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3924573"/>
        <w:docPartObj>
          <w:docPartGallery w:val="Cover Pages"/>
          <w:docPartUnique/>
        </w:docPartObj>
      </w:sdtPr>
      <w:sdtEndPr>
        <w:rPr>
          <w:b/>
          <w:bCs/>
          <w:sz w:val="44"/>
          <w:szCs w:val="44"/>
        </w:rPr>
      </w:sdtEndPr>
      <w:sdtContent>
        <w:p w:rsidR="00CC3882" w:rsidRDefault="00CC388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CC3882" w:rsidTr="00CC3882">
            <w:tc>
              <w:tcPr>
                <w:tcW w:w="6829" w:type="dxa"/>
                <w:tcBorders>
                  <w:left w:val="nil"/>
                  <w:bottom w:val="nil"/>
                </w:tcBorders>
                <w:tcMar>
                  <w:top w:w="216" w:type="dxa"/>
                  <w:left w:w="115" w:type="dxa"/>
                  <w:bottom w:w="216" w:type="dxa"/>
                  <w:right w:w="115" w:type="dxa"/>
                </w:tcMar>
              </w:tcPr>
              <w:p w:rsidR="00CC3882" w:rsidRDefault="00CC3882">
                <w:pPr>
                  <w:pStyle w:val="SemEspaamento"/>
                  <w:rPr>
                    <w:color w:val="2E74B5" w:themeColor="accent1" w:themeShade="BF"/>
                    <w:sz w:val="24"/>
                  </w:rPr>
                </w:pPr>
              </w:p>
            </w:tc>
          </w:tr>
          <w:tr w:rsidR="00CC3882" w:rsidRPr="00064ADE" w:rsidTr="00CC3882">
            <w:trPr>
              <w:trHeight w:val="3690"/>
            </w:trPr>
            <w:tc>
              <w:tcPr>
                <w:tcW w:w="6829" w:type="dxa"/>
                <w:tcBorders>
                  <w:left w:val="nil"/>
                  <w:bottom w:val="nil"/>
                </w:tcBorders>
              </w:tcPr>
              <w:sdt>
                <w:sdtPr>
                  <w:rPr>
                    <w:rFonts w:asciiTheme="majorHAnsi" w:eastAsiaTheme="majorEastAsia" w:hAnsiTheme="majorHAnsi" w:cstheme="majorBidi"/>
                    <w:sz w:val="88"/>
                    <w:szCs w:val="88"/>
                    <w:lang w:val="pt-BR"/>
                  </w:rPr>
                  <w:alias w:val="Título"/>
                  <w:id w:val="13406919"/>
                  <w:placeholder>
                    <w:docPart w:val="D5C85219031D4FFBBB75780EA28517BF"/>
                  </w:placeholder>
                  <w:dataBinding w:prefixMappings="xmlns:ns0='http://schemas.openxmlformats.org/package/2006/metadata/core-properties' xmlns:ns1='http://purl.org/dc/elements/1.1/'" w:xpath="/ns0:coreProperties[1]/ns1:title[1]" w:storeItemID="{6C3C8BC8-F283-45AE-878A-BAB7291924A1}"/>
                  <w:text/>
                </w:sdtPr>
                <w:sdtEndPr/>
                <w:sdtContent>
                  <w:p w:rsidR="00CC3882" w:rsidRPr="00CC3882" w:rsidRDefault="00CC3882" w:rsidP="00CC3882">
                    <w:pPr>
                      <w:pStyle w:val="SemEspaamento"/>
                      <w:spacing w:line="216" w:lineRule="auto"/>
                      <w:jc w:val="right"/>
                      <w:rPr>
                        <w:rFonts w:asciiTheme="majorHAnsi" w:eastAsiaTheme="majorEastAsia" w:hAnsiTheme="majorHAnsi" w:cstheme="majorBidi"/>
                        <w:sz w:val="88"/>
                        <w:szCs w:val="88"/>
                        <w:lang w:val="pt-BR"/>
                      </w:rPr>
                    </w:pPr>
                    <w:r w:rsidRPr="00CC3882">
                      <w:rPr>
                        <w:rFonts w:asciiTheme="majorHAnsi" w:eastAsiaTheme="majorEastAsia" w:hAnsiTheme="majorHAnsi" w:cstheme="majorBidi"/>
                        <w:sz w:val="88"/>
                        <w:szCs w:val="88"/>
                        <w:lang w:val="pt-BR"/>
                      </w:rPr>
                      <w:t>Documento de Requisitos do Sistema BS Motos</w:t>
                    </w:r>
                  </w:p>
                </w:sdtContent>
              </w:sdt>
            </w:tc>
          </w:tr>
          <w:tr w:rsidR="00CC3882" w:rsidRPr="00064ADE" w:rsidTr="00CC3882">
            <w:tc>
              <w:tcPr>
                <w:tcW w:w="6829" w:type="dxa"/>
                <w:tcBorders>
                  <w:top w:val="nil"/>
                  <w:left w:val="nil"/>
                </w:tcBorders>
                <w:tcMar>
                  <w:top w:w="216" w:type="dxa"/>
                  <w:left w:w="115" w:type="dxa"/>
                  <w:bottom w:w="216" w:type="dxa"/>
                  <w:right w:w="115" w:type="dxa"/>
                </w:tcMar>
              </w:tcPr>
              <w:p w:rsidR="00CC3882" w:rsidRPr="00CC3882" w:rsidRDefault="00CC3882">
                <w:pPr>
                  <w:pStyle w:val="SemEspaamento"/>
                  <w:rPr>
                    <w:color w:val="2E74B5" w:themeColor="accent1" w:themeShade="BF"/>
                    <w:sz w:val="24"/>
                    <w:lang w:val="pt-BR"/>
                  </w:rPr>
                </w:pPr>
              </w:p>
            </w:tc>
          </w:tr>
        </w:tbl>
        <w:p w:rsidR="00F3627C" w:rsidRPr="00CC3882" w:rsidRDefault="00CC3882" w:rsidP="00CC3882">
          <w:pPr>
            <w:widowControl/>
            <w:jc w:val="left"/>
            <w:rPr>
              <w:b/>
              <w:bCs/>
              <w:sz w:val="44"/>
              <w:szCs w:val="44"/>
            </w:rPr>
          </w:pPr>
          <w:r>
            <w:rPr>
              <w:b/>
              <w:bCs/>
              <w:sz w:val="44"/>
              <w:szCs w:val="44"/>
            </w:rPr>
            <w:br w:type="page"/>
          </w:r>
        </w:p>
      </w:sdtContent>
    </w:sdt>
    <w:p w:rsidR="00DD2DD2" w:rsidRPr="00DD2DD2" w:rsidRDefault="00DD2DD2">
      <w:pPr>
        <w:pStyle w:val="Sumrio1"/>
        <w:tabs>
          <w:tab w:val="left" w:pos="420"/>
          <w:tab w:val="right" w:leader="dot" w:pos="8296"/>
        </w:tabs>
        <w:rPr>
          <w:b/>
          <w:sz w:val="36"/>
          <w:szCs w:val="36"/>
        </w:rPr>
      </w:pPr>
      <w:r w:rsidRPr="00DD2DD2">
        <w:rPr>
          <w:b/>
          <w:sz w:val="36"/>
          <w:szCs w:val="36"/>
        </w:rPr>
        <w:lastRenderedPageBreak/>
        <w:t>Sumário</w:t>
      </w:r>
    </w:p>
    <w:p w:rsidR="001C481F" w:rsidRDefault="004E1304">
      <w:pPr>
        <w:pStyle w:val="Sumrio1"/>
        <w:tabs>
          <w:tab w:val="left" w:pos="420"/>
          <w:tab w:val="right" w:leader="dot" w:pos="8296"/>
        </w:tabs>
        <w:rPr>
          <w:noProof/>
          <w:color w:val="auto"/>
          <w:sz w:val="22"/>
          <w:szCs w:val="22"/>
          <w:lang w:eastAsia="pt-BR"/>
        </w:rPr>
      </w:pPr>
      <w:r>
        <w:fldChar w:fldCharType="begin"/>
      </w:r>
      <w:r>
        <w:instrText xml:space="preserve">TOC \o "1-3" \h \u </w:instrText>
      </w:r>
      <w:r>
        <w:fldChar w:fldCharType="separate"/>
      </w:r>
      <w:hyperlink w:anchor="_Toc460782268" w:history="1">
        <w:r w:rsidR="001C481F" w:rsidRPr="00AD219B">
          <w:rPr>
            <w:rStyle w:val="Hyperlink"/>
            <w:noProof/>
          </w:rPr>
          <w:t>1</w:t>
        </w:r>
        <w:r w:rsidR="001C481F">
          <w:rPr>
            <w:rStyle w:val="Hyperlink"/>
            <w:noProof/>
          </w:rPr>
          <w:t xml:space="preserve"> </w:t>
        </w:r>
        <w:r w:rsidR="001C481F" w:rsidRPr="001C481F">
          <w:rPr>
            <w:rStyle w:val="Hyperlink"/>
            <w:b/>
            <w:noProof/>
          </w:rPr>
          <w:t>Introdução</w:t>
        </w:r>
        <w:r w:rsidR="001C481F">
          <w:rPr>
            <w:noProof/>
          </w:rPr>
          <w:tab/>
        </w:r>
        <w:r w:rsidR="001C481F">
          <w:rPr>
            <w:noProof/>
          </w:rPr>
          <w:fldChar w:fldCharType="begin"/>
        </w:r>
        <w:r w:rsidR="001C481F">
          <w:rPr>
            <w:noProof/>
          </w:rPr>
          <w:instrText xml:space="preserve"> PAGEREF _Toc460782268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0A122E">
      <w:pPr>
        <w:pStyle w:val="Sumrio2"/>
        <w:tabs>
          <w:tab w:val="right" w:leader="dot" w:pos="8296"/>
        </w:tabs>
        <w:ind w:left="480"/>
        <w:rPr>
          <w:noProof/>
          <w:color w:val="auto"/>
          <w:sz w:val="22"/>
          <w:szCs w:val="22"/>
          <w:lang w:eastAsia="pt-BR"/>
        </w:rPr>
      </w:pPr>
      <w:hyperlink w:anchor="_Toc460782269" w:history="1">
        <w:r w:rsidR="001C481F" w:rsidRPr="00AD219B">
          <w:rPr>
            <w:rStyle w:val="Hyperlink"/>
            <w:noProof/>
          </w:rPr>
          <w:t>1.1 Propósito do documento</w:t>
        </w:r>
        <w:r w:rsidR="001C481F">
          <w:rPr>
            <w:noProof/>
          </w:rPr>
          <w:tab/>
        </w:r>
        <w:r w:rsidR="001C481F">
          <w:rPr>
            <w:noProof/>
          </w:rPr>
          <w:fldChar w:fldCharType="begin"/>
        </w:r>
        <w:r w:rsidR="001C481F">
          <w:rPr>
            <w:noProof/>
          </w:rPr>
          <w:instrText xml:space="preserve"> PAGEREF _Toc460782269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0A122E">
      <w:pPr>
        <w:pStyle w:val="Sumrio2"/>
        <w:tabs>
          <w:tab w:val="right" w:leader="dot" w:pos="8296"/>
        </w:tabs>
        <w:ind w:left="480"/>
        <w:rPr>
          <w:noProof/>
          <w:color w:val="auto"/>
          <w:sz w:val="22"/>
          <w:szCs w:val="22"/>
          <w:lang w:eastAsia="pt-BR"/>
        </w:rPr>
      </w:pPr>
      <w:hyperlink w:anchor="_Toc460782270" w:history="1">
        <w:r w:rsidR="001C481F" w:rsidRPr="00AD219B">
          <w:rPr>
            <w:rStyle w:val="Hyperlink"/>
            <w:noProof/>
          </w:rPr>
          <w:t>1.2 Escopo do produto</w:t>
        </w:r>
        <w:r w:rsidR="001C481F">
          <w:rPr>
            <w:noProof/>
          </w:rPr>
          <w:tab/>
        </w:r>
        <w:r w:rsidR="001C481F">
          <w:rPr>
            <w:noProof/>
          </w:rPr>
          <w:fldChar w:fldCharType="begin"/>
        </w:r>
        <w:r w:rsidR="001C481F">
          <w:rPr>
            <w:noProof/>
          </w:rPr>
          <w:instrText xml:space="preserve"> PAGEREF _Toc460782270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0A122E">
      <w:pPr>
        <w:pStyle w:val="Sumrio2"/>
        <w:tabs>
          <w:tab w:val="right" w:leader="dot" w:pos="8296"/>
        </w:tabs>
        <w:ind w:left="480"/>
        <w:rPr>
          <w:noProof/>
          <w:color w:val="auto"/>
          <w:sz w:val="22"/>
          <w:szCs w:val="22"/>
          <w:lang w:eastAsia="pt-BR"/>
        </w:rPr>
      </w:pPr>
      <w:hyperlink w:anchor="_Toc460782271" w:history="1">
        <w:r w:rsidR="001C481F" w:rsidRPr="00AD219B">
          <w:rPr>
            <w:rStyle w:val="Hyperlink"/>
            <w:noProof/>
          </w:rPr>
          <w:t>1.3 Definições e abreviações</w:t>
        </w:r>
        <w:r w:rsidR="001C481F">
          <w:rPr>
            <w:noProof/>
          </w:rPr>
          <w:tab/>
        </w:r>
        <w:r w:rsidR="001C481F">
          <w:rPr>
            <w:noProof/>
          </w:rPr>
          <w:fldChar w:fldCharType="begin"/>
        </w:r>
        <w:r w:rsidR="001C481F">
          <w:rPr>
            <w:noProof/>
          </w:rPr>
          <w:instrText xml:space="preserve"> PAGEREF _Toc460782271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0A122E">
      <w:pPr>
        <w:pStyle w:val="Sumrio2"/>
        <w:tabs>
          <w:tab w:val="right" w:leader="dot" w:pos="8296"/>
        </w:tabs>
        <w:ind w:left="480"/>
        <w:rPr>
          <w:noProof/>
          <w:color w:val="auto"/>
          <w:sz w:val="22"/>
          <w:szCs w:val="22"/>
          <w:lang w:eastAsia="pt-BR"/>
        </w:rPr>
      </w:pPr>
      <w:hyperlink w:anchor="_Toc460782272" w:history="1">
        <w:r w:rsidR="001C481F" w:rsidRPr="00AD219B">
          <w:rPr>
            <w:rStyle w:val="Hyperlink"/>
            <w:noProof/>
          </w:rPr>
          <w:t>1.4 Visão geral do documento</w:t>
        </w:r>
        <w:r w:rsidR="001C481F">
          <w:rPr>
            <w:noProof/>
          </w:rPr>
          <w:tab/>
        </w:r>
        <w:r w:rsidR="001C481F">
          <w:rPr>
            <w:noProof/>
          </w:rPr>
          <w:fldChar w:fldCharType="begin"/>
        </w:r>
        <w:r w:rsidR="001C481F">
          <w:rPr>
            <w:noProof/>
          </w:rPr>
          <w:instrText xml:space="preserve"> PAGEREF _Toc460782272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0A122E">
      <w:pPr>
        <w:pStyle w:val="Sumrio1"/>
        <w:tabs>
          <w:tab w:val="right" w:leader="dot" w:pos="8296"/>
        </w:tabs>
        <w:rPr>
          <w:noProof/>
          <w:color w:val="auto"/>
          <w:sz w:val="22"/>
          <w:szCs w:val="22"/>
          <w:lang w:eastAsia="pt-BR"/>
        </w:rPr>
      </w:pPr>
      <w:hyperlink w:anchor="_Toc460782273" w:history="1">
        <w:r w:rsidR="001C481F" w:rsidRPr="00AD219B">
          <w:rPr>
            <w:rStyle w:val="Hyperlink"/>
            <w:noProof/>
          </w:rPr>
          <w:t>2</w:t>
        </w:r>
        <w:r w:rsidR="001C481F" w:rsidRPr="001C481F">
          <w:rPr>
            <w:rStyle w:val="Hyperlink"/>
            <w:b/>
            <w:noProof/>
          </w:rPr>
          <w:t xml:space="preserve"> Descrição geral</w:t>
        </w:r>
        <w:r w:rsidR="001C481F">
          <w:rPr>
            <w:noProof/>
          </w:rPr>
          <w:tab/>
        </w:r>
        <w:r w:rsidR="001C481F">
          <w:rPr>
            <w:noProof/>
          </w:rPr>
          <w:fldChar w:fldCharType="begin"/>
        </w:r>
        <w:r w:rsidR="001C481F">
          <w:rPr>
            <w:noProof/>
          </w:rPr>
          <w:instrText xml:space="preserve"> PAGEREF _Toc460782273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0A122E">
      <w:pPr>
        <w:pStyle w:val="Sumrio2"/>
        <w:tabs>
          <w:tab w:val="right" w:leader="dot" w:pos="8296"/>
        </w:tabs>
        <w:ind w:left="480"/>
        <w:rPr>
          <w:noProof/>
          <w:color w:val="auto"/>
          <w:sz w:val="22"/>
          <w:szCs w:val="22"/>
          <w:lang w:eastAsia="pt-BR"/>
        </w:rPr>
      </w:pPr>
      <w:hyperlink w:anchor="_Toc460782274" w:history="1">
        <w:r w:rsidR="001C481F" w:rsidRPr="00AD219B">
          <w:rPr>
            <w:rStyle w:val="Hyperlink"/>
            <w:noProof/>
          </w:rPr>
          <w:t>2.1 Restrições gerais</w:t>
        </w:r>
        <w:r w:rsidR="001C481F">
          <w:rPr>
            <w:noProof/>
          </w:rPr>
          <w:tab/>
        </w:r>
        <w:r w:rsidR="001C481F">
          <w:rPr>
            <w:noProof/>
          </w:rPr>
          <w:fldChar w:fldCharType="begin"/>
        </w:r>
        <w:r w:rsidR="001C481F">
          <w:rPr>
            <w:noProof/>
          </w:rPr>
          <w:instrText xml:space="preserve"> PAGEREF _Toc460782274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0A122E">
      <w:pPr>
        <w:pStyle w:val="Sumrio1"/>
        <w:tabs>
          <w:tab w:val="right" w:leader="dot" w:pos="8296"/>
        </w:tabs>
        <w:rPr>
          <w:noProof/>
          <w:color w:val="auto"/>
          <w:sz w:val="22"/>
          <w:szCs w:val="22"/>
          <w:lang w:eastAsia="pt-BR"/>
        </w:rPr>
      </w:pPr>
      <w:hyperlink w:anchor="_Toc460782275" w:history="1">
        <w:r w:rsidR="001C481F" w:rsidRPr="00AD219B">
          <w:rPr>
            <w:rStyle w:val="Hyperlink"/>
            <w:noProof/>
          </w:rPr>
          <w:t xml:space="preserve">3 </w:t>
        </w:r>
        <w:r w:rsidR="001C481F" w:rsidRPr="001C481F">
          <w:rPr>
            <w:rStyle w:val="Hyperlink"/>
            <w:b/>
            <w:noProof/>
          </w:rPr>
          <w:t>Requisitos</w:t>
        </w:r>
        <w:r w:rsidR="001C481F">
          <w:rPr>
            <w:noProof/>
          </w:rPr>
          <w:tab/>
        </w:r>
        <w:r w:rsidR="001C481F">
          <w:rPr>
            <w:noProof/>
          </w:rPr>
          <w:fldChar w:fldCharType="begin"/>
        </w:r>
        <w:r w:rsidR="001C481F">
          <w:rPr>
            <w:noProof/>
          </w:rPr>
          <w:instrText xml:space="preserve"> PAGEREF _Toc460782275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0A122E">
      <w:pPr>
        <w:pStyle w:val="Sumrio2"/>
        <w:tabs>
          <w:tab w:val="right" w:leader="dot" w:pos="8296"/>
        </w:tabs>
        <w:ind w:left="480"/>
        <w:rPr>
          <w:noProof/>
          <w:color w:val="auto"/>
          <w:sz w:val="22"/>
          <w:szCs w:val="22"/>
          <w:lang w:eastAsia="pt-BR"/>
        </w:rPr>
      </w:pPr>
      <w:hyperlink w:anchor="_Toc460782276" w:history="1">
        <w:r w:rsidR="001C481F" w:rsidRPr="00AD219B">
          <w:rPr>
            <w:rStyle w:val="Hyperlink"/>
            <w:noProof/>
          </w:rPr>
          <w:t>3.1 Requisitos funcionais</w:t>
        </w:r>
        <w:r w:rsidR="001C481F">
          <w:rPr>
            <w:noProof/>
          </w:rPr>
          <w:tab/>
        </w:r>
        <w:r w:rsidR="001C481F">
          <w:rPr>
            <w:noProof/>
          </w:rPr>
          <w:fldChar w:fldCharType="begin"/>
        </w:r>
        <w:r w:rsidR="001C481F">
          <w:rPr>
            <w:noProof/>
          </w:rPr>
          <w:instrText xml:space="preserve"> PAGEREF _Toc460782276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0A122E">
      <w:pPr>
        <w:pStyle w:val="Sumrio3"/>
        <w:tabs>
          <w:tab w:val="right" w:leader="dot" w:pos="8296"/>
        </w:tabs>
        <w:ind w:left="960"/>
        <w:rPr>
          <w:noProof/>
          <w:color w:val="auto"/>
          <w:sz w:val="22"/>
          <w:szCs w:val="22"/>
          <w:lang w:eastAsia="pt-BR"/>
        </w:rPr>
      </w:pPr>
      <w:hyperlink w:anchor="_Toc460782277" w:history="1">
        <w:r w:rsidR="001C481F" w:rsidRPr="00AD219B">
          <w:rPr>
            <w:rStyle w:val="Hyperlink"/>
            <w:noProof/>
          </w:rPr>
          <w:t>3.1.1 RF01 – Vendas</w:t>
        </w:r>
        <w:r w:rsidR="001C481F">
          <w:rPr>
            <w:noProof/>
          </w:rPr>
          <w:tab/>
        </w:r>
        <w:r w:rsidR="001C481F">
          <w:rPr>
            <w:noProof/>
          </w:rPr>
          <w:fldChar w:fldCharType="begin"/>
        </w:r>
        <w:r w:rsidR="001C481F">
          <w:rPr>
            <w:noProof/>
          </w:rPr>
          <w:instrText xml:space="preserve"> PAGEREF _Toc460782277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0A122E">
      <w:pPr>
        <w:pStyle w:val="Sumrio3"/>
        <w:tabs>
          <w:tab w:val="right" w:leader="dot" w:pos="8296"/>
        </w:tabs>
        <w:ind w:left="960"/>
        <w:rPr>
          <w:noProof/>
          <w:color w:val="auto"/>
          <w:sz w:val="22"/>
          <w:szCs w:val="22"/>
          <w:lang w:eastAsia="pt-BR"/>
        </w:rPr>
      </w:pPr>
      <w:hyperlink w:anchor="_Toc460782278" w:history="1">
        <w:r w:rsidR="001C481F" w:rsidRPr="00AD219B">
          <w:rPr>
            <w:rStyle w:val="Hyperlink"/>
            <w:noProof/>
          </w:rPr>
          <w:t>3.1.2 RF02 – Cadastro de modelos de moto</w:t>
        </w:r>
        <w:r w:rsidR="001C481F">
          <w:rPr>
            <w:noProof/>
          </w:rPr>
          <w:tab/>
        </w:r>
        <w:r w:rsidR="001C481F">
          <w:rPr>
            <w:noProof/>
          </w:rPr>
          <w:fldChar w:fldCharType="begin"/>
        </w:r>
        <w:r w:rsidR="001C481F">
          <w:rPr>
            <w:noProof/>
          </w:rPr>
          <w:instrText xml:space="preserve"> PAGEREF _Toc460782278 \h </w:instrText>
        </w:r>
        <w:r w:rsidR="001C481F">
          <w:rPr>
            <w:noProof/>
          </w:rPr>
        </w:r>
        <w:r w:rsidR="001C481F">
          <w:rPr>
            <w:noProof/>
          </w:rPr>
          <w:fldChar w:fldCharType="separate"/>
        </w:r>
        <w:r w:rsidR="001C481F">
          <w:rPr>
            <w:noProof/>
          </w:rPr>
          <w:t>5</w:t>
        </w:r>
        <w:r w:rsidR="001C481F">
          <w:rPr>
            <w:noProof/>
          </w:rPr>
          <w:fldChar w:fldCharType="end"/>
        </w:r>
      </w:hyperlink>
    </w:p>
    <w:p w:rsidR="001C481F" w:rsidRDefault="000A122E">
      <w:pPr>
        <w:pStyle w:val="Sumrio3"/>
        <w:tabs>
          <w:tab w:val="right" w:leader="dot" w:pos="8296"/>
        </w:tabs>
        <w:ind w:left="960"/>
        <w:rPr>
          <w:noProof/>
          <w:color w:val="auto"/>
          <w:sz w:val="22"/>
          <w:szCs w:val="22"/>
          <w:lang w:eastAsia="pt-BR"/>
        </w:rPr>
      </w:pPr>
      <w:hyperlink w:anchor="_Toc460782279" w:history="1">
        <w:r w:rsidR="001C481F" w:rsidRPr="00AD219B">
          <w:rPr>
            <w:rStyle w:val="Hyperlink"/>
            <w:noProof/>
          </w:rPr>
          <w:t>3.1.3 RF03 – Lançamento de compras</w:t>
        </w:r>
        <w:r w:rsidR="001C481F">
          <w:rPr>
            <w:noProof/>
          </w:rPr>
          <w:tab/>
        </w:r>
        <w:r w:rsidR="001C481F">
          <w:rPr>
            <w:noProof/>
          </w:rPr>
          <w:fldChar w:fldCharType="begin"/>
        </w:r>
        <w:r w:rsidR="001C481F">
          <w:rPr>
            <w:noProof/>
          </w:rPr>
          <w:instrText xml:space="preserve"> PAGEREF _Toc460782279 \h </w:instrText>
        </w:r>
        <w:r w:rsidR="001C481F">
          <w:rPr>
            <w:noProof/>
          </w:rPr>
        </w:r>
        <w:r w:rsidR="001C481F">
          <w:rPr>
            <w:noProof/>
          </w:rPr>
          <w:fldChar w:fldCharType="separate"/>
        </w:r>
        <w:r w:rsidR="001C481F">
          <w:rPr>
            <w:noProof/>
          </w:rPr>
          <w:t>6</w:t>
        </w:r>
        <w:r w:rsidR="001C481F">
          <w:rPr>
            <w:noProof/>
          </w:rPr>
          <w:fldChar w:fldCharType="end"/>
        </w:r>
      </w:hyperlink>
    </w:p>
    <w:p w:rsidR="001C481F" w:rsidRDefault="000A122E">
      <w:pPr>
        <w:pStyle w:val="Sumrio3"/>
        <w:tabs>
          <w:tab w:val="right" w:leader="dot" w:pos="8296"/>
        </w:tabs>
        <w:ind w:left="960"/>
        <w:rPr>
          <w:noProof/>
          <w:color w:val="auto"/>
          <w:sz w:val="22"/>
          <w:szCs w:val="22"/>
          <w:lang w:eastAsia="pt-BR"/>
        </w:rPr>
      </w:pPr>
      <w:hyperlink w:anchor="_Toc460782280" w:history="1">
        <w:r w:rsidR="001C481F" w:rsidRPr="00AD219B">
          <w:rPr>
            <w:rStyle w:val="Hyperlink"/>
            <w:noProof/>
          </w:rPr>
          <w:t>3.1.4 RF04 – Cadastro de funcionários</w:t>
        </w:r>
        <w:r w:rsidR="001C481F">
          <w:rPr>
            <w:noProof/>
          </w:rPr>
          <w:tab/>
        </w:r>
        <w:r w:rsidR="001C481F">
          <w:rPr>
            <w:noProof/>
          </w:rPr>
          <w:fldChar w:fldCharType="begin"/>
        </w:r>
        <w:r w:rsidR="001C481F">
          <w:rPr>
            <w:noProof/>
          </w:rPr>
          <w:instrText xml:space="preserve"> PAGEREF _Toc460782280 \h </w:instrText>
        </w:r>
        <w:r w:rsidR="001C481F">
          <w:rPr>
            <w:noProof/>
          </w:rPr>
        </w:r>
        <w:r w:rsidR="001C481F">
          <w:rPr>
            <w:noProof/>
          </w:rPr>
          <w:fldChar w:fldCharType="separate"/>
        </w:r>
        <w:r w:rsidR="001C481F">
          <w:rPr>
            <w:noProof/>
          </w:rPr>
          <w:t>7</w:t>
        </w:r>
        <w:r w:rsidR="001C481F">
          <w:rPr>
            <w:noProof/>
          </w:rPr>
          <w:fldChar w:fldCharType="end"/>
        </w:r>
      </w:hyperlink>
    </w:p>
    <w:p w:rsidR="001C481F" w:rsidRDefault="000A122E">
      <w:pPr>
        <w:pStyle w:val="Sumrio3"/>
        <w:tabs>
          <w:tab w:val="right" w:leader="dot" w:pos="8296"/>
        </w:tabs>
        <w:ind w:left="960"/>
        <w:rPr>
          <w:noProof/>
          <w:color w:val="auto"/>
          <w:sz w:val="22"/>
          <w:szCs w:val="22"/>
          <w:lang w:eastAsia="pt-BR"/>
        </w:rPr>
      </w:pPr>
      <w:hyperlink w:anchor="_Toc460782281" w:history="1">
        <w:r w:rsidR="001C481F" w:rsidRPr="00AD219B">
          <w:rPr>
            <w:rStyle w:val="Hyperlink"/>
            <w:noProof/>
          </w:rPr>
          <w:t>3.1.5 RF05 – Cadastro de clientes</w:t>
        </w:r>
        <w:r w:rsidR="001C481F">
          <w:rPr>
            <w:noProof/>
          </w:rPr>
          <w:tab/>
        </w:r>
        <w:r w:rsidR="001C481F">
          <w:rPr>
            <w:noProof/>
          </w:rPr>
          <w:fldChar w:fldCharType="begin"/>
        </w:r>
        <w:r w:rsidR="001C481F">
          <w:rPr>
            <w:noProof/>
          </w:rPr>
          <w:instrText xml:space="preserve"> PAGEREF _Toc460782281 \h </w:instrText>
        </w:r>
        <w:r w:rsidR="001C481F">
          <w:rPr>
            <w:noProof/>
          </w:rPr>
        </w:r>
        <w:r w:rsidR="001C481F">
          <w:rPr>
            <w:noProof/>
          </w:rPr>
          <w:fldChar w:fldCharType="separate"/>
        </w:r>
        <w:r w:rsidR="001C481F">
          <w:rPr>
            <w:noProof/>
          </w:rPr>
          <w:t>8</w:t>
        </w:r>
        <w:r w:rsidR="001C481F">
          <w:rPr>
            <w:noProof/>
          </w:rPr>
          <w:fldChar w:fldCharType="end"/>
        </w:r>
      </w:hyperlink>
    </w:p>
    <w:p w:rsidR="001C481F" w:rsidRDefault="000A122E">
      <w:pPr>
        <w:pStyle w:val="Sumrio3"/>
        <w:tabs>
          <w:tab w:val="right" w:leader="dot" w:pos="8296"/>
        </w:tabs>
        <w:ind w:left="960"/>
        <w:rPr>
          <w:noProof/>
          <w:color w:val="auto"/>
          <w:sz w:val="22"/>
          <w:szCs w:val="22"/>
          <w:lang w:eastAsia="pt-BR"/>
        </w:rPr>
      </w:pPr>
      <w:hyperlink w:anchor="_Toc460782282" w:history="1">
        <w:r w:rsidR="001C481F" w:rsidRPr="00AD219B">
          <w:rPr>
            <w:rStyle w:val="Hyperlink"/>
            <w:noProof/>
          </w:rPr>
          <w:t>3.1.6 RF06 – Recebimento de vendas a prazo</w:t>
        </w:r>
        <w:r w:rsidR="001C481F">
          <w:rPr>
            <w:noProof/>
          </w:rPr>
          <w:tab/>
        </w:r>
        <w:r w:rsidR="001C481F">
          <w:rPr>
            <w:noProof/>
          </w:rPr>
          <w:fldChar w:fldCharType="begin"/>
        </w:r>
        <w:r w:rsidR="001C481F">
          <w:rPr>
            <w:noProof/>
          </w:rPr>
          <w:instrText xml:space="preserve"> PAGEREF _Toc460782282 \h </w:instrText>
        </w:r>
        <w:r w:rsidR="001C481F">
          <w:rPr>
            <w:noProof/>
          </w:rPr>
        </w:r>
        <w:r w:rsidR="001C481F">
          <w:rPr>
            <w:noProof/>
          </w:rPr>
          <w:fldChar w:fldCharType="separate"/>
        </w:r>
        <w:r w:rsidR="001C481F">
          <w:rPr>
            <w:noProof/>
          </w:rPr>
          <w:t>8</w:t>
        </w:r>
        <w:r w:rsidR="001C481F">
          <w:rPr>
            <w:noProof/>
          </w:rPr>
          <w:fldChar w:fldCharType="end"/>
        </w:r>
      </w:hyperlink>
    </w:p>
    <w:p w:rsidR="001C481F" w:rsidRDefault="000A122E">
      <w:pPr>
        <w:pStyle w:val="Sumrio3"/>
        <w:tabs>
          <w:tab w:val="right" w:leader="dot" w:pos="8296"/>
        </w:tabs>
        <w:ind w:left="960"/>
        <w:rPr>
          <w:noProof/>
          <w:color w:val="auto"/>
          <w:sz w:val="22"/>
          <w:szCs w:val="22"/>
          <w:lang w:eastAsia="pt-BR"/>
        </w:rPr>
      </w:pPr>
      <w:hyperlink w:anchor="_Toc460782283" w:history="1">
        <w:r w:rsidR="001C481F" w:rsidRPr="00AD219B">
          <w:rPr>
            <w:rStyle w:val="Hyperlink"/>
            <w:noProof/>
          </w:rPr>
          <w:t>3.1.7 RF07 – Cadastro de produtos</w:t>
        </w:r>
        <w:r w:rsidR="001C481F">
          <w:rPr>
            <w:noProof/>
          </w:rPr>
          <w:tab/>
        </w:r>
        <w:r w:rsidR="001C481F">
          <w:rPr>
            <w:noProof/>
          </w:rPr>
          <w:fldChar w:fldCharType="begin"/>
        </w:r>
        <w:r w:rsidR="001C481F">
          <w:rPr>
            <w:noProof/>
          </w:rPr>
          <w:instrText xml:space="preserve"> PAGEREF _Toc460782283 \h </w:instrText>
        </w:r>
        <w:r w:rsidR="001C481F">
          <w:rPr>
            <w:noProof/>
          </w:rPr>
        </w:r>
        <w:r w:rsidR="001C481F">
          <w:rPr>
            <w:noProof/>
          </w:rPr>
          <w:fldChar w:fldCharType="separate"/>
        </w:r>
        <w:r w:rsidR="001C481F">
          <w:rPr>
            <w:noProof/>
          </w:rPr>
          <w:t>9</w:t>
        </w:r>
        <w:r w:rsidR="001C481F">
          <w:rPr>
            <w:noProof/>
          </w:rPr>
          <w:fldChar w:fldCharType="end"/>
        </w:r>
      </w:hyperlink>
    </w:p>
    <w:p w:rsidR="001C481F" w:rsidRDefault="000A122E">
      <w:pPr>
        <w:pStyle w:val="Sumrio3"/>
        <w:tabs>
          <w:tab w:val="left" w:pos="1680"/>
          <w:tab w:val="right" w:leader="dot" w:pos="8296"/>
        </w:tabs>
        <w:ind w:left="960"/>
        <w:rPr>
          <w:noProof/>
          <w:color w:val="auto"/>
          <w:sz w:val="22"/>
          <w:szCs w:val="22"/>
          <w:lang w:eastAsia="pt-BR"/>
        </w:rPr>
      </w:pPr>
      <w:hyperlink w:anchor="_Toc460782284" w:history="1">
        <w:r w:rsidR="001C481F" w:rsidRPr="00AD219B">
          <w:rPr>
            <w:rStyle w:val="Hyperlink"/>
            <w:noProof/>
          </w:rPr>
          <w:t>3.1.8</w:t>
        </w:r>
        <w:r w:rsidR="001C481F">
          <w:rPr>
            <w:noProof/>
            <w:color w:val="auto"/>
            <w:sz w:val="22"/>
            <w:szCs w:val="22"/>
            <w:lang w:eastAsia="pt-BR"/>
          </w:rPr>
          <w:tab/>
        </w:r>
        <w:r w:rsidR="001C481F" w:rsidRPr="00AD219B">
          <w:rPr>
            <w:rStyle w:val="Hyperlink"/>
            <w:noProof/>
          </w:rPr>
          <w:t>RF08 – Cadastro de fornecedores</w:t>
        </w:r>
        <w:r w:rsidR="001C481F">
          <w:rPr>
            <w:noProof/>
          </w:rPr>
          <w:tab/>
        </w:r>
        <w:r w:rsidR="001C481F">
          <w:rPr>
            <w:noProof/>
          </w:rPr>
          <w:fldChar w:fldCharType="begin"/>
        </w:r>
        <w:r w:rsidR="001C481F">
          <w:rPr>
            <w:noProof/>
          </w:rPr>
          <w:instrText xml:space="preserve"> PAGEREF _Toc460782284 \h </w:instrText>
        </w:r>
        <w:r w:rsidR="001C481F">
          <w:rPr>
            <w:noProof/>
          </w:rPr>
        </w:r>
        <w:r w:rsidR="001C481F">
          <w:rPr>
            <w:noProof/>
          </w:rPr>
          <w:fldChar w:fldCharType="separate"/>
        </w:r>
        <w:r w:rsidR="001C481F">
          <w:rPr>
            <w:noProof/>
          </w:rPr>
          <w:t>10</w:t>
        </w:r>
        <w:r w:rsidR="001C481F">
          <w:rPr>
            <w:noProof/>
          </w:rPr>
          <w:fldChar w:fldCharType="end"/>
        </w:r>
      </w:hyperlink>
    </w:p>
    <w:p w:rsidR="001C481F" w:rsidRDefault="000A122E">
      <w:pPr>
        <w:pStyle w:val="Sumrio3"/>
        <w:tabs>
          <w:tab w:val="left" w:pos="1680"/>
          <w:tab w:val="right" w:leader="dot" w:pos="8296"/>
        </w:tabs>
        <w:ind w:left="960"/>
        <w:rPr>
          <w:noProof/>
          <w:color w:val="auto"/>
          <w:sz w:val="22"/>
          <w:szCs w:val="22"/>
          <w:lang w:eastAsia="pt-BR"/>
        </w:rPr>
      </w:pPr>
      <w:hyperlink w:anchor="_Toc460782285" w:history="1">
        <w:r w:rsidR="001C481F" w:rsidRPr="00AD219B">
          <w:rPr>
            <w:rStyle w:val="Hyperlink"/>
            <w:noProof/>
          </w:rPr>
          <w:t>3.1.9</w:t>
        </w:r>
        <w:r w:rsidR="001C481F">
          <w:rPr>
            <w:noProof/>
            <w:color w:val="auto"/>
            <w:sz w:val="22"/>
            <w:szCs w:val="22"/>
            <w:lang w:eastAsia="pt-BR"/>
          </w:rPr>
          <w:tab/>
        </w:r>
        <w:r w:rsidR="001C481F" w:rsidRPr="00AD219B">
          <w:rPr>
            <w:rStyle w:val="Hyperlink"/>
            <w:noProof/>
          </w:rPr>
          <w:t>RF09 – Cadastro de serviços</w:t>
        </w:r>
        <w:r w:rsidR="001C481F">
          <w:rPr>
            <w:noProof/>
          </w:rPr>
          <w:tab/>
        </w:r>
        <w:r w:rsidR="001C481F">
          <w:rPr>
            <w:noProof/>
          </w:rPr>
          <w:fldChar w:fldCharType="begin"/>
        </w:r>
        <w:r w:rsidR="001C481F">
          <w:rPr>
            <w:noProof/>
          </w:rPr>
          <w:instrText xml:space="preserve"> PAGEREF _Toc460782285 \h </w:instrText>
        </w:r>
        <w:r w:rsidR="001C481F">
          <w:rPr>
            <w:noProof/>
          </w:rPr>
        </w:r>
        <w:r w:rsidR="001C481F">
          <w:rPr>
            <w:noProof/>
          </w:rPr>
          <w:fldChar w:fldCharType="separate"/>
        </w:r>
        <w:r w:rsidR="001C481F">
          <w:rPr>
            <w:noProof/>
          </w:rPr>
          <w:t>10</w:t>
        </w:r>
        <w:r w:rsidR="001C481F">
          <w:rPr>
            <w:noProof/>
          </w:rPr>
          <w:fldChar w:fldCharType="end"/>
        </w:r>
      </w:hyperlink>
    </w:p>
    <w:p w:rsidR="001C481F" w:rsidRDefault="000A122E">
      <w:pPr>
        <w:pStyle w:val="Sumrio2"/>
        <w:tabs>
          <w:tab w:val="left" w:pos="1260"/>
          <w:tab w:val="right" w:leader="dot" w:pos="8296"/>
        </w:tabs>
        <w:ind w:left="480"/>
        <w:rPr>
          <w:noProof/>
          <w:color w:val="auto"/>
          <w:sz w:val="22"/>
          <w:szCs w:val="22"/>
          <w:lang w:eastAsia="pt-BR"/>
        </w:rPr>
      </w:pPr>
      <w:hyperlink w:anchor="_Toc460782286" w:history="1">
        <w:r w:rsidR="001C481F" w:rsidRPr="00AD219B">
          <w:rPr>
            <w:rStyle w:val="Hyperlink"/>
            <w:noProof/>
          </w:rPr>
          <w:t>3.2</w:t>
        </w:r>
        <w:r w:rsidR="001C481F">
          <w:rPr>
            <w:noProof/>
            <w:color w:val="auto"/>
            <w:sz w:val="22"/>
            <w:szCs w:val="22"/>
            <w:lang w:eastAsia="pt-BR"/>
          </w:rPr>
          <w:tab/>
        </w:r>
        <w:r w:rsidR="001C481F" w:rsidRPr="00AD219B">
          <w:rPr>
            <w:rStyle w:val="Hyperlink"/>
            <w:noProof/>
          </w:rPr>
          <w:t>Requisitos não funcionais</w:t>
        </w:r>
        <w:r w:rsidR="001C481F">
          <w:rPr>
            <w:noProof/>
          </w:rPr>
          <w:tab/>
        </w:r>
        <w:r w:rsidR="001C481F">
          <w:rPr>
            <w:noProof/>
          </w:rPr>
          <w:fldChar w:fldCharType="begin"/>
        </w:r>
        <w:r w:rsidR="001C481F">
          <w:rPr>
            <w:noProof/>
          </w:rPr>
          <w:instrText xml:space="preserve"> PAGEREF _Toc460782286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0A122E">
      <w:pPr>
        <w:pStyle w:val="Sumrio3"/>
        <w:tabs>
          <w:tab w:val="right" w:leader="dot" w:pos="8296"/>
        </w:tabs>
        <w:ind w:left="960"/>
        <w:rPr>
          <w:noProof/>
          <w:color w:val="auto"/>
          <w:sz w:val="22"/>
          <w:szCs w:val="22"/>
          <w:lang w:eastAsia="pt-BR"/>
        </w:rPr>
      </w:pPr>
      <w:hyperlink w:anchor="_Toc460782287" w:history="1">
        <w:r w:rsidR="001C481F" w:rsidRPr="00AD219B">
          <w:rPr>
            <w:rStyle w:val="Hyperlink"/>
            <w:noProof/>
          </w:rPr>
          <w:t>3.2.1 RNF01 – Requisitos de interface</w:t>
        </w:r>
        <w:r w:rsidR="001C481F">
          <w:rPr>
            <w:noProof/>
          </w:rPr>
          <w:tab/>
        </w:r>
        <w:r w:rsidR="001C481F">
          <w:rPr>
            <w:noProof/>
          </w:rPr>
          <w:fldChar w:fldCharType="begin"/>
        </w:r>
        <w:r w:rsidR="001C481F">
          <w:rPr>
            <w:noProof/>
          </w:rPr>
          <w:instrText xml:space="preserve"> PAGEREF _Toc460782287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0A122E">
      <w:pPr>
        <w:pStyle w:val="Sumrio3"/>
        <w:tabs>
          <w:tab w:val="right" w:leader="dot" w:pos="8296"/>
        </w:tabs>
        <w:ind w:left="960"/>
        <w:rPr>
          <w:noProof/>
          <w:color w:val="auto"/>
          <w:sz w:val="22"/>
          <w:szCs w:val="22"/>
          <w:lang w:eastAsia="pt-BR"/>
        </w:rPr>
      </w:pPr>
      <w:hyperlink w:anchor="_Toc460782288" w:history="1">
        <w:r w:rsidR="001C481F" w:rsidRPr="00AD219B">
          <w:rPr>
            <w:rStyle w:val="Hyperlink"/>
            <w:noProof/>
          </w:rPr>
          <w:t>3.2.2 RNF02 – Requisitos de usabilidade</w:t>
        </w:r>
        <w:r w:rsidR="001C481F">
          <w:rPr>
            <w:noProof/>
          </w:rPr>
          <w:tab/>
        </w:r>
        <w:r w:rsidR="001C481F">
          <w:rPr>
            <w:noProof/>
          </w:rPr>
          <w:fldChar w:fldCharType="begin"/>
        </w:r>
        <w:r w:rsidR="001C481F">
          <w:rPr>
            <w:noProof/>
          </w:rPr>
          <w:instrText xml:space="preserve"> PAGEREF _Toc460782288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0A122E">
      <w:pPr>
        <w:pStyle w:val="Sumrio3"/>
        <w:tabs>
          <w:tab w:val="right" w:leader="dot" w:pos="8296"/>
        </w:tabs>
        <w:ind w:left="960"/>
        <w:rPr>
          <w:noProof/>
          <w:color w:val="auto"/>
          <w:sz w:val="22"/>
          <w:szCs w:val="22"/>
          <w:lang w:eastAsia="pt-BR"/>
        </w:rPr>
      </w:pPr>
      <w:hyperlink w:anchor="_Toc460782289" w:history="1">
        <w:r w:rsidR="001C481F" w:rsidRPr="00AD219B">
          <w:rPr>
            <w:rStyle w:val="Hyperlink"/>
            <w:noProof/>
          </w:rPr>
          <w:t>3.2.3 RNF03 – Requisitos de segurança</w:t>
        </w:r>
        <w:r w:rsidR="001C481F">
          <w:rPr>
            <w:noProof/>
          </w:rPr>
          <w:tab/>
        </w:r>
        <w:r w:rsidR="001C481F">
          <w:rPr>
            <w:noProof/>
          </w:rPr>
          <w:fldChar w:fldCharType="begin"/>
        </w:r>
        <w:r w:rsidR="001C481F">
          <w:rPr>
            <w:noProof/>
          </w:rPr>
          <w:instrText xml:space="preserve"> PAGEREF _Toc460782289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0A122E">
      <w:pPr>
        <w:pStyle w:val="Sumrio1"/>
        <w:tabs>
          <w:tab w:val="right" w:leader="dot" w:pos="8296"/>
        </w:tabs>
        <w:rPr>
          <w:noProof/>
          <w:color w:val="auto"/>
          <w:sz w:val="22"/>
          <w:szCs w:val="22"/>
          <w:lang w:eastAsia="pt-BR"/>
        </w:rPr>
      </w:pPr>
      <w:hyperlink w:anchor="_Toc460782290" w:history="1">
        <w:r w:rsidR="001C481F" w:rsidRPr="001C481F">
          <w:rPr>
            <w:rStyle w:val="Hyperlink"/>
            <w:b/>
            <w:noProof/>
          </w:rPr>
          <w:t>Glossário</w:t>
        </w:r>
        <w:r w:rsidR="001C481F">
          <w:rPr>
            <w:noProof/>
          </w:rPr>
          <w:tab/>
        </w:r>
        <w:r w:rsidR="001C481F">
          <w:rPr>
            <w:noProof/>
          </w:rPr>
          <w:fldChar w:fldCharType="begin"/>
        </w:r>
        <w:r w:rsidR="001C481F">
          <w:rPr>
            <w:noProof/>
          </w:rPr>
          <w:instrText xml:space="preserve"> PAGEREF _Toc460782290 \h </w:instrText>
        </w:r>
        <w:r w:rsidR="001C481F">
          <w:rPr>
            <w:noProof/>
          </w:rPr>
        </w:r>
        <w:r w:rsidR="001C481F">
          <w:rPr>
            <w:noProof/>
          </w:rPr>
          <w:fldChar w:fldCharType="separate"/>
        </w:r>
        <w:r w:rsidR="001C481F">
          <w:rPr>
            <w:noProof/>
          </w:rPr>
          <w:t>12</w:t>
        </w:r>
        <w:r w:rsidR="001C481F">
          <w:rPr>
            <w:noProof/>
          </w:rPr>
          <w:fldChar w:fldCharType="end"/>
        </w:r>
      </w:hyperlink>
    </w:p>
    <w:p w:rsidR="00F3627C" w:rsidRDefault="004E1304">
      <w:r>
        <w:fldChar w:fldCharType="end"/>
      </w:r>
    </w:p>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Pr>
        <w:pStyle w:val="Ttulo1"/>
        <w:jc w:val="left"/>
        <w:sectPr w:rsidR="00F3627C" w:rsidSect="00CC3882">
          <w:endnotePr>
            <w:numFmt w:val="decimal"/>
          </w:endnotePr>
          <w:pgSz w:w="11906" w:h="16838"/>
          <w:pgMar w:top="1440" w:right="1800" w:bottom="1440" w:left="1800" w:header="0" w:footer="0" w:gutter="0"/>
          <w:pgNumType w:start="0"/>
          <w:cols w:space="720"/>
          <w:formProt w:val="0"/>
          <w:titlePg/>
          <w:docGrid w:type="lines" w:linePitch="326"/>
        </w:sectPr>
      </w:pPr>
    </w:p>
    <w:p w:rsidR="00C7515B" w:rsidRDefault="00C7515B" w:rsidP="00C7515B">
      <w:pPr>
        <w:pStyle w:val="Ttulo1"/>
        <w:numPr>
          <w:ilvl w:val="0"/>
          <w:numId w:val="5"/>
        </w:numPr>
        <w:jc w:val="left"/>
      </w:pPr>
      <w:bookmarkStart w:id="0" w:name="_Toc460782268"/>
      <w:r>
        <w:lastRenderedPageBreak/>
        <w:t>Introdução</w:t>
      </w:r>
      <w:bookmarkEnd w:id="0"/>
    </w:p>
    <w:p w:rsidR="00F3627C" w:rsidRPr="00CC3882" w:rsidRDefault="004E1304" w:rsidP="00A12E91">
      <w:pPr>
        <w:pStyle w:val="Ttulo2"/>
      </w:pPr>
      <w:bookmarkStart w:id="1" w:name="_Toc460782269"/>
      <w:r w:rsidRPr="00CC3882">
        <w:t>1.1 Propósito do documento</w:t>
      </w:r>
      <w:bookmarkEnd w:id="1"/>
    </w:p>
    <w:p w:rsidR="00F3627C" w:rsidRPr="00CC3882" w:rsidRDefault="004E1304">
      <w:pPr>
        <w:ind w:firstLine="420"/>
      </w:pPr>
      <w:r w:rsidRPr="00CC3882">
        <w:t xml:space="preserve">Este documento contém a especificação de requisitos para o </w:t>
      </w:r>
      <w:r w:rsidR="00200456">
        <w:t>sistema BS Motos.</w:t>
      </w:r>
    </w:p>
    <w:p w:rsidR="00F3627C" w:rsidRPr="00CC3882" w:rsidRDefault="00F3627C"/>
    <w:p w:rsidR="00F3627C" w:rsidRPr="00CC3882" w:rsidRDefault="004E1304" w:rsidP="00A12E91">
      <w:pPr>
        <w:pStyle w:val="Ttulo2"/>
      </w:pPr>
      <w:bookmarkStart w:id="2" w:name="_Toc460782270"/>
      <w:r w:rsidRPr="00CC3882">
        <w:t>1.2 Escopo do produto</w:t>
      </w:r>
      <w:bookmarkEnd w:id="2"/>
    </w:p>
    <w:p w:rsidR="00F3627C" w:rsidRPr="00CC3882" w:rsidRDefault="004E1304">
      <w:pPr>
        <w:ind w:firstLine="420"/>
      </w:pPr>
      <w:r w:rsidRPr="00CC3882">
        <w:t xml:space="preserve">O sistema tem como objetivo auxiliar no gerenciamento de um estabelecimento </w:t>
      </w:r>
      <w:r w:rsidR="00200456">
        <w:t>que</w:t>
      </w:r>
      <w:r w:rsidRPr="00CC3882">
        <w:t xml:space="preserve"> comercializa peças e serviços para motos.</w:t>
      </w:r>
    </w:p>
    <w:p w:rsidR="00F3627C" w:rsidRPr="00CC3882" w:rsidRDefault="00F3627C">
      <w:pPr>
        <w:ind w:firstLine="420"/>
      </w:pPr>
    </w:p>
    <w:p w:rsidR="00F3627C" w:rsidRPr="00CC3882" w:rsidRDefault="004E1304" w:rsidP="00A12E91">
      <w:pPr>
        <w:pStyle w:val="Ttulo2"/>
      </w:pPr>
      <w:bookmarkStart w:id="3" w:name="_Toc460782271"/>
      <w:r w:rsidRPr="00CC3882">
        <w:t>1.3 Definições e abreviações</w:t>
      </w:r>
      <w:bookmarkEnd w:id="3"/>
    </w:p>
    <w:p w:rsidR="00F3627C" w:rsidRPr="00064ADE" w:rsidRDefault="004E1304" w:rsidP="00A80DF7">
      <w:pPr>
        <w:ind w:firstLine="420"/>
      </w:pPr>
      <w:r w:rsidRPr="00CC3882">
        <w:t>As definições utilizadas neste documento serão abordadas posteriormente no glossário.</w:t>
      </w:r>
    </w:p>
    <w:p w:rsidR="00F3627C" w:rsidRPr="00064ADE" w:rsidRDefault="004E1304">
      <w:pPr>
        <w:ind w:firstLine="420"/>
      </w:pPr>
      <w:r w:rsidRPr="00064ADE">
        <w:t>Abreviações:</w:t>
      </w:r>
    </w:p>
    <w:p w:rsidR="00F3627C" w:rsidRPr="00064ADE" w:rsidRDefault="004E1304">
      <w:pPr>
        <w:numPr>
          <w:ilvl w:val="0"/>
          <w:numId w:val="1"/>
        </w:numPr>
        <w:ind w:left="840"/>
      </w:pPr>
      <w:r w:rsidRPr="00064ADE">
        <w:t>RF: Requisito Funcional;</w:t>
      </w:r>
    </w:p>
    <w:p w:rsidR="00F3627C" w:rsidRPr="00064ADE" w:rsidRDefault="004E1304">
      <w:pPr>
        <w:numPr>
          <w:ilvl w:val="0"/>
          <w:numId w:val="1"/>
        </w:numPr>
        <w:ind w:left="840"/>
      </w:pPr>
      <w:r w:rsidRPr="00064ADE">
        <w:t>RNF: Requisito Não Funcional;</w:t>
      </w:r>
    </w:p>
    <w:p w:rsidR="00F3627C" w:rsidRPr="00064ADE" w:rsidRDefault="00F3627C"/>
    <w:p w:rsidR="00F3627C" w:rsidRPr="00064ADE" w:rsidRDefault="004E1304" w:rsidP="00A12E91">
      <w:pPr>
        <w:pStyle w:val="Ttulo2"/>
      </w:pPr>
      <w:bookmarkStart w:id="4" w:name="_Toc460782272"/>
      <w:r w:rsidRPr="00064ADE">
        <w:t>1.4 Visão geral do documento</w:t>
      </w:r>
      <w:bookmarkEnd w:id="4"/>
    </w:p>
    <w:p w:rsidR="00F3627C" w:rsidRPr="00CC3882" w:rsidRDefault="004E1304">
      <w:pPr>
        <w:ind w:firstLine="420"/>
      </w:pPr>
      <w:r w:rsidRPr="00064ADE">
        <w:t>Este documento apresenta uma descrição geral do sistema e logo em seguida, descreve as funcionalidades, especificando as entradas e saídas para todos os</w:t>
      </w:r>
      <w:r w:rsidRPr="00CC3882">
        <w:t xml:space="preserve"> requisitos funcionais. Faz também uma descrição sucinta dos requisitos funcionais contidos neste sistema.</w:t>
      </w:r>
    </w:p>
    <w:p w:rsidR="00F3627C" w:rsidRPr="00CC3882" w:rsidRDefault="00F3627C"/>
    <w:p w:rsidR="00F3627C" w:rsidRPr="00CC3882" w:rsidRDefault="00F3627C"/>
    <w:p w:rsidR="00F3627C" w:rsidRPr="00CC3882" w:rsidRDefault="00F3627C"/>
    <w:p w:rsidR="00F3627C" w:rsidRPr="00CC3882" w:rsidRDefault="004E1304">
      <w:pPr>
        <w:pStyle w:val="Ttulo1"/>
      </w:pPr>
      <w:bookmarkStart w:id="5" w:name="_Toc460782273"/>
      <w:r w:rsidRPr="00CC3882">
        <w:lastRenderedPageBreak/>
        <w:t>2 Descrição geral</w:t>
      </w:r>
      <w:bookmarkEnd w:id="5"/>
    </w:p>
    <w:p w:rsidR="00A80DF7" w:rsidRDefault="004E1304">
      <w:pPr>
        <w:ind w:firstLine="420"/>
      </w:pPr>
      <w:r w:rsidRPr="00CC3882">
        <w:t xml:space="preserve">O sistema BS Motos irá gerenciar a compra e venda de produtos e prestação de serviços oferecidos pelo estabelecimento. Fará o controle de estoque de produtos, lançamento de notas fiscais de compra e controle de vendas à vista e </w:t>
      </w:r>
      <w:r w:rsidR="00A80DF7">
        <w:t xml:space="preserve">vendas </w:t>
      </w:r>
      <w:r w:rsidR="00064ADE" w:rsidRPr="00CC3882">
        <w:t>a</w:t>
      </w:r>
      <w:r w:rsidRPr="00CC3882">
        <w:t xml:space="preserve"> prazo.</w:t>
      </w:r>
      <w:r w:rsidR="00A80DF7">
        <w:t xml:space="preserve"> </w:t>
      </w:r>
    </w:p>
    <w:p w:rsidR="00A80DF7" w:rsidRDefault="00A80DF7" w:rsidP="00A12E91">
      <w:pPr>
        <w:pStyle w:val="Ttulo2"/>
      </w:pPr>
      <w:bookmarkStart w:id="6" w:name="_Toc460782274"/>
      <w:r>
        <w:t>2.1 Restrições gerais</w:t>
      </w:r>
      <w:bookmarkEnd w:id="6"/>
    </w:p>
    <w:p w:rsidR="00F3627C" w:rsidRDefault="00A80DF7">
      <w:pPr>
        <w:ind w:firstLine="420"/>
      </w:pPr>
      <w:r>
        <w:t>Somente</w:t>
      </w:r>
      <w:r w:rsidR="00AF622A">
        <w:t xml:space="preserve"> um</w:t>
      </w:r>
      <w:r w:rsidR="00BA6B97">
        <w:t xml:space="preserve">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t xml:space="preserve"> autenticado através de login com senha poder</w:t>
      </w:r>
      <w:r w:rsidR="00AF622A">
        <w:t>á</w:t>
      </w:r>
      <w:r>
        <w:t xml:space="preserve"> acessar o sistema. </w:t>
      </w:r>
    </w:p>
    <w:p w:rsidR="00386247" w:rsidRDefault="00386247" w:rsidP="00386247"/>
    <w:p w:rsidR="00386247" w:rsidRDefault="00386247" w:rsidP="00386247">
      <w:pPr>
        <w:pStyle w:val="Ttulo1"/>
      </w:pPr>
      <w:bookmarkStart w:id="7" w:name="_Toc460782275"/>
      <w:r>
        <w:t>3 Requisitos</w:t>
      </w:r>
      <w:bookmarkEnd w:id="7"/>
      <w:r>
        <w:t xml:space="preserve"> </w:t>
      </w:r>
    </w:p>
    <w:p w:rsidR="001716F8" w:rsidRPr="001716F8" w:rsidRDefault="001716F8" w:rsidP="001716F8">
      <w:pPr>
        <w:rPr>
          <w:u w:val="single"/>
        </w:rPr>
      </w:pPr>
      <w:r>
        <w:t>Os campos marcados com (*) são de preenchimento obrigatório.</w:t>
      </w:r>
    </w:p>
    <w:p w:rsidR="00386247" w:rsidRDefault="00386247" w:rsidP="00A12E91">
      <w:pPr>
        <w:pStyle w:val="Ttulo2"/>
      </w:pPr>
      <w:bookmarkStart w:id="8" w:name="_Toc460782276"/>
      <w:r>
        <w:t>3.1 Requisitos funcionais</w:t>
      </w:r>
      <w:bookmarkEnd w:id="8"/>
    </w:p>
    <w:p w:rsidR="00A12E91" w:rsidRPr="00AF746A" w:rsidRDefault="00A12E91" w:rsidP="00A12E91">
      <w:pPr>
        <w:pStyle w:val="Ttulo3"/>
        <w:rPr>
          <w:u w:val="single"/>
        </w:rPr>
      </w:pPr>
      <w:bookmarkStart w:id="9" w:name="_Toc460782277"/>
      <w:r>
        <w:t xml:space="preserve">3.1.1 RF01 </w:t>
      </w:r>
      <w:r w:rsidR="00672002">
        <w:t>–</w:t>
      </w:r>
      <w:r>
        <w:t xml:space="preserve"> Venda</w:t>
      </w:r>
      <w:r w:rsidR="00AF746A">
        <w:t>s</w:t>
      </w:r>
      <w:bookmarkEnd w:id="9"/>
    </w:p>
    <w:p w:rsidR="00672002" w:rsidRDefault="00672002" w:rsidP="00672002">
      <w:r w:rsidRPr="00171EDB">
        <w:rPr>
          <w:b/>
        </w:rPr>
        <w:t>Descrição</w:t>
      </w:r>
      <w:r>
        <w:t xml:space="preserve">: </w:t>
      </w:r>
      <w:r w:rsidR="001716F8">
        <w:t>V</w:t>
      </w:r>
      <w:r>
        <w:t xml:space="preserve">enda </w:t>
      </w:r>
      <w:r w:rsidR="001716F8">
        <w:t xml:space="preserve">efetuada diretamente ao consumidor </w:t>
      </w:r>
      <w:r>
        <w:t>d</w:t>
      </w:r>
      <w:r w:rsidR="001716F8">
        <w:t>os</w:t>
      </w:r>
      <w:r>
        <w:t xml:space="preserve"> produtos e/o</w:t>
      </w:r>
      <w:r w:rsidR="001716F8">
        <w:t>u serviços.</w:t>
      </w:r>
    </w:p>
    <w:p w:rsidR="001716F8" w:rsidRDefault="001716F8" w:rsidP="00672002">
      <w:r w:rsidRPr="00171EDB">
        <w:rPr>
          <w:b/>
        </w:rPr>
        <w:t>Entrada</w:t>
      </w:r>
      <w:r>
        <w:t xml:space="preserve">: </w:t>
      </w:r>
      <w:r w:rsidRPr="0031767E">
        <w:t>Vendedor*, Cliente*, Produtos e/ou Serviços*, Forma de Pagamento*</w:t>
      </w:r>
    </w:p>
    <w:p w:rsidR="00C40B6C" w:rsidRDefault="001716F8" w:rsidP="00672002">
      <w:r w:rsidRPr="00171EDB">
        <w:rPr>
          <w:b/>
        </w:rPr>
        <w:t>Processo</w:t>
      </w:r>
      <w:r>
        <w:t>:</w:t>
      </w:r>
      <w:r w:rsidR="00F83DFA">
        <w:t xml:space="preserve"> O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rsidR="00BA6B97">
        <w:t xml:space="preserve"> </w:t>
      </w:r>
      <w:r w:rsidR="00F83DFA">
        <w:t xml:space="preserve">deverá selecionar o </w:t>
      </w:r>
      <w:r w:rsidR="00F83DFA" w:rsidRPr="0031767E">
        <w:t>Vendedor</w:t>
      </w:r>
      <w:r w:rsidR="00F83DFA">
        <w:t xml:space="preserve"> e o </w:t>
      </w:r>
      <w:r w:rsidR="00F83DFA" w:rsidRPr="0031767E">
        <w:t>Cliente</w:t>
      </w:r>
      <w:r w:rsidR="00F83DFA">
        <w:t xml:space="preserve">, ambos </w:t>
      </w:r>
      <w:r w:rsidR="00C40B6C">
        <w:t>a</w:t>
      </w:r>
      <w:r w:rsidR="00F83DFA">
        <w:t xml:space="preserve"> partir de seus respectivos campos de busca, que estarão presentes na tela de venda.</w:t>
      </w:r>
      <w:r w:rsidR="00C40B6C">
        <w:t xml:space="preserve"> </w:t>
      </w:r>
    </w:p>
    <w:p w:rsidR="00C40B6C" w:rsidRDefault="00C40B6C" w:rsidP="00672002">
      <w:r>
        <w:t xml:space="preserve">Após isso o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rsidR="00BA6B97">
        <w:t xml:space="preserve"> </w:t>
      </w:r>
      <w:r>
        <w:t>deverá adicionar os itens da venda, que serão selecionados a partir de resultados de busca de produtos e</w:t>
      </w:r>
      <w:r w:rsidR="00FD2ABA">
        <w:t>/ou</w:t>
      </w:r>
      <w:r>
        <w:t xml:space="preserve"> serviços, realizada através de um campo de busca que estará disponível na tela. </w:t>
      </w:r>
    </w:p>
    <w:p w:rsidR="00C40B6C" w:rsidRDefault="00C40B6C" w:rsidP="00672002">
      <w:r>
        <w:t xml:space="preserve">Uma vez selecionado o item da venda, deve ser informada a quantidade do mesmo. </w:t>
      </w:r>
    </w:p>
    <w:p w:rsidR="001716F8" w:rsidRDefault="00C40B6C" w:rsidP="00672002">
      <w:r>
        <w:t>O processo de adicionar itens na venda deverá ser repetido at</w:t>
      </w:r>
      <w:bookmarkStart w:id="10" w:name="_GoBack"/>
      <w:bookmarkEnd w:id="10"/>
      <w:r>
        <w:t>é que todos os itens adquiridos pelo cliente estejam presentes na tela. O sistema deverá realizar a soma de todos os itens da venda e apresentar na tela em um local de destaque.</w:t>
      </w:r>
    </w:p>
    <w:p w:rsidR="00535AD8" w:rsidRDefault="00535AD8" w:rsidP="00535AD8">
      <w:r>
        <w:t xml:space="preserve">No caso de vendas à vista, o sistema deve verificar se o </w:t>
      </w:r>
      <w:r w:rsidRPr="0031767E">
        <w:t>cliente</w:t>
      </w:r>
      <w:r>
        <w:t xml:space="preserve"> possui desconto pré-fixado no cadastro, e caso haja, o sistema deverá descontar do valor total a porcentagem definida no cadastro do cliente.</w:t>
      </w:r>
    </w:p>
    <w:p w:rsidR="00535AD8" w:rsidRDefault="00535AD8" w:rsidP="00672002"/>
    <w:p w:rsidR="00964CB9" w:rsidRPr="00F83DFA" w:rsidRDefault="00964CB9" w:rsidP="00672002">
      <w:pPr>
        <w:rPr>
          <w:u w:val="single"/>
        </w:rPr>
      </w:pPr>
      <w:r>
        <w:t>Para concluir a venda, o</w:t>
      </w:r>
      <w:r w:rsidR="00BA6B97">
        <w:t xml:space="preserve">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t xml:space="preserve"> deverá selecionar </w:t>
      </w:r>
      <w:r w:rsidRPr="0031767E">
        <w:t>a Forma de Pagamento</w:t>
      </w:r>
      <w:r>
        <w:t>, podendo ser a vista (em uma parcela) ou a prazo (em 1 ou mais parcelas).</w:t>
      </w:r>
    </w:p>
    <w:p w:rsidR="001716F8" w:rsidRDefault="001716F8" w:rsidP="00672002">
      <w:r w:rsidRPr="00964CB9">
        <w:rPr>
          <w:b/>
        </w:rPr>
        <w:t>Saída:</w:t>
      </w:r>
      <w:r w:rsidR="00964CB9">
        <w:rPr>
          <w:b/>
        </w:rPr>
        <w:t xml:space="preserve"> </w:t>
      </w:r>
      <w:r w:rsidR="00964CB9">
        <w:t xml:space="preserve">Após a finalização da venda, o sistema deverá </w:t>
      </w:r>
      <w:r w:rsidR="00904AE5">
        <w:t xml:space="preserve">decrementar no estoque os itens vendidos e </w:t>
      </w:r>
      <w:r w:rsidR="00964CB9">
        <w:t xml:space="preserve">armazenar </w:t>
      </w:r>
      <w:r w:rsidR="00AE545C">
        <w:t>no</w:t>
      </w:r>
      <w:r w:rsidR="00964CB9">
        <w:t xml:space="preserve"> banco de dados as seguintes informações:</w:t>
      </w:r>
    </w:p>
    <w:p w:rsidR="00964CB9" w:rsidRDefault="00964CB9" w:rsidP="00964CB9">
      <w:pPr>
        <w:pStyle w:val="PargrafodaLista"/>
        <w:numPr>
          <w:ilvl w:val="0"/>
          <w:numId w:val="2"/>
        </w:numPr>
      </w:pPr>
      <w:r>
        <w:t xml:space="preserve">ID da venda: </w:t>
      </w:r>
      <w:r w:rsidRPr="00904AE5">
        <w:t>Identificador</w:t>
      </w:r>
      <w:r>
        <w:t xml:space="preserve"> único </w:t>
      </w:r>
      <w:r w:rsidR="00AE545C">
        <w:t>gerado pelo sistema para esta transação</w:t>
      </w:r>
      <w:r>
        <w:t>.</w:t>
      </w:r>
    </w:p>
    <w:p w:rsidR="00964CB9" w:rsidRPr="00964CB9" w:rsidRDefault="00964CB9" w:rsidP="00964CB9">
      <w:pPr>
        <w:pStyle w:val="PargrafodaLista"/>
        <w:numPr>
          <w:ilvl w:val="0"/>
          <w:numId w:val="2"/>
        </w:numPr>
      </w:pPr>
      <w:r>
        <w:t>Vendedor: Funcionário responsável pela venda</w:t>
      </w:r>
      <w:r w:rsidR="00AE545C">
        <w:t>.</w:t>
      </w:r>
    </w:p>
    <w:p w:rsidR="00964CB9" w:rsidRDefault="00964CB9" w:rsidP="00964CB9">
      <w:pPr>
        <w:pStyle w:val="PargrafodaLista"/>
        <w:numPr>
          <w:ilvl w:val="0"/>
          <w:numId w:val="2"/>
        </w:numPr>
      </w:pPr>
      <w:r>
        <w:t>Cliente: Cliente que adquiriu os itens da venda.</w:t>
      </w:r>
    </w:p>
    <w:p w:rsidR="00964CB9" w:rsidRDefault="00964CB9" w:rsidP="00964CB9">
      <w:pPr>
        <w:pStyle w:val="PargrafodaLista"/>
        <w:numPr>
          <w:ilvl w:val="0"/>
          <w:numId w:val="2"/>
        </w:numPr>
      </w:pPr>
      <w:r>
        <w:t>Itens da venda: Lista com</w:t>
      </w:r>
      <w:r w:rsidR="00904AE5">
        <w:t xml:space="preserve"> todos os itens adquiridos, quantidades </w:t>
      </w:r>
      <w:r>
        <w:t>e seus valores unitários.</w:t>
      </w:r>
    </w:p>
    <w:p w:rsidR="00964CB9" w:rsidRDefault="00964CB9" w:rsidP="00964CB9">
      <w:pPr>
        <w:pStyle w:val="PargrafodaLista"/>
        <w:numPr>
          <w:ilvl w:val="0"/>
          <w:numId w:val="2"/>
        </w:numPr>
      </w:pPr>
      <w:r>
        <w:t>Data da venda</w:t>
      </w:r>
      <w:r w:rsidR="003C2975">
        <w:t>. (Registrada automaticamente pelo sistema)</w:t>
      </w:r>
    </w:p>
    <w:p w:rsidR="00964CB9" w:rsidRDefault="00964CB9" w:rsidP="00964CB9">
      <w:pPr>
        <w:pStyle w:val="PargrafodaLista"/>
        <w:numPr>
          <w:ilvl w:val="0"/>
          <w:numId w:val="2"/>
        </w:numPr>
      </w:pPr>
      <w:r>
        <w:t>Forma de pagamento</w:t>
      </w:r>
    </w:p>
    <w:p w:rsidR="00964CB9" w:rsidRDefault="00964CB9" w:rsidP="00964CB9">
      <w:r>
        <w:t>No caso de vendas a prazo, o sistema deverá criar também registros de débito para o cliente. Deverão ser gerados registros para cada parcela,</w:t>
      </w:r>
      <w:r w:rsidR="00AE545C">
        <w:t xml:space="preserve"> (inclusive no caso de compras a prazo em apenas uma parcela)</w:t>
      </w:r>
      <w:r>
        <w:t xml:space="preserve"> contendo as seguintes informações:</w:t>
      </w:r>
    </w:p>
    <w:p w:rsidR="00964CB9" w:rsidRDefault="00964CB9" w:rsidP="00964CB9">
      <w:pPr>
        <w:pStyle w:val="PargrafodaLista"/>
        <w:numPr>
          <w:ilvl w:val="0"/>
          <w:numId w:val="3"/>
        </w:numPr>
      </w:pPr>
      <w:r>
        <w:t>ID da parcela: Identificador único da parcela no banco de dados.</w:t>
      </w:r>
    </w:p>
    <w:p w:rsidR="00AE545C" w:rsidRDefault="00AE545C" w:rsidP="00964CB9">
      <w:pPr>
        <w:pStyle w:val="PargrafodaLista"/>
        <w:numPr>
          <w:ilvl w:val="0"/>
          <w:numId w:val="3"/>
        </w:numPr>
      </w:pPr>
      <w:r>
        <w:t>ID da venda: Identificador que liga a parcela a uma venda.</w:t>
      </w:r>
    </w:p>
    <w:p w:rsidR="00AE545C" w:rsidRDefault="00964CB9" w:rsidP="00964CB9">
      <w:pPr>
        <w:pStyle w:val="PargrafodaLista"/>
        <w:numPr>
          <w:ilvl w:val="0"/>
          <w:numId w:val="3"/>
        </w:numPr>
      </w:pPr>
      <w:r>
        <w:t>Valor da parcela</w:t>
      </w:r>
      <w:r w:rsidR="00AE545C">
        <w:t xml:space="preserve">. </w:t>
      </w:r>
    </w:p>
    <w:p w:rsidR="00964CB9" w:rsidRDefault="00964CB9" w:rsidP="00964CB9">
      <w:pPr>
        <w:pStyle w:val="PargrafodaLista"/>
        <w:numPr>
          <w:ilvl w:val="0"/>
          <w:numId w:val="3"/>
        </w:numPr>
      </w:pPr>
      <w:r>
        <w:t>Data de vencimento da parcela</w:t>
      </w:r>
      <w:r w:rsidR="00AE545C">
        <w:t>.</w:t>
      </w:r>
    </w:p>
    <w:p w:rsidR="00964CB9" w:rsidRDefault="00964CB9" w:rsidP="00964CB9">
      <w:pPr>
        <w:pStyle w:val="PargrafodaLista"/>
        <w:numPr>
          <w:ilvl w:val="0"/>
          <w:numId w:val="3"/>
        </w:numPr>
      </w:pPr>
      <w:r>
        <w:t>Data de pagamento da parcela</w:t>
      </w:r>
      <w:r w:rsidR="00AE545C">
        <w:t>.</w:t>
      </w:r>
    </w:p>
    <w:p w:rsidR="00812975" w:rsidRDefault="00812975" w:rsidP="00812975">
      <w:r>
        <w:t>Observações:</w:t>
      </w:r>
    </w:p>
    <w:p w:rsidR="00812975" w:rsidRDefault="00812975" w:rsidP="00812975">
      <w:pPr>
        <w:pStyle w:val="PargrafodaLista"/>
        <w:numPr>
          <w:ilvl w:val="0"/>
          <w:numId w:val="6"/>
        </w:numPr>
      </w:pPr>
      <w:r>
        <w:t>O parcelamento será habilitado somente para compras acima de um valor estipulado pelo estabelecimento.</w:t>
      </w:r>
    </w:p>
    <w:p w:rsidR="00812975" w:rsidRDefault="00812975" w:rsidP="00812975">
      <w:pPr>
        <w:pStyle w:val="PargrafodaLista"/>
        <w:numPr>
          <w:ilvl w:val="0"/>
          <w:numId w:val="6"/>
        </w:numPr>
      </w:pPr>
      <w:r>
        <w:t>O valor da parcela será calculado pelo sistema através da divisão do valor total da venda pelo número de parcelas.</w:t>
      </w:r>
    </w:p>
    <w:p w:rsidR="00AC65BC" w:rsidRDefault="00AC65BC" w:rsidP="00AC65BC"/>
    <w:p w:rsidR="0008007D" w:rsidRDefault="0008007D" w:rsidP="0008007D">
      <w:pPr>
        <w:pStyle w:val="Ttulo3"/>
      </w:pPr>
      <w:bookmarkStart w:id="11" w:name="_Toc460782278"/>
      <w:r>
        <w:t>3.1.2 RF02 – Cadastro de modelos de moto</w:t>
      </w:r>
      <w:bookmarkEnd w:id="11"/>
    </w:p>
    <w:p w:rsidR="0008007D" w:rsidRPr="00B70DCB" w:rsidRDefault="0008007D" w:rsidP="0008007D">
      <w:r w:rsidRPr="00B70DCB">
        <w:rPr>
          <w:b/>
        </w:rPr>
        <w:t>Descrição:</w:t>
      </w:r>
      <w:r w:rsidR="00B70DCB">
        <w:rPr>
          <w:b/>
        </w:rPr>
        <w:t xml:space="preserve"> </w:t>
      </w:r>
      <w:r w:rsidR="00B70DCB">
        <w:t xml:space="preserve">Manter os modelos de moto, permitindo inserir, </w:t>
      </w:r>
      <w:r w:rsidR="006E7E42">
        <w:t xml:space="preserve">consultar, </w:t>
      </w:r>
      <w:r w:rsidR="00B70DCB">
        <w:t>alterar,</w:t>
      </w:r>
      <w:r w:rsidR="006E7E42">
        <w:t xml:space="preserve"> excluir os modelos.</w:t>
      </w:r>
    </w:p>
    <w:p w:rsidR="0008007D" w:rsidRPr="006E7E42" w:rsidRDefault="0008007D" w:rsidP="0008007D">
      <w:r w:rsidRPr="00B70DCB">
        <w:rPr>
          <w:b/>
        </w:rPr>
        <w:t>Entradas:</w:t>
      </w:r>
      <w:r w:rsidR="006E7E42">
        <w:rPr>
          <w:b/>
        </w:rPr>
        <w:t xml:space="preserve"> </w:t>
      </w:r>
      <w:r w:rsidR="006E7E42">
        <w:t>Modelo*, Ano*, Marca*, Sistema de lubrificação, Alimentação, Embreagem, Câmbio, Sistema de Ignição, Bateria, Freio Dianteiro, Freio Traseiro, Capacidade de Óleo.</w:t>
      </w:r>
    </w:p>
    <w:p w:rsidR="006E7E42" w:rsidRDefault="0008007D" w:rsidP="0008007D">
      <w:r w:rsidRPr="00B70DCB">
        <w:rPr>
          <w:b/>
        </w:rPr>
        <w:t>Processo:</w:t>
      </w:r>
      <w:r w:rsidR="006E7E42">
        <w:rPr>
          <w:b/>
        </w:rPr>
        <w:t xml:space="preserve"> </w:t>
      </w:r>
      <w:r w:rsidR="006E7E42">
        <w:t xml:space="preserve">Para consulta, o </w:t>
      </w:r>
      <w:r w:rsidR="005361B4" w:rsidRPr="0031767E">
        <w:t>Usuário</w:t>
      </w:r>
      <w:r w:rsidR="006E7E42">
        <w:t xml:space="preserve"> buscará o modelo que deseja consultar e o sistema apresentará os dados cadastrados para o modelo selecionado.</w:t>
      </w:r>
    </w:p>
    <w:p w:rsidR="0008007D" w:rsidRDefault="006E7E42" w:rsidP="0008007D">
      <w:r>
        <w:lastRenderedPageBreak/>
        <w:t xml:space="preserve">Para inclusão e alteração, o </w:t>
      </w:r>
      <w:r w:rsidR="005361B4" w:rsidRPr="0031767E">
        <w:t>Usuário</w:t>
      </w:r>
      <w:r>
        <w:t xml:space="preserve"> irá preencher os campos na tela de cadastro e irá confirmar. Se os dados informados forem válidos, o sistema registrará o cadastro, caso contrário será apresentada uma mensagem identificando os problemas.</w:t>
      </w:r>
    </w:p>
    <w:p w:rsidR="006E7E42" w:rsidRPr="006E7E42" w:rsidRDefault="006E7E42" w:rsidP="0008007D">
      <w:pPr>
        <w:rPr>
          <w:b/>
        </w:rPr>
      </w:pPr>
      <w:r>
        <w:t xml:space="preserve">Para exclusão, será verificado se existe algum registro que depende do item que o </w:t>
      </w:r>
      <w:r w:rsidR="005361B4">
        <w:t>Usuário</w:t>
      </w:r>
      <w:r>
        <w:t xml:space="preserve"> deseja excluir, caso exista, não será possível excluir e será exibida uma mensagem indicando o problema. Se não houver nenhum registro dependente do item a ser excluído, a exclusão é realizada.</w:t>
      </w:r>
    </w:p>
    <w:p w:rsidR="0008007D" w:rsidRDefault="0008007D" w:rsidP="0008007D">
      <w:r w:rsidRPr="00B70DCB">
        <w:rPr>
          <w:b/>
        </w:rPr>
        <w:t>Saída:</w:t>
      </w:r>
      <w:r w:rsidR="006E7E42">
        <w:rPr>
          <w:b/>
        </w:rPr>
        <w:t xml:space="preserve"> </w:t>
      </w:r>
      <w:r w:rsidR="006E7E42">
        <w:t>Inclusão, alteração, consulta ou exclusão de um registro no banco de dados que representa um modelo de moto.</w:t>
      </w:r>
    </w:p>
    <w:p w:rsidR="00812975" w:rsidRDefault="00034B0A" w:rsidP="0008007D">
      <w:r>
        <w:t>Observação: O sistema deverá gerar um identificador único para o modelo de moto no momento do cadastro.</w:t>
      </w:r>
    </w:p>
    <w:p w:rsidR="00812975" w:rsidRDefault="00812975" w:rsidP="00812975">
      <w:pPr>
        <w:pStyle w:val="Ttulo3"/>
      </w:pPr>
      <w:bookmarkStart w:id="12" w:name="_Toc460782279"/>
      <w:r>
        <w:t>3.1.3 RF03 – Lançamento de compra</w:t>
      </w:r>
      <w:r w:rsidR="00AF746A">
        <w:t>s</w:t>
      </w:r>
      <w:bookmarkEnd w:id="12"/>
    </w:p>
    <w:p w:rsidR="00812975" w:rsidRDefault="00812975" w:rsidP="00812975">
      <w:r w:rsidRPr="00812975">
        <w:rPr>
          <w:b/>
        </w:rPr>
        <w:t xml:space="preserve">Descrição: </w:t>
      </w:r>
      <w:r>
        <w:t>Registra uma compra efetuada pelo estabelecimento, inserindo os produtos comprados no estoque e reajusta o preço dos produtos comprados. O reajuste é realizado de acordo com a seguinte regra:</w:t>
      </w:r>
    </w:p>
    <w:p w:rsidR="00812975" w:rsidRDefault="00812975" w:rsidP="00812975">
      <w:r>
        <w:tab/>
        <w:t>Se o preço de custo do produto na nota lançada é maior do que o preço de custo definido no cadastro do produto, o preço de custo no cadastro do produto deverá ser reajustado para o preço de custo do produto na nota.</w:t>
      </w:r>
    </w:p>
    <w:p w:rsidR="00812975" w:rsidRPr="00812975" w:rsidRDefault="00812975" w:rsidP="00812975">
      <w:r>
        <w:tab/>
        <w:t>Caso o preço de custo do produto na nota lançada for menor ou igual ao preço definido no cadastro do produto, o preço de custo no cadastro do produto permanecerá inalterado.</w:t>
      </w:r>
    </w:p>
    <w:p w:rsidR="00812975" w:rsidRPr="006A60F4" w:rsidRDefault="00812975" w:rsidP="00812975">
      <w:r w:rsidRPr="00812975">
        <w:rPr>
          <w:b/>
        </w:rPr>
        <w:t>Entradas:</w:t>
      </w:r>
      <w:r w:rsidR="006A60F4" w:rsidRPr="006A60F4">
        <w:t xml:space="preserve"> Fornecedor</w:t>
      </w:r>
      <w:r w:rsidR="006A60F4">
        <w:t xml:space="preserve">*, Núm. Nota Fiscal*, Produtos*, </w:t>
      </w:r>
      <w:r w:rsidR="00B37F07">
        <w:t xml:space="preserve">Valor total da nota*, </w:t>
      </w:r>
      <w:r w:rsidR="006A60F4">
        <w:t xml:space="preserve">Valor total de Impostos*, </w:t>
      </w:r>
      <w:r w:rsidR="006A60F4" w:rsidRPr="0031767E">
        <w:t>Funcionário Responsável</w:t>
      </w:r>
      <w:r w:rsidR="006A60F4">
        <w:t>*,</w:t>
      </w:r>
    </w:p>
    <w:p w:rsidR="00812975" w:rsidRDefault="00812975" w:rsidP="00812975">
      <w:r w:rsidRPr="00812975">
        <w:rPr>
          <w:b/>
        </w:rPr>
        <w:t>Processo:</w:t>
      </w:r>
      <w:r w:rsidR="006A60F4">
        <w:rPr>
          <w:b/>
        </w:rPr>
        <w:t xml:space="preserve"> </w:t>
      </w:r>
      <w:r w:rsidR="006A60F4">
        <w:t xml:space="preserve"> O </w:t>
      </w:r>
      <w:r w:rsidR="005361B4" w:rsidRPr="0031767E">
        <w:t>Usuário</w:t>
      </w:r>
      <w:r w:rsidR="006A60F4">
        <w:t xml:space="preserve"> irá selecionar o Fornecedor</w:t>
      </w:r>
      <w:r w:rsidR="00904AE5">
        <w:t xml:space="preserve"> através de um campo de busca</w:t>
      </w:r>
      <w:r w:rsidR="006A60F4">
        <w:t>, selecionar</w:t>
      </w:r>
      <w:r w:rsidR="00904AE5">
        <w:t>á</w:t>
      </w:r>
      <w:r w:rsidR="006A60F4">
        <w:t xml:space="preserve"> o Funcionário responsável</w:t>
      </w:r>
      <w:r w:rsidR="00904AE5">
        <w:t xml:space="preserve"> através de um campo de busca</w:t>
      </w:r>
      <w:r w:rsidR="006A60F4">
        <w:t>, informará o valor total da nota, informará o total de impostos e após isso, selecionar</w:t>
      </w:r>
      <w:r w:rsidR="00904AE5">
        <w:t>á</w:t>
      </w:r>
      <w:r w:rsidR="006A60F4">
        <w:t xml:space="preserve"> os </w:t>
      </w:r>
      <w:r w:rsidR="00904AE5">
        <w:t>produtos (itens)</w:t>
      </w:r>
      <w:r w:rsidR="006A60F4">
        <w:t xml:space="preserve"> da nota.</w:t>
      </w:r>
    </w:p>
    <w:p w:rsidR="006A60F4" w:rsidRDefault="006A60F4" w:rsidP="00812975">
      <w:r>
        <w:t>Os produtos serão selecionados a partir dos resultados de uma busca pelo nome do produto em um campo de busca que estará disponível na tela. Após selecionar um produto, será obrigatório definir a quantidade comprada, o valor unitário e o valor total deste produto.</w:t>
      </w:r>
    </w:p>
    <w:p w:rsidR="00EE477A" w:rsidRDefault="00EE477A" w:rsidP="00812975">
      <w:r>
        <w:t xml:space="preserve">O processo de seleção de produtos será repetido até que todos os itens da nota estejam presentes na tela, só então o </w:t>
      </w:r>
      <w:r w:rsidR="005361B4" w:rsidRPr="0031767E">
        <w:t>Usuário</w:t>
      </w:r>
      <w:r>
        <w:t xml:space="preserve"> confirma</w:t>
      </w:r>
      <w:r w:rsidR="00904AE5">
        <w:t>rá</w:t>
      </w:r>
      <w:r>
        <w:t xml:space="preserve"> a operação de lançamento de nota de compra.</w:t>
      </w:r>
    </w:p>
    <w:p w:rsidR="00904AE5" w:rsidRDefault="00904AE5" w:rsidP="00812975"/>
    <w:p w:rsidR="00904AE5" w:rsidRDefault="00904AE5" w:rsidP="00812975"/>
    <w:p w:rsidR="00C47D87" w:rsidRDefault="00812975" w:rsidP="00C47D87">
      <w:r w:rsidRPr="00812975">
        <w:rPr>
          <w:b/>
        </w:rPr>
        <w:t>Saída:</w:t>
      </w:r>
      <w:r w:rsidR="00C47D87">
        <w:rPr>
          <w:b/>
        </w:rPr>
        <w:t xml:space="preserve"> </w:t>
      </w:r>
      <w:r w:rsidR="00C47D87">
        <w:t>Após a confirmação do lançamento da nota, o sistema deverá percorrer todos os itens da nota e acrescentar no estoque a quantidade comprada.</w:t>
      </w:r>
    </w:p>
    <w:p w:rsidR="00C47D87" w:rsidRDefault="00C47D87" w:rsidP="00C47D87">
      <w:r>
        <w:t xml:space="preserve">O sistema deverá também percorrer os itens comprados e fazer o reajuste de preço conforme as regras citadas na descrição </w:t>
      </w:r>
      <w:r w:rsidR="00B37F07">
        <w:t>do</w:t>
      </w:r>
      <w:r>
        <w:t xml:space="preserve"> </w:t>
      </w:r>
      <w:r w:rsidRPr="00773A80">
        <w:rPr>
          <w:b/>
        </w:rPr>
        <w:t>RF</w:t>
      </w:r>
      <w:r w:rsidR="00773A80">
        <w:rPr>
          <w:b/>
        </w:rPr>
        <w:t>03</w:t>
      </w:r>
      <w:r w:rsidR="00B37F07">
        <w:rPr>
          <w:b/>
        </w:rPr>
        <w:t>.</w:t>
      </w:r>
    </w:p>
    <w:p w:rsidR="00B37F07" w:rsidRPr="00B37F07" w:rsidRDefault="00B37F07" w:rsidP="00C47D87">
      <w:r>
        <w:t xml:space="preserve">O sistema deverá </w:t>
      </w:r>
      <w:r w:rsidR="00904AE5">
        <w:t>armazenar</w:t>
      </w:r>
      <w:r>
        <w:t xml:space="preserve"> todos os dados referentes ao lançamento da nota. (Fornecedor, Número da Nota Fiscal, </w:t>
      </w:r>
      <w:r w:rsidR="00904AE5">
        <w:t>Itens da nota</w:t>
      </w:r>
      <w:r>
        <w:t>, Valor Total de Impostos, Valor Total da Nota)</w:t>
      </w:r>
    </w:p>
    <w:p w:rsidR="00812975" w:rsidRDefault="00812975" w:rsidP="00812975">
      <w:pPr>
        <w:rPr>
          <w:b/>
        </w:rPr>
      </w:pPr>
    </w:p>
    <w:p w:rsidR="004543DC" w:rsidRDefault="004543DC" w:rsidP="004543DC">
      <w:pPr>
        <w:pStyle w:val="Ttulo3"/>
      </w:pPr>
      <w:bookmarkStart w:id="13" w:name="_Toc460782280"/>
      <w:r w:rsidRPr="004543DC">
        <w:t>3.1.</w:t>
      </w:r>
      <w:r w:rsidR="0038176B">
        <w:t>4</w:t>
      </w:r>
      <w:r>
        <w:t xml:space="preserve"> RF</w:t>
      </w:r>
      <w:r w:rsidR="006A3FA3">
        <w:t>04 – Cadastro de funcionário</w:t>
      </w:r>
      <w:r w:rsidR="00AF746A">
        <w:t>s</w:t>
      </w:r>
      <w:bookmarkEnd w:id="13"/>
    </w:p>
    <w:p w:rsidR="006A3FA3" w:rsidRPr="009E566F" w:rsidRDefault="006A3FA3" w:rsidP="006A3FA3">
      <w:r w:rsidRPr="009E566F">
        <w:rPr>
          <w:b/>
        </w:rPr>
        <w:t>Descrição:</w:t>
      </w:r>
      <w:r w:rsidR="009E566F">
        <w:rPr>
          <w:b/>
        </w:rPr>
        <w:t xml:space="preserve"> </w:t>
      </w:r>
      <w:r w:rsidR="009E566F">
        <w:t>Manter o cadastro de funcionários, permitindo inserir, consultar, alterar e excluir funcionários.</w:t>
      </w:r>
    </w:p>
    <w:p w:rsidR="006A3FA3" w:rsidRPr="009E566F" w:rsidRDefault="006A3FA3" w:rsidP="006A3FA3">
      <w:r w:rsidRPr="009E566F">
        <w:rPr>
          <w:b/>
        </w:rPr>
        <w:t>Entradas:</w:t>
      </w:r>
      <w:r w:rsidR="009E566F">
        <w:rPr>
          <w:b/>
        </w:rPr>
        <w:t xml:space="preserve"> </w:t>
      </w:r>
      <w:r w:rsidR="009E566F">
        <w:t>Nome*, CPF*, RG*, Cargo*, Telefone Celular*, Cargo*, Status*,</w:t>
      </w:r>
      <w:r w:rsidR="009E566F" w:rsidRPr="009E566F">
        <w:t xml:space="preserve"> </w:t>
      </w:r>
      <w:r w:rsidR="009E566F">
        <w:t xml:space="preserve">Login, Senha, Telefone Fixo, PIS. </w:t>
      </w:r>
    </w:p>
    <w:p w:rsidR="006A3FA3" w:rsidRDefault="006A3FA3" w:rsidP="006A3FA3">
      <w:r w:rsidRPr="009E566F">
        <w:rPr>
          <w:b/>
        </w:rPr>
        <w:t>Processo:</w:t>
      </w:r>
      <w:r w:rsidR="009E566F">
        <w:rPr>
          <w:b/>
        </w:rPr>
        <w:t xml:space="preserve"> </w:t>
      </w:r>
      <w:r w:rsidR="009E566F">
        <w:t xml:space="preserve">Para inclusão e alteração, o </w:t>
      </w:r>
      <w:r w:rsidR="005361B4" w:rsidRPr="0031767E">
        <w:t>Usuário</w:t>
      </w:r>
      <w:r w:rsidR="009E566F">
        <w:t xml:space="preserve"> preencherá os campos da tela de cadastro e confirmará. Caso os dados obrigatórios estejam preenchidos corretamente o sistema irá persistir os dados do funcionário, caso contrário, apresentará uma mensagem de erro descrevendo os problemas.</w:t>
      </w:r>
    </w:p>
    <w:p w:rsidR="00535AD8" w:rsidRDefault="00535AD8" w:rsidP="00535AD8">
      <w:r>
        <w:t xml:space="preserve">Se a operação for concluída com sucesso o sistema deverá exibir uma mensagem </w:t>
      </w:r>
      <w:r w:rsidR="0038176B">
        <w:t>informando</w:t>
      </w:r>
      <w:r>
        <w:t xml:space="preserve"> </w:t>
      </w:r>
      <w:r w:rsidR="00B035A3">
        <w:t>ao</w:t>
      </w:r>
      <w:r>
        <w:t xml:space="preserve"> </w:t>
      </w:r>
      <w:r w:rsidR="005361B4" w:rsidRPr="0031767E">
        <w:t>Usuário</w:t>
      </w:r>
      <w:r>
        <w:t>.</w:t>
      </w:r>
    </w:p>
    <w:p w:rsidR="009E566F" w:rsidRDefault="009E566F" w:rsidP="006A3FA3">
      <w:r>
        <w:t xml:space="preserve">Para consulta, o </w:t>
      </w:r>
      <w:r w:rsidR="005361B4">
        <w:t>Usuário</w:t>
      </w:r>
      <w:r>
        <w:t xml:space="preserve"> selecionará um </w:t>
      </w:r>
      <w:r w:rsidRPr="0031767E">
        <w:t>funcionário</w:t>
      </w:r>
      <w:r>
        <w:t xml:space="preserve"> através do campo de busca e serão apresentados os dados de cadastro em modo de leitura na tela</w:t>
      </w:r>
      <w:r w:rsidR="00200456">
        <w:t>.</w:t>
      </w:r>
    </w:p>
    <w:p w:rsidR="00200456" w:rsidRDefault="00200456" w:rsidP="006A3FA3">
      <w:r>
        <w:t xml:space="preserve">Para exclusão de um </w:t>
      </w:r>
      <w:r w:rsidRPr="0031767E">
        <w:t>funcionário</w:t>
      </w:r>
      <w:r>
        <w:t xml:space="preserve"> o mesmo não pode ter registros vinculados. Caso existam vendas efetuadas por este </w:t>
      </w:r>
      <w:r w:rsidR="005361B4">
        <w:t>Usuário</w:t>
      </w:r>
      <w:r>
        <w:t xml:space="preserve"> não é permitida a exclusão. </w:t>
      </w:r>
    </w:p>
    <w:p w:rsidR="00200456" w:rsidRPr="009E566F" w:rsidRDefault="00200456" w:rsidP="006A3FA3">
      <w:r>
        <w:t xml:space="preserve">No caso de um </w:t>
      </w:r>
      <w:r w:rsidRPr="0031767E">
        <w:t>funcionário</w:t>
      </w:r>
      <w:r>
        <w:t xml:space="preserve"> não estar mais trabalhando no estabelecimento, deverá ser possível desabilitar o cadastro do funcionário, alterando seu status para </w:t>
      </w:r>
      <w:r w:rsidRPr="00200456">
        <w:rPr>
          <w:b/>
        </w:rPr>
        <w:t>inativo</w:t>
      </w:r>
      <w:r>
        <w:t>.</w:t>
      </w:r>
    </w:p>
    <w:p w:rsidR="006A3FA3" w:rsidRDefault="006A3FA3" w:rsidP="006A3FA3">
      <w:r w:rsidRPr="009E566F">
        <w:rPr>
          <w:b/>
        </w:rPr>
        <w:t>Saída:</w:t>
      </w:r>
      <w:r w:rsidR="00200456">
        <w:rPr>
          <w:b/>
        </w:rPr>
        <w:t xml:space="preserve"> </w:t>
      </w:r>
      <w:r w:rsidR="00200456">
        <w:t>Inclusão, alteração, exclusão ou consulta de registros no banco de dados.</w:t>
      </w:r>
    </w:p>
    <w:p w:rsidR="00034B0A" w:rsidRDefault="00034B0A" w:rsidP="006A3FA3">
      <w:r>
        <w:t xml:space="preserve">Observações: </w:t>
      </w:r>
    </w:p>
    <w:p w:rsidR="00034B0A" w:rsidRDefault="00034B0A" w:rsidP="00034B0A">
      <w:pPr>
        <w:pStyle w:val="PargrafodaLista"/>
        <w:numPr>
          <w:ilvl w:val="0"/>
          <w:numId w:val="7"/>
        </w:numPr>
      </w:pPr>
      <w:r>
        <w:t>O sistema deverá gerar automaticamente um identificador único para o funcionário no momento do cadastro</w:t>
      </w:r>
    </w:p>
    <w:p w:rsidR="00034B0A" w:rsidRDefault="00034B0A" w:rsidP="00034B0A">
      <w:pPr>
        <w:pStyle w:val="PargrafodaLista"/>
        <w:numPr>
          <w:ilvl w:val="0"/>
          <w:numId w:val="7"/>
        </w:numPr>
      </w:pPr>
      <w:r>
        <w:t xml:space="preserve">O sistema deverá registrar automaticamente a data de cadastro do </w:t>
      </w:r>
      <w:r>
        <w:lastRenderedPageBreak/>
        <w:t>funcionário</w:t>
      </w:r>
    </w:p>
    <w:p w:rsidR="00200456" w:rsidRDefault="00200456" w:rsidP="006A3FA3"/>
    <w:p w:rsidR="00200456" w:rsidRDefault="00034B0A" w:rsidP="00200456">
      <w:pPr>
        <w:pStyle w:val="Ttulo3"/>
      </w:pPr>
      <w:bookmarkStart w:id="14" w:name="_Toc460782281"/>
      <w:r>
        <w:t>3.1.5 RF05 – Cadastro de cliente</w:t>
      </w:r>
      <w:r w:rsidR="00AF746A">
        <w:t>s</w:t>
      </w:r>
      <w:bookmarkEnd w:id="14"/>
    </w:p>
    <w:p w:rsidR="00034B0A" w:rsidRPr="00034B0A" w:rsidRDefault="00034B0A" w:rsidP="00034B0A">
      <w:r w:rsidRPr="00034B0A">
        <w:rPr>
          <w:b/>
        </w:rPr>
        <w:t>Descrição:</w:t>
      </w:r>
      <w:r>
        <w:rPr>
          <w:b/>
        </w:rPr>
        <w:t xml:space="preserve"> </w:t>
      </w:r>
      <w:r>
        <w:t>Manter o cadastro de clientes, permitindo inserir, consultar, alterar e consultar clientes.</w:t>
      </w:r>
    </w:p>
    <w:p w:rsidR="00034B0A" w:rsidRPr="00034B0A" w:rsidRDefault="00034B0A" w:rsidP="00034B0A">
      <w:r w:rsidRPr="00034B0A">
        <w:rPr>
          <w:b/>
        </w:rPr>
        <w:t>Entradas:</w:t>
      </w:r>
      <w:r>
        <w:t xml:space="preserve"> Nome*, CPF*, Endereço*, RG*, E-mail, Telefone Fixo, Telefone Celular, Desconto Pré-fixado.</w:t>
      </w:r>
    </w:p>
    <w:p w:rsidR="00034B0A" w:rsidRDefault="00034B0A" w:rsidP="00034B0A">
      <w:r w:rsidRPr="00034B0A">
        <w:rPr>
          <w:b/>
        </w:rPr>
        <w:t xml:space="preserve">Processo: </w:t>
      </w:r>
      <w:r w:rsidR="00535AD8">
        <w:t xml:space="preserve">Para inclusão e alteração, o </w:t>
      </w:r>
      <w:r w:rsidR="005361B4" w:rsidRPr="0031767E">
        <w:t>Usuário</w:t>
      </w:r>
      <w:r w:rsidR="00535AD8">
        <w:t xml:space="preserve"> deverá preencher os dados na tela de cadastro e confirmar. Caso todos os dados obrigatórios estejam preenchidos corretamente o sistema deverá persistir os dados, caso contrário, o sistema deverá exibir uma mensagem de erro informado os problemas.</w:t>
      </w:r>
    </w:p>
    <w:p w:rsidR="00535AD8" w:rsidRDefault="00535AD8" w:rsidP="00B50155">
      <w:pPr>
        <w:ind w:firstLine="420"/>
      </w:pPr>
      <w:r>
        <w:t xml:space="preserve">Se a operação for concluída com sucesso o sistema deverá exibir uma mensagem avisando o </w:t>
      </w:r>
      <w:r w:rsidR="005361B4">
        <w:t>Usuário</w:t>
      </w:r>
      <w:r>
        <w:t>.</w:t>
      </w:r>
    </w:p>
    <w:p w:rsidR="00535AD8" w:rsidRDefault="00535AD8" w:rsidP="00B50155">
      <w:pPr>
        <w:ind w:firstLine="420"/>
      </w:pPr>
      <w:r>
        <w:t xml:space="preserve">Em caso de consulta, o </w:t>
      </w:r>
      <w:r w:rsidR="005361B4" w:rsidRPr="0031767E">
        <w:t>Usuário</w:t>
      </w:r>
      <w:r>
        <w:t xml:space="preserve"> irá selecionar o cliente através dos resultados de busca pelo nome do cliente e os dados do cliente serão exibidos em modo de leitura.</w:t>
      </w:r>
    </w:p>
    <w:p w:rsidR="00535AD8" w:rsidRPr="00535AD8" w:rsidRDefault="00535AD8" w:rsidP="00B50155">
      <w:pPr>
        <w:ind w:firstLine="420"/>
      </w:pPr>
      <w:r>
        <w:t>Os clientes que possuírem registros vinculados não poderão ser excluídos.</w:t>
      </w:r>
    </w:p>
    <w:p w:rsidR="00034B0A" w:rsidRDefault="00034B0A" w:rsidP="00034B0A">
      <w:r w:rsidRPr="00034B0A">
        <w:rPr>
          <w:b/>
        </w:rPr>
        <w:t>Saída:</w:t>
      </w:r>
      <w:r w:rsidR="00535AD8">
        <w:rPr>
          <w:b/>
        </w:rPr>
        <w:t xml:space="preserve">  </w:t>
      </w:r>
      <w:r w:rsidR="00535AD8">
        <w:t>Inclusão, alteração, consulta ou exclusão de registros no banco de dados.</w:t>
      </w:r>
    </w:p>
    <w:p w:rsidR="00535AD8" w:rsidRDefault="00535AD8" w:rsidP="00B50155">
      <w:pPr>
        <w:ind w:firstLine="420"/>
      </w:pPr>
      <w:r>
        <w:t xml:space="preserve">Se a operação for concluída com sucesso o sistema deverá exibir uma mensagem </w:t>
      </w:r>
      <w:r w:rsidR="0038176B">
        <w:t>informado</w:t>
      </w:r>
      <w:r>
        <w:t xml:space="preserve"> o </w:t>
      </w:r>
      <w:r w:rsidR="005361B4" w:rsidRPr="0031767E">
        <w:t>Usuário</w:t>
      </w:r>
      <w:r>
        <w:t>.</w:t>
      </w:r>
    </w:p>
    <w:p w:rsidR="00535AD8" w:rsidRDefault="00535AD8" w:rsidP="00034B0A"/>
    <w:p w:rsidR="0038176B" w:rsidRDefault="0038176B" w:rsidP="0038176B">
      <w:pPr>
        <w:pStyle w:val="Ttulo3"/>
      </w:pPr>
      <w:bookmarkStart w:id="15" w:name="_Toc460782282"/>
      <w:r>
        <w:t>3.1.6 RF06 – Recebimento de venda</w:t>
      </w:r>
      <w:r w:rsidR="00AF746A">
        <w:t>s</w:t>
      </w:r>
      <w:r>
        <w:t xml:space="preserve"> a prazo</w:t>
      </w:r>
      <w:bookmarkEnd w:id="15"/>
    </w:p>
    <w:p w:rsidR="0038176B" w:rsidRPr="0038176B" w:rsidRDefault="0038176B" w:rsidP="0038176B">
      <w:r w:rsidRPr="0038176B">
        <w:rPr>
          <w:b/>
        </w:rPr>
        <w:t>Descrição:</w:t>
      </w:r>
      <w:r>
        <w:rPr>
          <w:b/>
        </w:rPr>
        <w:t xml:space="preserve"> </w:t>
      </w:r>
      <w:r>
        <w:t>Receber uma ou mais parcelas de uma venda a prazo.</w:t>
      </w:r>
    </w:p>
    <w:p w:rsidR="0038176B" w:rsidRPr="0038176B" w:rsidRDefault="0038176B" w:rsidP="0038176B">
      <w:r w:rsidRPr="0038176B">
        <w:rPr>
          <w:b/>
        </w:rPr>
        <w:t>Entradas:</w:t>
      </w:r>
      <w:r>
        <w:rPr>
          <w:b/>
        </w:rPr>
        <w:t xml:space="preserve"> </w:t>
      </w:r>
      <w:r>
        <w:t xml:space="preserve">Cliente*, </w:t>
      </w:r>
      <w:r w:rsidRPr="0031767E">
        <w:t>Funcionário</w:t>
      </w:r>
      <w:r>
        <w:t>* responsável pelo recebimento, Parcela (s) a receber.</w:t>
      </w:r>
    </w:p>
    <w:p w:rsidR="0038176B" w:rsidRPr="0038176B" w:rsidRDefault="0038176B" w:rsidP="0038176B">
      <w:r w:rsidRPr="0038176B">
        <w:rPr>
          <w:b/>
        </w:rPr>
        <w:t>Processo:</w:t>
      </w:r>
      <w:r>
        <w:rPr>
          <w:b/>
        </w:rPr>
        <w:t xml:space="preserve"> </w:t>
      </w:r>
      <w:r>
        <w:t xml:space="preserve">O </w:t>
      </w:r>
      <w:r w:rsidR="005361B4" w:rsidRPr="0031767E">
        <w:t>Usuário</w:t>
      </w:r>
      <w:r>
        <w:t xml:space="preserve"> deverá buscar e selecionar o cliente que </w:t>
      </w:r>
      <w:r w:rsidR="00A965F1">
        <w:t xml:space="preserve">deseja </w:t>
      </w:r>
      <w:r>
        <w:t>realizar o pagamento</w:t>
      </w:r>
      <w:r w:rsidR="00A965F1">
        <w:t>,</w:t>
      </w:r>
      <w:r>
        <w:t xml:space="preserve"> através do campo de busca que existirá na tela de recebimento. Uma vez selecionado o cliente, o sistema deverá apresentar uma lista com os débitos do cliente, </w:t>
      </w:r>
      <w:r w:rsidR="00A965F1">
        <w:t xml:space="preserve">discriminados </w:t>
      </w:r>
      <w:r>
        <w:t xml:space="preserve">parcela por parcela. O </w:t>
      </w:r>
      <w:r w:rsidR="005361B4">
        <w:t>Usuário</w:t>
      </w:r>
      <w:r>
        <w:t xml:space="preserve"> deverá selecionar a parcela que o cliente deseja pagar.</w:t>
      </w:r>
      <w:r w:rsidR="009954BA">
        <w:t xml:space="preserve"> Podem ser selecionadas mais de uma parcela para o pagamento. O sistema deverá apresentar o total a pagar, sendo este a soma de todas as parcelas selecionadas. O </w:t>
      </w:r>
      <w:r w:rsidR="005361B4">
        <w:t>Usuário</w:t>
      </w:r>
      <w:r w:rsidR="009954BA">
        <w:t xml:space="preserve"> deverá receber o valor do cliente e confirmar a operação.</w:t>
      </w:r>
    </w:p>
    <w:p w:rsidR="00DD2DD2" w:rsidRDefault="0038176B" w:rsidP="0038176B">
      <w:r w:rsidRPr="0038176B">
        <w:rPr>
          <w:b/>
        </w:rPr>
        <w:lastRenderedPageBreak/>
        <w:t>Saída:</w:t>
      </w:r>
      <w:r w:rsidR="009954BA">
        <w:rPr>
          <w:b/>
        </w:rPr>
        <w:t xml:space="preserve"> </w:t>
      </w:r>
      <w:r w:rsidR="00A965F1" w:rsidRPr="00A965F1">
        <w:t>Após</w:t>
      </w:r>
      <w:r w:rsidR="00A965F1">
        <w:rPr>
          <w:b/>
        </w:rPr>
        <w:t xml:space="preserve"> </w:t>
      </w:r>
      <w:r w:rsidR="00A965F1">
        <w:t xml:space="preserve">a confirmação do recebimento, o sistema deverá atualizar os registros das parcelas recebidas, adicionando a data em que ocorreu o recebimento. </w:t>
      </w:r>
    </w:p>
    <w:p w:rsidR="0038176B" w:rsidRDefault="00DD2DD2" w:rsidP="0038176B">
      <w:r>
        <w:t xml:space="preserve">Observação: </w:t>
      </w:r>
      <w:r w:rsidR="00A965F1">
        <w:t xml:space="preserve">Os registros que apresentarem o campo “data de recebimento” preenchidos serão considerados pelo sistema como </w:t>
      </w:r>
      <w:r w:rsidR="00A965F1" w:rsidRPr="00DD2DD2">
        <w:rPr>
          <w:u w:val="single"/>
        </w:rPr>
        <w:t>quitados</w:t>
      </w:r>
      <w:r w:rsidR="00A965F1">
        <w:t xml:space="preserve"> e não serão mais apresentados na lista de débitos do cliente.</w:t>
      </w:r>
    </w:p>
    <w:p w:rsidR="00A965F1" w:rsidRDefault="00A965F1" w:rsidP="0038176B"/>
    <w:p w:rsidR="00F94295" w:rsidRPr="00F94295" w:rsidRDefault="00A965F1" w:rsidP="00F94295">
      <w:pPr>
        <w:pStyle w:val="Ttulo3"/>
      </w:pPr>
      <w:bookmarkStart w:id="16" w:name="_Toc460782283"/>
      <w:r>
        <w:t>3.1.7 RF07 – Cadastro de produtos</w:t>
      </w:r>
      <w:bookmarkEnd w:id="16"/>
    </w:p>
    <w:p w:rsidR="00A965F1" w:rsidRDefault="00A965F1" w:rsidP="00A965F1">
      <w:r w:rsidRPr="00A965F1">
        <w:rPr>
          <w:b/>
        </w:rPr>
        <w:t>Descrição:</w:t>
      </w:r>
      <w:r>
        <w:t xml:space="preserve"> Manter o cadastro de produtos, permitindo inserir, consultar, alterar e excluir produtos.</w:t>
      </w:r>
    </w:p>
    <w:p w:rsidR="00A965F1" w:rsidRDefault="00A965F1" w:rsidP="00A965F1">
      <w:r w:rsidRPr="00A965F1">
        <w:rPr>
          <w:b/>
        </w:rPr>
        <w:t>Entradas:</w:t>
      </w:r>
      <w:r>
        <w:t xml:space="preserve"> Nome*, Descrição*, Código de Barras*, Margem de Lucro*, Preço de custo*, Fabricante, Referência, Localização do produto.</w:t>
      </w:r>
    </w:p>
    <w:p w:rsidR="00A965F1" w:rsidRDefault="00A965F1" w:rsidP="00A965F1">
      <w:r w:rsidRPr="00A965F1">
        <w:rPr>
          <w:b/>
        </w:rPr>
        <w:t>Processo:</w:t>
      </w:r>
      <w:r>
        <w:t xml:space="preserve"> </w:t>
      </w:r>
      <w:r w:rsidR="00DD2DD2">
        <w:t xml:space="preserve">Para inclusão e alteração, o </w:t>
      </w:r>
      <w:r w:rsidR="005361B4" w:rsidRPr="0031767E">
        <w:t>Usuário</w:t>
      </w:r>
      <w:r w:rsidR="00DD2DD2">
        <w:t xml:space="preserve"> deverá preencher os campos da tela de cadastro de produto. </w:t>
      </w:r>
      <w:r w:rsidR="00AF746A">
        <w:t xml:space="preserve">O fornecedor será selecionado a partir de um resultado de busca pelo nome do fornecedor, em um campo de busca que estará disponível na tela de cadastro. </w:t>
      </w:r>
      <w:r w:rsidR="00DD2DD2">
        <w:t xml:space="preserve">Se todos os dados obrigatórios forem preenchidos corretamente, </w:t>
      </w:r>
      <w:r w:rsidR="00AF746A">
        <w:t>estes</w:t>
      </w:r>
      <w:r w:rsidR="00DD2DD2">
        <w:t xml:space="preserve"> serão persistidos e será mostrada uma mensagem de sucesso para o </w:t>
      </w:r>
      <w:r w:rsidR="005361B4">
        <w:t>Usuário</w:t>
      </w:r>
      <w:r w:rsidR="00DD2DD2">
        <w:t xml:space="preserve">. Caso contrário será exibida uma mensagem de erro, informando ao </w:t>
      </w:r>
      <w:r w:rsidR="005361B4">
        <w:t>Usuário</w:t>
      </w:r>
      <w:r w:rsidR="00DD2DD2">
        <w:t xml:space="preserve"> quais problemas precisam ser corrigidos.</w:t>
      </w:r>
    </w:p>
    <w:p w:rsidR="00DD2DD2" w:rsidRDefault="00DD2DD2" w:rsidP="00B50155">
      <w:pPr>
        <w:ind w:firstLine="420"/>
      </w:pPr>
      <w:r>
        <w:t xml:space="preserve">Para consulta, o </w:t>
      </w:r>
      <w:r w:rsidR="005361B4" w:rsidRPr="0031767E">
        <w:t>Usuário</w:t>
      </w:r>
      <w:r>
        <w:t xml:space="preserve"> irá selecionar o produto através dos resultados de uma busca realizada através do nome do produto em um campo de busca que estará disponível na tela. Os dados do produto consultado serão exibidos na tela em modo de leitura.</w:t>
      </w:r>
    </w:p>
    <w:p w:rsidR="00DD2DD2" w:rsidRDefault="00DD2DD2" w:rsidP="00B50155">
      <w:pPr>
        <w:ind w:firstLine="420"/>
      </w:pPr>
      <w:r>
        <w:t xml:space="preserve">Os produtos que </w:t>
      </w:r>
      <w:r w:rsidR="00B50155">
        <w:t>estiverem</w:t>
      </w:r>
      <w:r>
        <w:t xml:space="preserve"> vinculados a vendas ou notas de entrada, não poderão ser excluídos.</w:t>
      </w:r>
    </w:p>
    <w:p w:rsidR="00DD2DD2" w:rsidRDefault="00DD2DD2" w:rsidP="00A965F1">
      <w:r>
        <w:t>Observações:</w:t>
      </w:r>
    </w:p>
    <w:p w:rsidR="00DD2DD2" w:rsidRDefault="00DD2DD2" w:rsidP="00DD2DD2">
      <w:pPr>
        <w:pStyle w:val="PargrafodaLista"/>
        <w:numPr>
          <w:ilvl w:val="0"/>
          <w:numId w:val="8"/>
        </w:numPr>
      </w:pPr>
      <w:r>
        <w:t xml:space="preserve">O </w:t>
      </w:r>
      <w:r w:rsidRPr="00AF746A">
        <w:rPr>
          <w:u w:val="single"/>
        </w:rPr>
        <w:t>preço de venda</w:t>
      </w:r>
      <w:r>
        <w:t xml:space="preserve"> será calculado automaticamente a partir do </w:t>
      </w:r>
      <w:r w:rsidRPr="00AF746A">
        <w:rPr>
          <w:u w:val="single"/>
        </w:rPr>
        <w:t>preço de custo</w:t>
      </w:r>
      <w:r>
        <w:t xml:space="preserve"> e a </w:t>
      </w:r>
      <w:r w:rsidRPr="00AF746A">
        <w:rPr>
          <w:u w:val="single"/>
        </w:rPr>
        <w:t>margem de lucro</w:t>
      </w:r>
      <w:r>
        <w:t xml:space="preserve"> informados</w:t>
      </w:r>
      <w:r w:rsidR="00AF746A">
        <w:t xml:space="preserve"> no cadastro</w:t>
      </w:r>
      <w:r>
        <w:t>.</w:t>
      </w:r>
    </w:p>
    <w:p w:rsidR="00DD2DD2" w:rsidRDefault="00DD2DD2" w:rsidP="00DD2DD2">
      <w:pPr>
        <w:pStyle w:val="PargrafodaLista"/>
        <w:numPr>
          <w:ilvl w:val="0"/>
          <w:numId w:val="8"/>
        </w:numPr>
      </w:pPr>
      <w:r>
        <w:t xml:space="preserve">O campo </w:t>
      </w:r>
      <w:r w:rsidRPr="00AF746A">
        <w:rPr>
          <w:u w:val="single"/>
        </w:rPr>
        <w:t>referência</w:t>
      </w:r>
      <w:r>
        <w:t xml:space="preserve"> é um código interno do </w:t>
      </w:r>
      <w:r w:rsidRPr="0031767E">
        <w:t>estabelecimento</w:t>
      </w:r>
      <w:r>
        <w:t xml:space="preserve">, que será informado pelo </w:t>
      </w:r>
      <w:r w:rsidR="005361B4" w:rsidRPr="0031767E">
        <w:t>Usuário</w:t>
      </w:r>
      <w:r>
        <w:t xml:space="preserve"> no momento do cadastro.</w:t>
      </w:r>
    </w:p>
    <w:p w:rsidR="00AF746A" w:rsidRDefault="00AF746A" w:rsidP="00DD2DD2">
      <w:pPr>
        <w:pStyle w:val="PargrafodaLista"/>
        <w:numPr>
          <w:ilvl w:val="0"/>
          <w:numId w:val="8"/>
        </w:numPr>
      </w:pPr>
      <w:r>
        <w:t xml:space="preserve">O campo </w:t>
      </w:r>
      <w:r w:rsidRPr="00AF746A">
        <w:rPr>
          <w:u w:val="single"/>
        </w:rPr>
        <w:t>localização</w:t>
      </w:r>
      <w:r>
        <w:t xml:space="preserve"> do produto trata-se de um texto livre, onde o </w:t>
      </w:r>
      <w:r w:rsidR="005361B4">
        <w:t>Usuário</w:t>
      </w:r>
      <w:r>
        <w:t xml:space="preserve"> informará em qual prateleira/corredor/seção o produto será armazenado.</w:t>
      </w:r>
    </w:p>
    <w:p w:rsidR="00AF746A" w:rsidRDefault="00F94295" w:rsidP="00AF746A">
      <w:r w:rsidRPr="00F94295">
        <w:rPr>
          <w:b/>
        </w:rPr>
        <w:t>Saída:</w:t>
      </w:r>
      <w:r>
        <w:rPr>
          <w:b/>
        </w:rPr>
        <w:t xml:space="preserve"> </w:t>
      </w:r>
      <w:r>
        <w:t>Inclusão, alteração, consulta ou exclusão de registros no banco de dados.</w:t>
      </w:r>
    </w:p>
    <w:p w:rsidR="00F94295" w:rsidRPr="00F94295" w:rsidRDefault="00F94295" w:rsidP="00AF746A">
      <w:r>
        <w:t>Observação: O sistema deverá gerar um identificador único para o produto.</w:t>
      </w:r>
    </w:p>
    <w:p w:rsidR="00F94295" w:rsidRDefault="00AF746A" w:rsidP="00AF746A">
      <w:pPr>
        <w:pStyle w:val="Ttulo3"/>
        <w:numPr>
          <w:ilvl w:val="2"/>
          <w:numId w:val="8"/>
        </w:numPr>
      </w:pPr>
      <w:bookmarkStart w:id="17" w:name="_Toc460782284"/>
      <w:r>
        <w:lastRenderedPageBreak/>
        <w:t>RF08 – Cadastro de fornecedores</w:t>
      </w:r>
      <w:bookmarkEnd w:id="17"/>
    </w:p>
    <w:p w:rsidR="00F94295" w:rsidRDefault="00F94295" w:rsidP="00C675DA">
      <w:pPr>
        <w:pStyle w:val="PargrafodaLista"/>
        <w:ind w:left="0"/>
      </w:pPr>
      <w:r>
        <w:rPr>
          <w:b/>
        </w:rPr>
        <w:t>D</w:t>
      </w:r>
      <w:r w:rsidRPr="00AF746A">
        <w:rPr>
          <w:b/>
        </w:rPr>
        <w:t>escrição:</w:t>
      </w:r>
      <w:r>
        <w:t xml:space="preserve"> manter os dados dos fornecedores, permitindo incluir, alterar, consultar e excluir fornecedores.</w:t>
      </w:r>
    </w:p>
    <w:p w:rsidR="00B50155" w:rsidRDefault="00B50155" w:rsidP="00C675DA">
      <w:pPr>
        <w:pStyle w:val="PargrafodaLista"/>
        <w:ind w:left="0"/>
      </w:pPr>
    </w:p>
    <w:p w:rsidR="00F94295" w:rsidRDefault="00F94295" w:rsidP="00C675DA">
      <w:pPr>
        <w:pStyle w:val="PargrafodaLista"/>
        <w:ind w:left="0"/>
      </w:pPr>
      <w:r>
        <w:rPr>
          <w:b/>
        </w:rPr>
        <w:t xml:space="preserve">Entradas: </w:t>
      </w:r>
      <w:r>
        <w:t>Nome Fantasia*, Razão Social, CNPJ*, Telefone*, Representante*</w:t>
      </w:r>
    </w:p>
    <w:p w:rsidR="00B50155" w:rsidRPr="00F94295" w:rsidRDefault="00B50155" w:rsidP="00C675DA">
      <w:pPr>
        <w:pStyle w:val="PargrafodaLista"/>
        <w:ind w:left="0"/>
      </w:pPr>
    </w:p>
    <w:p w:rsidR="00B50155" w:rsidRDefault="00F94295" w:rsidP="00C675DA">
      <w:pPr>
        <w:pStyle w:val="PargrafodaLista"/>
        <w:ind w:left="0"/>
      </w:pPr>
      <w:r w:rsidRPr="00F94295">
        <w:rPr>
          <w:b/>
        </w:rPr>
        <w:t>Processo:</w:t>
      </w:r>
      <w:r>
        <w:rPr>
          <w:b/>
        </w:rPr>
        <w:t xml:space="preserve"> </w:t>
      </w:r>
      <w:r>
        <w:t xml:space="preserve">Para inclusão e alteração, o </w:t>
      </w:r>
      <w:r w:rsidR="005361B4" w:rsidRPr="0031767E">
        <w:t>Usuário</w:t>
      </w:r>
      <w:r>
        <w:t xml:space="preserve"> deverá preencher os campos da tela de cadastro e confirmar. Caso todos os dados obrigatórios</w:t>
      </w:r>
      <w:r w:rsidR="00B50155">
        <w:t xml:space="preserve"> tenham sido preenchidos corretamente, os dados são persistidos e é mostrada uma mensagem informando o </w:t>
      </w:r>
      <w:r w:rsidR="005361B4" w:rsidRPr="0031767E">
        <w:t>Usuário</w:t>
      </w:r>
      <w:r w:rsidR="00B50155">
        <w:t>. Se não, o sistema mostrará uma mensagem de erro indicando os problemas encontrados.</w:t>
      </w:r>
    </w:p>
    <w:p w:rsidR="00B50155" w:rsidRDefault="00B50155" w:rsidP="00C675DA">
      <w:pPr>
        <w:pStyle w:val="PargrafodaLista"/>
        <w:ind w:left="0" w:firstLine="420"/>
      </w:pPr>
      <w:r w:rsidRPr="00B50155">
        <w:t>Em caso</w:t>
      </w:r>
      <w:r>
        <w:t xml:space="preserve"> de exclusão, não será permitido excluir um fornecedor que possui ligação com outras entidades do sistema, como notas de entrada.</w:t>
      </w:r>
    </w:p>
    <w:p w:rsidR="00B50155" w:rsidRPr="00B50155" w:rsidRDefault="00B50155" w:rsidP="00C675DA">
      <w:pPr>
        <w:pStyle w:val="PargrafodaLista"/>
        <w:ind w:left="0" w:firstLine="420"/>
      </w:pPr>
      <w:r>
        <w:t>A consulta será feita selecionando um fornecedor a partir de um resultado de busca, realizado em um campo de busca que estará disponível na tela de gerenciamento de fornecedores.</w:t>
      </w:r>
    </w:p>
    <w:p w:rsidR="00B50155" w:rsidRPr="00F94295" w:rsidRDefault="00B50155" w:rsidP="00C675DA">
      <w:pPr>
        <w:pStyle w:val="PargrafodaLista"/>
        <w:ind w:left="0"/>
      </w:pPr>
    </w:p>
    <w:p w:rsidR="00F94295" w:rsidRDefault="00F94295" w:rsidP="00C675DA">
      <w:pPr>
        <w:pStyle w:val="PargrafodaLista"/>
        <w:ind w:left="0"/>
      </w:pPr>
      <w:r w:rsidRPr="00F94295">
        <w:rPr>
          <w:b/>
        </w:rPr>
        <w:t>Saída:</w:t>
      </w:r>
      <w:r w:rsidR="00B50155">
        <w:t xml:space="preserve"> Inclusão, alteração, consulta ou exclusão de registros no banco de dados.</w:t>
      </w:r>
    </w:p>
    <w:p w:rsidR="00B50155" w:rsidRDefault="00B50155" w:rsidP="00C675DA">
      <w:pPr>
        <w:pStyle w:val="PargrafodaLista"/>
        <w:ind w:left="0"/>
      </w:pPr>
    </w:p>
    <w:p w:rsidR="00B50155" w:rsidRDefault="00B50155" w:rsidP="00C675DA">
      <w:pPr>
        <w:pStyle w:val="PargrafodaLista"/>
        <w:ind w:left="0"/>
      </w:pPr>
      <w:r w:rsidRPr="00B50155">
        <w:t>Observação</w:t>
      </w:r>
      <w:r>
        <w:t>:</w:t>
      </w:r>
    </w:p>
    <w:p w:rsidR="00B50155" w:rsidRPr="00B50155" w:rsidRDefault="00B50155" w:rsidP="00C675DA">
      <w:pPr>
        <w:pStyle w:val="PargrafodaLista"/>
        <w:ind w:left="0"/>
      </w:pPr>
      <w:r>
        <w:tab/>
        <w:t>O sistema deverá gerar automaticamente um identificador único para cada fornecedor.</w:t>
      </w:r>
    </w:p>
    <w:p w:rsidR="00AF746A" w:rsidRDefault="00B50155" w:rsidP="00B50155">
      <w:pPr>
        <w:pStyle w:val="Ttulo3"/>
        <w:numPr>
          <w:ilvl w:val="2"/>
          <w:numId w:val="8"/>
        </w:numPr>
      </w:pPr>
      <w:bookmarkStart w:id="18" w:name="_Toc460782285"/>
      <w:r>
        <w:t>RF09 – Cadastro de serviços</w:t>
      </w:r>
      <w:bookmarkEnd w:id="18"/>
    </w:p>
    <w:p w:rsidR="00B50155" w:rsidRPr="00B50155" w:rsidRDefault="00B50155" w:rsidP="00C675DA">
      <w:r w:rsidRPr="00B50155">
        <w:rPr>
          <w:b/>
        </w:rPr>
        <w:t>Descrição:</w:t>
      </w:r>
      <w:r>
        <w:rPr>
          <w:b/>
        </w:rPr>
        <w:t xml:space="preserve"> </w:t>
      </w:r>
      <w:r>
        <w:t xml:space="preserve">Manter os dados de serviços, permitindo inclusão, alteração, consulta e exclusão de serviços comercializados pelo </w:t>
      </w:r>
      <w:r w:rsidRPr="0031767E">
        <w:t>estabelecimento</w:t>
      </w:r>
      <w:r>
        <w:t>.</w:t>
      </w:r>
    </w:p>
    <w:p w:rsidR="00B50155" w:rsidRPr="00B50155" w:rsidRDefault="00B50155" w:rsidP="00C675DA">
      <w:r>
        <w:rPr>
          <w:b/>
        </w:rPr>
        <w:t xml:space="preserve">Entradas: </w:t>
      </w:r>
      <w:r>
        <w:t>Nome*, Descrição do serviço*, Preço de Custo*, Margem de Lucro.</w:t>
      </w:r>
    </w:p>
    <w:p w:rsidR="00B50155" w:rsidRDefault="00B50155" w:rsidP="00C675DA">
      <w:r>
        <w:rPr>
          <w:b/>
        </w:rPr>
        <w:t>Processo:</w:t>
      </w:r>
      <w:r w:rsidR="00974669">
        <w:rPr>
          <w:b/>
        </w:rPr>
        <w:t xml:space="preserve"> </w:t>
      </w:r>
      <w:r w:rsidR="00974669">
        <w:t xml:space="preserve">Para inclusão e alteração, o </w:t>
      </w:r>
      <w:r w:rsidR="005361B4" w:rsidRPr="0031767E">
        <w:t>Usuário</w:t>
      </w:r>
      <w:r w:rsidR="00974669">
        <w:t xml:space="preserve"> irá preencher a tela de cadastro de serviço e caso todos os campos obrigatórios estiverem preenchidos corretamente, o sistema persistirá os dados e mostrará uma mensagem de sucesso para o </w:t>
      </w:r>
      <w:r w:rsidR="005361B4">
        <w:t>Usuário</w:t>
      </w:r>
      <w:r w:rsidR="00974669">
        <w:t>.</w:t>
      </w:r>
    </w:p>
    <w:p w:rsidR="00974669" w:rsidRDefault="00974669" w:rsidP="00C675DA">
      <w:r>
        <w:tab/>
      </w:r>
      <w:r>
        <w:tab/>
        <w:t>Não será permitida a exclusão de serviços que estiverem vinculados com vendas.</w:t>
      </w:r>
    </w:p>
    <w:p w:rsidR="00974669" w:rsidRPr="00974669" w:rsidRDefault="00974669" w:rsidP="00C675DA">
      <w:r>
        <w:tab/>
      </w:r>
      <w:r>
        <w:tab/>
        <w:t xml:space="preserve">Para consultar detalhes de cadastro de um serviço, o </w:t>
      </w:r>
      <w:r w:rsidR="005361B4" w:rsidRPr="0031767E">
        <w:t>Usuário</w:t>
      </w:r>
      <w:r>
        <w:t xml:space="preserve"> selecionará o serviço a partir de resultados de busca pelo nome do serviço. A pesquisa será feita a partir de um campo na tela de gerenciamento de serviços. Ao selecionar o serviço desejado, o sistema exibirá os detalhes do serviço na tela em modo de leitura.</w:t>
      </w:r>
    </w:p>
    <w:p w:rsidR="00B50155" w:rsidRDefault="00B50155" w:rsidP="00C675DA">
      <w:r>
        <w:rPr>
          <w:b/>
        </w:rPr>
        <w:lastRenderedPageBreak/>
        <w:t>Saída:</w:t>
      </w:r>
      <w:r w:rsidR="00974669">
        <w:rPr>
          <w:b/>
        </w:rPr>
        <w:t xml:space="preserve"> </w:t>
      </w:r>
      <w:r w:rsidR="00974669">
        <w:t>inclusão, exclusão, consulta ou alteração de registros no banco de dados que representam os serviços.</w:t>
      </w:r>
    </w:p>
    <w:p w:rsidR="00974669" w:rsidRDefault="00974669" w:rsidP="00C675DA">
      <w:r w:rsidRPr="00974669">
        <w:t>Observação</w:t>
      </w:r>
      <w:r>
        <w:t>:</w:t>
      </w:r>
    </w:p>
    <w:p w:rsidR="00974669" w:rsidRDefault="00974669" w:rsidP="00C675DA">
      <w:pPr>
        <w:ind w:left="420" w:firstLine="60"/>
      </w:pPr>
      <w:r>
        <w:t>O sistema deverá gerar automaticamente um identificador único para o serviço no momento do cadastro.</w:t>
      </w:r>
    </w:p>
    <w:p w:rsidR="00F94295" w:rsidRDefault="00C675DA" w:rsidP="00C675DA">
      <w:pPr>
        <w:pStyle w:val="Ttulo2"/>
        <w:numPr>
          <w:ilvl w:val="1"/>
          <w:numId w:val="8"/>
        </w:numPr>
      </w:pPr>
      <w:bookmarkStart w:id="19" w:name="_Toc460782286"/>
      <w:r w:rsidRPr="00C675DA">
        <w:t>Requisitos</w:t>
      </w:r>
      <w:r>
        <w:t xml:space="preserve"> não funcionais</w:t>
      </w:r>
      <w:bookmarkEnd w:id="19"/>
    </w:p>
    <w:p w:rsidR="00C675DA" w:rsidRPr="00C675DA" w:rsidRDefault="00C675DA" w:rsidP="00C675DA">
      <w:pPr>
        <w:pStyle w:val="Ttulo3"/>
      </w:pPr>
      <w:bookmarkStart w:id="20" w:name="_Toc460782287"/>
      <w:r>
        <w:t>3.2.1 RNF01 – Requisitos de interface</w:t>
      </w:r>
      <w:bookmarkEnd w:id="20"/>
    </w:p>
    <w:p w:rsidR="00C675DA" w:rsidRPr="00D51EE5" w:rsidRDefault="00C675DA" w:rsidP="00C675DA">
      <w:pPr>
        <w:spacing w:before="240" w:after="0" w:line="360" w:lineRule="auto"/>
        <w:rPr>
          <w:rFonts w:ascii="Times New Roman" w:hAnsi="Times New Roman" w:cs="Times New Roman"/>
        </w:rPr>
      </w:pPr>
      <w:r>
        <w:t xml:space="preserve">3.2.1.1 - </w:t>
      </w:r>
      <w:r w:rsidRPr="00C675DA">
        <w:rPr>
          <w:rFonts w:cs="Times New Roman"/>
        </w:rPr>
        <w:t xml:space="preserve">A interface deve ser simples e permitir uma fácil utilização para que os </w:t>
      </w:r>
      <w:r w:rsidR="005361B4">
        <w:rPr>
          <w:rFonts w:cs="Times New Roman"/>
        </w:rPr>
        <w:t>Usuário</w:t>
      </w:r>
      <w:r w:rsidRPr="00C675DA">
        <w:rPr>
          <w:rFonts w:cs="Times New Roman"/>
        </w:rPr>
        <w:t>s não tenham dificuldades para utilizar todos os recursos do sistema</w:t>
      </w:r>
      <w:r w:rsidRPr="00D51EE5">
        <w:rPr>
          <w:rFonts w:ascii="Times New Roman" w:hAnsi="Times New Roman" w:cs="Times New Roman"/>
        </w:rPr>
        <w:t>.</w:t>
      </w:r>
    </w:p>
    <w:p w:rsidR="00C675DA" w:rsidRPr="00C675DA" w:rsidRDefault="00C675DA" w:rsidP="00C675DA"/>
    <w:p w:rsidR="00F94295" w:rsidRDefault="00C675DA" w:rsidP="00C675DA">
      <w:pPr>
        <w:pStyle w:val="Ttulo3"/>
      </w:pPr>
      <w:bookmarkStart w:id="21" w:name="_Toc460782288"/>
      <w:r>
        <w:t>3.2.2 RNF02 – Requisitos de usabilidade</w:t>
      </w:r>
      <w:bookmarkEnd w:id="21"/>
    </w:p>
    <w:p w:rsidR="00C675DA" w:rsidRDefault="00C675DA" w:rsidP="00C675DA">
      <w:r>
        <w:t xml:space="preserve">3.2.2.1 - </w:t>
      </w:r>
      <w:r w:rsidRPr="00C675DA">
        <w:t xml:space="preserve">As mensagens de erro deverão ser claras e objetivas, orientando os </w:t>
      </w:r>
      <w:r w:rsidR="005361B4">
        <w:t>Usuário</w:t>
      </w:r>
      <w:r w:rsidRPr="00C675DA">
        <w:t>s a solucionar o problema sem dificuldades.</w:t>
      </w:r>
    </w:p>
    <w:p w:rsidR="00C675DA" w:rsidRDefault="00C675DA" w:rsidP="00166FBA">
      <w:pPr>
        <w:pStyle w:val="Ttulo3"/>
      </w:pPr>
      <w:bookmarkStart w:id="22" w:name="_Toc460782289"/>
      <w:r>
        <w:t>3.2.3 RNF03 – Requisitos de segurança</w:t>
      </w:r>
      <w:bookmarkEnd w:id="22"/>
    </w:p>
    <w:p w:rsidR="00166FBA" w:rsidRPr="00166FBA" w:rsidRDefault="00166FBA" w:rsidP="00166FBA">
      <w:r>
        <w:t xml:space="preserve">3.2.3.1 – </w:t>
      </w:r>
      <w:r w:rsidRPr="00166FBA">
        <w:rPr>
          <w:b/>
        </w:rPr>
        <w:t>Backup.</w:t>
      </w:r>
      <w:r>
        <w:rPr>
          <w:b/>
        </w:rPr>
        <w:t xml:space="preserve"> </w:t>
      </w:r>
      <w:r>
        <w:t>Deverá ser implementada uma rotina de backup diário, com o objetivo de diminuir o impacto no caso de problemas.</w:t>
      </w:r>
    </w:p>
    <w:p w:rsidR="00166FBA" w:rsidRDefault="00166FBA" w:rsidP="00166FBA">
      <w:r>
        <w:tab/>
      </w:r>
    </w:p>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395769">
      <w:pPr>
        <w:pStyle w:val="Ttulo1"/>
      </w:pPr>
      <w:bookmarkStart w:id="23" w:name="_Toc460782290"/>
      <w:r>
        <w:lastRenderedPageBreak/>
        <w:t>Glossário</w:t>
      </w:r>
      <w:bookmarkEnd w:id="23"/>
    </w:p>
    <w:tbl>
      <w:tblPr>
        <w:tblStyle w:val="TabelaSimples2"/>
        <w:tblW w:w="9223" w:type="dxa"/>
        <w:tblLook w:val="04A0" w:firstRow="1" w:lastRow="0" w:firstColumn="1" w:lastColumn="0" w:noHBand="0" w:noVBand="1"/>
      </w:tblPr>
      <w:tblGrid>
        <w:gridCol w:w="2358"/>
        <w:gridCol w:w="6865"/>
      </w:tblGrid>
      <w:tr w:rsidR="00B035A3" w:rsidTr="00663FAC">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Pr="0031767E" w:rsidRDefault="00B035A3" w:rsidP="00166FBA">
            <w:r w:rsidRPr="0031767E">
              <w:t>Termo</w:t>
            </w:r>
          </w:p>
        </w:tc>
        <w:tc>
          <w:tcPr>
            <w:tcW w:w="6865" w:type="dxa"/>
          </w:tcPr>
          <w:p w:rsidR="00B035A3" w:rsidRPr="0031767E" w:rsidRDefault="00B035A3" w:rsidP="00166FBA">
            <w:pPr>
              <w:cnfStyle w:val="100000000000" w:firstRow="1" w:lastRow="0" w:firstColumn="0" w:lastColumn="0" w:oddVBand="0" w:evenVBand="0" w:oddHBand="0" w:evenHBand="0" w:firstRowFirstColumn="0" w:firstRowLastColumn="0" w:lastRowFirstColumn="0" w:lastRowLastColumn="0"/>
            </w:pPr>
            <w:r w:rsidRPr="0031767E">
              <w:t>Definição</w:t>
            </w:r>
          </w:p>
        </w:tc>
      </w:tr>
      <w:tr w:rsidR="00FB628E"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FB628E" w:rsidRPr="00B035A3" w:rsidRDefault="00FB628E" w:rsidP="00166FBA">
            <w:pPr>
              <w:rPr>
                <w:b w:val="0"/>
              </w:rPr>
            </w:pPr>
            <w:r>
              <w:t>Funcionário</w:t>
            </w:r>
          </w:p>
        </w:tc>
        <w:tc>
          <w:tcPr>
            <w:tcW w:w="6865" w:type="dxa"/>
          </w:tcPr>
          <w:p w:rsidR="00FB628E" w:rsidRPr="00FB628E" w:rsidRDefault="00FB628E" w:rsidP="00166FBA">
            <w:pPr>
              <w:cnfStyle w:val="000000100000" w:firstRow="0" w:lastRow="0" w:firstColumn="0" w:lastColumn="0" w:oddVBand="0" w:evenVBand="0" w:oddHBand="1" w:evenHBand="0" w:firstRowFirstColumn="0" w:firstRowLastColumn="0" w:lastRowFirstColumn="0" w:lastRowLastColumn="0"/>
            </w:pPr>
            <w:r>
              <w:t>Pessoa que desempenha uma função no estabelecimento</w:t>
            </w:r>
            <w:r w:rsidR="0031767E">
              <w:t>, podendo ou não fazer login no sistema</w:t>
            </w:r>
            <w:r>
              <w:t xml:space="preserve">. </w:t>
            </w:r>
          </w:p>
        </w:tc>
      </w:tr>
      <w:bookmarkStart w:id="24" w:name="Usuário"/>
      <w:tr w:rsidR="00B035A3" w:rsidTr="00663FAC">
        <w:trPr>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Default="0031767E" w:rsidP="00166FBA">
            <w:r>
              <w:fldChar w:fldCharType="begin"/>
            </w:r>
            <w:r>
              <w:instrText xml:space="preserve"> REF  Usuário \d \h  \* MERGEFORMAT </w:instrText>
            </w:r>
            <w:r>
              <w:fldChar w:fldCharType="separate"/>
            </w:r>
            <w:r w:rsidRPr="0062557A">
              <w:t>Usuário</w:t>
            </w:r>
            <w:r>
              <w:fldChar w:fldCharType="end"/>
            </w:r>
            <w:bookmarkEnd w:id="24"/>
          </w:p>
        </w:tc>
        <w:tc>
          <w:tcPr>
            <w:tcW w:w="6865" w:type="dxa"/>
          </w:tcPr>
          <w:p w:rsidR="00B035A3" w:rsidRDefault="00FB628E" w:rsidP="00166FBA">
            <w:pPr>
              <w:cnfStyle w:val="000000000000" w:firstRow="0" w:lastRow="0" w:firstColumn="0" w:lastColumn="0" w:oddVBand="0" w:evenVBand="0" w:oddHBand="0" w:evenHBand="0" w:firstRowFirstColumn="0" w:firstRowLastColumn="0" w:lastRowFirstColumn="0" w:lastRowLastColumn="0"/>
            </w:pPr>
            <w:r>
              <w:t>Funcionário cadastrado</w:t>
            </w:r>
            <w:r w:rsidR="001C481F">
              <w:t xml:space="preserve"> e que executa operações diretamente</w:t>
            </w:r>
            <w:r>
              <w:t xml:space="preserve"> no sistema </w:t>
            </w:r>
            <w:r w:rsidR="001C481F">
              <w:t xml:space="preserve">autenticado </w:t>
            </w:r>
            <w:r w:rsidR="0031767E">
              <w:t xml:space="preserve">través de uma </w:t>
            </w:r>
            <w:r>
              <w:t>senha.</w:t>
            </w:r>
          </w:p>
        </w:tc>
      </w:tr>
      <w:tr w:rsidR="00B035A3"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Default="00B035A3" w:rsidP="00166FBA">
            <w:r>
              <w:t>Vendedor</w:t>
            </w:r>
          </w:p>
        </w:tc>
        <w:tc>
          <w:tcPr>
            <w:tcW w:w="6865" w:type="dxa"/>
          </w:tcPr>
          <w:p w:rsidR="00B035A3" w:rsidRDefault="00FB628E" w:rsidP="00166FBA">
            <w:pPr>
              <w:cnfStyle w:val="000000100000" w:firstRow="0" w:lastRow="0" w:firstColumn="0" w:lastColumn="0" w:oddVBand="0" w:evenVBand="0" w:oddHBand="1" w:evenHBand="0" w:firstRowFirstColumn="0" w:firstRowLastColumn="0" w:lastRowFirstColumn="0" w:lastRowLastColumn="0"/>
            </w:pPr>
            <w:r>
              <w:t xml:space="preserve">Usuário </w:t>
            </w:r>
            <w:r w:rsidR="0031767E">
              <w:t xml:space="preserve">que faz login no sistema e possui </w:t>
            </w:r>
            <w:r>
              <w:t>cargo de vendedor.</w:t>
            </w:r>
          </w:p>
        </w:tc>
      </w:tr>
      <w:tr w:rsidR="00B035A3" w:rsidTr="00663FAC">
        <w:trPr>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Default="00B035A3" w:rsidP="00166FBA">
            <w:r>
              <w:t>Estabelecimento</w:t>
            </w:r>
          </w:p>
        </w:tc>
        <w:tc>
          <w:tcPr>
            <w:tcW w:w="6865" w:type="dxa"/>
          </w:tcPr>
          <w:p w:rsidR="00B035A3" w:rsidRDefault="00FB628E" w:rsidP="00166FBA">
            <w:pPr>
              <w:cnfStyle w:val="000000000000" w:firstRow="0" w:lastRow="0" w:firstColumn="0" w:lastColumn="0" w:oddVBand="0" w:evenVBand="0" w:oddHBand="0" w:evenHBand="0" w:firstRowFirstColumn="0" w:firstRowLastColumn="0" w:lastRowFirstColumn="0" w:lastRowLastColumn="0"/>
            </w:pPr>
            <w:r>
              <w:t>Instituição que utilizará o sistema, neste caso, a BS Motos.</w:t>
            </w:r>
          </w:p>
        </w:tc>
      </w:tr>
      <w:tr w:rsidR="0031767E"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31767E" w:rsidRDefault="0031767E" w:rsidP="00166FBA">
            <w:r>
              <w:t>Cliente</w:t>
            </w:r>
          </w:p>
        </w:tc>
        <w:tc>
          <w:tcPr>
            <w:tcW w:w="6865" w:type="dxa"/>
          </w:tcPr>
          <w:p w:rsidR="0031767E" w:rsidRDefault="0031767E" w:rsidP="00166FBA">
            <w:pPr>
              <w:cnfStyle w:val="000000100000" w:firstRow="0" w:lastRow="0" w:firstColumn="0" w:lastColumn="0" w:oddVBand="0" w:evenVBand="0" w:oddHBand="1" w:evenHBand="0" w:firstRowFirstColumn="0" w:firstRowLastColumn="0" w:lastRowFirstColumn="0" w:lastRowLastColumn="0"/>
            </w:pPr>
            <w:r>
              <w:t>Pessoa que adquire produtos ou serviços do estabelecimento.</w:t>
            </w:r>
          </w:p>
        </w:tc>
      </w:tr>
      <w:tr w:rsidR="0031767E" w:rsidTr="00663FAC">
        <w:trPr>
          <w:trHeight w:val="299"/>
        </w:trPr>
        <w:tc>
          <w:tcPr>
            <w:cnfStyle w:val="001000000000" w:firstRow="0" w:lastRow="0" w:firstColumn="1" w:lastColumn="0" w:oddVBand="0" w:evenVBand="0" w:oddHBand="0" w:evenHBand="0" w:firstRowFirstColumn="0" w:firstRowLastColumn="0" w:lastRowFirstColumn="0" w:lastRowLastColumn="0"/>
            <w:tcW w:w="2358" w:type="dxa"/>
          </w:tcPr>
          <w:p w:rsidR="0031767E" w:rsidRDefault="0031767E" w:rsidP="00166FBA">
            <w:r>
              <w:t>Produto</w:t>
            </w:r>
          </w:p>
        </w:tc>
        <w:tc>
          <w:tcPr>
            <w:tcW w:w="6865" w:type="dxa"/>
          </w:tcPr>
          <w:p w:rsidR="0031767E" w:rsidRDefault="0031767E" w:rsidP="00166FBA">
            <w:pPr>
              <w:cnfStyle w:val="000000000000" w:firstRow="0" w:lastRow="0" w:firstColumn="0" w:lastColumn="0" w:oddVBand="0" w:evenVBand="0" w:oddHBand="0" w:evenHBand="0" w:firstRowFirstColumn="0" w:firstRowLastColumn="0" w:lastRowFirstColumn="0" w:lastRowLastColumn="0"/>
            </w:pPr>
            <w:r>
              <w:t>Item tangível comercializado pelo estabelecimento, podendo ser peças, acessórios, lubrificantes, etc.</w:t>
            </w:r>
          </w:p>
        </w:tc>
      </w:tr>
      <w:tr w:rsidR="0031767E"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31767E" w:rsidRDefault="0031767E" w:rsidP="00166FBA">
            <w:r>
              <w:t>Serviço</w:t>
            </w:r>
          </w:p>
        </w:tc>
        <w:tc>
          <w:tcPr>
            <w:tcW w:w="6865" w:type="dxa"/>
          </w:tcPr>
          <w:p w:rsidR="0031767E" w:rsidRDefault="0031767E" w:rsidP="00166FBA">
            <w:pPr>
              <w:cnfStyle w:val="000000100000" w:firstRow="0" w:lastRow="0" w:firstColumn="0" w:lastColumn="0" w:oddVBand="0" w:evenVBand="0" w:oddHBand="1" w:evenHBand="0" w:firstRowFirstColumn="0" w:firstRowLastColumn="0" w:lastRowFirstColumn="0" w:lastRowLastColumn="0"/>
            </w:pPr>
            <w:r>
              <w:t>Serviços prestados pelo estabelecimento, podendo ser mão de obra do mecânico, troca de óleo, etc.</w:t>
            </w:r>
          </w:p>
        </w:tc>
      </w:tr>
    </w:tbl>
    <w:p w:rsidR="00395769" w:rsidRDefault="00395769" w:rsidP="00166FBA"/>
    <w:sectPr w:rsidR="00395769">
      <w:endnotePr>
        <w:numFmt w:val="decimal"/>
      </w:endnotePr>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22E" w:rsidRDefault="000A122E" w:rsidP="0062557A">
      <w:pPr>
        <w:spacing w:after="0" w:line="240" w:lineRule="auto"/>
      </w:pPr>
      <w:r>
        <w:separator/>
      </w:r>
    </w:p>
  </w:endnote>
  <w:endnote w:type="continuationSeparator" w:id="0">
    <w:p w:rsidR="000A122E" w:rsidRDefault="000A122E" w:rsidP="0062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00"/>
    <w:family w:val="auto"/>
    <w:pitch w:val="default"/>
    <w:sig w:usb0="00000000" w:usb1="080E0000" w:usb2="00000010" w:usb3="00000000" w:csb0="00040000"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modern"/>
    <w:pitch w:val="default"/>
    <w:sig w:usb0="00000001" w:usb1="500078FB" w:usb2="00000000" w:usb3="00000000" w:csb0="6000009F" w:csb1="DFD7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22E" w:rsidRDefault="000A122E" w:rsidP="0062557A">
      <w:pPr>
        <w:spacing w:after="0" w:line="240" w:lineRule="auto"/>
      </w:pPr>
      <w:r>
        <w:separator/>
      </w:r>
    </w:p>
  </w:footnote>
  <w:footnote w:type="continuationSeparator" w:id="0">
    <w:p w:rsidR="000A122E" w:rsidRDefault="000A122E" w:rsidP="00625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1DC5"/>
    <w:multiLevelType w:val="multilevel"/>
    <w:tmpl w:val="741A6A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C9D0AED"/>
    <w:multiLevelType w:val="hybridMultilevel"/>
    <w:tmpl w:val="BB5C39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B1675E"/>
    <w:multiLevelType w:val="hybridMultilevel"/>
    <w:tmpl w:val="7E52B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1F7AC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F77941"/>
    <w:multiLevelType w:val="multilevel"/>
    <w:tmpl w:val="0FDE294A"/>
    <w:lvl w:ilvl="0">
      <w:start w:val="1"/>
      <w:numFmt w:val="decimal"/>
      <w:lvlText w:val="%1."/>
      <w:lvlJc w:val="left"/>
      <w:pPr>
        <w:ind w:left="720" w:hanging="360"/>
      </w:pPr>
    </w:lvl>
    <w:lvl w:ilvl="1">
      <w:start w:val="1"/>
      <w:numFmt w:val="decimal"/>
      <w:isLgl/>
      <w:lvlText w:val="%1.%2"/>
      <w:lvlJc w:val="left"/>
      <w:pPr>
        <w:ind w:left="735" w:hanging="735"/>
      </w:pPr>
      <w:rPr>
        <w:rFonts w:hint="default"/>
      </w:rPr>
    </w:lvl>
    <w:lvl w:ilvl="2">
      <w:start w:val="8"/>
      <w:numFmt w:val="decimal"/>
      <w:isLgl/>
      <w:lvlText w:val="%1.%2.%3"/>
      <w:lvlJc w:val="left"/>
      <w:pPr>
        <w:ind w:left="735" w:hanging="735"/>
      </w:pPr>
      <w:rPr>
        <w:rFonts w:hint="default"/>
      </w:rPr>
    </w:lvl>
    <w:lvl w:ilvl="3">
      <w:start w:val="1"/>
      <w:numFmt w:val="decimal"/>
      <w:isLgl/>
      <w:lvlText w:val="%1.%2.%3.%4"/>
      <w:lvlJc w:val="left"/>
      <w:pPr>
        <w:ind w:left="1095" w:hanging="73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7CC20E4"/>
    <w:multiLevelType w:val="singleLevel"/>
    <w:tmpl w:val="57CC20E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BBD2498"/>
    <w:multiLevelType w:val="hybridMultilevel"/>
    <w:tmpl w:val="2E34D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8F84FDF"/>
    <w:multiLevelType w:val="hybridMultilevel"/>
    <w:tmpl w:val="C504C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pt-BR" w:vendorID="64" w:dllVersion="131078" w:nlCheck="1" w:checkStyle="0"/>
  <w:defaultTabStop w:val="4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7C"/>
    <w:rsid w:val="BBFFD1D5"/>
    <w:rsid w:val="00034B0A"/>
    <w:rsid w:val="00064ADE"/>
    <w:rsid w:val="0008007D"/>
    <w:rsid w:val="000A122E"/>
    <w:rsid w:val="00166FBA"/>
    <w:rsid w:val="001716F8"/>
    <w:rsid w:val="00171EDB"/>
    <w:rsid w:val="00194C5B"/>
    <w:rsid w:val="001C481F"/>
    <w:rsid w:val="00200456"/>
    <w:rsid w:val="0031767E"/>
    <w:rsid w:val="0038176B"/>
    <w:rsid w:val="00386247"/>
    <w:rsid w:val="00395769"/>
    <w:rsid w:val="003C2975"/>
    <w:rsid w:val="004543DC"/>
    <w:rsid w:val="004A0046"/>
    <w:rsid w:val="004E1304"/>
    <w:rsid w:val="00535AD8"/>
    <w:rsid w:val="005361B4"/>
    <w:rsid w:val="005573E2"/>
    <w:rsid w:val="005B60F1"/>
    <w:rsid w:val="0062557A"/>
    <w:rsid w:val="00663FAC"/>
    <w:rsid w:val="00672002"/>
    <w:rsid w:val="006A3FA3"/>
    <w:rsid w:val="006A60F4"/>
    <w:rsid w:val="006E7E42"/>
    <w:rsid w:val="00773A80"/>
    <w:rsid w:val="0080091E"/>
    <w:rsid w:val="00812975"/>
    <w:rsid w:val="00904AE5"/>
    <w:rsid w:val="00912C1A"/>
    <w:rsid w:val="00964CB9"/>
    <w:rsid w:val="00974669"/>
    <w:rsid w:val="009954BA"/>
    <w:rsid w:val="009E566F"/>
    <w:rsid w:val="00A12E91"/>
    <w:rsid w:val="00A40A79"/>
    <w:rsid w:val="00A458B3"/>
    <w:rsid w:val="00A80DF7"/>
    <w:rsid w:val="00A965F1"/>
    <w:rsid w:val="00AC65BC"/>
    <w:rsid w:val="00AE545C"/>
    <w:rsid w:val="00AF622A"/>
    <w:rsid w:val="00AF746A"/>
    <w:rsid w:val="00B035A3"/>
    <w:rsid w:val="00B37F07"/>
    <w:rsid w:val="00B50155"/>
    <w:rsid w:val="00B70DCB"/>
    <w:rsid w:val="00BA6B97"/>
    <w:rsid w:val="00C40B6C"/>
    <w:rsid w:val="00C47D87"/>
    <w:rsid w:val="00C675DA"/>
    <w:rsid w:val="00C7515B"/>
    <w:rsid w:val="00CC3882"/>
    <w:rsid w:val="00DD2DD2"/>
    <w:rsid w:val="00DF2338"/>
    <w:rsid w:val="00EE477A"/>
    <w:rsid w:val="00F3627C"/>
    <w:rsid w:val="00F4534F"/>
    <w:rsid w:val="00F83DFA"/>
    <w:rsid w:val="00F94295"/>
    <w:rsid w:val="00FA7755"/>
    <w:rsid w:val="00FB628E"/>
    <w:rsid w:val="00FD2ABA"/>
    <w:rsid w:val="37EEDF1B"/>
    <w:rsid w:val="6ABBCB2A"/>
    <w:rsid w:val="6BE3B13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DC00"/>
  <w15:docId w15:val="{45A6359A-3CE7-4289-8B96-47CF8DA9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color w:val="00000A"/>
      <w:sz w:val="24"/>
      <w:szCs w:val="24"/>
      <w:lang w:val="pt-BR" w:eastAsia="zh-CN"/>
    </w:rPr>
  </w:style>
  <w:style w:type="paragraph" w:styleId="Ttulo1">
    <w:name w:val="heading 1"/>
    <w:basedOn w:val="Normal"/>
    <w:next w:val="Normal"/>
    <w:qFormat/>
    <w:pPr>
      <w:keepNext/>
      <w:keepLines/>
      <w:spacing w:before="340" w:after="330" w:line="578" w:lineRule="auto"/>
      <w:outlineLvl w:val="0"/>
    </w:pPr>
    <w:rPr>
      <w:b/>
      <w:bCs/>
      <w:sz w:val="44"/>
      <w:szCs w:val="44"/>
    </w:rPr>
  </w:style>
  <w:style w:type="paragraph" w:styleId="Ttulo2">
    <w:name w:val="heading 2"/>
    <w:basedOn w:val="Normal"/>
    <w:next w:val="Normal"/>
    <w:unhideWhenUsed/>
    <w:qFormat/>
    <w:pPr>
      <w:keepNext/>
      <w:keepLines/>
      <w:spacing w:before="260" w:after="260" w:line="415" w:lineRule="auto"/>
      <w:outlineLvl w:val="1"/>
    </w:pPr>
    <w:rPr>
      <w:rFonts w:ascii="Arial" w:eastAsia="SimHei" w:hAnsi="Arial"/>
      <w:b/>
      <w:bCs/>
      <w:sz w:val="32"/>
      <w:szCs w:val="32"/>
    </w:rPr>
  </w:style>
  <w:style w:type="paragraph" w:styleId="Ttulo3">
    <w:name w:val="heading 3"/>
    <w:basedOn w:val="Normal"/>
    <w:next w:val="Normal"/>
    <w:unhideWhenUsed/>
    <w:qFormat/>
    <w:pPr>
      <w:keepNext/>
      <w:keepLines/>
      <w:spacing w:before="260" w:after="260" w:line="415" w:lineRule="auto"/>
      <w:outlineLvl w:val="2"/>
    </w:pPr>
    <w:rPr>
      <w:b/>
      <w:bCs/>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spacing w:after="140" w:line="288" w:lineRule="auto"/>
    </w:pPr>
  </w:style>
  <w:style w:type="paragraph" w:styleId="Legenda">
    <w:name w:val="caption"/>
    <w:basedOn w:val="Normal"/>
    <w:next w:val="Normal"/>
    <w:qFormat/>
    <w:pPr>
      <w:suppressLineNumbers/>
      <w:spacing w:before="120" w:after="120"/>
    </w:pPr>
    <w:rPr>
      <w:rFonts w:cs="Lohit Devanagari"/>
      <w:i/>
      <w:iCs/>
    </w:rPr>
  </w:style>
  <w:style w:type="paragraph" w:styleId="Lista">
    <w:name w:val="List"/>
    <w:basedOn w:val="Corpodetexto"/>
    <w:rPr>
      <w:rFonts w:cs="Lohit Devanagari"/>
    </w:rPr>
  </w:style>
  <w:style w:type="paragraph" w:styleId="Sumrio1">
    <w:name w:val="toc 1"/>
    <w:basedOn w:val="Normal"/>
    <w:next w:val="Normal"/>
    <w:uiPriority w:val="39"/>
  </w:style>
  <w:style w:type="paragraph" w:styleId="Sumrio2">
    <w:name w:val="toc 2"/>
    <w:basedOn w:val="Normal"/>
    <w:next w:val="Normal"/>
    <w:uiPriority w:val="39"/>
    <w:pPr>
      <w:ind w:leftChars="200" w:left="420"/>
    </w:pPr>
  </w:style>
  <w:style w:type="paragraph" w:styleId="Sumrio3">
    <w:name w:val="toc 3"/>
    <w:basedOn w:val="Normal"/>
    <w:next w:val="Normal"/>
    <w:uiPriority w:val="39"/>
    <w:pPr>
      <w:ind w:leftChars="400" w:left="840"/>
    </w:pPr>
  </w:style>
  <w:style w:type="paragraph" w:styleId="Sumrio4">
    <w:name w:val="toc 4"/>
    <w:basedOn w:val="Normal"/>
    <w:next w:val="Normal"/>
    <w:pPr>
      <w:ind w:leftChars="600" w:left="1260"/>
    </w:pPr>
  </w:style>
  <w:style w:type="paragraph" w:styleId="Sumrio5">
    <w:name w:val="toc 5"/>
    <w:basedOn w:val="Normal"/>
    <w:next w:val="Normal"/>
    <w:pPr>
      <w:ind w:leftChars="800" w:left="1680"/>
    </w:pPr>
  </w:style>
  <w:style w:type="paragraph" w:styleId="Sumrio6">
    <w:name w:val="toc 6"/>
    <w:basedOn w:val="Normal"/>
    <w:next w:val="Normal"/>
    <w:pPr>
      <w:ind w:leftChars="1000" w:left="2100"/>
    </w:pPr>
  </w:style>
  <w:style w:type="paragraph" w:styleId="Sumrio7">
    <w:name w:val="toc 7"/>
    <w:basedOn w:val="Normal"/>
    <w:next w:val="Normal"/>
    <w:pPr>
      <w:ind w:leftChars="1200" w:left="2520"/>
    </w:pPr>
  </w:style>
  <w:style w:type="paragraph" w:styleId="Sumrio8">
    <w:name w:val="toc 8"/>
    <w:basedOn w:val="Normal"/>
    <w:next w:val="Normal"/>
    <w:pPr>
      <w:ind w:leftChars="1400" w:left="2940"/>
    </w:pPr>
  </w:style>
  <w:style w:type="paragraph" w:styleId="Sumrio9">
    <w:name w:val="toc 9"/>
    <w:basedOn w:val="Normal"/>
    <w:next w:val="Normal"/>
    <w:pPr>
      <w:ind w:leftChars="1600" w:left="3360"/>
    </w:pPr>
  </w:style>
  <w:style w:type="paragraph" w:customStyle="1" w:styleId="Heading">
    <w:name w:val="Heading"/>
    <w:basedOn w:val="Normal"/>
    <w:next w:val="Corpodetexto"/>
    <w:qFormat/>
    <w:pPr>
      <w:keepNext/>
      <w:spacing w:before="240" w:after="120"/>
    </w:pPr>
    <w:rPr>
      <w:rFonts w:ascii="Liberation Sans" w:eastAsia="Tahoma"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SemEspaamento">
    <w:name w:val="No Spacing"/>
    <w:link w:val="SemEspaamentoChar"/>
    <w:uiPriority w:val="1"/>
    <w:qFormat/>
    <w:rsid w:val="00CC3882"/>
    <w:pPr>
      <w:spacing w:after="0" w:line="240" w:lineRule="auto"/>
    </w:pPr>
    <w:rPr>
      <w:sz w:val="22"/>
      <w:szCs w:val="22"/>
    </w:rPr>
  </w:style>
  <w:style w:type="character" w:customStyle="1" w:styleId="SemEspaamentoChar">
    <w:name w:val="Sem Espaçamento Char"/>
    <w:basedOn w:val="Fontepargpadro"/>
    <w:link w:val="SemEspaamento"/>
    <w:uiPriority w:val="1"/>
    <w:rsid w:val="00CC3882"/>
    <w:rPr>
      <w:sz w:val="22"/>
      <w:szCs w:val="22"/>
    </w:rPr>
  </w:style>
  <w:style w:type="character" w:styleId="Hyperlink">
    <w:name w:val="Hyperlink"/>
    <w:basedOn w:val="Fontepargpadro"/>
    <w:uiPriority w:val="99"/>
    <w:unhideWhenUsed/>
    <w:rsid w:val="00386247"/>
    <w:rPr>
      <w:color w:val="0563C1" w:themeColor="hyperlink"/>
      <w:u w:val="single"/>
    </w:rPr>
  </w:style>
  <w:style w:type="paragraph" w:styleId="PargrafodaLista">
    <w:name w:val="List Paragraph"/>
    <w:basedOn w:val="Normal"/>
    <w:uiPriority w:val="99"/>
    <w:rsid w:val="00964CB9"/>
    <w:pPr>
      <w:ind w:left="720"/>
      <w:contextualSpacing/>
    </w:pPr>
  </w:style>
  <w:style w:type="table" w:styleId="Tabelacomgrade">
    <w:name w:val="Table Grid"/>
    <w:basedOn w:val="Tabelanormal"/>
    <w:rsid w:val="00B0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rsid w:val="0062557A"/>
    <w:rPr>
      <w:color w:val="954F72" w:themeColor="followedHyperlink"/>
      <w:u w:val="single"/>
    </w:rPr>
  </w:style>
  <w:style w:type="paragraph" w:styleId="Textodenotadefim">
    <w:name w:val="endnote text"/>
    <w:basedOn w:val="Normal"/>
    <w:link w:val="TextodenotadefimChar"/>
    <w:rsid w:val="0062557A"/>
    <w:pPr>
      <w:spacing w:after="0" w:line="240" w:lineRule="auto"/>
    </w:pPr>
    <w:rPr>
      <w:sz w:val="20"/>
      <w:szCs w:val="20"/>
    </w:rPr>
  </w:style>
  <w:style w:type="character" w:customStyle="1" w:styleId="TextodenotadefimChar">
    <w:name w:val="Texto de nota de fim Char"/>
    <w:basedOn w:val="Fontepargpadro"/>
    <w:link w:val="Textodenotadefim"/>
    <w:rsid w:val="0062557A"/>
    <w:rPr>
      <w:color w:val="00000A"/>
      <w:lang w:val="pt-BR" w:eastAsia="zh-CN"/>
    </w:rPr>
  </w:style>
  <w:style w:type="character" w:styleId="Refdenotadefim">
    <w:name w:val="endnote reference"/>
    <w:basedOn w:val="Fontepargpadro"/>
    <w:rsid w:val="0062557A"/>
    <w:rPr>
      <w:vertAlign w:val="superscript"/>
    </w:rPr>
  </w:style>
  <w:style w:type="paragraph" w:styleId="Cabealho">
    <w:name w:val="header"/>
    <w:basedOn w:val="Normal"/>
    <w:link w:val="CabealhoChar"/>
    <w:rsid w:val="0031767E"/>
    <w:pPr>
      <w:tabs>
        <w:tab w:val="center" w:pos="4513"/>
        <w:tab w:val="right" w:pos="9026"/>
      </w:tabs>
      <w:spacing w:after="0" w:line="240" w:lineRule="auto"/>
    </w:pPr>
  </w:style>
  <w:style w:type="character" w:customStyle="1" w:styleId="CabealhoChar">
    <w:name w:val="Cabeçalho Char"/>
    <w:basedOn w:val="Fontepargpadro"/>
    <w:link w:val="Cabealho"/>
    <w:rsid w:val="0031767E"/>
    <w:rPr>
      <w:color w:val="00000A"/>
      <w:sz w:val="24"/>
      <w:szCs w:val="24"/>
      <w:lang w:val="pt-BR" w:eastAsia="zh-CN"/>
    </w:rPr>
  </w:style>
  <w:style w:type="paragraph" w:styleId="Rodap">
    <w:name w:val="footer"/>
    <w:basedOn w:val="Normal"/>
    <w:link w:val="RodapChar"/>
    <w:rsid w:val="0031767E"/>
    <w:pPr>
      <w:tabs>
        <w:tab w:val="center" w:pos="4513"/>
        <w:tab w:val="right" w:pos="9026"/>
      </w:tabs>
      <w:spacing w:after="0" w:line="240" w:lineRule="auto"/>
    </w:pPr>
  </w:style>
  <w:style w:type="character" w:customStyle="1" w:styleId="RodapChar">
    <w:name w:val="Rodapé Char"/>
    <w:basedOn w:val="Fontepargpadro"/>
    <w:link w:val="Rodap"/>
    <w:rsid w:val="0031767E"/>
    <w:rPr>
      <w:color w:val="00000A"/>
      <w:sz w:val="24"/>
      <w:szCs w:val="24"/>
      <w:lang w:val="pt-BR" w:eastAsia="zh-CN"/>
    </w:rPr>
  </w:style>
  <w:style w:type="table" w:styleId="TabelaSimples4">
    <w:name w:val="Plain Table 4"/>
    <w:basedOn w:val="Tabelanormal"/>
    <w:uiPriority w:val="44"/>
    <w:rsid w:val="003176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317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C85219031D4FFBBB75780EA28517BF"/>
        <w:category>
          <w:name w:val="Geral"/>
          <w:gallery w:val="placeholder"/>
        </w:category>
        <w:types>
          <w:type w:val="bbPlcHdr"/>
        </w:types>
        <w:behaviors>
          <w:behavior w:val="content"/>
        </w:behaviors>
        <w:guid w:val="{9A1161EE-4F0E-400E-825F-17594435818E}"/>
      </w:docPartPr>
      <w:docPartBody>
        <w:p w:rsidR="009269AF" w:rsidRDefault="00A25D6B" w:rsidP="00A25D6B">
          <w:pPr>
            <w:pStyle w:val="D5C85219031D4FFBBB75780EA28517BF"/>
          </w:pPr>
          <w:r>
            <w:rPr>
              <w:rFonts w:asciiTheme="majorHAnsi" w:eastAsiaTheme="majorEastAsia" w:hAnsiTheme="majorHAnsi" w:cstheme="majorBidi"/>
              <w:color w:val="5B9BD5" w:themeColor="accent1"/>
              <w:sz w:val="88"/>
              <w:szCs w:val="88"/>
              <w:lang w:val="pt-BR"/>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00"/>
    <w:family w:val="auto"/>
    <w:pitch w:val="default"/>
    <w:sig w:usb0="00000000" w:usb1="080E0000" w:usb2="00000010" w:usb3="00000000" w:csb0="00040000"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modern"/>
    <w:pitch w:val="default"/>
    <w:sig w:usb0="00000001" w:usb1="500078FB" w:usb2="00000000" w:usb3="00000000" w:csb0="6000009F" w:csb1="DFD7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D6B"/>
    <w:rsid w:val="00274EF0"/>
    <w:rsid w:val="009269AF"/>
    <w:rsid w:val="009F79DE"/>
    <w:rsid w:val="00A2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CCD0E5D834B4A30A67FD68EB289450B">
    <w:name w:val="5CCD0E5D834B4A30A67FD68EB289450B"/>
    <w:rsid w:val="00A25D6B"/>
  </w:style>
  <w:style w:type="paragraph" w:customStyle="1" w:styleId="D5C85219031D4FFBBB75780EA28517BF">
    <w:name w:val="D5C85219031D4FFBBB75780EA28517BF"/>
    <w:rsid w:val="00A25D6B"/>
  </w:style>
  <w:style w:type="paragraph" w:customStyle="1" w:styleId="B1BBBE9AA0AA43F5B2DB7C3107583876">
    <w:name w:val="B1BBBE9AA0AA43F5B2DB7C3107583876"/>
    <w:rsid w:val="00A25D6B"/>
  </w:style>
  <w:style w:type="paragraph" w:customStyle="1" w:styleId="78B3E52E78004607B0B7E7768718C898">
    <w:name w:val="78B3E52E78004607B0B7E7768718C898"/>
    <w:rsid w:val="00A25D6B"/>
  </w:style>
  <w:style w:type="paragraph" w:customStyle="1" w:styleId="3D1A20338EF94036A91F03DEFFAD7A1D">
    <w:name w:val="3D1A20338EF94036A91F03DEFFAD7A1D"/>
    <w:rsid w:val="00A25D6B"/>
  </w:style>
  <w:style w:type="paragraph" w:customStyle="1" w:styleId="78BB868588414C7DBCA7BCF8DD7E166D">
    <w:name w:val="78BB868588414C7DBCA7BCF8DD7E166D"/>
    <w:rsid w:val="00A2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654C9A-8DE8-476B-A908-6F14FF9C1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13</Pages>
  <Words>2771</Words>
  <Characters>14965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Documento de Requisitos do Sistema BS Motos</vt:lpstr>
    </vt:vector>
  </TitlesOfParts>
  <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 do Sistema BS Motos</dc:title>
  <dc:creator/>
  <cp:lastModifiedBy>Luis Claudio</cp:lastModifiedBy>
  <cp:revision>32</cp:revision>
  <dcterms:created xsi:type="dcterms:W3CDTF">2016-09-04T06:40:00Z</dcterms:created>
  <dcterms:modified xsi:type="dcterms:W3CDTF">2016-09-06T04:42:00Z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false</vt:bool>
  </property>
  <property fmtid="{D5CDD505-2E9C-101B-9397-08002B2CF9AE}" pid="5" name="ScaleCrop">
    <vt:bool>false</vt:bool>
  </property>
</Properties>
</file>