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1C77" w:rsidRPr="00C62596" w:rsidRDefault="00484FD6" w:rsidP="007B79F6">
      <w:pPr>
        <w:jc w:val="center"/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t>D</w:t>
      </w:r>
      <w:r w:rsidR="007B79F6" w:rsidRPr="00C62596">
        <w:rPr>
          <w:rFonts w:cstheme="minorHAnsi"/>
          <w:b/>
          <w:sz w:val="28"/>
        </w:rPr>
        <w:t>iagrama de Classe</w:t>
      </w:r>
    </w:p>
    <w:p w:rsidR="007B79F6" w:rsidRPr="00C62596" w:rsidRDefault="00484FD6" w:rsidP="007B79F6">
      <w:pPr>
        <w:jc w:val="center"/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5pt;height:603.75pt">
            <v:imagedata r:id="rId5" o:title="Diagrama de Classe"/>
          </v:shape>
        </w:pict>
      </w:r>
    </w:p>
    <w:p w:rsidR="007B79F6" w:rsidRPr="00C62596" w:rsidRDefault="007B79F6" w:rsidP="007B79F6">
      <w:pPr>
        <w:jc w:val="center"/>
        <w:rPr>
          <w:rFonts w:cstheme="minorHAnsi"/>
          <w:b/>
          <w:sz w:val="28"/>
        </w:rPr>
      </w:pPr>
    </w:p>
    <w:p w:rsidR="007B79F6" w:rsidRPr="00C62596" w:rsidRDefault="007B79F6" w:rsidP="007B79F6">
      <w:pPr>
        <w:jc w:val="center"/>
        <w:rPr>
          <w:rFonts w:cstheme="minorHAnsi"/>
          <w:b/>
          <w:sz w:val="28"/>
        </w:rPr>
      </w:pPr>
    </w:p>
    <w:p w:rsidR="007B79F6" w:rsidRPr="00C62596" w:rsidRDefault="009E3BAF" w:rsidP="007B79F6">
      <w:pPr>
        <w:jc w:val="center"/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lastRenderedPageBreak/>
        <w:t xml:space="preserve">Modelo </w:t>
      </w:r>
      <w:r w:rsidR="007B79F6" w:rsidRPr="00C62596">
        <w:rPr>
          <w:rFonts w:cstheme="minorHAnsi"/>
          <w:b/>
          <w:sz w:val="28"/>
        </w:rPr>
        <w:t>Relaciona</w:t>
      </w:r>
      <w:r>
        <w:rPr>
          <w:rFonts w:cstheme="minorHAnsi"/>
          <w:b/>
          <w:sz w:val="28"/>
        </w:rPr>
        <w:t>l</w:t>
      </w:r>
    </w:p>
    <w:p w:rsidR="007B79F6" w:rsidRPr="00C62596" w:rsidRDefault="00484FD6" w:rsidP="007B79F6">
      <w:pPr>
        <w:jc w:val="center"/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pict>
          <v:shape id="_x0000_i1082" type="#_x0000_t75" style="width:424.5pt;height:207.75pt">
            <v:imagedata r:id="rId6" o:title="MER"/>
          </v:shape>
        </w:pict>
      </w:r>
    </w:p>
    <w:p w:rsidR="007B79F6" w:rsidRDefault="007B79F6" w:rsidP="007B79F6">
      <w:pPr>
        <w:jc w:val="center"/>
        <w:rPr>
          <w:rFonts w:cstheme="minorHAnsi"/>
          <w:b/>
          <w:sz w:val="28"/>
        </w:rPr>
      </w:pPr>
    </w:p>
    <w:p w:rsidR="00484FD6" w:rsidRDefault="00484FD6" w:rsidP="007B79F6">
      <w:pPr>
        <w:jc w:val="center"/>
        <w:rPr>
          <w:rFonts w:cstheme="minorHAnsi"/>
          <w:b/>
          <w:sz w:val="28"/>
        </w:rPr>
      </w:pPr>
    </w:p>
    <w:p w:rsidR="00484FD6" w:rsidRDefault="00484FD6" w:rsidP="007B79F6">
      <w:pPr>
        <w:jc w:val="center"/>
        <w:rPr>
          <w:rFonts w:cstheme="minorHAnsi"/>
          <w:b/>
          <w:sz w:val="28"/>
        </w:rPr>
      </w:pPr>
    </w:p>
    <w:p w:rsidR="00484FD6" w:rsidRDefault="00484FD6" w:rsidP="007B79F6">
      <w:pPr>
        <w:jc w:val="center"/>
        <w:rPr>
          <w:rFonts w:cstheme="minorHAnsi"/>
          <w:b/>
          <w:sz w:val="28"/>
        </w:rPr>
      </w:pPr>
    </w:p>
    <w:p w:rsidR="00484FD6" w:rsidRPr="00C62596" w:rsidRDefault="00484FD6" w:rsidP="007B79F6">
      <w:pPr>
        <w:jc w:val="center"/>
        <w:rPr>
          <w:rFonts w:cstheme="minorHAnsi"/>
          <w:b/>
          <w:sz w:val="28"/>
        </w:rPr>
      </w:pPr>
      <w:bookmarkStart w:id="0" w:name="_GoBack"/>
      <w:bookmarkEnd w:id="0"/>
    </w:p>
    <w:p w:rsidR="00162174" w:rsidRPr="00C62596" w:rsidRDefault="007B79F6" w:rsidP="00162174">
      <w:pPr>
        <w:jc w:val="center"/>
        <w:rPr>
          <w:rFonts w:cstheme="minorHAnsi"/>
          <w:sz w:val="20"/>
          <w:szCs w:val="20"/>
        </w:rPr>
      </w:pPr>
      <w:r w:rsidRPr="00C62596">
        <w:rPr>
          <w:rFonts w:cstheme="minorHAnsi"/>
          <w:b/>
          <w:sz w:val="28"/>
        </w:rPr>
        <w:lastRenderedPageBreak/>
        <w:t>Diagrama de Caso de Uso</w:t>
      </w:r>
      <w:r w:rsidR="00162174" w:rsidRPr="00C62596">
        <w:rPr>
          <w:rFonts w:cstheme="minorHAnsi"/>
          <w:noProof/>
          <w:sz w:val="20"/>
          <w:szCs w:val="20"/>
          <w:lang w:eastAsia="pt-BR"/>
        </w:rPr>
        <w:drawing>
          <wp:inline distT="0" distB="0" distL="0" distR="0">
            <wp:extent cx="5394960" cy="4084320"/>
            <wp:effectExtent l="0" t="0" r="0" b="0"/>
            <wp:docPr id="10" name="Imagem 10" descr="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i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174" w:rsidRPr="00C62596" w:rsidRDefault="00162174" w:rsidP="00162174">
      <w:pPr>
        <w:rPr>
          <w:rFonts w:cstheme="minorHAnsi"/>
          <w:sz w:val="20"/>
          <w:szCs w:val="20"/>
        </w:rPr>
      </w:pPr>
    </w:p>
    <w:tbl>
      <w:tblPr>
        <w:tblStyle w:val="Tabelacomgrade"/>
        <w:tblW w:w="5000" w:type="pct"/>
        <w:tblLook w:val="0000" w:firstRow="0" w:lastRow="0" w:firstColumn="0" w:lastColumn="0" w:noHBand="0" w:noVBand="0"/>
      </w:tblPr>
      <w:tblGrid>
        <w:gridCol w:w="2307"/>
        <w:gridCol w:w="6187"/>
      </w:tblGrid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lang w:eastAsia="pt-BR"/>
              </w:rPr>
            </w:pPr>
            <w:r w:rsidRPr="00C62596">
              <w:rPr>
                <w:rFonts w:asciiTheme="minorHAnsi" w:hAnsiTheme="minorHAnsi" w:cstheme="minorHAnsi"/>
                <w:lang w:eastAsia="pt-BR"/>
              </w:rPr>
              <w:t>ITEM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VALUE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UseCase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Efetuar Login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Summary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Este caso de uso é necessário ao Funcionário para ter acesso ao sistema e suas funcionalidades.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Actor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Funcionário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Precondition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tabs>
                <w:tab w:val="left" w:pos="1764"/>
              </w:tabs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Postcondition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Base Sequence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Efetuar Login</w:t>
            </w:r>
          </w:p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1 – O funcionário insere os dados: Login e senha nos respectivos campos para o acesso, após isso clicar em “Acessar”.</w:t>
            </w:r>
          </w:p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2 – O sistema valida os dados e dá acesso ao funcionário.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Branch Sequence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1 – O funcionário deverá inserir os dados respeitando fielmente as características da senha e login.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Exception Sequence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162174">
            <w:pPr>
              <w:pStyle w:val="PargrafodaLista"/>
              <w:numPr>
                <w:ilvl w:val="1"/>
                <w:numId w:val="1"/>
              </w:numPr>
              <w:jc w:val="left"/>
              <w:rPr>
                <w:rFonts w:asciiTheme="minorHAnsi" w:eastAsia="Times New Roman" w:hAnsiTheme="minorHAnsi" w:cstheme="minorHAnsi"/>
                <w:color w:val="000000"/>
                <w:sz w:val="20"/>
                <w:lang w:eastAsia="pt-BR"/>
              </w:rPr>
            </w:pPr>
            <w:r w:rsidRPr="00C62596">
              <w:rPr>
                <w:rFonts w:asciiTheme="minorHAnsi" w:eastAsia="Times New Roman" w:hAnsiTheme="minorHAnsi" w:cstheme="minorHAnsi"/>
                <w:color w:val="000000"/>
                <w:sz w:val="20"/>
                <w:lang w:eastAsia="pt-BR"/>
              </w:rPr>
              <w:t>– Caso os dados estejam incorretos, o sistema retorna para a tela de Login.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Sub UseCase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rPr>
                <w:rFonts w:asciiTheme="minorHAnsi" w:hAnsiTheme="minorHAnsi" w:cstheme="minorHAnsi"/>
                <w:color w:val="000000"/>
                <w:lang w:eastAsia="pt-BR"/>
              </w:rPr>
            </w:pP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Note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rPr>
                <w:rFonts w:asciiTheme="minorHAnsi" w:hAnsiTheme="minorHAnsi" w:cstheme="minorHAnsi"/>
                <w:color w:val="000000"/>
                <w:lang w:eastAsia="pt-BR"/>
              </w:rPr>
            </w:pPr>
          </w:p>
        </w:tc>
      </w:tr>
    </w:tbl>
    <w:p w:rsidR="00162174" w:rsidRPr="00C62596" w:rsidRDefault="00162174" w:rsidP="00162174">
      <w:pPr>
        <w:rPr>
          <w:rFonts w:cstheme="minorHAnsi"/>
          <w:sz w:val="20"/>
          <w:szCs w:val="20"/>
        </w:rPr>
      </w:pPr>
    </w:p>
    <w:p w:rsidR="00162174" w:rsidRPr="00C62596" w:rsidRDefault="00162174" w:rsidP="00162174">
      <w:pPr>
        <w:rPr>
          <w:rFonts w:cstheme="minorHAnsi"/>
          <w:sz w:val="20"/>
          <w:szCs w:val="20"/>
        </w:rPr>
      </w:pPr>
    </w:p>
    <w:p w:rsidR="00162174" w:rsidRPr="00C62596" w:rsidRDefault="00162174" w:rsidP="00162174">
      <w:pPr>
        <w:rPr>
          <w:rFonts w:cstheme="minorHAnsi"/>
          <w:sz w:val="20"/>
          <w:szCs w:val="20"/>
        </w:rPr>
      </w:pPr>
      <w:r w:rsidRPr="00C62596">
        <w:rPr>
          <w:rFonts w:cstheme="minorHAnsi"/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5394960" cy="4640580"/>
            <wp:effectExtent l="0" t="0" r="0" b="7620"/>
            <wp:docPr id="9" name="Imagem 9" descr="Manter Cli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nter Cli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64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174" w:rsidRPr="00C62596" w:rsidRDefault="00162174" w:rsidP="00162174">
      <w:pPr>
        <w:rPr>
          <w:rFonts w:cstheme="minorHAnsi"/>
          <w:sz w:val="20"/>
          <w:szCs w:val="20"/>
        </w:rPr>
      </w:pPr>
    </w:p>
    <w:tbl>
      <w:tblPr>
        <w:tblStyle w:val="Estilo2"/>
        <w:tblW w:w="5133" w:type="pct"/>
        <w:tblInd w:w="-113" w:type="dxa"/>
        <w:tblLook w:val="0000" w:firstRow="0" w:lastRow="0" w:firstColumn="0" w:lastColumn="0" w:noHBand="0" w:noVBand="0"/>
      </w:tblPr>
      <w:tblGrid>
        <w:gridCol w:w="2907"/>
        <w:gridCol w:w="5813"/>
      </w:tblGrid>
      <w:tr w:rsidR="00162174" w:rsidRPr="00C62596" w:rsidTr="009B6E74">
        <w:tc>
          <w:tcPr>
            <w:tcW w:w="1667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sz w:val="20"/>
                <w:lang w:eastAsia="pt-BR"/>
              </w:rPr>
            </w:pPr>
            <w:r w:rsidRPr="00C62596">
              <w:rPr>
                <w:rFonts w:asciiTheme="minorHAnsi" w:hAnsiTheme="minorHAnsi" w:cstheme="minorHAnsi"/>
                <w:sz w:val="20"/>
                <w:lang w:eastAsia="pt-BR"/>
              </w:rPr>
              <w:t>ITEM</w:t>
            </w:r>
          </w:p>
        </w:tc>
        <w:tc>
          <w:tcPr>
            <w:tcW w:w="3333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sz w:val="2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sz w:val="20"/>
                <w:lang w:eastAsia="pt-BR"/>
              </w:rPr>
              <w:t>VALUE</w:t>
            </w:r>
          </w:p>
        </w:tc>
      </w:tr>
      <w:tr w:rsidR="00162174" w:rsidRPr="00C62596" w:rsidTr="009B6E74">
        <w:tc>
          <w:tcPr>
            <w:tcW w:w="1667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sz w:val="2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sz w:val="20"/>
                <w:lang w:eastAsia="pt-BR"/>
              </w:rPr>
              <w:t>UseCase</w:t>
            </w:r>
          </w:p>
        </w:tc>
        <w:tc>
          <w:tcPr>
            <w:tcW w:w="3333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sz w:val="2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sz w:val="20"/>
                <w:lang w:eastAsia="pt-BR"/>
              </w:rPr>
              <w:t>Manter Cliente</w:t>
            </w:r>
          </w:p>
        </w:tc>
      </w:tr>
      <w:tr w:rsidR="00162174" w:rsidRPr="00C62596" w:rsidTr="009B6E74">
        <w:tc>
          <w:tcPr>
            <w:tcW w:w="1667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sz w:val="2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sz w:val="20"/>
                <w:lang w:eastAsia="pt-BR"/>
              </w:rPr>
              <w:t>Summary</w:t>
            </w:r>
          </w:p>
        </w:tc>
        <w:tc>
          <w:tcPr>
            <w:tcW w:w="3333" w:type="pct"/>
            <w:vAlign w:val="center"/>
          </w:tcPr>
          <w:p w:rsidR="00162174" w:rsidRPr="00C62596" w:rsidRDefault="00162174" w:rsidP="009B6E74">
            <w:pPr>
              <w:rPr>
                <w:rFonts w:asciiTheme="minorHAnsi" w:hAnsiTheme="minorHAnsi" w:cstheme="minorHAnsi"/>
                <w:color w:val="000000"/>
                <w:sz w:val="20"/>
                <w:lang w:eastAsia="pt-BR"/>
              </w:rPr>
            </w:pPr>
            <w:r w:rsidRPr="00C62596">
              <w:rPr>
                <w:rFonts w:asciiTheme="minorHAnsi" w:hAnsiTheme="minorHAnsi" w:cstheme="minorHAnsi"/>
                <w:sz w:val="20"/>
              </w:rPr>
              <w:t>Este caso de uso é responsável pela inclusão, alteração, consulta e exclusão de clientes.</w:t>
            </w:r>
          </w:p>
        </w:tc>
      </w:tr>
      <w:tr w:rsidR="00162174" w:rsidRPr="00C62596" w:rsidTr="009B6E74">
        <w:tc>
          <w:tcPr>
            <w:tcW w:w="1667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sz w:val="2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sz w:val="20"/>
                <w:lang w:eastAsia="pt-BR"/>
              </w:rPr>
              <w:t>Actor</w:t>
            </w:r>
          </w:p>
        </w:tc>
        <w:tc>
          <w:tcPr>
            <w:tcW w:w="3333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sz w:val="2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sz w:val="20"/>
                <w:lang w:eastAsia="pt-BR"/>
              </w:rPr>
              <w:t>Funcionário</w:t>
            </w:r>
          </w:p>
        </w:tc>
      </w:tr>
      <w:tr w:rsidR="00162174" w:rsidRPr="00C62596" w:rsidTr="009B6E74">
        <w:tc>
          <w:tcPr>
            <w:tcW w:w="1667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sz w:val="2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sz w:val="20"/>
                <w:lang w:eastAsia="pt-BR"/>
              </w:rPr>
              <w:t>Precondition</w:t>
            </w:r>
          </w:p>
        </w:tc>
        <w:tc>
          <w:tcPr>
            <w:tcW w:w="3333" w:type="pct"/>
            <w:vAlign w:val="center"/>
          </w:tcPr>
          <w:p w:rsidR="00162174" w:rsidRPr="00C62596" w:rsidRDefault="00162174" w:rsidP="009B6E74">
            <w:pPr>
              <w:rPr>
                <w:rFonts w:asciiTheme="minorHAnsi" w:hAnsiTheme="minorHAnsi" w:cstheme="minorHAnsi"/>
                <w:color w:val="000000"/>
                <w:sz w:val="20"/>
                <w:lang w:eastAsia="pt-BR"/>
              </w:rPr>
            </w:pPr>
            <w:r w:rsidRPr="00C62596">
              <w:rPr>
                <w:rFonts w:asciiTheme="minorHAnsi" w:hAnsiTheme="minorHAnsi" w:cstheme="minorHAnsi"/>
                <w:sz w:val="20"/>
              </w:rPr>
              <w:t>Efetuar login</w:t>
            </w:r>
          </w:p>
        </w:tc>
      </w:tr>
      <w:tr w:rsidR="00162174" w:rsidRPr="00C62596" w:rsidTr="009B6E74">
        <w:tc>
          <w:tcPr>
            <w:tcW w:w="1667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sz w:val="2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sz w:val="20"/>
                <w:lang w:eastAsia="pt-BR"/>
              </w:rPr>
              <w:t>Postcondition</w:t>
            </w:r>
          </w:p>
        </w:tc>
        <w:tc>
          <w:tcPr>
            <w:tcW w:w="3333" w:type="pct"/>
            <w:vAlign w:val="center"/>
          </w:tcPr>
          <w:p w:rsidR="00162174" w:rsidRPr="00C62596" w:rsidRDefault="00162174" w:rsidP="009B6E74">
            <w:pPr>
              <w:rPr>
                <w:rFonts w:asciiTheme="minorHAnsi" w:hAnsiTheme="minorHAnsi" w:cstheme="minorHAnsi"/>
                <w:color w:val="000000"/>
                <w:sz w:val="20"/>
                <w:lang w:eastAsia="pt-BR"/>
              </w:rPr>
            </w:pPr>
          </w:p>
        </w:tc>
      </w:tr>
      <w:tr w:rsidR="00162174" w:rsidRPr="00C62596" w:rsidTr="009B6E74">
        <w:tc>
          <w:tcPr>
            <w:tcW w:w="1667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sz w:val="2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sz w:val="20"/>
                <w:lang w:eastAsia="pt-BR"/>
              </w:rPr>
              <w:t>Base Sequence</w:t>
            </w:r>
          </w:p>
        </w:tc>
        <w:tc>
          <w:tcPr>
            <w:tcW w:w="3333" w:type="pct"/>
            <w:vAlign w:val="center"/>
          </w:tcPr>
          <w:p w:rsidR="00162174" w:rsidRPr="00C62596" w:rsidRDefault="00162174" w:rsidP="009B6E74">
            <w:pPr>
              <w:contextualSpacing/>
              <w:rPr>
                <w:rFonts w:asciiTheme="minorHAnsi" w:hAnsiTheme="minorHAnsi" w:cstheme="minorHAnsi"/>
                <w:sz w:val="20"/>
              </w:rPr>
            </w:pPr>
            <w:r w:rsidRPr="00C62596">
              <w:rPr>
                <w:rFonts w:asciiTheme="minorHAnsi" w:hAnsiTheme="minorHAnsi" w:cstheme="minorHAnsi"/>
                <w:sz w:val="20"/>
              </w:rPr>
              <w:t>Incluir Cliente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  <w:sz w:val="20"/>
              </w:rPr>
            </w:pPr>
            <w:r w:rsidRPr="00C62596">
              <w:rPr>
                <w:rFonts w:asciiTheme="minorHAnsi" w:hAnsiTheme="minorHAnsi" w:cstheme="minorHAnsi"/>
                <w:sz w:val="20"/>
              </w:rPr>
              <w:t>1. O funcionário informa os dados: Nome*, CPF*, Endereço*, RG*, E-mail, Telefone Fixo, Telefone Celular, Desconto Pré-fixado.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  <w:sz w:val="20"/>
              </w:rPr>
            </w:pPr>
            <w:r w:rsidRPr="00C62596">
              <w:rPr>
                <w:rFonts w:asciiTheme="minorHAnsi" w:hAnsiTheme="minorHAnsi" w:cstheme="minorHAnsi"/>
                <w:sz w:val="20"/>
              </w:rPr>
              <w:t>2. O funcionário confirma o cadastro.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  <w:sz w:val="20"/>
              </w:rPr>
            </w:pPr>
            <w:r w:rsidRPr="00C62596">
              <w:rPr>
                <w:rFonts w:asciiTheme="minorHAnsi" w:hAnsiTheme="minorHAnsi" w:cstheme="minorHAnsi"/>
                <w:sz w:val="20"/>
              </w:rPr>
              <w:t>3. Uma mensagem de sucesso é exibida.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  <w:sz w:val="20"/>
              </w:rPr>
            </w:pP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  <w:sz w:val="20"/>
              </w:rPr>
            </w:pPr>
            <w:r w:rsidRPr="00C62596">
              <w:rPr>
                <w:rFonts w:asciiTheme="minorHAnsi" w:hAnsiTheme="minorHAnsi" w:cstheme="minorHAnsi"/>
                <w:sz w:val="20"/>
              </w:rPr>
              <w:t>Alterar Cadastro de Funcionário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  <w:sz w:val="20"/>
              </w:rPr>
            </w:pPr>
            <w:r w:rsidRPr="00C62596">
              <w:rPr>
                <w:rFonts w:asciiTheme="minorHAnsi" w:hAnsiTheme="minorHAnsi" w:cstheme="minorHAnsi"/>
                <w:sz w:val="20"/>
              </w:rPr>
              <w:t>1. O funcionário seleciona o cliente que deseja alterar.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  <w:sz w:val="20"/>
              </w:rPr>
            </w:pPr>
            <w:r w:rsidRPr="00C62596">
              <w:rPr>
                <w:rFonts w:asciiTheme="minorHAnsi" w:hAnsiTheme="minorHAnsi" w:cstheme="minorHAnsi"/>
                <w:sz w:val="20"/>
              </w:rPr>
              <w:t>2. É apresentada a tela com os dados atuais editáveis.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  <w:sz w:val="20"/>
              </w:rPr>
            </w:pPr>
            <w:r w:rsidRPr="00C62596">
              <w:rPr>
                <w:rFonts w:asciiTheme="minorHAnsi" w:hAnsiTheme="minorHAnsi" w:cstheme="minorHAnsi"/>
                <w:sz w:val="20"/>
              </w:rPr>
              <w:t>3. O funcionário efetua as alterações e confirma.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  <w:sz w:val="20"/>
              </w:rPr>
            </w:pP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  <w:sz w:val="20"/>
              </w:rPr>
            </w:pPr>
            <w:r w:rsidRPr="00C62596">
              <w:rPr>
                <w:rFonts w:asciiTheme="minorHAnsi" w:hAnsiTheme="minorHAnsi" w:cstheme="minorHAnsi"/>
                <w:sz w:val="20"/>
              </w:rPr>
              <w:t>Consultar Dados de Cliente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  <w:sz w:val="20"/>
              </w:rPr>
            </w:pPr>
            <w:r w:rsidRPr="00C62596">
              <w:rPr>
                <w:rFonts w:asciiTheme="minorHAnsi" w:hAnsiTheme="minorHAnsi" w:cstheme="minorHAnsi"/>
                <w:sz w:val="20"/>
              </w:rPr>
              <w:t>1. O funcionário seleciona o cliente que deseja consultar.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  <w:sz w:val="20"/>
              </w:rPr>
            </w:pPr>
            <w:r w:rsidRPr="00C62596">
              <w:rPr>
                <w:rFonts w:asciiTheme="minorHAnsi" w:hAnsiTheme="minorHAnsi" w:cstheme="minorHAnsi"/>
                <w:sz w:val="20"/>
              </w:rPr>
              <w:t>2.  A tela com os dados do cliente é exibida.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  <w:sz w:val="20"/>
              </w:rPr>
            </w:pP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  <w:sz w:val="20"/>
              </w:rPr>
            </w:pPr>
            <w:r w:rsidRPr="00C62596">
              <w:rPr>
                <w:rFonts w:asciiTheme="minorHAnsi" w:hAnsiTheme="minorHAnsi" w:cstheme="minorHAnsi"/>
                <w:sz w:val="20"/>
              </w:rPr>
              <w:t>Excluir Cliente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  <w:sz w:val="20"/>
              </w:rPr>
            </w:pPr>
            <w:r w:rsidRPr="00C62596">
              <w:rPr>
                <w:rFonts w:asciiTheme="minorHAnsi" w:hAnsiTheme="minorHAnsi" w:cstheme="minorHAnsi"/>
                <w:sz w:val="20"/>
              </w:rPr>
              <w:lastRenderedPageBreak/>
              <w:t>1. O funcionário seleciona o cliente que deseja excluir.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  <w:sz w:val="20"/>
              </w:rPr>
            </w:pPr>
            <w:r w:rsidRPr="00C62596">
              <w:rPr>
                <w:rFonts w:asciiTheme="minorHAnsi" w:hAnsiTheme="minorHAnsi" w:cstheme="minorHAnsi"/>
                <w:sz w:val="20"/>
              </w:rPr>
              <w:t>2. É apresentada uma tela com as informações do cliente que será excluído.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  <w:sz w:val="20"/>
              </w:rPr>
            </w:pPr>
            <w:r w:rsidRPr="00C62596">
              <w:rPr>
                <w:rFonts w:asciiTheme="minorHAnsi" w:hAnsiTheme="minorHAnsi" w:cstheme="minorHAnsi"/>
                <w:sz w:val="20"/>
              </w:rPr>
              <w:t>3. O funcionário confirma a exclusão.</w:t>
            </w:r>
          </w:p>
          <w:p w:rsidR="00162174" w:rsidRPr="00C62596" w:rsidRDefault="00162174" w:rsidP="009B6E74">
            <w:pPr>
              <w:rPr>
                <w:rFonts w:asciiTheme="minorHAnsi" w:hAnsiTheme="minorHAnsi" w:cstheme="minorHAnsi"/>
                <w:color w:val="000000"/>
                <w:sz w:val="20"/>
                <w:lang w:eastAsia="pt-BR"/>
              </w:rPr>
            </w:pPr>
          </w:p>
        </w:tc>
      </w:tr>
      <w:tr w:rsidR="00162174" w:rsidRPr="00C62596" w:rsidTr="009B6E74">
        <w:tc>
          <w:tcPr>
            <w:tcW w:w="1667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sz w:val="2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sz w:val="20"/>
                <w:lang w:eastAsia="pt-BR"/>
              </w:rPr>
              <w:lastRenderedPageBreak/>
              <w:t>Branch Sequence</w:t>
            </w:r>
          </w:p>
        </w:tc>
        <w:tc>
          <w:tcPr>
            <w:tcW w:w="3333" w:type="pct"/>
            <w:vAlign w:val="center"/>
          </w:tcPr>
          <w:p w:rsidR="00162174" w:rsidRPr="00C62596" w:rsidRDefault="00162174" w:rsidP="009B6E74">
            <w:pPr>
              <w:rPr>
                <w:rFonts w:asciiTheme="minorHAnsi" w:hAnsiTheme="minorHAnsi" w:cstheme="minorHAnsi"/>
                <w:color w:val="000000"/>
                <w:sz w:val="20"/>
                <w:lang w:eastAsia="pt-BR"/>
              </w:rPr>
            </w:pPr>
          </w:p>
        </w:tc>
      </w:tr>
      <w:tr w:rsidR="00162174" w:rsidRPr="00C62596" w:rsidTr="009B6E74">
        <w:tc>
          <w:tcPr>
            <w:tcW w:w="1667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sz w:val="2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sz w:val="20"/>
                <w:lang w:eastAsia="pt-BR"/>
              </w:rPr>
              <w:t>Exception Sequence</w:t>
            </w:r>
          </w:p>
        </w:tc>
        <w:tc>
          <w:tcPr>
            <w:tcW w:w="3333" w:type="pct"/>
            <w:vAlign w:val="center"/>
          </w:tcPr>
          <w:p w:rsidR="00162174" w:rsidRPr="00C62596" w:rsidRDefault="00162174" w:rsidP="009B6E74">
            <w:pPr>
              <w:contextualSpacing/>
              <w:rPr>
                <w:rFonts w:asciiTheme="minorHAnsi" w:hAnsiTheme="minorHAnsi" w:cstheme="minorHAnsi"/>
                <w:sz w:val="20"/>
              </w:rPr>
            </w:pPr>
            <w:r w:rsidRPr="00C62596">
              <w:rPr>
                <w:rFonts w:asciiTheme="minorHAnsi" w:hAnsiTheme="minorHAnsi" w:cstheme="minorHAnsi"/>
                <w:sz w:val="20"/>
              </w:rPr>
              <w:t>Incluir Cliente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  <w:sz w:val="20"/>
              </w:rPr>
            </w:pPr>
            <w:r w:rsidRPr="00C62596">
              <w:rPr>
                <w:rFonts w:asciiTheme="minorHAnsi" w:hAnsiTheme="minorHAnsi" w:cstheme="minorHAnsi"/>
                <w:sz w:val="20"/>
              </w:rPr>
              <w:t>1 – Dados inválidos ou obrigatórios não preenchidos.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  <w:sz w:val="20"/>
              </w:rPr>
            </w:pPr>
            <w:r w:rsidRPr="00C62596">
              <w:rPr>
                <w:rFonts w:asciiTheme="minorHAnsi" w:hAnsiTheme="minorHAnsi" w:cstheme="minorHAnsi"/>
                <w:sz w:val="20"/>
              </w:rPr>
              <w:t>1a – Uma mensagem de erro é exibida, retornando ao início do passo 1 para a correção da informação inválida.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  <w:sz w:val="20"/>
              </w:rPr>
            </w:pP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  <w:sz w:val="20"/>
              </w:rPr>
            </w:pPr>
            <w:r w:rsidRPr="00C62596">
              <w:rPr>
                <w:rFonts w:asciiTheme="minorHAnsi" w:hAnsiTheme="minorHAnsi" w:cstheme="minorHAnsi"/>
                <w:sz w:val="20"/>
              </w:rPr>
              <w:t>Alterar Cadastro de Funcionário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  <w:sz w:val="20"/>
              </w:rPr>
            </w:pPr>
            <w:r w:rsidRPr="00C62596">
              <w:rPr>
                <w:rFonts w:asciiTheme="minorHAnsi" w:hAnsiTheme="minorHAnsi" w:cstheme="minorHAnsi"/>
                <w:sz w:val="20"/>
              </w:rPr>
              <w:t>2 – Dados inválidos ou obrigatórios não preenchidos.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  <w:sz w:val="20"/>
              </w:rPr>
            </w:pPr>
            <w:r w:rsidRPr="00C62596">
              <w:rPr>
                <w:rFonts w:asciiTheme="minorHAnsi" w:hAnsiTheme="minorHAnsi" w:cstheme="minorHAnsi"/>
                <w:sz w:val="20"/>
              </w:rPr>
              <w:t>2a – Uma mensagem de erro é exibida, retornando ao início do passo 2 para a correção da informação inválida.</w:t>
            </w:r>
          </w:p>
        </w:tc>
      </w:tr>
      <w:tr w:rsidR="00162174" w:rsidRPr="00C62596" w:rsidTr="009B6E74">
        <w:tc>
          <w:tcPr>
            <w:tcW w:w="1667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sz w:val="2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sz w:val="20"/>
                <w:lang w:eastAsia="pt-BR"/>
              </w:rPr>
              <w:t>Sub UseCase</w:t>
            </w:r>
          </w:p>
        </w:tc>
        <w:tc>
          <w:tcPr>
            <w:tcW w:w="3333" w:type="pct"/>
            <w:vAlign w:val="center"/>
          </w:tcPr>
          <w:p w:rsidR="00162174" w:rsidRPr="00C62596" w:rsidRDefault="00162174" w:rsidP="009B6E74">
            <w:pPr>
              <w:rPr>
                <w:rFonts w:asciiTheme="minorHAnsi" w:hAnsiTheme="minorHAnsi" w:cstheme="minorHAnsi"/>
                <w:color w:val="000000"/>
                <w:sz w:val="20"/>
                <w:lang w:eastAsia="pt-BR"/>
              </w:rPr>
            </w:pPr>
          </w:p>
        </w:tc>
      </w:tr>
      <w:tr w:rsidR="00162174" w:rsidRPr="00C62596" w:rsidTr="009B6E74">
        <w:tc>
          <w:tcPr>
            <w:tcW w:w="1667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sz w:val="2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sz w:val="20"/>
                <w:lang w:eastAsia="pt-BR"/>
              </w:rPr>
              <w:t>Note</w:t>
            </w:r>
          </w:p>
        </w:tc>
        <w:tc>
          <w:tcPr>
            <w:tcW w:w="3333" w:type="pct"/>
            <w:vAlign w:val="center"/>
          </w:tcPr>
          <w:p w:rsidR="00162174" w:rsidRPr="00C62596" w:rsidRDefault="00162174" w:rsidP="009B6E74">
            <w:pPr>
              <w:rPr>
                <w:rFonts w:asciiTheme="minorHAnsi" w:hAnsiTheme="minorHAnsi" w:cstheme="minorHAnsi"/>
                <w:color w:val="000000"/>
                <w:sz w:val="20"/>
                <w:lang w:eastAsia="pt-BR"/>
              </w:rPr>
            </w:pPr>
          </w:p>
        </w:tc>
      </w:tr>
    </w:tbl>
    <w:p w:rsidR="00162174" w:rsidRPr="00C62596" w:rsidRDefault="00162174" w:rsidP="00162174">
      <w:pPr>
        <w:rPr>
          <w:rFonts w:cstheme="minorHAnsi"/>
          <w:sz w:val="20"/>
          <w:szCs w:val="20"/>
        </w:rPr>
      </w:pPr>
    </w:p>
    <w:p w:rsidR="00162174" w:rsidRPr="00C62596" w:rsidRDefault="00162174" w:rsidP="00162174">
      <w:pPr>
        <w:rPr>
          <w:rFonts w:cstheme="minorHAnsi"/>
          <w:sz w:val="20"/>
          <w:szCs w:val="20"/>
        </w:rPr>
      </w:pPr>
    </w:p>
    <w:p w:rsidR="00162174" w:rsidRPr="00C62596" w:rsidRDefault="00162174" w:rsidP="00162174">
      <w:pPr>
        <w:rPr>
          <w:rFonts w:cstheme="minorHAnsi"/>
          <w:sz w:val="20"/>
          <w:szCs w:val="20"/>
        </w:rPr>
      </w:pPr>
      <w:r w:rsidRPr="00C62596">
        <w:rPr>
          <w:rFonts w:cstheme="minorHAnsi"/>
          <w:noProof/>
          <w:sz w:val="20"/>
          <w:szCs w:val="20"/>
          <w:lang w:eastAsia="pt-BR"/>
        </w:rPr>
        <w:drawing>
          <wp:inline distT="0" distB="0" distL="0" distR="0">
            <wp:extent cx="5402580" cy="3992880"/>
            <wp:effectExtent l="0" t="0" r="7620" b="7620"/>
            <wp:docPr id="8" name="Imagem 8" descr="Manter Funcionár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nter Funcionári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174" w:rsidRPr="00C62596" w:rsidRDefault="00162174" w:rsidP="00162174">
      <w:pPr>
        <w:rPr>
          <w:rFonts w:cstheme="minorHAnsi"/>
          <w:sz w:val="20"/>
          <w:szCs w:val="20"/>
        </w:rPr>
      </w:pPr>
    </w:p>
    <w:tbl>
      <w:tblPr>
        <w:tblStyle w:val="Tabelacomgrade"/>
        <w:tblW w:w="5000" w:type="pct"/>
        <w:tblLook w:val="0000" w:firstRow="0" w:lastRow="0" w:firstColumn="0" w:lastColumn="0" w:noHBand="0" w:noVBand="0"/>
      </w:tblPr>
      <w:tblGrid>
        <w:gridCol w:w="2307"/>
        <w:gridCol w:w="6187"/>
      </w:tblGrid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lang w:eastAsia="pt-BR"/>
              </w:rPr>
            </w:pPr>
            <w:r w:rsidRPr="00C62596">
              <w:rPr>
                <w:rFonts w:asciiTheme="minorHAnsi" w:hAnsiTheme="minorHAnsi" w:cstheme="minorHAnsi"/>
                <w:lang w:eastAsia="pt-BR"/>
              </w:rPr>
              <w:t>ITEM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VALUE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UseCase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Manter Funcionário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Summary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</w:rPr>
              <w:t>Este caso de uso é responsável pela inclusão, alteração, consulta e exclusão de funcionários.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Actor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Funcionário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lastRenderedPageBreak/>
              <w:t>Precondition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Efetuar Login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Postcondition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Base Sequence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Incluir Funcionário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1. O funcionário informa os dados: Nome*, CPF*, RG*, Cargo*, Telefone Celular*, Cargo*, Status*, Telefone Fixo, PIS, e Login, Senha que serão utilizados pelo funcionário no acesso.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2. O funcionário confirma o cadastro.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3. Uma mensagem de sucesso é exibida.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Alterar Cadastro de Funcionário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1. O funcionário seleciona o funcionário que deseja alterar.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2. É apresentada a tela com os dados atuais editáveis.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3. O funcionário efetua as alterações e confirma.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Consultar Dados de Funcionário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1. O funcionário seleciona o funcionário que deseja consultar.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2.  A tela com os dados do funcionário é exibida.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Excluir Funcionário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1. O funcionário seleciona o funcionário que deseja excluir.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2. É apresentada uma tela com as informações do usuário que será excluído.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3. O funcionário confirma a exclusão.</w:t>
            </w:r>
          </w:p>
          <w:p w:rsidR="00162174" w:rsidRPr="00C62596" w:rsidRDefault="00162174" w:rsidP="009B6E74">
            <w:pPr>
              <w:rPr>
                <w:rFonts w:asciiTheme="minorHAnsi" w:hAnsiTheme="minorHAnsi" w:cstheme="minorHAnsi"/>
                <w:color w:val="000000"/>
                <w:lang w:eastAsia="pt-BR"/>
              </w:rPr>
            </w:pP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Branch Sequence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Exception Sequence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Incluir Funcionário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1 – Dados inválidos ou obrigatórios não preenchidos.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1a – Uma mensagem de erro é exibida, retornando ao início do passo 1 para a correção da informação inválida.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Alterar Cadastro de Funcionário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2 – Dados inválidos ou obrigatórios não preenchidos.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2a – Uma mensagem de erro é exibida, retornando ao início do passo 2 para a correção da informação inválida.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Sub UseCase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rPr>
                <w:rFonts w:asciiTheme="minorHAnsi" w:hAnsiTheme="minorHAnsi" w:cstheme="minorHAnsi"/>
                <w:color w:val="000000"/>
                <w:lang w:eastAsia="pt-BR"/>
              </w:rPr>
            </w:pP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Note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rPr>
                <w:rFonts w:asciiTheme="minorHAnsi" w:hAnsiTheme="minorHAnsi" w:cstheme="minorHAnsi"/>
                <w:color w:val="000000"/>
                <w:lang w:eastAsia="pt-BR"/>
              </w:rPr>
            </w:pPr>
          </w:p>
        </w:tc>
      </w:tr>
    </w:tbl>
    <w:p w:rsidR="00162174" w:rsidRPr="00C62596" w:rsidRDefault="00162174" w:rsidP="00162174">
      <w:pPr>
        <w:rPr>
          <w:rFonts w:cstheme="minorHAnsi"/>
          <w:sz w:val="20"/>
          <w:szCs w:val="20"/>
        </w:rPr>
      </w:pPr>
    </w:p>
    <w:p w:rsidR="00162174" w:rsidRPr="00C62596" w:rsidRDefault="00162174" w:rsidP="00162174">
      <w:pPr>
        <w:rPr>
          <w:rFonts w:cstheme="minorHAnsi"/>
          <w:sz w:val="20"/>
          <w:szCs w:val="20"/>
        </w:rPr>
      </w:pPr>
    </w:p>
    <w:p w:rsidR="00162174" w:rsidRPr="00C62596" w:rsidRDefault="00162174" w:rsidP="00162174">
      <w:pPr>
        <w:rPr>
          <w:rFonts w:cstheme="minorHAnsi"/>
          <w:sz w:val="20"/>
          <w:szCs w:val="20"/>
        </w:rPr>
      </w:pPr>
    </w:p>
    <w:p w:rsidR="00162174" w:rsidRPr="00C62596" w:rsidRDefault="00162174" w:rsidP="00162174">
      <w:pPr>
        <w:rPr>
          <w:rFonts w:cstheme="minorHAnsi"/>
          <w:sz w:val="20"/>
          <w:szCs w:val="20"/>
        </w:rPr>
      </w:pPr>
      <w:r w:rsidRPr="00C62596">
        <w:rPr>
          <w:rFonts w:cstheme="minorHAnsi"/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5394960" cy="3421380"/>
            <wp:effectExtent l="0" t="0" r="0" b="7620"/>
            <wp:docPr id="7" name="Imagem 7" descr="Manter Fornece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nter Fornecedo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174" w:rsidRPr="00C62596" w:rsidRDefault="00162174" w:rsidP="00162174">
      <w:pPr>
        <w:rPr>
          <w:rFonts w:cstheme="minorHAnsi"/>
          <w:sz w:val="20"/>
          <w:szCs w:val="20"/>
        </w:rPr>
      </w:pPr>
    </w:p>
    <w:tbl>
      <w:tblPr>
        <w:tblStyle w:val="Tabelacomgrade"/>
        <w:tblW w:w="5000" w:type="pct"/>
        <w:tblLook w:val="0000" w:firstRow="0" w:lastRow="0" w:firstColumn="0" w:lastColumn="0" w:noHBand="0" w:noVBand="0"/>
      </w:tblPr>
      <w:tblGrid>
        <w:gridCol w:w="2307"/>
        <w:gridCol w:w="6187"/>
      </w:tblGrid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lang w:eastAsia="pt-BR"/>
              </w:rPr>
            </w:pPr>
            <w:r w:rsidRPr="00C62596">
              <w:rPr>
                <w:rFonts w:asciiTheme="minorHAnsi" w:hAnsiTheme="minorHAnsi" w:cstheme="minorHAnsi"/>
                <w:lang w:eastAsia="pt-BR"/>
              </w:rPr>
              <w:t>ITEM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VALUE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UseCase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Manter Fornecedor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Summary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</w:rPr>
              <w:t>Este caso de uso é responsável pela inclusão, alteração, consulta e exclusão de fornecedores.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Actor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Funcionário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Precondition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Efetuar Login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Postcondition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Base Sequence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Incluir Fornecedor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1. O funcionário informa os dados: Nome Fantasia*, Razão Social, CNPJ*, Telefone*, Representante*.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2. O funcionário confirma o cadastro.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2. Uma mensagem de sucesso é exibida.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Alterar Cadastro de Fornecedor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1. O funcionário seleciona o fornecedor que deseja alterar.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2. É apresentada a tela com os dados atuais editáveis.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3. O funcionário efetua as alterações e confirma.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Consultar Dados de Fornecedor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1. O funcionário seleciona o fornecedor que deseja consultar.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2.  A tela com os dados do fornecedor é exibida.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Excluir Fornecedor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1. O funcionário seleciona o fornecedor que deseja excluir.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2. É apresentada uma tela com as informações do usuário que será excluído.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3. O funcionário confirma a exclusão.</w:t>
            </w:r>
          </w:p>
          <w:p w:rsidR="00162174" w:rsidRPr="00C62596" w:rsidRDefault="00162174" w:rsidP="009B6E74">
            <w:pPr>
              <w:rPr>
                <w:rFonts w:asciiTheme="minorHAnsi" w:hAnsiTheme="minorHAnsi" w:cstheme="minorHAnsi"/>
                <w:color w:val="000000"/>
                <w:lang w:eastAsia="pt-BR"/>
              </w:rPr>
            </w:pP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Branch Sequence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Exception Sequence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 xml:space="preserve">Incluir </w:t>
            </w: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Fornecedor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lastRenderedPageBreak/>
              <w:t>1 – Dados inválidos ou obrigatórios não preenchidos.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1a – Uma mensagem de erro é exibida, retornando ao início do passo 1 para a correção da informação inválida.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 xml:space="preserve">Alterar Cadastro de </w:t>
            </w: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Fornecedor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2 – Dados inválidos ou obrigatórios não preenchidos.</w:t>
            </w:r>
          </w:p>
          <w:p w:rsidR="00162174" w:rsidRPr="00C62596" w:rsidRDefault="00162174" w:rsidP="009B6E74">
            <w:pPr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</w:rPr>
              <w:t>2a – Uma mensagem de erro é exibida, retornando ao início do passo 2 para a correção da informação inválida.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lastRenderedPageBreak/>
              <w:t>Sub UseCase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rPr>
                <w:rFonts w:asciiTheme="minorHAnsi" w:hAnsiTheme="minorHAnsi" w:cstheme="minorHAnsi"/>
                <w:color w:val="000000"/>
                <w:lang w:eastAsia="pt-BR"/>
              </w:rPr>
            </w:pP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Note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rPr>
                <w:rFonts w:asciiTheme="minorHAnsi" w:hAnsiTheme="minorHAnsi" w:cstheme="minorHAnsi"/>
                <w:color w:val="000000"/>
                <w:lang w:eastAsia="pt-BR"/>
              </w:rPr>
            </w:pPr>
          </w:p>
        </w:tc>
      </w:tr>
    </w:tbl>
    <w:p w:rsidR="00162174" w:rsidRPr="00C62596" w:rsidRDefault="00162174" w:rsidP="00162174">
      <w:pPr>
        <w:rPr>
          <w:rFonts w:cstheme="minorHAnsi"/>
          <w:sz w:val="20"/>
          <w:szCs w:val="20"/>
        </w:rPr>
      </w:pPr>
    </w:p>
    <w:p w:rsidR="00162174" w:rsidRPr="00C62596" w:rsidRDefault="00162174" w:rsidP="00162174">
      <w:pPr>
        <w:rPr>
          <w:rFonts w:cstheme="minorHAnsi"/>
          <w:sz w:val="20"/>
          <w:szCs w:val="20"/>
        </w:rPr>
      </w:pPr>
      <w:r w:rsidRPr="00C62596">
        <w:rPr>
          <w:rFonts w:cstheme="minorHAnsi"/>
          <w:noProof/>
          <w:sz w:val="20"/>
          <w:szCs w:val="20"/>
          <w:lang w:eastAsia="pt-BR"/>
        </w:rPr>
        <w:drawing>
          <wp:inline distT="0" distB="0" distL="0" distR="0">
            <wp:extent cx="5394960" cy="3916680"/>
            <wp:effectExtent l="0" t="0" r="0" b="7620"/>
            <wp:docPr id="6" name="Imagem 6" descr="Manter Modelo Mo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nter Modelo Mot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174" w:rsidRPr="00C62596" w:rsidRDefault="00162174" w:rsidP="00162174">
      <w:pPr>
        <w:rPr>
          <w:rFonts w:cstheme="minorHAnsi"/>
          <w:sz w:val="20"/>
          <w:szCs w:val="20"/>
        </w:rPr>
      </w:pPr>
    </w:p>
    <w:tbl>
      <w:tblPr>
        <w:tblStyle w:val="Tabelacomgrade"/>
        <w:tblW w:w="5000" w:type="pct"/>
        <w:tblLook w:val="0000" w:firstRow="0" w:lastRow="0" w:firstColumn="0" w:lastColumn="0" w:noHBand="0" w:noVBand="0"/>
      </w:tblPr>
      <w:tblGrid>
        <w:gridCol w:w="2307"/>
        <w:gridCol w:w="6187"/>
      </w:tblGrid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lang w:eastAsia="pt-BR"/>
              </w:rPr>
            </w:pPr>
            <w:r w:rsidRPr="00C62596">
              <w:rPr>
                <w:rFonts w:asciiTheme="minorHAnsi" w:hAnsiTheme="minorHAnsi" w:cstheme="minorHAnsi"/>
                <w:lang w:eastAsia="pt-BR"/>
              </w:rPr>
              <w:t>ITEM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VALUE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UseCase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Manter Modelo Moto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Summary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</w:rPr>
              <w:t>Este caso de uso é responsável pela inclusão, alteração, consulta e exclusão de modelos de moto.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Actor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Funcionário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Precondition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Efetuar Login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Postcondition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Base Sequence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Incluir Modelo Moto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1. O funcionário informa os dados: Modelo*, Ano*, Marca*, Sistema de lubrificação, Alimentação, Embreagem, Câmbio, Sistema de Ignição, Bateria, Freio Dianteiro, Freio Traseiro, Capacidade de Óleo.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2. O funcionário confirma o cadastro.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2. Uma mensagem de sucesso é exibida.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Alterar Cadastro de Modelo Moto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lastRenderedPageBreak/>
              <w:t>1. O funcionário seleciona o modelo que deseja alterar.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2. É apresentada a tela com os dados atuais editáveis.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3. O funcionário efetua as alterações e confirma.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Consultar Dados de Modelo Moto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1. O funcionário seleciona o modelo que deseja consultar.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2.  A tela com os dados do modelo é exibida.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Excluir Modelo Moto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1. O funcionário seleciona o modelo que deseja excluir.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2. É apresentada uma tela com as informações do modelo que será excluído.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3. O funcionário confirma a exclusão.</w:t>
            </w:r>
          </w:p>
          <w:p w:rsidR="00162174" w:rsidRPr="00C62596" w:rsidRDefault="00162174" w:rsidP="009B6E74">
            <w:pPr>
              <w:rPr>
                <w:rFonts w:asciiTheme="minorHAnsi" w:hAnsiTheme="minorHAnsi" w:cstheme="minorHAnsi"/>
                <w:color w:val="000000"/>
                <w:lang w:eastAsia="pt-BR"/>
              </w:rPr>
            </w:pP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lastRenderedPageBreak/>
              <w:t>Branch Sequence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Exception Sequence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Incluir Modelo Moto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1 – Dados inválidos ou obrigatórios não preenchidos.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1a – Uma mensagem de erro é exibida, retornando ao início do passo 1 para a correção da informação inválida.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Alterar Modelo Moto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2 – Dados inválidos ou obrigatórios não preenchidos.</w:t>
            </w:r>
          </w:p>
          <w:p w:rsidR="00162174" w:rsidRPr="00C62596" w:rsidRDefault="00162174" w:rsidP="009B6E74">
            <w:pPr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</w:rPr>
              <w:t>2a – Uma mensagem de erro é exibida, retornando ao início do passo 2 para a correção da informação inválida.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Sub UseCase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rPr>
                <w:rFonts w:asciiTheme="minorHAnsi" w:hAnsiTheme="minorHAnsi" w:cstheme="minorHAnsi"/>
                <w:color w:val="000000"/>
                <w:lang w:eastAsia="pt-BR"/>
              </w:rPr>
            </w:pP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Note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rPr>
                <w:rFonts w:asciiTheme="minorHAnsi" w:hAnsiTheme="minorHAnsi" w:cstheme="minorHAnsi"/>
                <w:color w:val="000000"/>
                <w:lang w:eastAsia="pt-BR"/>
              </w:rPr>
            </w:pPr>
          </w:p>
        </w:tc>
      </w:tr>
    </w:tbl>
    <w:p w:rsidR="00162174" w:rsidRPr="00C62596" w:rsidRDefault="00162174" w:rsidP="00162174">
      <w:pPr>
        <w:rPr>
          <w:rFonts w:cstheme="minorHAnsi"/>
          <w:sz w:val="20"/>
          <w:szCs w:val="20"/>
        </w:rPr>
      </w:pPr>
    </w:p>
    <w:p w:rsidR="00162174" w:rsidRPr="00C62596" w:rsidRDefault="00162174" w:rsidP="00162174">
      <w:pPr>
        <w:rPr>
          <w:rFonts w:cstheme="minorHAnsi"/>
          <w:sz w:val="20"/>
          <w:szCs w:val="20"/>
        </w:rPr>
      </w:pPr>
    </w:p>
    <w:p w:rsidR="00162174" w:rsidRPr="00C62596" w:rsidRDefault="00162174" w:rsidP="00162174">
      <w:pPr>
        <w:rPr>
          <w:rFonts w:cstheme="minorHAnsi"/>
          <w:sz w:val="20"/>
          <w:szCs w:val="20"/>
        </w:rPr>
      </w:pPr>
      <w:r w:rsidRPr="00C62596">
        <w:rPr>
          <w:rFonts w:cstheme="minorHAnsi"/>
          <w:noProof/>
          <w:sz w:val="20"/>
          <w:szCs w:val="20"/>
          <w:lang w:eastAsia="pt-BR"/>
        </w:rPr>
        <w:drawing>
          <wp:inline distT="0" distB="0" distL="0" distR="0">
            <wp:extent cx="5394960" cy="4084320"/>
            <wp:effectExtent l="0" t="0" r="0" b="0"/>
            <wp:docPr id="5" name="Imagem 5" descr="Manter Produ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nter Produto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174" w:rsidRPr="00C62596" w:rsidRDefault="00162174" w:rsidP="00162174">
      <w:pPr>
        <w:rPr>
          <w:rFonts w:cstheme="minorHAnsi"/>
          <w:sz w:val="20"/>
          <w:szCs w:val="20"/>
        </w:rPr>
      </w:pPr>
    </w:p>
    <w:tbl>
      <w:tblPr>
        <w:tblStyle w:val="Tabelacomgrade"/>
        <w:tblW w:w="5000" w:type="pct"/>
        <w:tblLook w:val="0000" w:firstRow="0" w:lastRow="0" w:firstColumn="0" w:lastColumn="0" w:noHBand="0" w:noVBand="0"/>
      </w:tblPr>
      <w:tblGrid>
        <w:gridCol w:w="2307"/>
        <w:gridCol w:w="6187"/>
      </w:tblGrid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lang w:eastAsia="pt-BR"/>
              </w:rPr>
            </w:pPr>
            <w:r w:rsidRPr="00C62596">
              <w:rPr>
                <w:rFonts w:asciiTheme="minorHAnsi" w:hAnsiTheme="minorHAnsi" w:cstheme="minorHAnsi"/>
                <w:lang w:eastAsia="pt-BR"/>
              </w:rPr>
              <w:t>ITEM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VALUE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UseCase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Manter Produto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Summary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</w:rPr>
              <w:t>Este caso de uso é responsável pela inclusão, alteração, consulta e exclusão de produto.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Actor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Funcionário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Precondition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Efetuar Login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Postcondition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Base Sequence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 xml:space="preserve">Incluir </w:t>
            </w: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Produto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1. O funcionário informa os dados: Nome*, Descrição*, Código de Barras*, Margem de Lucro*, Preço de custo*, Fabricante, Referência, Localização do produto.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2. O funcionário confirma o cadastro.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2. Uma mensagem de sucesso é exibida.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 xml:space="preserve">Alterar Cadastro de </w:t>
            </w: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Produto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1. O funcionário seleciona o produto que deseja alterar.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2. É apresentada a tela com os dados atuais editáveis.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3. O funcionário efetua as alterações e confirma.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 xml:space="preserve">Consultar Dados de </w:t>
            </w: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Produto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1. O funcionário seleciona o produto que deseja consultar.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2.  A tela com os dados do produto é exibida.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 xml:space="preserve">Excluir </w:t>
            </w: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Produto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1. O funcionário seleciona o produto que deseja excluir.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2. É apresentada uma tela com as informações do produto que será excluído.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3. O funcionário confirma a exclusão.</w:t>
            </w:r>
          </w:p>
          <w:p w:rsidR="00162174" w:rsidRPr="00C62596" w:rsidRDefault="00162174" w:rsidP="009B6E74">
            <w:pPr>
              <w:rPr>
                <w:rFonts w:asciiTheme="minorHAnsi" w:hAnsiTheme="minorHAnsi" w:cstheme="minorHAnsi"/>
                <w:color w:val="000000"/>
                <w:lang w:eastAsia="pt-BR"/>
              </w:rPr>
            </w:pP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Branch Sequence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Exception Sequence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Incluir Produto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1 – Dados inválidos ou obrigatórios não preenchidos.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1a – Uma mensagem de erro é exibida, retornando ao início do passo 1 para a correção da informação inválida.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Alterar Produto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2 – Dados inválidos ou obrigatórios não preenchidos.</w:t>
            </w:r>
          </w:p>
          <w:p w:rsidR="00162174" w:rsidRPr="00C62596" w:rsidRDefault="00162174" w:rsidP="009B6E74">
            <w:pPr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</w:rPr>
              <w:t>2a – Uma mensagem de erro é exibida, retornando ao início do passo 2 para a correção da informação inválida.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Sub UseCase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rPr>
                <w:rFonts w:asciiTheme="minorHAnsi" w:hAnsiTheme="minorHAnsi" w:cstheme="minorHAnsi"/>
                <w:color w:val="000000"/>
                <w:lang w:eastAsia="pt-BR"/>
              </w:rPr>
            </w:pP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Note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rPr>
                <w:rFonts w:asciiTheme="minorHAnsi" w:hAnsiTheme="minorHAnsi" w:cstheme="minorHAnsi"/>
                <w:color w:val="000000"/>
                <w:lang w:eastAsia="pt-BR"/>
              </w:rPr>
            </w:pPr>
          </w:p>
        </w:tc>
      </w:tr>
    </w:tbl>
    <w:p w:rsidR="00162174" w:rsidRPr="00C62596" w:rsidRDefault="00162174" w:rsidP="00162174">
      <w:pPr>
        <w:rPr>
          <w:rFonts w:cstheme="minorHAnsi"/>
          <w:sz w:val="20"/>
          <w:szCs w:val="20"/>
        </w:rPr>
      </w:pPr>
    </w:p>
    <w:p w:rsidR="00162174" w:rsidRPr="00C62596" w:rsidRDefault="00162174" w:rsidP="00162174">
      <w:pPr>
        <w:rPr>
          <w:rFonts w:cstheme="minorHAnsi"/>
          <w:sz w:val="20"/>
          <w:szCs w:val="20"/>
        </w:rPr>
      </w:pPr>
      <w:r w:rsidRPr="00C62596">
        <w:rPr>
          <w:rFonts w:cstheme="minorHAnsi"/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5394960" cy="3970020"/>
            <wp:effectExtent l="0" t="0" r="0" b="0"/>
            <wp:docPr id="4" name="Imagem 4" descr="Manter Serviç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nter Serviço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174" w:rsidRPr="00C62596" w:rsidRDefault="00162174" w:rsidP="00162174">
      <w:pPr>
        <w:rPr>
          <w:rFonts w:cstheme="minorHAnsi"/>
          <w:sz w:val="20"/>
          <w:szCs w:val="20"/>
        </w:rPr>
      </w:pPr>
    </w:p>
    <w:tbl>
      <w:tblPr>
        <w:tblStyle w:val="Tabelacomgrade"/>
        <w:tblW w:w="5000" w:type="pct"/>
        <w:tblLook w:val="0000" w:firstRow="0" w:lastRow="0" w:firstColumn="0" w:lastColumn="0" w:noHBand="0" w:noVBand="0"/>
      </w:tblPr>
      <w:tblGrid>
        <w:gridCol w:w="2307"/>
        <w:gridCol w:w="6187"/>
      </w:tblGrid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lang w:eastAsia="pt-BR"/>
              </w:rPr>
            </w:pPr>
            <w:r w:rsidRPr="00C62596">
              <w:rPr>
                <w:rFonts w:asciiTheme="minorHAnsi" w:hAnsiTheme="minorHAnsi" w:cstheme="minorHAnsi"/>
                <w:lang w:eastAsia="pt-BR"/>
              </w:rPr>
              <w:t>ITEM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VALUE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UseCase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Manter Serviço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Summary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</w:rPr>
              <w:t>Este caso de uso é responsável pela inclusão, alteração, consulta e exclusão de serviço.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Actor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Funcionário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Precondition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Efetuar Login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Postcondition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Base Sequence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 xml:space="preserve">Incluir </w:t>
            </w: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Serviço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1. O funcionário informa os dados: Nome*, Descrição do serviço*, Preço de Custo*, Margem de Lucro.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2. O funcionário confirma o cadastro.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2. Uma mensagem de sucesso é exibida.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 xml:space="preserve">Alterar </w:t>
            </w: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Serviço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1. O funcionário seleciona o serviço que deseja alterar.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2. É apresentada a tela com os dados atuais editáveis.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3. O funcionário efetua as alterações e confirma.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 xml:space="preserve">Consultar </w:t>
            </w: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Serviço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1. O funcionário seleciona o serviço que deseja consultar.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2.  A tela com os dados do serviço é exibida.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 xml:space="preserve">Excluir </w:t>
            </w: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Serviço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1. O funcionário seleciona o serviço que deseja excluir.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2. É apresentada uma tela com as informações do serviço que será excluído.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3. O funcionário confirma a exclusão.</w:t>
            </w:r>
          </w:p>
          <w:p w:rsidR="00162174" w:rsidRPr="00C62596" w:rsidRDefault="00162174" w:rsidP="009B6E74">
            <w:pPr>
              <w:rPr>
                <w:rFonts w:asciiTheme="minorHAnsi" w:hAnsiTheme="minorHAnsi" w:cstheme="minorHAnsi"/>
                <w:color w:val="000000"/>
                <w:lang w:eastAsia="pt-BR"/>
              </w:rPr>
            </w:pP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lastRenderedPageBreak/>
              <w:t>Branch Sequence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Exception Sequence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 xml:space="preserve">Incluir </w:t>
            </w: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Serviço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1 – Dados inválidos ou obrigatórios não preenchidos.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1a – Uma mensagem de erro é exibida, retornando ao início do passo 1 para a correção da informação inválida.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 xml:space="preserve">Alterar </w:t>
            </w: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Serviço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2 – Dados inválidos ou obrigatórios não preenchidos.</w:t>
            </w:r>
          </w:p>
          <w:p w:rsidR="00162174" w:rsidRPr="00C62596" w:rsidRDefault="00162174" w:rsidP="009B6E74">
            <w:pPr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</w:rPr>
              <w:t>2a – Uma mensagem de erro é exibida, retornando ao início do passo 2 para a correção da informação inválida.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Sub UseCase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rPr>
                <w:rFonts w:asciiTheme="minorHAnsi" w:hAnsiTheme="minorHAnsi" w:cstheme="minorHAnsi"/>
                <w:color w:val="000000"/>
                <w:lang w:eastAsia="pt-BR"/>
              </w:rPr>
            </w:pP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Note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rPr>
                <w:rFonts w:asciiTheme="minorHAnsi" w:hAnsiTheme="minorHAnsi" w:cstheme="minorHAnsi"/>
                <w:color w:val="000000"/>
                <w:lang w:eastAsia="pt-BR"/>
              </w:rPr>
            </w:pPr>
          </w:p>
        </w:tc>
      </w:tr>
    </w:tbl>
    <w:p w:rsidR="00162174" w:rsidRPr="00C62596" w:rsidRDefault="00162174" w:rsidP="00162174">
      <w:pPr>
        <w:rPr>
          <w:rFonts w:cstheme="minorHAnsi"/>
          <w:sz w:val="20"/>
          <w:szCs w:val="20"/>
        </w:rPr>
      </w:pPr>
    </w:p>
    <w:p w:rsidR="00162174" w:rsidRPr="00C62596" w:rsidRDefault="00162174" w:rsidP="00162174">
      <w:pPr>
        <w:rPr>
          <w:rFonts w:cstheme="minorHAnsi"/>
          <w:sz w:val="20"/>
          <w:szCs w:val="20"/>
        </w:rPr>
      </w:pPr>
    </w:p>
    <w:p w:rsidR="00162174" w:rsidRPr="00C62596" w:rsidRDefault="00162174" w:rsidP="00162174">
      <w:pPr>
        <w:rPr>
          <w:rFonts w:cstheme="minorHAnsi"/>
          <w:sz w:val="20"/>
          <w:szCs w:val="20"/>
        </w:rPr>
      </w:pPr>
      <w:r w:rsidRPr="00C62596">
        <w:rPr>
          <w:rFonts w:cstheme="minorHAnsi"/>
          <w:noProof/>
          <w:sz w:val="20"/>
          <w:szCs w:val="20"/>
          <w:lang w:eastAsia="pt-BR"/>
        </w:rPr>
        <w:drawing>
          <wp:inline distT="0" distB="0" distL="0" distR="0">
            <wp:extent cx="5394960" cy="3307080"/>
            <wp:effectExtent l="0" t="0" r="0" b="7620"/>
            <wp:docPr id="3" name="Imagem 3" descr="Lançar de Compra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Lançar de Compras 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174" w:rsidRPr="00C62596" w:rsidRDefault="00162174" w:rsidP="00162174">
      <w:pPr>
        <w:rPr>
          <w:rFonts w:cstheme="minorHAnsi"/>
          <w:sz w:val="20"/>
          <w:szCs w:val="20"/>
        </w:rPr>
      </w:pPr>
    </w:p>
    <w:tbl>
      <w:tblPr>
        <w:tblStyle w:val="Tabelacomgrade"/>
        <w:tblW w:w="5000" w:type="pct"/>
        <w:tblLook w:val="0000" w:firstRow="0" w:lastRow="0" w:firstColumn="0" w:lastColumn="0" w:noHBand="0" w:noVBand="0"/>
      </w:tblPr>
      <w:tblGrid>
        <w:gridCol w:w="2307"/>
        <w:gridCol w:w="6187"/>
      </w:tblGrid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lang w:eastAsia="pt-BR"/>
              </w:rPr>
            </w:pPr>
            <w:r w:rsidRPr="00C62596">
              <w:rPr>
                <w:rFonts w:asciiTheme="minorHAnsi" w:hAnsiTheme="minorHAnsi" w:cstheme="minorHAnsi"/>
                <w:lang w:eastAsia="pt-BR"/>
              </w:rPr>
              <w:t>ITEM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VALUE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UseCase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Lançar compras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Summary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</w:rPr>
              <w:t>Este caso de uso é responsável pelo lançamento da compra.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Actor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Funcionário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Precondition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Efetuar Login, Manter Fornecedor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Postcondition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Base Sequence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Lançar Compras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1. O funcionário seleciona o fornecedor.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2. O funcionário informa os dados da NF.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3. O funcionário informa os produtos comprados.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</w:rPr>
              <w:t>4. O sistema incrementa o estoque, reajusta o preço dos produtos e exibe uma mensagem ao usuário.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Branch Sequence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lastRenderedPageBreak/>
              <w:t>Exception Sequence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Lançar Compras</w:t>
            </w:r>
          </w:p>
          <w:p w:rsidR="00162174" w:rsidRPr="00C62596" w:rsidRDefault="00162174" w:rsidP="009B6E74">
            <w:pPr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1.1 O fornecedor não estando cadastrado, o sistema abre a tela de cadastrar fornecedor.</w:t>
            </w:r>
          </w:p>
          <w:p w:rsidR="00162174" w:rsidRPr="00C62596" w:rsidRDefault="00162174" w:rsidP="009B6E74">
            <w:pPr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4.1 Dados inválidos o sistema exibe uma mensagem ao usuário e retorna para o passo 2.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Sub UseCase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rPr>
                <w:rFonts w:asciiTheme="minorHAnsi" w:hAnsiTheme="minorHAnsi" w:cstheme="minorHAnsi"/>
                <w:color w:val="000000"/>
                <w:lang w:eastAsia="pt-BR"/>
              </w:rPr>
            </w:pP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Note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rPr>
                <w:rFonts w:asciiTheme="minorHAnsi" w:hAnsiTheme="minorHAnsi" w:cstheme="minorHAnsi"/>
                <w:color w:val="000000"/>
                <w:lang w:eastAsia="pt-BR"/>
              </w:rPr>
            </w:pPr>
          </w:p>
        </w:tc>
      </w:tr>
    </w:tbl>
    <w:p w:rsidR="00162174" w:rsidRPr="00C62596" w:rsidRDefault="00162174" w:rsidP="00162174">
      <w:pPr>
        <w:rPr>
          <w:rFonts w:cstheme="minorHAnsi"/>
          <w:sz w:val="20"/>
          <w:szCs w:val="20"/>
        </w:rPr>
      </w:pPr>
    </w:p>
    <w:p w:rsidR="00162174" w:rsidRPr="00C62596" w:rsidRDefault="00162174" w:rsidP="00162174">
      <w:pPr>
        <w:rPr>
          <w:rFonts w:cstheme="minorHAnsi"/>
          <w:sz w:val="20"/>
          <w:szCs w:val="20"/>
        </w:rPr>
      </w:pPr>
      <w:r w:rsidRPr="00C62596">
        <w:rPr>
          <w:rFonts w:cstheme="minorHAnsi"/>
          <w:noProof/>
          <w:sz w:val="20"/>
          <w:szCs w:val="20"/>
          <w:lang w:eastAsia="pt-BR"/>
        </w:rPr>
        <w:drawing>
          <wp:inline distT="0" distB="0" distL="0" distR="0">
            <wp:extent cx="5394960" cy="4335780"/>
            <wp:effectExtent l="0" t="0" r="0" b="7620"/>
            <wp:docPr id="2" name="Imagem 2" descr="Recebimento de Venda a Praz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cebimento de Venda a Prazo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174" w:rsidRPr="00C62596" w:rsidRDefault="00162174" w:rsidP="00162174">
      <w:pPr>
        <w:rPr>
          <w:rFonts w:cstheme="minorHAnsi"/>
          <w:sz w:val="20"/>
          <w:szCs w:val="20"/>
        </w:rPr>
      </w:pPr>
    </w:p>
    <w:tbl>
      <w:tblPr>
        <w:tblStyle w:val="Tabelacomgrade"/>
        <w:tblW w:w="5000" w:type="pct"/>
        <w:tblLook w:val="0000" w:firstRow="0" w:lastRow="0" w:firstColumn="0" w:lastColumn="0" w:noHBand="0" w:noVBand="0"/>
      </w:tblPr>
      <w:tblGrid>
        <w:gridCol w:w="2307"/>
        <w:gridCol w:w="6187"/>
      </w:tblGrid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lang w:eastAsia="pt-BR"/>
              </w:rPr>
            </w:pPr>
            <w:r w:rsidRPr="00C62596">
              <w:rPr>
                <w:rFonts w:asciiTheme="minorHAnsi" w:hAnsiTheme="minorHAnsi" w:cstheme="minorHAnsi"/>
                <w:lang w:eastAsia="pt-BR"/>
              </w:rPr>
              <w:t>ITEM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VALUE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UseCase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Receber venda a prazo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Summary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</w:rPr>
              <w:t>Este caso de uso é responsável pelo recebimento de venda a prazo.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Actor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Funcionário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Precondition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Efetuar Login, Manter Cliente, Manter Venda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Postcondition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Base Sequence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Receber Venda a Prazo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1. O funcionário seleciona o cliente.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2. O sistema verifica o débito do cliente e mostra a lista de parcelas.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3. O funcionário seleciona a (s) parcela (s).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</w:rPr>
              <w:t>4. O sistema quita as parcelas selecionadas e informa ao usuário.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Branch Sequence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Exception Sequence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Receber Venda a Prazo</w:t>
            </w:r>
          </w:p>
          <w:p w:rsidR="00162174" w:rsidRPr="00C62596" w:rsidRDefault="00162174" w:rsidP="009B6E74">
            <w:pPr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2.1 O cliente não possui débito e o sistema informa ao usuário.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lastRenderedPageBreak/>
              <w:t>Sub UseCase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rPr>
                <w:rFonts w:asciiTheme="minorHAnsi" w:hAnsiTheme="minorHAnsi" w:cstheme="minorHAnsi"/>
                <w:color w:val="000000"/>
                <w:lang w:eastAsia="pt-BR"/>
              </w:rPr>
            </w:pP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Note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rPr>
                <w:rFonts w:asciiTheme="minorHAnsi" w:hAnsiTheme="minorHAnsi" w:cstheme="minorHAnsi"/>
                <w:color w:val="000000"/>
                <w:lang w:eastAsia="pt-BR"/>
              </w:rPr>
            </w:pPr>
          </w:p>
        </w:tc>
      </w:tr>
    </w:tbl>
    <w:p w:rsidR="00162174" w:rsidRPr="00C62596" w:rsidRDefault="00162174" w:rsidP="00162174">
      <w:pPr>
        <w:rPr>
          <w:rFonts w:cstheme="minorHAnsi"/>
          <w:sz w:val="20"/>
          <w:szCs w:val="20"/>
        </w:rPr>
      </w:pPr>
    </w:p>
    <w:p w:rsidR="00162174" w:rsidRPr="00C62596" w:rsidRDefault="00162174" w:rsidP="00162174">
      <w:pPr>
        <w:rPr>
          <w:rFonts w:cstheme="minorHAnsi"/>
          <w:sz w:val="20"/>
          <w:szCs w:val="20"/>
        </w:rPr>
      </w:pPr>
      <w:r w:rsidRPr="00C62596">
        <w:rPr>
          <w:rFonts w:cstheme="minorHAnsi"/>
          <w:noProof/>
          <w:sz w:val="20"/>
          <w:szCs w:val="20"/>
          <w:lang w:eastAsia="pt-BR"/>
        </w:rPr>
        <w:drawing>
          <wp:inline distT="0" distB="0" distL="0" distR="0">
            <wp:extent cx="5394960" cy="2994660"/>
            <wp:effectExtent l="0" t="0" r="0" b="0"/>
            <wp:docPr id="1" name="Imagem 1" descr="Ven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Vend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174" w:rsidRPr="00C62596" w:rsidRDefault="00162174" w:rsidP="00162174">
      <w:pPr>
        <w:rPr>
          <w:rFonts w:cstheme="minorHAnsi"/>
          <w:sz w:val="20"/>
          <w:szCs w:val="20"/>
        </w:rPr>
      </w:pPr>
    </w:p>
    <w:tbl>
      <w:tblPr>
        <w:tblStyle w:val="Tabelacomgrade"/>
        <w:tblW w:w="5000" w:type="pct"/>
        <w:tblLook w:val="0000" w:firstRow="0" w:lastRow="0" w:firstColumn="0" w:lastColumn="0" w:noHBand="0" w:noVBand="0"/>
      </w:tblPr>
      <w:tblGrid>
        <w:gridCol w:w="2307"/>
        <w:gridCol w:w="6187"/>
      </w:tblGrid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lang w:eastAsia="pt-BR"/>
              </w:rPr>
            </w:pPr>
            <w:r w:rsidRPr="00C62596">
              <w:rPr>
                <w:rFonts w:asciiTheme="minorHAnsi" w:hAnsiTheme="minorHAnsi" w:cstheme="minorHAnsi"/>
                <w:lang w:eastAsia="pt-BR"/>
              </w:rPr>
              <w:t>ITEM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VALUE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UseCase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Manter venda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Summary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</w:rPr>
              <w:t>Este caso de uso é responsável pelo recebimento de venda a prazo.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Actor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Funcionário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Precondition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Efetuar Login, Manter Cliente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Postcondition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Base Sequence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Manter venda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1. O funcionário seleciona o funcionário que realizará a venda.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2. O funcionário seleciona o cliente.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3. O funcionário seleciona o produto ou serviço.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4. O funcionário define a quantidade do produto.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5. O sistema verifica se o produto está disponível no estoque.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6. O funcionário seleciona a forma de pagamento.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7. O sistema finaliza a venda e exibe uma mensagem de sucesso.</w:t>
            </w:r>
          </w:p>
          <w:p w:rsidR="00162174" w:rsidRPr="00C62596" w:rsidRDefault="00162174" w:rsidP="009B6E74">
            <w:pPr>
              <w:spacing w:before="240"/>
              <w:contextualSpacing/>
              <w:rPr>
                <w:rFonts w:asciiTheme="minorHAnsi" w:hAnsiTheme="minorHAnsi" w:cstheme="minorHAnsi"/>
                <w:color w:val="000000"/>
                <w:lang w:eastAsia="pt-BR"/>
              </w:rPr>
            </w:pP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Branch Sequence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Exception Sequence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Manter Venda</w:t>
            </w:r>
          </w:p>
          <w:p w:rsidR="00162174" w:rsidRPr="00C62596" w:rsidRDefault="00162174" w:rsidP="009B6E74">
            <w:pPr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2.1 Cliente não cadastrado, o sistema abre a tela de cadastro de cliente.</w:t>
            </w:r>
          </w:p>
          <w:p w:rsidR="00162174" w:rsidRPr="00C62596" w:rsidRDefault="00162174" w:rsidP="009B6E74">
            <w:pPr>
              <w:rPr>
                <w:rFonts w:asciiTheme="minorHAnsi" w:hAnsiTheme="minorHAnsi" w:cstheme="minorHAnsi"/>
              </w:rPr>
            </w:pPr>
            <w:r w:rsidRPr="00C62596">
              <w:rPr>
                <w:rFonts w:asciiTheme="minorHAnsi" w:hAnsiTheme="minorHAnsi" w:cstheme="minorHAnsi"/>
              </w:rPr>
              <w:t>5.1 Quantidade não disponível no estoque, volta para o passo 4.</w:t>
            </w: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Sub UseCase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rPr>
                <w:rFonts w:asciiTheme="minorHAnsi" w:hAnsiTheme="minorHAnsi" w:cstheme="minorHAnsi"/>
                <w:color w:val="000000"/>
                <w:lang w:eastAsia="pt-BR"/>
              </w:rPr>
            </w:pPr>
          </w:p>
        </w:tc>
      </w:tr>
      <w:tr w:rsidR="00162174" w:rsidRPr="00C62596" w:rsidTr="009B6E74">
        <w:tc>
          <w:tcPr>
            <w:tcW w:w="1358" w:type="pct"/>
            <w:vAlign w:val="center"/>
          </w:tcPr>
          <w:p w:rsidR="00162174" w:rsidRPr="00C62596" w:rsidRDefault="00162174" w:rsidP="009B6E74">
            <w:pPr>
              <w:spacing w:line="320" w:lineRule="atLeast"/>
              <w:rPr>
                <w:rFonts w:asciiTheme="minorHAnsi" w:hAnsiTheme="minorHAnsi" w:cstheme="minorHAnsi"/>
                <w:color w:val="000000"/>
                <w:lang w:eastAsia="pt-BR"/>
              </w:rPr>
            </w:pPr>
            <w:r w:rsidRPr="00C62596">
              <w:rPr>
                <w:rFonts w:asciiTheme="minorHAnsi" w:hAnsiTheme="minorHAnsi" w:cstheme="minorHAnsi"/>
                <w:color w:val="000000"/>
                <w:lang w:eastAsia="pt-BR"/>
              </w:rPr>
              <w:t>Note</w:t>
            </w:r>
          </w:p>
        </w:tc>
        <w:tc>
          <w:tcPr>
            <w:tcW w:w="3642" w:type="pct"/>
            <w:vAlign w:val="center"/>
          </w:tcPr>
          <w:p w:rsidR="00162174" w:rsidRPr="00C62596" w:rsidRDefault="00162174" w:rsidP="009B6E74">
            <w:pPr>
              <w:rPr>
                <w:rFonts w:asciiTheme="minorHAnsi" w:hAnsiTheme="minorHAnsi" w:cstheme="minorHAnsi"/>
                <w:color w:val="000000"/>
                <w:lang w:eastAsia="pt-BR"/>
              </w:rPr>
            </w:pPr>
          </w:p>
        </w:tc>
      </w:tr>
    </w:tbl>
    <w:p w:rsidR="00162174" w:rsidRPr="00C62596" w:rsidRDefault="00162174" w:rsidP="00162174">
      <w:pPr>
        <w:rPr>
          <w:rFonts w:cstheme="minorHAnsi"/>
          <w:sz w:val="20"/>
          <w:szCs w:val="20"/>
        </w:rPr>
      </w:pPr>
    </w:p>
    <w:p w:rsidR="007B79F6" w:rsidRPr="00C62596" w:rsidRDefault="007B79F6" w:rsidP="007B79F6">
      <w:pPr>
        <w:jc w:val="center"/>
        <w:rPr>
          <w:rFonts w:cstheme="minorHAnsi"/>
          <w:b/>
          <w:sz w:val="28"/>
        </w:rPr>
      </w:pPr>
    </w:p>
    <w:p w:rsidR="00D71AD9" w:rsidRDefault="00D71AD9" w:rsidP="007B79F6">
      <w:pPr>
        <w:jc w:val="center"/>
        <w:rPr>
          <w:rFonts w:cstheme="minorHAnsi"/>
          <w:b/>
          <w:sz w:val="28"/>
        </w:rPr>
      </w:pPr>
    </w:p>
    <w:p w:rsidR="007B79F6" w:rsidRPr="00C62596" w:rsidRDefault="007B79F6" w:rsidP="007B79F6">
      <w:pPr>
        <w:jc w:val="center"/>
        <w:rPr>
          <w:rFonts w:cstheme="minorHAnsi"/>
          <w:b/>
          <w:sz w:val="28"/>
        </w:rPr>
      </w:pPr>
      <w:r w:rsidRPr="00C62596">
        <w:rPr>
          <w:rFonts w:cstheme="minorHAnsi"/>
          <w:b/>
          <w:sz w:val="28"/>
        </w:rPr>
        <w:lastRenderedPageBreak/>
        <w:t>Diagrama de Sequência</w:t>
      </w:r>
    </w:p>
    <w:p w:rsidR="007B79F6" w:rsidRPr="00C62596" w:rsidRDefault="00484FD6" w:rsidP="007B79F6">
      <w:pPr>
        <w:jc w:val="center"/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pict>
          <v:shape id="_x0000_i1027" type="#_x0000_t75" style="width:424.5pt;height:234pt">
            <v:imagedata r:id="rId17" o:title="Cliente - Alterar - Diagrama de Sequencia"/>
          </v:shape>
        </w:pict>
      </w:r>
      <w:r>
        <w:rPr>
          <w:rFonts w:cstheme="minorHAnsi"/>
          <w:b/>
          <w:sz w:val="28"/>
        </w:rPr>
        <w:pict>
          <v:shape id="_x0000_i1028" type="#_x0000_t75" style="width:425.25pt;height:238.5pt">
            <v:imagedata r:id="rId18" o:title="Cliente - Cadastrar - Diagrama de Sequencia"/>
          </v:shape>
        </w:pict>
      </w:r>
      <w:r>
        <w:rPr>
          <w:rFonts w:cstheme="minorHAnsi"/>
          <w:b/>
          <w:sz w:val="28"/>
        </w:rPr>
        <w:lastRenderedPageBreak/>
        <w:pict>
          <v:shape id="_x0000_i1029" type="#_x0000_t75" style="width:425.25pt;height:239.25pt">
            <v:imagedata r:id="rId19" o:title="Cliente - Consultar - Diagrama de Sequencia"/>
          </v:shape>
        </w:pict>
      </w:r>
      <w:r>
        <w:rPr>
          <w:rFonts w:cstheme="minorHAnsi"/>
          <w:b/>
          <w:sz w:val="28"/>
        </w:rPr>
        <w:pict>
          <v:shape id="_x0000_i1030" type="#_x0000_t75" style="width:425.25pt;height:239.25pt">
            <v:imagedata r:id="rId20" o:title="Cliente - Excluir - Diagrama de Sequencia"/>
          </v:shape>
        </w:pict>
      </w:r>
    </w:p>
    <w:p w:rsidR="00D71AD9" w:rsidRDefault="00484FD6" w:rsidP="007B79F6">
      <w:pPr>
        <w:jc w:val="center"/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lastRenderedPageBreak/>
        <w:pict>
          <v:shape id="_x0000_i1031" type="#_x0000_t75" style="width:424.5pt;height:238.5pt">
            <v:imagedata r:id="rId21" o:title="Funcionario - Alterar - Diagrama de Sequencia"/>
          </v:shape>
        </w:pict>
      </w:r>
      <w:r>
        <w:rPr>
          <w:rFonts w:cstheme="minorHAnsi"/>
          <w:b/>
          <w:sz w:val="28"/>
        </w:rPr>
        <w:pict>
          <v:shape id="_x0000_i1032" type="#_x0000_t75" style="width:425.25pt;height:238.5pt">
            <v:imagedata r:id="rId22" o:title="Funcionario - Cadastrar - Diagrama de Sequencia"/>
          </v:shape>
        </w:pict>
      </w:r>
      <w:r>
        <w:rPr>
          <w:rFonts w:cstheme="minorHAnsi"/>
          <w:b/>
          <w:sz w:val="28"/>
        </w:rPr>
        <w:lastRenderedPageBreak/>
        <w:pict>
          <v:shape id="_x0000_i1033" type="#_x0000_t75" style="width:425.25pt;height:239.25pt">
            <v:imagedata r:id="rId23" o:title="Funcionario - Consultar - Diagrama de Sequencia"/>
          </v:shape>
        </w:pict>
      </w:r>
      <w:r>
        <w:rPr>
          <w:rFonts w:cstheme="minorHAnsi"/>
          <w:b/>
          <w:sz w:val="28"/>
        </w:rPr>
        <w:pict>
          <v:shape id="_x0000_i1034" type="#_x0000_t75" style="width:425.25pt;height:239.25pt">
            <v:imagedata r:id="rId24" o:title="Funcionario - Excluir - Diagrama de Sequencia"/>
          </v:shape>
        </w:pict>
      </w:r>
      <w:r>
        <w:rPr>
          <w:rFonts w:cstheme="minorHAnsi"/>
          <w:b/>
          <w:sz w:val="28"/>
        </w:rPr>
        <w:lastRenderedPageBreak/>
        <w:pict>
          <v:shape id="_x0000_i1035" type="#_x0000_t75" style="width:424.5pt;height:237.75pt">
            <v:imagedata r:id="rId25" o:title="Fornecedor - Alterar - Diagrama de Sequencia"/>
          </v:shape>
        </w:pict>
      </w:r>
      <w:r>
        <w:rPr>
          <w:rFonts w:cstheme="minorHAnsi"/>
          <w:b/>
          <w:sz w:val="28"/>
        </w:rPr>
        <w:pict>
          <v:shape id="_x0000_i1036" type="#_x0000_t75" style="width:424.5pt;height:219pt">
            <v:imagedata r:id="rId26" o:title="Fornecedor - Cadastrar - Diagrama de Sequencia"/>
          </v:shape>
        </w:pict>
      </w:r>
      <w:r>
        <w:rPr>
          <w:rFonts w:cstheme="minorHAnsi"/>
          <w:b/>
          <w:sz w:val="28"/>
        </w:rPr>
        <w:lastRenderedPageBreak/>
        <w:pict>
          <v:shape id="_x0000_i1037" type="#_x0000_t75" style="width:425.25pt;height:239.25pt">
            <v:imagedata r:id="rId27" o:title="Fornecedor - Consultar - Diagrama de Sequencia"/>
          </v:shape>
        </w:pict>
      </w:r>
      <w:r>
        <w:rPr>
          <w:rFonts w:cstheme="minorHAnsi"/>
          <w:b/>
          <w:sz w:val="28"/>
        </w:rPr>
        <w:pict>
          <v:shape id="_x0000_i1038" type="#_x0000_t75" style="width:425.25pt;height:239.25pt">
            <v:imagedata r:id="rId28" o:title="Fornecedor - Excluir - Diagrama de Sequencia"/>
          </v:shape>
        </w:pict>
      </w:r>
    </w:p>
    <w:p w:rsidR="00D71AD9" w:rsidRDefault="00484FD6" w:rsidP="007B79F6">
      <w:pPr>
        <w:jc w:val="center"/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pict>
          <v:shape id="_x0000_i1039" type="#_x0000_t75" style="width:423.75pt;height:201pt">
            <v:imagedata r:id="rId29" o:title="Lancamento de Compra - diagrama de sequencia"/>
          </v:shape>
        </w:pict>
      </w:r>
    </w:p>
    <w:p w:rsidR="00D71AD9" w:rsidRDefault="00484FD6" w:rsidP="007B79F6">
      <w:pPr>
        <w:jc w:val="center"/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lastRenderedPageBreak/>
        <w:pict>
          <v:shape id="_x0000_i1040" type="#_x0000_t75" style="width:424.5pt;height:237pt">
            <v:imagedata r:id="rId30" o:title="ModeloMoto - Alterar - Diagrama de Sequencia"/>
          </v:shape>
        </w:pict>
      </w:r>
      <w:r>
        <w:rPr>
          <w:rFonts w:cstheme="minorHAnsi"/>
          <w:b/>
          <w:sz w:val="28"/>
        </w:rPr>
        <w:pict>
          <v:shape id="_x0000_i1041" type="#_x0000_t75" style="width:425.25pt;height:203.25pt">
            <v:imagedata r:id="rId31" o:title="ModeloMoto - Cadastrar - Diagrama de Sequencia"/>
          </v:shape>
        </w:pict>
      </w:r>
      <w:r>
        <w:rPr>
          <w:rFonts w:cstheme="minorHAnsi"/>
          <w:b/>
          <w:sz w:val="28"/>
        </w:rPr>
        <w:lastRenderedPageBreak/>
        <w:pict>
          <v:shape id="_x0000_i1042" type="#_x0000_t75" style="width:425.25pt;height:233.25pt">
            <v:imagedata r:id="rId32" o:title="ModeloMoto - Consultar - Diagrama de Sequencia"/>
          </v:shape>
        </w:pict>
      </w:r>
      <w:r>
        <w:rPr>
          <w:rFonts w:cstheme="minorHAnsi"/>
          <w:b/>
          <w:sz w:val="28"/>
        </w:rPr>
        <w:pict>
          <v:shape id="_x0000_i1043" type="#_x0000_t75" style="width:425.25pt;height:239.25pt">
            <v:imagedata r:id="rId33" o:title="ModeloMoto - Excluir - Diagrama de Sequencia"/>
          </v:shape>
        </w:pict>
      </w:r>
    </w:p>
    <w:p w:rsidR="00D71AD9" w:rsidRDefault="00D71AD9" w:rsidP="007B79F6">
      <w:pPr>
        <w:jc w:val="center"/>
        <w:rPr>
          <w:rFonts w:cstheme="minorHAnsi"/>
          <w:b/>
          <w:sz w:val="28"/>
        </w:rPr>
      </w:pPr>
    </w:p>
    <w:p w:rsidR="00D71AD9" w:rsidRDefault="00484FD6" w:rsidP="007B79F6">
      <w:pPr>
        <w:jc w:val="center"/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lastRenderedPageBreak/>
        <w:pict>
          <v:shape id="_x0000_i1044" type="#_x0000_t75" style="width:425.25pt;height:239.25pt">
            <v:imagedata r:id="rId34" o:title="Produto - Alterar - Diagrama de Sequencia"/>
          </v:shape>
        </w:pict>
      </w:r>
      <w:r>
        <w:rPr>
          <w:rFonts w:cstheme="minorHAnsi"/>
          <w:b/>
          <w:sz w:val="28"/>
        </w:rPr>
        <w:pict>
          <v:shape id="_x0000_i1045" type="#_x0000_t75" style="width:425.25pt;height:239.25pt">
            <v:imagedata r:id="rId35" o:title="Produto - Cadastrar - Diagrama de Sequencia"/>
          </v:shape>
        </w:pict>
      </w:r>
      <w:r>
        <w:rPr>
          <w:rFonts w:cstheme="minorHAnsi"/>
          <w:b/>
          <w:sz w:val="28"/>
        </w:rPr>
        <w:lastRenderedPageBreak/>
        <w:pict>
          <v:shape id="_x0000_i1046" type="#_x0000_t75" style="width:425.25pt;height:239.25pt">
            <v:imagedata r:id="rId36" o:title="Produto - Consultar - Diagrama de Sequencia"/>
          </v:shape>
        </w:pict>
      </w:r>
      <w:r>
        <w:rPr>
          <w:rFonts w:cstheme="minorHAnsi"/>
          <w:b/>
          <w:sz w:val="28"/>
        </w:rPr>
        <w:pict>
          <v:shape id="_x0000_i1047" type="#_x0000_t75" style="width:425.25pt;height:239.25pt">
            <v:imagedata r:id="rId37" o:title="Produto - Excluir - Diagrama de Sequencia"/>
          </v:shape>
        </w:pict>
      </w:r>
    </w:p>
    <w:p w:rsidR="00D71AD9" w:rsidRDefault="00D71AD9" w:rsidP="007B79F6">
      <w:pPr>
        <w:jc w:val="center"/>
        <w:rPr>
          <w:rFonts w:cstheme="minorHAnsi"/>
          <w:b/>
          <w:sz w:val="28"/>
        </w:rPr>
      </w:pPr>
    </w:p>
    <w:p w:rsidR="00D71AD9" w:rsidRDefault="00484FD6" w:rsidP="007B79F6">
      <w:pPr>
        <w:jc w:val="center"/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lastRenderedPageBreak/>
        <w:pict>
          <v:shape id="_x0000_i1048" type="#_x0000_t75" style="width:423.75pt;height:201pt">
            <v:imagedata r:id="rId38" o:title="Recebimento - diagrama de sequencia"/>
          </v:shape>
        </w:pict>
      </w:r>
    </w:p>
    <w:p w:rsidR="00D71AD9" w:rsidRDefault="00484FD6" w:rsidP="007B79F6">
      <w:pPr>
        <w:jc w:val="center"/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pict>
          <v:shape id="_x0000_i1049" type="#_x0000_t75" style="width:425.25pt;height:239.25pt">
            <v:imagedata r:id="rId39" o:title="Servico - Alterar - Diagrama de Sequencia"/>
          </v:shape>
        </w:pict>
      </w:r>
      <w:r>
        <w:rPr>
          <w:rFonts w:cstheme="minorHAnsi"/>
          <w:b/>
          <w:sz w:val="28"/>
        </w:rPr>
        <w:pict>
          <v:shape id="_x0000_i1050" type="#_x0000_t75" style="width:425.25pt;height:233.25pt">
            <v:imagedata r:id="rId40" o:title="Servico - Cadastrar - Diagrama de Sequencia"/>
          </v:shape>
        </w:pict>
      </w:r>
      <w:r>
        <w:rPr>
          <w:rFonts w:cstheme="minorHAnsi"/>
          <w:b/>
          <w:sz w:val="28"/>
        </w:rPr>
        <w:lastRenderedPageBreak/>
        <w:pict>
          <v:shape id="_x0000_i1051" type="#_x0000_t75" style="width:425.25pt;height:239.25pt">
            <v:imagedata r:id="rId41" o:title="Servico - Consultar - Diagrama de Sequencia"/>
          </v:shape>
        </w:pict>
      </w:r>
      <w:r>
        <w:rPr>
          <w:rFonts w:cstheme="minorHAnsi"/>
          <w:b/>
          <w:sz w:val="28"/>
        </w:rPr>
        <w:pict>
          <v:shape id="_x0000_i1052" type="#_x0000_t75" style="width:425.25pt;height:239.25pt">
            <v:imagedata r:id="rId42" o:title="Servico - Excluir - Diagrama de Sequencia"/>
          </v:shape>
        </w:pict>
      </w:r>
    </w:p>
    <w:p w:rsidR="00D71AD9" w:rsidRDefault="00484FD6" w:rsidP="007B79F6">
      <w:pPr>
        <w:jc w:val="center"/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lastRenderedPageBreak/>
        <w:pict>
          <v:shape id="_x0000_i1053" type="#_x0000_t75" style="width:424.5pt;height:312.75pt">
            <v:imagedata r:id="rId43" o:title="Venda -Sequencia"/>
          </v:shape>
        </w:pict>
      </w:r>
    </w:p>
    <w:p w:rsidR="00D71AD9" w:rsidRDefault="00D71AD9" w:rsidP="007B79F6">
      <w:pPr>
        <w:jc w:val="center"/>
        <w:rPr>
          <w:rFonts w:cstheme="minorHAnsi"/>
          <w:b/>
          <w:sz w:val="28"/>
        </w:rPr>
      </w:pPr>
    </w:p>
    <w:p w:rsidR="007B79F6" w:rsidRDefault="007B79F6" w:rsidP="007B79F6">
      <w:pPr>
        <w:jc w:val="center"/>
        <w:rPr>
          <w:rFonts w:cstheme="minorHAnsi"/>
          <w:b/>
          <w:sz w:val="28"/>
        </w:rPr>
      </w:pPr>
      <w:r w:rsidRPr="00C62596">
        <w:rPr>
          <w:rFonts w:cstheme="minorHAnsi"/>
          <w:b/>
          <w:sz w:val="28"/>
        </w:rPr>
        <w:lastRenderedPageBreak/>
        <w:t>Diagrama de Atividades</w:t>
      </w:r>
      <w:r w:rsidR="00484FD6">
        <w:rPr>
          <w:rFonts w:cstheme="minorHAnsi"/>
          <w:b/>
          <w:sz w:val="28"/>
        </w:rPr>
        <w:pict>
          <v:shape id="_x0000_i1054" type="#_x0000_t75" style="width:424.5pt;height:414pt">
            <v:imagedata r:id="rId44" o:title="Cliente - Alterar - Diagrama de Atividades"/>
          </v:shape>
        </w:pict>
      </w:r>
      <w:r w:rsidR="00484FD6">
        <w:rPr>
          <w:rFonts w:cstheme="minorHAnsi"/>
          <w:b/>
          <w:sz w:val="28"/>
        </w:rPr>
        <w:lastRenderedPageBreak/>
        <w:pict>
          <v:shape id="_x0000_i1055" type="#_x0000_t75" style="width:424.5pt;height:434.25pt">
            <v:imagedata r:id="rId45" o:title="Cliente - Consultar - Diagrama de Atividades"/>
          </v:shape>
        </w:pict>
      </w:r>
      <w:r w:rsidR="00484FD6">
        <w:rPr>
          <w:rFonts w:cstheme="minorHAnsi"/>
          <w:b/>
          <w:sz w:val="28"/>
        </w:rPr>
        <w:lastRenderedPageBreak/>
        <w:pict>
          <v:shape id="_x0000_i1056" type="#_x0000_t75" style="width:425.25pt;height:513pt">
            <v:imagedata r:id="rId46" o:title="Cliente - Excluir - Diagrama de Atividades"/>
          </v:shape>
        </w:pict>
      </w:r>
      <w:r w:rsidR="00484FD6">
        <w:rPr>
          <w:rFonts w:cstheme="minorHAnsi"/>
          <w:b/>
          <w:sz w:val="28"/>
        </w:rPr>
        <w:lastRenderedPageBreak/>
        <w:pict>
          <v:shape id="_x0000_i1057" type="#_x0000_t75" style="width:424.5pt;height:341.25pt">
            <v:imagedata r:id="rId47" o:title="Cliente - Incluir - Diagrama de Atividades"/>
          </v:shape>
        </w:pict>
      </w:r>
    </w:p>
    <w:p w:rsidR="00A72B1C" w:rsidRDefault="00484FD6" w:rsidP="007B79F6">
      <w:pPr>
        <w:jc w:val="center"/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lastRenderedPageBreak/>
        <w:pict>
          <v:shape id="_x0000_i1058" type="#_x0000_t75" style="width:424.5pt;height:414pt">
            <v:imagedata r:id="rId48" o:title="Fornecedor - Alterar - Diagrama de Atividades"/>
          </v:shape>
        </w:pict>
      </w:r>
      <w:r>
        <w:rPr>
          <w:rFonts w:cstheme="minorHAnsi"/>
          <w:b/>
          <w:sz w:val="28"/>
        </w:rPr>
        <w:lastRenderedPageBreak/>
        <w:pict>
          <v:shape id="_x0000_i1059" type="#_x0000_t75" style="width:424.5pt;height:434.25pt">
            <v:imagedata r:id="rId49" o:title="Fornecedor - Consultar - Diagrama de Atividades"/>
          </v:shape>
        </w:pict>
      </w:r>
      <w:r>
        <w:rPr>
          <w:rFonts w:cstheme="minorHAnsi"/>
          <w:b/>
          <w:sz w:val="28"/>
        </w:rPr>
        <w:lastRenderedPageBreak/>
        <w:pict>
          <v:shape id="_x0000_i1060" type="#_x0000_t75" style="width:425.25pt;height:513pt">
            <v:imagedata r:id="rId50" o:title="Fornecedor - Excluir - Diagrama de Atividades"/>
          </v:shape>
        </w:pict>
      </w:r>
      <w:r>
        <w:rPr>
          <w:rFonts w:cstheme="minorHAnsi"/>
          <w:b/>
          <w:sz w:val="28"/>
        </w:rPr>
        <w:lastRenderedPageBreak/>
        <w:pict>
          <v:shape id="_x0000_i1061" type="#_x0000_t75" style="width:424.5pt;height:341.25pt">
            <v:imagedata r:id="rId51" o:title="Fornecedor - Incluir - Diagrama de Atividades"/>
          </v:shape>
        </w:pict>
      </w:r>
    </w:p>
    <w:p w:rsidR="00A72B1C" w:rsidRDefault="00484FD6" w:rsidP="007B79F6">
      <w:pPr>
        <w:jc w:val="center"/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lastRenderedPageBreak/>
        <w:pict>
          <v:shape id="_x0000_i1062" type="#_x0000_t75" style="width:424.5pt;height:414pt">
            <v:imagedata r:id="rId52" o:title="Funcionario - Alterar - Diagrama de Atividades"/>
          </v:shape>
        </w:pict>
      </w:r>
      <w:r>
        <w:rPr>
          <w:rFonts w:cstheme="minorHAnsi"/>
          <w:b/>
          <w:sz w:val="28"/>
        </w:rPr>
        <w:lastRenderedPageBreak/>
        <w:pict>
          <v:shape id="_x0000_i1063" type="#_x0000_t75" style="width:424.5pt;height:434.25pt">
            <v:imagedata r:id="rId53" o:title="Funcionario - Consultar - Diagrama de Atividades"/>
          </v:shape>
        </w:pict>
      </w:r>
      <w:r>
        <w:rPr>
          <w:rFonts w:cstheme="minorHAnsi"/>
          <w:b/>
          <w:sz w:val="28"/>
        </w:rPr>
        <w:lastRenderedPageBreak/>
        <w:pict>
          <v:shape id="_x0000_i1064" type="#_x0000_t75" style="width:425.25pt;height:513pt">
            <v:imagedata r:id="rId54" o:title="Funcionario - Excluir - Diagrama de Atividades"/>
          </v:shape>
        </w:pict>
      </w:r>
      <w:r>
        <w:rPr>
          <w:rFonts w:cstheme="minorHAnsi"/>
          <w:b/>
          <w:sz w:val="28"/>
        </w:rPr>
        <w:lastRenderedPageBreak/>
        <w:pict>
          <v:shape id="_x0000_i1065" type="#_x0000_t75" style="width:424.5pt;height:341.25pt">
            <v:imagedata r:id="rId55" o:title="Funcionario - Incluir - Diagrama de Atividades"/>
          </v:shape>
        </w:pict>
      </w:r>
    </w:p>
    <w:p w:rsidR="00A72B1C" w:rsidRDefault="00A72B1C" w:rsidP="007B79F6">
      <w:pPr>
        <w:jc w:val="center"/>
        <w:rPr>
          <w:rFonts w:cstheme="minorHAnsi"/>
          <w:b/>
          <w:sz w:val="28"/>
        </w:rPr>
      </w:pPr>
    </w:p>
    <w:p w:rsidR="00A72B1C" w:rsidRDefault="00484FD6" w:rsidP="007B79F6">
      <w:pPr>
        <w:jc w:val="center"/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lastRenderedPageBreak/>
        <w:pict>
          <v:shape id="_x0000_i1066" type="#_x0000_t75" style="width:425.25pt;height:450pt">
            <v:imagedata r:id="rId56" o:title="Lancamento de Compras - Diagrama de Atividades"/>
          </v:shape>
        </w:pict>
      </w:r>
    </w:p>
    <w:p w:rsidR="00A72B1C" w:rsidRDefault="00A72B1C" w:rsidP="007B79F6">
      <w:pPr>
        <w:jc w:val="center"/>
        <w:rPr>
          <w:rFonts w:cstheme="minorHAnsi"/>
          <w:b/>
          <w:sz w:val="28"/>
        </w:rPr>
      </w:pPr>
    </w:p>
    <w:p w:rsidR="00A72B1C" w:rsidRDefault="00484FD6" w:rsidP="007B79F6">
      <w:pPr>
        <w:jc w:val="center"/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lastRenderedPageBreak/>
        <w:pict>
          <v:shape id="_x0000_i1067" type="#_x0000_t75" style="width:424.5pt;height:414pt">
            <v:imagedata r:id="rId57" o:title="ModeloMoto - Alterar - Diagrama de Atividades"/>
          </v:shape>
        </w:pict>
      </w:r>
      <w:r>
        <w:rPr>
          <w:rFonts w:cstheme="minorHAnsi"/>
          <w:b/>
          <w:sz w:val="28"/>
        </w:rPr>
        <w:lastRenderedPageBreak/>
        <w:pict>
          <v:shape id="_x0000_i1068" type="#_x0000_t75" style="width:424.5pt;height:434.25pt">
            <v:imagedata r:id="rId58" o:title="ModeloMoto - Consultar - Diagrama de Atividades"/>
          </v:shape>
        </w:pict>
      </w:r>
      <w:r>
        <w:rPr>
          <w:rFonts w:cstheme="minorHAnsi"/>
          <w:b/>
          <w:sz w:val="28"/>
        </w:rPr>
        <w:lastRenderedPageBreak/>
        <w:pict>
          <v:shape id="_x0000_i1069" type="#_x0000_t75" style="width:425.25pt;height:513pt">
            <v:imagedata r:id="rId59" o:title="ModeloMoto - Excluir - Diagrama de Atividades"/>
          </v:shape>
        </w:pict>
      </w:r>
      <w:r>
        <w:rPr>
          <w:rFonts w:cstheme="minorHAnsi"/>
          <w:b/>
          <w:sz w:val="28"/>
        </w:rPr>
        <w:lastRenderedPageBreak/>
        <w:pict>
          <v:shape id="_x0000_i1070" type="#_x0000_t75" style="width:424.5pt;height:341.25pt">
            <v:imagedata r:id="rId60" o:title="ModeloMoto - Incluir - Diagrama de Atividades"/>
          </v:shape>
        </w:pict>
      </w:r>
    </w:p>
    <w:p w:rsidR="00A72B1C" w:rsidRDefault="00A72B1C" w:rsidP="007B79F6">
      <w:pPr>
        <w:jc w:val="center"/>
        <w:rPr>
          <w:rFonts w:cstheme="minorHAnsi"/>
          <w:b/>
          <w:sz w:val="28"/>
        </w:rPr>
      </w:pPr>
    </w:p>
    <w:p w:rsidR="00A72B1C" w:rsidRDefault="00484FD6" w:rsidP="007B79F6">
      <w:pPr>
        <w:jc w:val="center"/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lastRenderedPageBreak/>
        <w:pict>
          <v:shape id="_x0000_i1071" type="#_x0000_t75" style="width:424.5pt;height:414pt">
            <v:imagedata r:id="rId61" o:title="Produto - Alterar - Diagrama de Atividades"/>
          </v:shape>
        </w:pict>
      </w:r>
      <w:r>
        <w:rPr>
          <w:rFonts w:cstheme="minorHAnsi"/>
          <w:b/>
          <w:sz w:val="28"/>
        </w:rPr>
        <w:lastRenderedPageBreak/>
        <w:pict>
          <v:shape id="_x0000_i1072" type="#_x0000_t75" style="width:424.5pt;height:434.25pt">
            <v:imagedata r:id="rId62" o:title="Produto - Consultar - Diagrama de Atividades"/>
          </v:shape>
        </w:pict>
      </w:r>
      <w:r>
        <w:rPr>
          <w:rFonts w:cstheme="minorHAnsi"/>
          <w:b/>
          <w:sz w:val="28"/>
        </w:rPr>
        <w:lastRenderedPageBreak/>
        <w:pict>
          <v:shape id="_x0000_i1073" type="#_x0000_t75" style="width:425.25pt;height:513pt">
            <v:imagedata r:id="rId63" o:title="Produto - Excluir - Diagrama de Atividades"/>
          </v:shape>
        </w:pict>
      </w:r>
      <w:r>
        <w:rPr>
          <w:rFonts w:cstheme="minorHAnsi"/>
          <w:b/>
          <w:sz w:val="28"/>
        </w:rPr>
        <w:lastRenderedPageBreak/>
        <w:pict>
          <v:shape id="_x0000_i1074" type="#_x0000_t75" style="width:424.5pt;height:341.25pt">
            <v:imagedata r:id="rId64" o:title="Produto - Incluir - Diagrama de Atividades"/>
          </v:shape>
        </w:pict>
      </w:r>
    </w:p>
    <w:p w:rsidR="00A72B1C" w:rsidRDefault="00A72B1C" w:rsidP="007B79F6">
      <w:pPr>
        <w:jc w:val="center"/>
        <w:rPr>
          <w:rFonts w:cstheme="minorHAnsi"/>
          <w:b/>
          <w:sz w:val="28"/>
        </w:rPr>
      </w:pPr>
    </w:p>
    <w:p w:rsidR="00A72B1C" w:rsidRDefault="00484FD6" w:rsidP="007B79F6">
      <w:pPr>
        <w:jc w:val="center"/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lastRenderedPageBreak/>
        <w:pict>
          <v:shape id="_x0000_i1075" type="#_x0000_t75" style="width:424.5pt;height:405pt">
            <v:imagedata r:id="rId65" o:title="Recebimento de venda  a prazo - Diagrama de Atividades"/>
          </v:shape>
        </w:pict>
      </w:r>
    </w:p>
    <w:p w:rsidR="00A72B1C" w:rsidRDefault="00A72B1C" w:rsidP="007B79F6">
      <w:pPr>
        <w:jc w:val="center"/>
        <w:rPr>
          <w:rFonts w:cstheme="minorHAnsi"/>
          <w:b/>
          <w:sz w:val="28"/>
        </w:rPr>
      </w:pPr>
    </w:p>
    <w:p w:rsidR="00A72B1C" w:rsidRDefault="00484FD6" w:rsidP="007B79F6">
      <w:pPr>
        <w:jc w:val="center"/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lastRenderedPageBreak/>
        <w:pict>
          <v:shape id="_x0000_i1076" type="#_x0000_t75" style="width:424.5pt;height:414pt">
            <v:imagedata r:id="rId66" o:title="Servico - Alterar - Diagrama de Atividades"/>
          </v:shape>
        </w:pict>
      </w:r>
      <w:r>
        <w:rPr>
          <w:rFonts w:cstheme="minorHAnsi"/>
          <w:b/>
          <w:sz w:val="28"/>
        </w:rPr>
        <w:lastRenderedPageBreak/>
        <w:pict>
          <v:shape id="_x0000_i1077" type="#_x0000_t75" style="width:424.5pt;height:434.25pt">
            <v:imagedata r:id="rId67" o:title="Servico - Consultar - Diagrama de Atividades"/>
          </v:shape>
        </w:pict>
      </w:r>
      <w:r>
        <w:rPr>
          <w:rFonts w:cstheme="minorHAnsi"/>
          <w:b/>
          <w:sz w:val="28"/>
        </w:rPr>
        <w:lastRenderedPageBreak/>
        <w:pict>
          <v:shape id="_x0000_i1078" type="#_x0000_t75" style="width:425.25pt;height:513pt">
            <v:imagedata r:id="rId68" o:title="Servico - Excluir - Diagrama de Atividades"/>
          </v:shape>
        </w:pict>
      </w:r>
      <w:r>
        <w:rPr>
          <w:rFonts w:cstheme="minorHAnsi"/>
          <w:b/>
          <w:sz w:val="28"/>
        </w:rPr>
        <w:lastRenderedPageBreak/>
        <w:pict>
          <v:shape id="_x0000_i1079" type="#_x0000_t75" style="width:424.5pt;height:341.25pt">
            <v:imagedata r:id="rId69" o:title="Servico - Incluir - Diagrama de Atividades"/>
          </v:shape>
        </w:pict>
      </w:r>
    </w:p>
    <w:p w:rsidR="00A72B1C" w:rsidRDefault="00A72B1C" w:rsidP="007B79F6">
      <w:pPr>
        <w:jc w:val="center"/>
        <w:rPr>
          <w:rFonts w:cstheme="minorHAnsi"/>
          <w:b/>
          <w:sz w:val="28"/>
        </w:rPr>
      </w:pPr>
    </w:p>
    <w:p w:rsidR="00A72B1C" w:rsidRDefault="00484FD6" w:rsidP="007B79F6">
      <w:pPr>
        <w:jc w:val="center"/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lastRenderedPageBreak/>
        <w:pict>
          <v:shape id="_x0000_i1080" type="#_x0000_t75" style="width:425.25pt;height:402.75pt">
            <v:imagedata r:id="rId70" o:title="Venda - Atividade"/>
          </v:shape>
        </w:pict>
      </w:r>
    </w:p>
    <w:p w:rsidR="00A72B1C" w:rsidRPr="00C62596" w:rsidRDefault="00A72B1C" w:rsidP="007B79F6">
      <w:pPr>
        <w:jc w:val="center"/>
        <w:rPr>
          <w:rFonts w:cstheme="minorHAnsi"/>
          <w:b/>
          <w:sz w:val="28"/>
        </w:rPr>
      </w:pPr>
    </w:p>
    <w:p w:rsidR="007B79F6" w:rsidRPr="00C62596" w:rsidRDefault="007B79F6" w:rsidP="007B79F6">
      <w:pPr>
        <w:jc w:val="center"/>
        <w:rPr>
          <w:rFonts w:cstheme="minorHAnsi"/>
          <w:b/>
          <w:sz w:val="28"/>
        </w:rPr>
      </w:pPr>
      <w:r w:rsidRPr="00C62596">
        <w:rPr>
          <w:rFonts w:cstheme="minorHAnsi"/>
          <w:b/>
          <w:sz w:val="28"/>
        </w:rPr>
        <w:t>Diagrama de Componentes</w:t>
      </w:r>
    </w:p>
    <w:sectPr w:rsidR="007B79F6" w:rsidRPr="00C6259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DDC55E7"/>
    <w:multiLevelType w:val="multilevel"/>
    <w:tmpl w:val="82EC245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5EBF"/>
    <w:rsid w:val="00021C77"/>
    <w:rsid w:val="00162174"/>
    <w:rsid w:val="00484FD6"/>
    <w:rsid w:val="007B79F6"/>
    <w:rsid w:val="009E3BAF"/>
    <w:rsid w:val="00A72B1C"/>
    <w:rsid w:val="00C15EBF"/>
    <w:rsid w:val="00C62596"/>
    <w:rsid w:val="00D71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F7D180"/>
  <w15:chartTrackingRefBased/>
  <w15:docId w15:val="{D087E271-8F83-4E08-84E3-ED734D9586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162174"/>
    <w:pPr>
      <w:spacing w:after="0" w:line="240" w:lineRule="auto"/>
    </w:pPr>
    <w:rPr>
      <w:rFonts w:ascii="Calibri" w:eastAsia="Times New Roman" w:hAnsi="Calibri" w:cs="Times New Roman"/>
      <w:sz w:val="20"/>
      <w:szCs w:val="20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PargrafodaListaChar">
    <w:name w:val="Parágrafo da Lista Char"/>
    <w:basedOn w:val="Fontepargpadro"/>
    <w:link w:val="PargrafodaLista"/>
    <w:uiPriority w:val="34"/>
    <w:rsid w:val="00162174"/>
    <w:rPr>
      <w:rFonts w:ascii="Times New Roman" w:eastAsia="Arial Unicode MS" w:hAnsi="Times New Roman"/>
      <w:sz w:val="24"/>
    </w:rPr>
  </w:style>
  <w:style w:type="paragraph" w:styleId="PargrafodaLista">
    <w:name w:val="List Paragraph"/>
    <w:basedOn w:val="Normal"/>
    <w:link w:val="PargrafodaListaChar"/>
    <w:uiPriority w:val="34"/>
    <w:qFormat/>
    <w:rsid w:val="00162174"/>
    <w:pPr>
      <w:spacing w:after="0" w:line="240" w:lineRule="auto"/>
      <w:ind w:left="720"/>
      <w:contextualSpacing/>
      <w:jc w:val="both"/>
    </w:pPr>
    <w:rPr>
      <w:rFonts w:ascii="Times New Roman" w:eastAsia="Arial Unicode MS" w:hAnsi="Times New Roman"/>
      <w:sz w:val="24"/>
    </w:rPr>
  </w:style>
  <w:style w:type="table" w:customStyle="1" w:styleId="Estilo2">
    <w:name w:val="Estilo2"/>
    <w:basedOn w:val="Tabelacomgrade"/>
    <w:uiPriority w:val="99"/>
    <w:qFormat/>
    <w:rsid w:val="00162174"/>
    <w:rPr>
      <w:rFonts w:ascii="Arial" w:hAnsi="Arial"/>
      <w:sz w:val="24"/>
    </w:rPr>
    <w:tbl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eg"/><Relationship Id="rId21" Type="http://schemas.openxmlformats.org/officeDocument/2006/relationships/image" Target="media/image17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63" Type="http://schemas.openxmlformats.org/officeDocument/2006/relationships/image" Target="media/image59.jpeg"/><Relationship Id="rId68" Type="http://schemas.openxmlformats.org/officeDocument/2006/relationships/image" Target="media/image64.jpeg"/><Relationship Id="rId7" Type="http://schemas.openxmlformats.org/officeDocument/2006/relationships/image" Target="media/image3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jpeg"/><Relationship Id="rId58" Type="http://schemas.openxmlformats.org/officeDocument/2006/relationships/image" Target="media/image54.jpeg"/><Relationship Id="rId66" Type="http://schemas.openxmlformats.org/officeDocument/2006/relationships/image" Target="media/image62.jpeg"/><Relationship Id="rId5" Type="http://schemas.openxmlformats.org/officeDocument/2006/relationships/image" Target="media/image1.jpeg"/><Relationship Id="rId61" Type="http://schemas.openxmlformats.org/officeDocument/2006/relationships/image" Target="media/image57.jpeg"/><Relationship Id="rId19" Type="http://schemas.openxmlformats.org/officeDocument/2006/relationships/image" Target="media/image15.jpe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jpeg"/><Relationship Id="rId64" Type="http://schemas.openxmlformats.org/officeDocument/2006/relationships/image" Target="media/image60.jpeg"/><Relationship Id="rId69" Type="http://schemas.openxmlformats.org/officeDocument/2006/relationships/image" Target="media/image65.jpeg"/><Relationship Id="rId8" Type="http://schemas.openxmlformats.org/officeDocument/2006/relationships/image" Target="media/image4.png"/><Relationship Id="rId51" Type="http://schemas.openxmlformats.org/officeDocument/2006/relationships/image" Target="media/image47.jpe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59" Type="http://schemas.openxmlformats.org/officeDocument/2006/relationships/image" Target="media/image55.jpeg"/><Relationship Id="rId67" Type="http://schemas.openxmlformats.org/officeDocument/2006/relationships/image" Target="media/image63.jpe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62" Type="http://schemas.openxmlformats.org/officeDocument/2006/relationships/image" Target="media/image58.jpeg"/><Relationship Id="rId70" Type="http://schemas.openxmlformats.org/officeDocument/2006/relationships/image" Target="media/image6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image" Target="media/image53.jpeg"/><Relationship Id="rId10" Type="http://schemas.openxmlformats.org/officeDocument/2006/relationships/image" Target="media/image6.pn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60" Type="http://schemas.openxmlformats.org/officeDocument/2006/relationships/image" Target="media/image56.jpeg"/><Relationship Id="rId65" Type="http://schemas.openxmlformats.org/officeDocument/2006/relationships/image" Target="media/image61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9" Type="http://schemas.openxmlformats.org/officeDocument/2006/relationships/image" Target="media/image35.jpeg"/><Relationship Id="rId34" Type="http://schemas.openxmlformats.org/officeDocument/2006/relationships/image" Target="media/image30.jpeg"/><Relationship Id="rId50" Type="http://schemas.openxmlformats.org/officeDocument/2006/relationships/image" Target="media/image46.jpeg"/><Relationship Id="rId55" Type="http://schemas.openxmlformats.org/officeDocument/2006/relationships/image" Target="media/image5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54</Pages>
  <Words>1780</Words>
  <Characters>9618</Characters>
  <Application>Microsoft Office Word</Application>
  <DocSecurity>0</DocSecurity>
  <Lines>80</Lines>
  <Paragraphs>22</Paragraphs>
  <ScaleCrop>false</ScaleCrop>
  <Company>Microsoft</Company>
  <LinksUpToDate>false</LinksUpToDate>
  <CharactersWithSpaces>11376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Claudio</dc:creator>
  <cp:keywords/>
  <dc:description/>
  <cp:lastModifiedBy>Luis Claudio</cp:lastModifiedBy>
  <cp:revision>8</cp:revision>
  <dcterms:created xsi:type="dcterms:W3CDTF">2016-09-10T18:27:00Z</dcterms:created>
  <dcterms:modified xsi:type="dcterms:W3CDTF">2016-09-11T00:39:00Z</dcterms:modified>
</cp:coreProperties>
</file>