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99F1" w14:textId="77777777" w:rsidR="00AE7583" w:rsidRPr="00AE7583" w:rsidRDefault="00AE7583" w:rsidP="00AE7583">
      <w:pPr>
        <w:pStyle w:val="p1"/>
        <w:rPr>
          <w:rFonts w:ascii="Arial" w:hAnsi="Arial" w:cs="Arial"/>
          <w:sz w:val="24"/>
          <w:szCs w:val="24"/>
        </w:rPr>
      </w:pPr>
      <w:r w:rsidRPr="00AE7583">
        <w:rPr>
          <w:rFonts w:ascii="Arial" w:hAnsi="Arial" w:cs="Arial"/>
          <w:sz w:val="24"/>
          <w:szCs w:val="24"/>
        </w:rPr>
        <w:t>UNIESP – Centro Universitário</w:t>
      </w:r>
    </w:p>
    <w:p w14:paraId="391F6C2C" w14:textId="77777777" w:rsidR="00AE7583" w:rsidRPr="00AE7583" w:rsidRDefault="00AE7583" w:rsidP="00AE7583">
      <w:pPr>
        <w:pStyle w:val="p1"/>
        <w:rPr>
          <w:rFonts w:ascii="Arial" w:hAnsi="Arial" w:cs="Arial"/>
          <w:sz w:val="24"/>
          <w:szCs w:val="24"/>
        </w:rPr>
      </w:pPr>
      <w:r w:rsidRPr="00AE7583">
        <w:rPr>
          <w:rFonts w:ascii="Arial" w:hAnsi="Arial" w:cs="Arial"/>
          <w:sz w:val="24"/>
          <w:szCs w:val="24"/>
        </w:rPr>
        <w:t>Aluno: Glauco Acassio Colaço</w:t>
      </w:r>
    </w:p>
    <w:p w14:paraId="0585A19D" w14:textId="6A21DFB1" w:rsidR="00AE7583" w:rsidRPr="00AE7583" w:rsidRDefault="00AE7583" w:rsidP="00AE7583">
      <w:pPr>
        <w:pStyle w:val="p1"/>
        <w:rPr>
          <w:rFonts w:ascii="Arial" w:hAnsi="Arial" w:cs="Arial"/>
          <w:sz w:val="24"/>
          <w:szCs w:val="24"/>
        </w:rPr>
      </w:pPr>
      <w:r w:rsidRPr="00AE7583">
        <w:rPr>
          <w:rFonts w:ascii="Arial" w:hAnsi="Arial" w:cs="Arial"/>
          <w:sz w:val="24"/>
          <w:szCs w:val="24"/>
        </w:rPr>
        <w:t xml:space="preserve">Disciplina: </w:t>
      </w:r>
      <w:r>
        <w:rPr>
          <w:rFonts w:ascii="Arial" w:hAnsi="Arial" w:cs="Arial"/>
          <w:sz w:val="24"/>
          <w:szCs w:val="24"/>
        </w:rPr>
        <w:t>Tecnologia para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</w:p>
    <w:p w14:paraId="7295BE67" w14:textId="43E8605D" w:rsidR="00AE7583" w:rsidRPr="00AE7583" w:rsidRDefault="00AE7583" w:rsidP="00AE7583">
      <w:pPr>
        <w:pStyle w:val="p1"/>
        <w:rPr>
          <w:rFonts w:ascii="Arial" w:hAnsi="Arial" w:cs="Arial"/>
          <w:sz w:val="24"/>
          <w:szCs w:val="24"/>
        </w:rPr>
      </w:pPr>
      <w:r w:rsidRPr="00AE7583">
        <w:rPr>
          <w:rFonts w:ascii="Arial" w:hAnsi="Arial" w:cs="Arial"/>
          <w:sz w:val="24"/>
          <w:szCs w:val="24"/>
        </w:rPr>
        <w:t xml:space="preserve">Professor: </w:t>
      </w:r>
      <w:r>
        <w:rPr>
          <w:rFonts w:ascii="Arial" w:hAnsi="Arial" w:cs="Arial"/>
          <w:sz w:val="24"/>
          <w:szCs w:val="24"/>
        </w:rPr>
        <w:t>Leandro Melo</w:t>
      </w:r>
    </w:p>
    <w:p w14:paraId="02AD5909" w14:textId="57792608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O que é HTML e sua principal função: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HTML (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HyperText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Markup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Language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) é uma linguagem de marcação usada para criar a estrutura e o conteúdo de páginas web. Sua principal função é organizar e apresentar informações na internet através de elementos chamados "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tags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", que definem títulos, parágrafos, links, imagens, listas e outros componentes que formam uma página web.</w:t>
      </w:r>
    </w:p>
    <w:p w14:paraId="4F3D70F5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Diferença entre &lt;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head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&gt; e &lt;body&gt;:</w:t>
      </w:r>
    </w:p>
    <w:p w14:paraId="032333D0" w14:textId="77777777" w:rsidR="00AE7583" w:rsidRPr="00AE7583" w:rsidRDefault="00AE7583" w:rsidP="00AE758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head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&gt;: Contém metadados e informações sobre o documento que não aparecem diretamente na página, como título da aba, links para CSS, scripts, configurações de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charset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descrições para mecanismos de busca.</w:t>
      </w:r>
    </w:p>
    <w:p w14:paraId="78875DA5" w14:textId="77777777" w:rsidR="00AE7583" w:rsidRPr="00AE7583" w:rsidRDefault="00AE7583" w:rsidP="00AE758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&lt;body&gt;: Contém todo o conteúdo visível da página web, como textos, imagens, vídeos, formulários e todos os elementos que o usuário vê e interage.</w:t>
      </w:r>
    </w:p>
    <w:p w14:paraId="7C206DCA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3.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Doctype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sua importância: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Doctype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(&lt;!DOCTYPE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html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&gt;) é uma declaração que informa ao navegador qual versão do HTML está sendo usada. No HTML5, ele é essencial porque garante que o navegador interprete o código no modo padrão (standards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mode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), evitando problemas de compatibilidade e garantindo que as funcionalidades modernas do HTML5 funcionem corretamente.</w:t>
      </w:r>
    </w:p>
    <w:p w14:paraId="0320CFE7" w14:textId="4531F76E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4.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Tags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semânticas no HTML5: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Tags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semânticas são elementos HTML que descrevem claramente seu significado tanto para o navegador quanto para o desenvolvedor. Elas melhoram a acessibilidade. Exemplos:</w:t>
      </w:r>
    </w:p>
    <w:p w14:paraId="1CD48B97" w14:textId="77777777" w:rsidR="00AE7583" w:rsidRPr="00AE7583" w:rsidRDefault="00AE7583" w:rsidP="00AE7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&lt;header&gt;: Define o cabeçalho de uma seção ou página</w:t>
      </w:r>
    </w:p>
    <w:p w14:paraId="20FBDBF4" w14:textId="77777777" w:rsidR="00AE7583" w:rsidRPr="00AE7583" w:rsidRDefault="00AE7583" w:rsidP="00AE7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article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&gt;: Representa conteúdo independente e autocontido</w:t>
      </w:r>
    </w:p>
    <w:p w14:paraId="7931DDAE" w14:textId="77777777" w:rsidR="00AE7583" w:rsidRPr="00AE7583" w:rsidRDefault="00AE7583" w:rsidP="00AE7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nav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&gt;: Define uma seção de navegação</w:t>
      </w:r>
    </w:p>
    <w:p w14:paraId="09124557" w14:textId="77777777" w:rsidR="00AE7583" w:rsidRPr="00AE7583" w:rsidRDefault="00AE7583" w:rsidP="00AE7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section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&gt;: Agrupa conteúdo tematicamente relacionado</w:t>
      </w:r>
    </w:p>
    <w:p w14:paraId="1CFAC817" w14:textId="77777777" w:rsidR="00AE7583" w:rsidRPr="00AE7583" w:rsidRDefault="00AE7583" w:rsidP="00AE75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footer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&gt;: Define o rodapé de uma seção ou página</w:t>
      </w:r>
    </w:p>
    <w:p w14:paraId="5BDAD7A5" w14:textId="77777777" w:rsid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DOM (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Object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Model):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DOM é uma representação em árvore hierárquica de todos os elementos de uma página HTML. Ele permite que o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JavaScript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acesse, modifique, adicione ou remova elementos HTML dinamicamente. É fundamental porque transforma o HTML estático em páginas interativas, permitindo mudanças em tempo real sem recarregar a página.</w:t>
      </w:r>
    </w:p>
    <w:p w14:paraId="0A732FE1" w14:textId="77777777" w:rsid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EF6AA25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58FC51B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 xml:space="preserve">6.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form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&gt; e tipos de inputs: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form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 cria um formulário para coletar dados do usuário e enviá-los para processamento. Três tipos de inputs:</w:t>
      </w:r>
    </w:p>
    <w:p w14:paraId="278999CA" w14:textId="77777777" w:rsidR="00AE7583" w:rsidRPr="00AE7583" w:rsidRDefault="00AE7583" w:rsidP="00AE7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&lt;input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type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="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text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"&gt;: Campo para entrada de texto simples</w:t>
      </w:r>
    </w:p>
    <w:p w14:paraId="64DDB352" w14:textId="77777777" w:rsidR="00AE7583" w:rsidRPr="00AE7583" w:rsidRDefault="00AE7583" w:rsidP="00AE7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&lt;input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type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="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email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"&gt;: Campo específico para endereços de e-mail</w:t>
      </w:r>
    </w:p>
    <w:p w14:paraId="283541EF" w14:textId="77777777" w:rsidR="00AE7583" w:rsidRPr="00AE7583" w:rsidRDefault="00AE7583" w:rsidP="00AE758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&lt;input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type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="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password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"&gt;: Campo que oculta os caracteres digitados</w:t>
      </w:r>
    </w:p>
    <w:p w14:paraId="1E2F2BF1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7.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&lt;figure&gt; e sua companheira: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&lt;figure&gt; é usada para encapsular conteúdo autocontido como imagens, diagramas, ilustrações ou trechos de código. Normalmente é usada junto com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figcaption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&gt;, que fornece uma legenda ou descrição para o conteúdo da figura.</w:t>
      </w:r>
    </w:p>
    <w:p w14:paraId="12B58649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8. HTML, CSS e </w:t>
      </w: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JavaScript</w:t>
      </w:r>
      <w:proofErr w:type="spellEnd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como camadas diferentes: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Significa que cada tecnologia tem uma responsabilidade específica no desenvolvimento web:</w:t>
      </w:r>
    </w:p>
    <w:p w14:paraId="58ED47CE" w14:textId="77777777" w:rsidR="00AE7583" w:rsidRPr="00AE7583" w:rsidRDefault="00AE7583" w:rsidP="00AE7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HTML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: Camada de estrutura e conteúdo (o que aparece)</w:t>
      </w:r>
    </w:p>
    <w:p w14:paraId="21E886E6" w14:textId="77777777" w:rsidR="00AE7583" w:rsidRPr="00AE7583" w:rsidRDefault="00AE7583" w:rsidP="00AE7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CSS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: Camada de apresentação e estilo (como aparece)</w:t>
      </w:r>
    </w:p>
    <w:p w14:paraId="708BEFF5" w14:textId="77777777" w:rsidR="00AE7583" w:rsidRPr="00AE7583" w:rsidRDefault="00AE7583" w:rsidP="00AE75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JavaScript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: Camada de comportamento e interatividade (o que faz</w:t>
      </w:r>
      <w:proofErr w:type="gram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) Esta</w:t>
      </w:r>
      <w:proofErr w:type="gram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separação permite manutenção mais fácil, reutilização de código e melhor organização do projeto.</w:t>
      </w:r>
    </w:p>
    <w:p w14:paraId="57FF6EB2" w14:textId="26D34D1A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c) CSS </w:t>
      </w:r>
    </w:p>
    <w:p w14:paraId="7D4696CD" w14:textId="5AEC4221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c) Indicar o endereço da imagem</w:t>
      </w:r>
    </w:p>
    <w:p w14:paraId="18142525" w14:textId="29090AB3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11.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c)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html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head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&gt;&lt;/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head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&gt;&lt;body&gt;&lt;/body&gt;&lt;/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html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</w:t>
      </w:r>
    </w:p>
    <w:p w14:paraId="57E1BADB" w14:textId="7CE64599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12.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b) Especificar o destino dos dados submetidos</w:t>
      </w:r>
    </w:p>
    <w:p w14:paraId="09CA492A" w14:textId="1666B2CE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13.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c) &lt;header&gt;</w:t>
      </w:r>
    </w:p>
    <w:p w14:paraId="30658F6C" w14:textId="10AB4AF1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14.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d) Tabelas</w:t>
      </w:r>
    </w:p>
    <w:p w14:paraId="433C00CB" w14:textId="699B94E0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15.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b) Uma célula</w:t>
      </w:r>
    </w:p>
    <w:p w14:paraId="6FF74E6D" w14:textId="13419EE3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16.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c) poster </w:t>
      </w:r>
    </w:p>
    <w:p w14:paraId="7D888DE6" w14:textId="289BE37A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17.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b)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div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</w:t>
      </w:r>
    </w:p>
    <w:p w14:paraId="7AB8BCBE" w14:textId="7F7293C3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18.</w:t>
      </w: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d) </w:t>
      </w:r>
      <w:proofErr w:type="spellStart"/>
      <w:proofErr w:type="gram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innerHTML</w:t>
      </w:r>
      <w:proofErr w:type="spellEnd"/>
      <w:proofErr w:type="gramEnd"/>
    </w:p>
    <w:p w14:paraId="22199DA6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19.</w:t>
      </w:r>
    </w:p>
    <w:p w14:paraId="4BC1A998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(V)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br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/&gt; é usada para criar uma quebra de linha dentro de um parágrafo.</w:t>
      </w:r>
    </w:p>
    <w:p w14:paraId="5F940036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(F)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hr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/&gt; é usada para criar um título principal na página. </w:t>
      </w:r>
      <w:r w:rsidRPr="00AE7583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(Ela cria uma linha horizontal)</w:t>
      </w:r>
    </w:p>
    <w:p w14:paraId="4BD90935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(V) O atributo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alt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utilizado em imagens para texto alternativo.</w:t>
      </w:r>
    </w:p>
    <w:p w14:paraId="60431E2E" w14:textId="77777777" w:rsidR="00AE7583" w:rsidRPr="00AE7583" w:rsidRDefault="00AE7583" w:rsidP="00AE758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20.</w:t>
      </w:r>
    </w:p>
    <w:p w14:paraId="09E9A215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(V) 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tag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footer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&gt; é usada para definir um rodapé de página.</w:t>
      </w:r>
    </w:p>
    <w:p w14:paraId="62FBAB29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(F) O &lt;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nav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&gt; é usado para criar áreas de texto em negrito. </w:t>
      </w:r>
      <w:r w:rsidRPr="00AE7583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(É para navegação)</w:t>
      </w:r>
    </w:p>
    <w:p w14:paraId="6BE23230" w14:textId="77777777" w:rsidR="00AE7583" w:rsidRPr="00AE7583" w:rsidRDefault="00AE7583" w:rsidP="00AE758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 xml:space="preserve">(V) O DOM permite manipular elementos HTML via </w:t>
      </w:r>
      <w:proofErr w:type="spellStart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JavaScript</w:t>
      </w:r>
      <w:proofErr w:type="spellEnd"/>
      <w:r w:rsidRPr="00AE758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2C22117" w14:textId="77777777" w:rsidR="0053631B" w:rsidRDefault="0053631B"/>
    <w:sectPr w:rsidR="00536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80D"/>
    <w:multiLevelType w:val="multilevel"/>
    <w:tmpl w:val="561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4036"/>
    <w:multiLevelType w:val="multilevel"/>
    <w:tmpl w:val="1D2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93B55"/>
    <w:multiLevelType w:val="multilevel"/>
    <w:tmpl w:val="D46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E2074"/>
    <w:multiLevelType w:val="multilevel"/>
    <w:tmpl w:val="7DD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12B68"/>
    <w:multiLevelType w:val="multilevel"/>
    <w:tmpl w:val="DF6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64EE0"/>
    <w:multiLevelType w:val="multilevel"/>
    <w:tmpl w:val="6DA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02704">
    <w:abstractNumId w:val="4"/>
  </w:num>
  <w:num w:numId="2" w16cid:durableId="1715889896">
    <w:abstractNumId w:val="5"/>
  </w:num>
  <w:num w:numId="3" w16cid:durableId="1061174105">
    <w:abstractNumId w:val="1"/>
  </w:num>
  <w:num w:numId="4" w16cid:durableId="449278611">
    <w:abstractNumId w:val="0"/>
  </w:num>
  <w:num w:numId="5" w16cid:durableId="1751729471">
    <w:abstractNumId w:val="2"/>
  </w:num>
  <w:num w:numId="6" w16cid:durableId="1187018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83"/>
    <w:rsid w:val="00214830"/>
    <w:rsid w:val="0028496B"/>
    <w:rsid w:val="0053631B"/>
    <w:rsid w:val="0062708E"/>
    <w:rsid w:val="00AE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565AD1"/>
  <w15:chartTrackingRefBased/>
  <w15:docId w15:val="{3889CED9-C363-BA48-826C-97D84B15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7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7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7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7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7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7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75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7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75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7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7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75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75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75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75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7583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AE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E758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E7583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E7583"/>
    <w:rPr>
      <w:i/>
      <w:iCs/>
    </w:rPr>
  </w:style>
  <w:style w:type="paragraph" w:customStyle="1" w:styleId="p1">
    <w:name w:val="p1"/>
    <w:basedOn w:val="Normal"/>
    <w:rsid w:val="00AE758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590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1</cp:revision>
  <dcterms:created xsi:type="dcterms:W3CDTF">2025-10-20T03:04:00Z</dcterms:created>
  <dcterms:modified xsi:type="dcterms:W3CDTF">2025-10-20T03:14:00Z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2025-10-20T03:14:57Z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6abb565f-5c86-4826-a33e-3fc872a3598e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