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0B30C" w14:textId="33C6619B" w:rsidR="001170E9" w:rsidRPr="002B2BB7" w:rsidRDefault="001170E9" w:rsidP="001170E9">
      <w:pPr>
        <w:pStyle w:val="Heading2"/>
        <w:rPr>
          <w:rFonts w:ascii="Verdana" w:hAnsi="Verdana"/>
          <w:sz w:val="22"/>
          <w:szCs w:val="22"/>
          <w:lang w:val="en-US"/>
        </w:rPr>
      </w:pPr>
      <w:r w:rsidRPr="002B2BB7">
        <w:rPr>
          <w:rFonts w:ascii="Segoe UI Emoji" w:hAnsi="Segoe UI Emoji" w:cs="Segoe UI Emoji"/>
          <w:sz w:val="22"/>
          <w:szCs w:val="22"/>
          <w:lang w:val="en-US"/>
        </w:rPr>
        <w:t>✅</w:t>
      </w:r>
      <w:r w:rsidRPr="002B2BB7">
        <w:rPr>
          <w:rFonts w:ascii="Verdana" w:hAnsi="Verdana"/>
          <w:sz w:val="22"/>
          <w:szCs w:val="22"/>
          <w:lang w:val="en-US"/>
        </w:rPr>
        <w:t xml:space="preserve"> </w:t>
      </w:r>
      <w:r w:rsidR="00E070CF" w:rsidRPr="002B2BB7">
        <w:rPr>
          <w:rFonts w:ascii="Verdana" w:hAnsi="Verdana"/>
          <w:sz w:val="22"/>
          <w:szCs w:val="22"/>
          <w:lang w:val="en-US"/>
        </w:rPr>
        <w:t xml:space="preserve">CMDB </w:t>
      </w:r>
      <w:r w:rsidR="00C22D8E" w:rsidRPr="002B2BB7">
        <w:rPr>
          <w:rFonts w:ascii="Verdana" w:hAnsi="Verdana"/>
          <w:sz w:val="22"/>
          <w:szCs w:val="22"/>
          <w:lang w:val="en-US"/>
        </w:rPr>
        <w:t xml:space="preserve">(Configuration Management </w:t>
      </w:r>
      <w:proofErr w:type="spellStart"/>
      <w:r w:rsidR="00C22D8E" w:rsidRPr="002B2BB7">
        <w:rPr>
          <w:rFonts w:ascii="Verdana" w:hAnsi="Verdana"/>
          <w:sz w:val="22"/>
          <w:szCs w:val="22"/>
          <w:lang w:val="en-US"/>
        </w:rPr>
        <w:t>DataBase</w:t>
      </w:r>
      <w:proofErr w:type="spellEnd"/>
      <w:r w:rsidR="00C22D8E" w:rsidRPr="002B2BB7">
        <w:rPr>
          <w:rFonts w:ascii="Verdana" w:hAnsi="Verdana"/>
          <w:sz w:val="22"/>
          <w:szCs w:val="22"/>
          <w:lang w:val="en-US"/>
        </w:rPr>
        <w:t xml:space="preserve">) </w:t>
      </w:r>
      <w:r w:rsidR="00E070CF" w:rsidRPr="002B2BB7">
        <w:rPr>
          <w:rFonts w:ascii="Verdana" w:hAnsi="Verdana"/>
          <w:sz w:val="22"/>
          <w:szCs w:val="22"/>
          <w:lang w:val="en-US"/>
        </w:rPr>
        <w:t>b</w:t>
      </w:r>
      <w:r w:rsidRPr="002B2BB7">
        <w:rPr>
          <w:rFonts w:ascii="Verdana" w:hAnsi="Verdana"/>
          <w:sz w:val="22"/>
          <w:szCs w:val="22"/>
          <w:lang w:val="en-US"/>
        </w:rPr>
        <w:t>enefits</w:t>
      </w:r>
    </w:p>
    <w:p w14:paraId="5DB1985E" w14:textId="77777777" w:rsidR="001170E9" w:rsidRPr="002B2BB7" w:rsidRDefault="001170E9" w:rsidP="001170E9">
      <w:pPr>
        <w:rPr>
          <w:rFonts w:ascii="Verdana" w:hAnsi="Verdana"/>
          <w:sz w:val="16"/>
          <w:szCs w:val="16"/>
          <w:lang w:val="en-US"/>
        </w:rPr>
      </w:pPr>
    </w:p>
    <w:p w14:paraId="6FFD4B95" w14:textId="77777777" w:rsidR="00493AD2" w:rsidRPr="002B2BB7" w:rsidRDefault="00493AD2" w:rsidP="00493AD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lang w:val="en-US"/>
        </w:rPr>
        <w:t>Accurate Asset Discovery:</w:t>
      </w:r>
      <w:r w:rsidRPr="002B2BB7">
        <w:rPr>
          <w:rFonts w:ascii="Verdana" w:hAnsi="Verdana"/>
          <w:sz w:val="16"/>
          <w:szCs w:val="16"/>
          <w:lang w:val="en-US"/>
        </w:rPr>
        <w:t xml:space="preserve"> RFID ensures the CMDB always reflects the real inventory.</w:t>
      </w:r>
    </w:p>
    <w:p w14:paraId="15E8952F" w14:textId="77777777" w:rsidR="00493AD2" w:rsidRPr="002B2BB7" w:rsidRDefault="00493AD2" w:rsidP="00493AD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lang w:val="en-US"/>
        </w:rPr>
        <w:t>Automated Updates:</w:t>
      </w:r>
      <w:r w:rsidRPr="002B2BB7">
        <w:rPr>
          <w:rFonts w:ascii="Verdana" w:hAnsi="Verdana"/>
          <w:sz w:val="16"/>
          <w:szCs w:val="16"/>
          <w:lang w:val="en-US"/>
        </w:rPr>
        <w:t xml:space="preserve"> Movement, lifecycle events, and provisioning changes sync automatically.</w:t>
      </w:r>
    </w:p>
    <w:p w14:paraId="76507CAC" w14:textId="77777777" w:rsidR="00493AD2" w:rsidRPr="002B2BB7" w:rsidRDefault="00493AD2" w:rsidP="00493AD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lang w:val="en-US"/>
        </w:rPr>
        <w:t>Dependency Mapping:</w:t>
      </w:r>
      <w:r w:rsidRPr="002B2BB7">
        <w:rPr>
          <w:rFonts w:ascii="Verdana" w:hAnsi="Verdana"/>
          <w:sz w:val="16"/>
          <w:szCs w:val="16"/>
          <w:lang w:val="en-US"/>
        </w:rPr>
        <w:t xml:space="preserve"> Devices + ports + services linked to reduce blind spots.</w:t>
      </w:r>
    </w:p>
    <w:p w14:paraId="0E9AD8E6" w14:textId="77777777" w:rsidR="00493AD2" w:rsidRPr="002B2BB7" w:rsidRDefault="00493AD2" w:rsidP="00493AD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lang w:val="en-US"/>
        </w:rPr>
        <w:t>Audit Readiness:</w:t>
      </w:r>
      <w:r w:rsidRPr="002B2BB7">
        <w:rPr>
          <w:rFonts w:ascii="Verdana" w:hAnsi="Verdana"/>
          <w:sz w:val="16"/>
          <w:szCs w:val="16"/>
          <w:lang w:val="en-US"/>
        </w:rPr>
        <w:t xml:space="preserve"> Complete chain of custody for assets, useful for compliance/legal.</w:t>
      </w:r>
    </w:p>
    <w:p w14:paraId="6B146D4B" w14:textId="77777777" w:rsidR="00493AD2" w:rsidRPr="002B2BB7" w:rsidRDefault="00493AD2" w:rsidP="00493AD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lang w:val="en-US"/>
        </w:rPr>
        <w:t>Data Enrichment:</w:t>
      </w:r>
      <w:r w:rsidRPr="002B2BB7">
        <w:rPr>
          <w:rFonts w:ascii="Verdana" w:hAnsi="Verdana"/>
          <w:sz w:val="16"/>
          <w:szCs w:val="16"/>
          <w:lang w:val="en-US"/>
        </w:rPr>
        <w:t xml:space="preserve"> ML provides anomaly detection and predictive insights on CMDB records.</w:t>
      </w:r>
    </w:p>
    <w:p w14:paraId="012F3328" w14:textId="04CABEFB" w:rsidR="001170E9" w:rsidRPr="002B2BB7" w:rsidRDefault="00493AD2" w:rsidP="00493AD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lang w:val="en-US"/>
        </w:rPr>
        <w:t>Improved Service Impact Analysis:</w:t>
      </w:r>
      <w:r w:rsidRPr="002B2BB7">
        <w:rPr>
          <w:rFonts w:ascii="Verdana" w:hAnsi="Verdana"/>
          <w:sz w:val="16"/>
          <w:szCs w:val="16"/>
          <w:lang w:val="en-US"/>
        </w:rPr>
        <w:t xml:space="preserve"> CMDB linked to incidents/problems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faster RCA.</w:t>
      </w:r>
      <w:r w:rsidR="001170E9" w:rsidRPr="002B2BB7">
        <w:rPr>
          <w:rFonts w:ascii="Verdana" w:hAnsi="Verdana"/>
          <w:sz w:val="16"/>
          <w:szCs w:val="16"/>
          <w:lang w:val="en-US"/>
        </w:rPr>
        <w:t>1. GSD Service Desk</w:t>
      </w:r>
    </w:p>
    <w:p w14:paraId="5CE63DCF" w14:textId="77777777" w:rsidR="001170E9" w:rsidRPr="002B2BB7" w:rsidRDefault="001170E9" w:rsidP="006044A5">
      <w:pPr>
        <w:rPr>
          <w:rFonts w:ascii="Verdana" w:hAnsi="Verdana"/>
          <w:sz w:val="16"/>
          <w:szCs w:val="16"/>
          <w:lang w:val="en-US"/>
        </w:rPr>
      </w:pPr>
    </w:p>
    <w:p w14:paraId="6DECA206" w14:textId="77777777" w:rsidR="001170E9" w:rsidRPr="002B2BB7" w:rsidRDefault="001170E9" w:rsidP="006044A5">
      <w:pPr>
        <w:rPr>
          <w:rFonts w:ascii="Verdana" w:hAnsi="Verdana"/>
          <w:sz w:val="16"/>
          <w:szCs w:val="16"/>
          <w:lang w:val="en-US"/>
        </w:rPr>
      </w:pPr>
    </w:p>
    <w:p w14:paraId="0E2C9393" w14:textId="5850E30D" w:rsidR="006044A5" w:rsidRPr="002B2BB7" w:rsidRDefault="006044A5" w:rsidP="006044A5">
      <w:pPr>
        <w:pStyle w:val="Heading2"/>
        <w:rPr>
          <w:rFonts w:ascii="Verdana" w:hAnsi="Verdana"/>
          <w:sz w:val="22"/>
          <w:szCs w:val="22"/>
          <w:lang w:val="en-US"/>
        </w:rPr>
      </w:pPr>
      <w:r w:rsidRPr="002B2BB7">
        <w:rPr>
          <w:rFonts w:ascii="Segoe UI Emoji" w:hAnsi="Segoe UI Emoji" w:cs="Segoe UI Emoji"/>
          <w:sz w:val="22"/>
          <w:szCs w:val="22"/>
          <w:lang w:val="en-US"/>
        </w:rPr>
        <w:t>✅</w:t>
      </w:r>
      <w:r w:rsidRPr="002B2BB7">
        <w:rPr>
          <w:rFonts w:ascii="Verdana" w:hAnsi="Verdana"/>
          <w:sz w:val="22"/>
          <w:szCs w:val="22"/>
          <w:lang w:val="en-US"/>
        </w:rPr>
        <w:t xml:space="preserve"> Benefits by </w:t>
      </w:r>
      <w:r w:rsidR="00B913B2" w:rsidRPr="002B2BB7">
        <w:rPr>
          <w:rFonts w:ascii="Verdana" w:hAnsi="Verdana"/>
          <w:sz w:val="22"/>
          <w:szCs w:val="22"/>
          <w:lang w:val="en-US"/>
        </w:rPr>
        <w:t>s</w:t>
      </w:r>
      <w:r w:rsidRPr="002B2BB7">
        <w:rPr>
          <w:rFonts w:ascii="Verdana" w:hAnsi="Verdana"/>
          <w:sz w:val="22"/>
          <w:szCs w:val="22"/>
          <w:lang w:val="en-US"/>
        </w:rPr>
        <w:t xml:space="preserve">takeholder </w:t>
      </w:r>
      <w:r w:rsidR="00B913B2" w:rsidRPr="002B2BB7">
        <w:rPr>
          <w:rFonts w:ascii="Verdana" w:hAnsi="Verdana"/>
          <w:sz w:val="22"/>
          <w:szCs w:val="22"/>
          <w:lang w:val="en-US"/>
        </w:rPr>
        <w:t>t</w:t>
      </w:r>
      <w:r w:rsidRPr="002B2BB7">
        <w:rPr>
          <w:rFonts w:ascii="Verdana" w:hAnsi="Verdana"/>
          <w:sz w:val="22"/>
          <w:szCs w:val="22"/>
          <w:lang w:val="en-US"/>
        </w:rPr>
        <w:t>eams</w:t>
      </w:r>
      <w:r w:rsidR="00B913B2" w:rsidRPr="002B2BB7">
        <w:rPr>
          <w:rFonts w:ascii="Verdana" w:hAnsi="Verdana"/>
          <w:sz w:val="22"/>
          <w:szCs w:val="22"/>
          <w:lang w:val="en-US"/>
        </w:rPr>
        <w:t xml:space="preserve"> (network engagement)</w:t>
      </w:r>
    </w:p>
    <w:p w14:paraId="5F261D61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54420E2B" w14:textId="4CB5D581" w:rsidR="006044A5" w:rsidRPr="002B2BB7" w:rsidRDefault="006044A5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1. 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GSD </w:t>
      </w: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Service Desk</w:t>
      </w:r>
    </w:p>
    <w:p w14:paraId="2EF3E0D4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Faster incident resolution by pulling real-time asset details (location, specs, owner).</w:t>
      </w:r>
    </w:p>
    <w:p w14:paraId="2480DFEC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Reduces misrouting of tickets by mapping tickets to the correct physical device.</w:t>
      </w:r>
    </w:p>
    <w:p w14:paraId="4E58DC7A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Improves first-call resolution with device context readily available.</w:t>
      </w:r>
    </w:p>
    <w:p w14:paraId="56C18B03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59FEE6C0" w14:textId="77777777" w:rsidR="006044A5" w:rsidRPr="002B2BB7" w:rsidRDefault="006044A5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2. Customer Success Management (CSM)</w:t>
      </w:r>
    </w:p>
    <w:p w14:paraId="1E7B759A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Accurate visibility into customer-deployed assets.</w:t>
      </w:r>
    </w:p>
    <w:p w14:paraId="2712BC1B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Enables proactive engagement (e.g., alerting customers about nearing end-of-life devices).</w:t>
      </w:r>
    </w:p>
    <w:p w14:paraId="35111549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Strengthens trust through transparent reporting of asset status.</w:t>
      </w:r>
    </w:p>
    <w:p w14:paraId="5FE5A103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7BF94151" w14:textId="4CBBCEE5" w:rsidR="006044A5" w:rsidRPr="002B2BB7" w:rsidRDefault="006044A5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3. Network Tier 1 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(CE) </w:t>
      </w: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&amp; 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Tier 2 (SMC)</w:t>
      </w: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Support Teams</w:t>
      </w:r>
    </w:p>
    <w:p w14:paraId="09C4EB41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Rapid device identification during troubleshooting.</w:t>
      </w:r>
    </w:p>
    <w:p w14:paraId="2B381B96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Minimized downtime due to clear device location &amp; connectivity mapping.</w:t>
      </w:r>
    </w:p>
    <w:p w14:paraId="33947A60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History of device movement &amp; changes supports root cause analysis.</w:t>
      </w:r>
    </w:p>
    <w:p w14:paraId="5F91664A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11D7E7B0" w14:textId="53EDFAE7" w:rsidR="006044A5" w:rsidRPr="002B2BB7" w:rsidRDefault="006044A5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4. 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DIGIN</w:t>
      </w:r>
    </w:p>
    <w:p w14:paraId="06D6B2AF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Accurate port mapping before migrations.</w:t>
      </w:r>
    </w:p>
    <w:p w14:paraId="6BF82F6E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Reduced risk of downtime due to incorrect device disconnection.</w:t>
      </w:r>
    </w:p>
    <w:p w14:paraId="62CD3D87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Automated inventory verification before and after migrations.</w:t>
      </w:r>
    </w:p>
    <w:p w14:paraId="7B3EF9EF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3A074461" w14:textId="0E7CF9C9" w:rsidR="006044A5" w:rsidRPr="002B2BB7" w:rsidRDefault="006044A5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5. 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Service </w:t>
      </w: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Fulfillment Team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(SF)</w:t>
      </w:r>
    </w:p>
    <w:p w14:paraId="2C6C79A6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Simplifies device check-in/check-out.</w:t>
      </w:r>
    </w:p>
    <w:p w14:paraId="4B4B197F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Ensures real-time stock updates.</w:t>
      </w:r>
    </w:p>
    <w:p w14:paraId="69AF4E6F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Reduces errors in asset shipping/receiving.</w:t>
      </w:r>
    </w:p>
    <w:p w14:paraId="7436A432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6F46016E" w14:textId="7B155AEC" w:rsidR="006044A5" w:rsidRPr="002B2BB7" w:rsidRDefault="006044A5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6. Technical Account Management Team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(TAM)</w:t>
      </w:r>
    </w:p>
    <w:p w14:paraId="1F63C356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Better reporting to customers on deployed assets &amp; health status.</w:t>
      </w:r>
    </w:p>
    <w:p w14:paraId="0C449804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Data-driven recommendations for upgrades/replacements.</w:t>
      </w:r>
    </w:p>
    <w:p w14:paraId="156EFB00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lastRenderedPageBreak/>
        <w:t>Improved SLA adherence with precise device tracking.</w:t>
      </w:r>
    </w:p>
    <w:p w14:paraId="59D17337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533DEC02" w14:textId="7A6DC039" w:rsidR="006044A5" w:rsidRPr="002B2BB7" w:rsidRDefault="006044A5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7. Asset Management &amp; Suppl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ier</w:t>
      </w: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Management Teams</w:t>
      </w:r>
    </w:p>
    <w:p w14:paraId="08005684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 xml:space="preserve">Full lifecycle visibility: procurement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deployment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retirement.</w:t>
      </w:r>
    </w:p>
    <w:p w14:paraId="7C51C715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Accurate forecasting for replacements &amp; budgeting.</w:t>
      </w:r>
    </w:p>
    <w:p w14:paraId="4B468616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Reduced asset loss or ghost assets.</w:t>
      </w:r>
    </w:p>
    <w:p w14:paraId="7F3AE59C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2A1E2BF6" w14:textId="3F260361" w:rsidR="00A8441A" w:rsidRPr="002B2BB7" w:rsidRDefault="00A8441A" w:rsidP="00A8441A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8. Service Reliability Management (SRE) Team</w:t>
      </w:r>
    </w:p>
    <w:p w14:paraId="121C5585" w14:textId="77777777" w:rsidR="009E0A41" w:rsidRPr="002B2BB7" w:rsidRDefault="009E0A41" w:rsidP="00A8441A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Real-time Asset tracking (visibility, inventory management)</w:t>
      </w:r>
    </w:p>
    <w:p w14:paraId="6C44F956" w14:textId="77777777" w:rsidR="009E0A41" w:rsidRPr="002B2BB7" w:rsidRDefault="009E0A41" w:rsidP="00A8441A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Enhanced troubleshooting (quick identification of issues, historical data asset)</w:t>
      </w:r>
    </w:p>
    <w:p w14:paraId="104F6D08" w14:textId="77777777" w:rsidR="009E0A41" w:rsidRPr="002B2BB7" w:rsidRDefault="009E0A41" w:rsidP="00A8441A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Improved Maintenance scheduling (lifecycle management)</w:t>
      </w:r>
    </w:p>
    <w:p w14:paraId="1262CF76" w14:textId="77777777" w:rsidR="00A8441A" w:rsidRPr="002B2BB7" w:rsidRDefault="00A8441A" w:rsidP="006044A5">
      <w:pPr>
        <w:rPr>
          <w:rFonts w:ascii="Verdana" w:hAnsi="Verdana"/>
          <w:sz w:val="16"/>
          <w:szCs w:val="16"/>
          <w:lang w:val="en-US"/>
        </w:rPr>
      </w:pPr>
    </w:p>
    <w:p w14:paraId="55E552D8" w14:textId="6CF52A94" w:rsidR="009E0A41" w:rsidRPr="002B2BB7" w:rsidRDefault="002F3CF2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9</w:t>
      </w:r>
      <w:r w:rsidR="00A8441A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. Digital Programmability Engineering (DPE) team</w:t>
      </w:r>
      <w:r w:rsidR="009E0A41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</w:t>
      </w:r>
    </w:p>
    <w:p w14:paraId="4ABB26C7" w14:textId="017DE5CB" w:rsidR="00A8441A" w:rsidRPr="002B2BB7" w:rsidRDefault="009E0A41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(AOS, PIE, Observability and Applications teams)</w:t>
      </w:r>
    </w:p>
    <w:p w14:paraId="1295CC3D" w14:textId="52943091" w:rsidR="00A8441A" w:rsidRPr="002B2BB7" w:rsidRDefault="009E0A41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Real-Time Asset Tracking</w:t>
      </w:r>
    </w:p>
    <w:p w14:paraId="761063B4" w14:textId="1A18191F" w:rsidR="00A8441A" w:rsidRPr="002B2BB7" w:rsidRDefault="009E0A41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Automated Provisioning</w:t>
      </w:r>
    </w:p>
    <w:p w14:paraId="7FC2EBCA" w14:textId="29888A10" w:rsidR="009E0A41" w:rsidRPr="002B2BB7" w:rsidRDefault="009E0A41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Improved Telemetry Data Collection</w:t>
      </w:r>
    </w:p>
    <w:p w14:paraId="431F07CB" w14:textId="77777777" w:rsidR="009E0A41" w:rsidRPr="002B2BB7" w:rsidRDefault="009E0A41" w:rsidP="006044A5">
      <w:pPr>
        <w:rPr>
          <w:rFonts w:ascii="Verdana" w:hAnsi="Verdana"/>
          <w:sz w:val="16"/>
          <w:szCs w:val="16"/>
          <w:lang w:val="en-US"/>
        </w:rPr>
      </w:pPr>
    </w:p>
    <w:p w14:paraId="11877C5F" w14:textId="462E185E" w:rsidR="006044A5" w:rsidRPr="002B2BB7" w:rsidRDefault="002F3CF2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10</w:t>
      </w:r>
      <w:r w:rsidR="006044A5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. </w:t>
      </w:r>
      <w:r w:rsidR="00A8441A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Service Operations Support (SOS) (</w:t>
      </w:r>
      <w:r w:rsidR="006044A5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Business Analysis Team</w:t>
      </w:r>
      <w:r w:rsidR="00A8441A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)</w:t>
      </w:r>
    </w:p>
    <w:p w14:paraId="4527BF21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Accurate historical data for trend analysis.</w:t>
      </w:r>
    </w:p>
    <w:p w14:paraId="68B011AB" w14:textId="55B2DACA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Data for process optimization &amp; efficiency metrics.</w:t>
      </w:r>
    </w:p>
    <w:p w14:paraId="683AF498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660D8A40" w14:textId="5391F1D8" w:rsidR="00B913B2" w:rsidRPr="002B2BB7" w:rsidRDefault="002F3CF2" w:rsidP="00B913B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11. </w:t>
      </w:r>
      <w:r w:rsidR="00B913B2"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Project Management Teams</w:t>
      </w:r>
      <w:r w:rsidR="00B913B2" w:rsidRPr="002B2BB7">
        <w:rPr>
          <w:rFonts w:ascii="Verdana" w:hAnsi="Verdana"/>
          <w:sz w:val="16"/>
          <w:szCs w:val="16"/>
          <w:lang w:val="en-US"/>
        </w:rPr>
        <w:t xml:space="preserve"> </w:t>
      </w:r>
    </w:p>
    <w:p w14:paraId="3DD1667E" w14:textId="5ED96FFF" w:rsidR="00B913B2" w:rsidRPr="002B2BB7" w:rsidRDefault="00B913B2" w:rsidP="00B913B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Accurate device availability for project timelines.</w:t>
      </w:r>
    </w:p>
    <w:p w14:paraId="5D451206" w14:textId="77777777" w:rsidR="00B913B2" w:rsidRPr="002B2BB7" w:rsidRDefault="00B913B2" w:rsidP="006044A5">
      <w:pPr>
        <w:rPr>
          <w:rFonts w:ascii="Verdana" w:hAnsi="Verdana"/>
          <w:sz w:val="16"/>
          <w:szCs w:val="16"/>
          <w:lang w:val="en-US"/>
        </w:rPr>
      </w:pPr>
    </w:p>
    <w:p w14:paraId="46F607BB" w14:textId="630B6E10" w:rsidR="00C74A8B" w:rsidRPr="002B2BB7" w:rsidRDefault="00C74A8B" w:rsidP="006044A5">
      <w:pPr>
        <w:rPr>
          <w:rFonts w:ascii="Verdana" w:hAnsi="Verdana"/>
          <w:b/>
          <w:bCs/>
          <w:sz w:val="16"/>
          <w:szCs w:val="16"/>
          <w:u w:val="single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12. Change Management and Problem Management</w:t>
      </w:r>
    </w:p>
    <w:p w14:paraId="7C7E89AF" w14:textId="6F88F5DD" w:rsidR="00C74A8B" w:rsidRPr="002B2BB7" w:rsidRDefault="00FB6AA3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t>Real-time tracking of IT assets to support planning changes or diagnosing problems</w:t>
      </w:r>
      <w:r w:rsidR="00170FB1" w:rsidRPr="002B2BB7">
        <w:rPr>
          <w:rFonts w:ascii="Verdana" w:hAnsi="Verdana"/>
          <w:sz w:val="16"/>
          <w:szCs w:val="16"/>
          <w:lang w:val="en-US"/>
        </w:rPr>
        <w:t xml:space="preserve"> and assessing the impact of proposed changes.</w:t>
      </w:r>
    </w:p>
    <w:p w14:paraId="314746BB" w14:textId="789C6F4F" w:rsidR="00FB6AA3" w:rsidRPr="007F7651" w:rsidRDefault="00AF0755" w:rsidP="00A41880">
      <w:pPr>
        <w:ind w:left="708" w:hanging="708"/>
        <w:rPr>
          <w:rFonts w:ascii="Verdana" w:hAnsi="Verdana"/>
          <w:sz w:val="16"/>
          <w:szCs w:val="16"/>
          <w:lang w:val="en-US"/>
        </w:rPr>
      </w:pPr>
      <w:r w:rsidRPr="007F7651">
        <w:rPr>
          <w:rFonts w:ascii="Verdana" w:hAnsi="Verdana"/>
          <w:sz w:val="16"/>
          <w:szCs w:val="16"/>
          <w:lang w:val="en-US"/>
        </w:rPr>
        <w:t>Dependency Mapping</w:t>
      </w:r>
    </w:p>
    <w:p w14:paraId="6FF739A9" w14:textId="2E9DFA58" w:rsidR="00AF0755" w:rsidRPr="002B2BB7" w:rsidRDefault="00AF0755" w:rsidP="00A41880">
      <w:pPr>
        <w:ind w:left="708" w:hanging="708"/>
        <w:rPr>
          <w:rFonts w:ascii="Verdana" w:hAnsi="Verdana"/>
          <w:sz w:val="16"/>
          <w:szCs w:val="16"/>
          <w:lang w:val="en-US"/>
        </w:rPr>
      </w:pPr>
      <w:r w:rsidRPr="007F7651">
        <w:rPr>
          <w:rFonts w:ascii="Verdana" w:hAnsi="Verdana"/>
          <w:sz w:val="16"/>
          <w:szCs w:val="16"/>
          <w:lang w:val="en-US"/>
        </w:rPr>
        <w:t>Historical Data Access</w:t>
      </w:r>
    </w:p>
    <w:p w14:paraId="2EDA627E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45374AE2" w14:textId="1C2A190B" w:rsidR="006044A5" w:rsidRPr="002B2BB7" w:rsidRDefault="006044A5" w:rsidP="006044A5">
      <w:pPr>
        <w:pStyle w:val="Heading2"/>
        <w:rPr>
          <w:rFonts w:ascii="Verdana" w:hAnsi="Verdana"/>
          <w:sz w:val="22"/>
          <w:szCs w:val="22"/>
          <w:lang w:val="en-US"/>
        </w:rPr>
      </w:pPr>
      <w:r w:rsidRPr="002B2BB7">
        <w:rPr>
          <w:rFonts w:ascii="Segoe UI Emoji" w:hAnsi="Segoe UI Emoji" w:cs="Segoe UI Emoji"/>
          <w:sz w:val="22"/>
          <w:szCs w:val="22"/>
          <w:lang w:val="en-US"/>
        </w:rPr>
        <w:t>✅</w:t>
      </w:r>
      <w:r w:rsidRPr="002B2BB7">
        <w:rPr>
          <w:rFonts w:ascii="Verdana" w:hAnsi="Verdana" w:cs="Segoe UI Emoji"/>
          <w:sz w:val="22"/>
          <w:szCs w:val="22"/>
          <w:lang w:val="en-US"/>
        </w:rPr>
        <w:t xml:space="preserve"> </w:t>
      </w:r>
      <w:r w:rsidRPr="002B2BB7">
        <w:rPr>
          <w:rFonts w:ascii="Verdana" w:hAnsi="Verdana"/>
          <w:sz w:val="22"/>
          <w:szCs w:val="22"/>
          <w:lang w:val="en-US"/>
        </w:rPr>
        <w:t xml:space="preserve">Other </w:t>
      </w:r>
      <w:r w:rsidR="00B913B2" w:rsidRPr="002B2BB7">
        <w:rPr>
          <w:rFonts w:ascii="Verdana" w:hAnsi="Verdana"/>
          <w:sz w:val="22"/>
          <w:szCs w:val="22"/>
          <w:lang w:val="en-US"/>
        </w:rPr>
        <w:t>t</w:t>
      </w:r>
      <w:r w:rsidRPr="002B2BB7">
        <w:rPr>
          <w:rFonts w:ascii="Verdana" w:hAnsi="Verdana"/>
          <w:sz w:val="22"/>
          <w:szCs w:val="22"/>
          <w:lang w:val="en-US"/>
        </w:rPr>
        <w:t xml:space="preserve">eams </w:t>
      </w:r>
      <w:r w:rsidR="00B913B2" w:rsidRPr="002B2BB7">
        <w:rPr>
          <w:rFonts w:ascii="Verdana" w:hAnsi="Verdana"/>
          <w:sz w:val="22"/>
          <w:szCs w:val="22"/>
          <w:lang w:val="en-US"/>
        </w:rPr>
        <w:t>t</w:t>
      </w:r>
      <w:r w:rsidRPr="002B2BB7">
        <w:rPr>
          <w:rFonts w:ascii="Verdana" w:hAnsi="Verdana"/>
          <w:sz w:val="22"/>
          <w:szCs w:val="22"/>
          <w:lang w:val="en-US"/>
        </w:rPr>
        <w:t xml:space="preserve">hat </w:t>
      </w:r>
      <w:r w:rsidR="00B913B2" w:rsidRPr="002B2BB7">
        <w:rPr>
          <w:rFonts w:ascii="Verdana" w:hAnsi="Verdana"/>
          <w:sz w:val="22"/>
          <w:szCs w:val="22"/>
          <w:lang w:val="en-US"/>
        </w:rPr>
        <w:t>b</w:t>
      </w:r>
      <w:r w:rsidRPr="002B2BB7">
        <w:rPr>
          <w:rFonts w:ascii="Verdana" w:hAnsi="Verdana"/>
          <w:sz w:val="22"/>
          <w:szCs w:val="22"/>
          <w:lang w:val="en-US"/>
        </w:rPr>
        <w:t>enefit</w:t>
      </w:r>
    </w:p>
    <w:p w14:paraId="75409C56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</w:p>
    <w:p w14:paraId="4ABA8015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Security Teams</w:t>
      </w:r>
      <w:r w:rsidRPr="002B2BB7">
        <w:rPr>
          <w:rFonts w:ascii="Verdana" w:hAnsi="Verdana"/>
          <w:sz w:val="16"/>
          <w:szCs w:val="16"/>
          <w:lang w:val="en-US"/>
        </w:rPr>
        <w:t xml:space="preserve">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Track unauthorized movement of assets.</w:t>
      </w:r>
    </w:p>
    <w:p w14:paraId="2FE74B8A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Finance Teams</w:t>
      </w:r>
      <w:r w:rsidRPr="002B2BB7">
        <w:rPr>
          <w:rFonts w:ascii="Verdana" w:hAnsi="Verdana"/>
          <w:sz w:val="16"/>
          <w:szCs w:val="16"/>
          <w:lang w:val="en-US"/>
        </w:rPr>
        <w:t xml:space="preserve">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Better depreciation tracking &amp; financial reporting.</w:t>
      </w:r>
    </w:p>
    <w:p w14:paraId="416C3245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Procurement Teams</w:t>
      </w:r>
      <w:r w:rsidRPr="002B2BB7">
        <w:rPr>
          <w:rFonts w:ascii="Verdana" w:hAnsi="Verdana"/>
          <w:sz w:val="16"/>
          <w:szCs w:val="16"/>
          <w:lang w:val="en-US"/>
        </w:rPr>
        <w:t xml:space="preserve">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Clear insight into when to reorder hardware.</w:t>
      </w:r>
    </w:p>
    <w:p w14:paraId="7298F0EE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Facilities Management</w:t>
      </w:r>
      <w:r w:rsidRPr="002B2BB7">
        <w:rPr>
          <w:rFonts w:ascii="Verdana" w:hAnsi="Verdana"/>
          <w:sz w:val="16"/>
          <w:szCs w:val="16"/>
          <w:lang w:val="en-US"/>
        </w:rPr>
        <w:t xml:space="preserve">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Optimize power, cooling, and rack usage.</w:t>
      </w:r>
    </w:p>
    <w:p w14:paraId="2791064D" w14:textId="77777777" w:rsidR="006044A5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>Compliance &amp; Audit Teams</w:t>
      </w:r>
      <w:r w:rsidRPr="002B2BB7">
        <w:rPr>
          <w:rFonts w:ascii="Verdana" w:hAnsi="Verdana"/>
          <w:sz w:val="16"/>
          <w:szCs w:val="16"/>
          <w:lang w:val="en-US"/>
        </w:rPr>
        <w:t xml:space="preserve">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Automated reporting and verification.</w:t>
      </w:r>
    </w:p>
    <w:p w14:paraId="7373BE44" w14:textId="362EE95E" w:rsidR="00B913B2" w:rsidRPr="002B2BB7" w:rsidRDefault="00B913B2" w:rsidP="00B913B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Legal Teams</w:t>
      </w:r>
      <w:r w:rsidRPr="002B2BB7">
        <w:rPr>
          <w:rFonts w:ascii="Verdana" w:hAnsi="Verdana"/>
          <w:sz w:val="16"/>
          <w:szCs w:val="16"/>
          <w:lang w:val="en-US"/>
        </w:rPr>
        <w:t xml:space="preserve"> </w:t>
      </w:r>
      <w:r w:rsidRPr="002B2BB7">
        <w:rPr>
          <w:rFonts w:ascii="Arial" w:hAnsi="Arial" w:cs="Arial"/>
          <w:sz w:val="16"/>
          <w:szCs w:val="16"/>
          <w:lang w:val="en-US"/>
        </w:rPr>
        <w:t>→</w:t>
      </w:r>
      <w:r w:rsidRPr="002B2BB7">
        <w:rPr>
          <w:rFonts w:ascii="Verdana" w:hAnsi="Verdana"/>
          <w:sz w:val="16"/>
          <w:szCs w:val="16"/>
          <w:lang w:val="en-US"/>
        </w:rPr>
        <w:t xml:space="preserve"> Ensures compliance with data center regulations; Provides chain-of-custody data in case of disputes.</w:t>
      </w:r>
    </w:p>
    <w:p w14:paraId="3B7EAF43" w14:textId="5B61056D" w:rsidR="00996CD8" w:rsidRPr="002B2BB7" w:rsidRDefault="006044A5" w:rsidP="006044A5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br w:type="page"/>
      </w:r>
    </w:p>
    <w:p w14:paraId="71E1F1CD" w14:textId="77777777" w:rsidR="00996CD8" w:rsidRPr="002B2BB7" w:rsidRDefault="00996CD8" w:rsidP="006044A5">
      <w:pPr>
        <w:rPr>
          <w:rFonts w:ascii="Verdana" w:hAnsi="Verdana"/>
          <w:sz w:val="16"/>
          <w:szCs w:val="16"/>
          <w:lang w:val="en-US"/>
        </w:rPr>
        <w:sectPr w:rsidR="00996CD8" w:rsidRPr="002B2BB7" w:rsidSect="00170FB1">
          <w:pgSz w:w="11906" w:h="16838"/>
          <w:pgMar w:top="1417" w:right="707" w:bottom="567" w:left="1701" w:header="708" w:footer="708" w:gutter="0"/>
          <w:cols w:space="708"/>
          <w:docGrid w:linePitch="360"/>
        </w:sectPr>
      </w:pPr>
    </w:p>
    <w:p w14:paraId="05FE318B" w14:textId="3B8406D0" w:rsidR="006044A5" w:rsidRPr="002B2BB7" w:rsidRDefault="00996CD8" w:rsidP="00B913B2">
      <w:pPr>
        <w:pStyle w:val="Heading2"/>
        <w:rPr>
          <w:rFonts w:ascii="Verdana" w:hAnsi="Verdana"/>
          <w:sz w:val="22"/>
          <w:szCs w:val="22"/>
          <w:lang w:val="en-US"/>
        </w:rPr>
      </w:pPr>
      <w:r w:rsidRPr="002B2BB7">
        <w:rPr>
          <w:rFonts w:ascii="Verdana" w:hAnsi="Verdana"/>
          <w:sz w:val="22"/>
          <w:szCs w:val="22"/>
          <w:lang w:val="en-US"/>
        </w:rPr>
        <w:lastRenderedPageBreak/>
        <w:t>RACI</w:t>
      </w:r>
    </w:p>
    <w:p w14:paraId="68FB3C6A" w14:textId="77777777" w:rsidR="00B913B2" w:rsidRPr="002B2BB7" w:rsidRDefault="00B913B2" w:rsidP="006044A5">
      <w:pPr>
        <w:rPr>
          <w:rFonts w:ascii="Verdana" w:hAnsi="Verdana"/>
          <w:sz w:val="16"/>
          <w:szCs w:val="16"/>
          <w:lang w:val="en-US"/>
        </w:rPr>
      </w:pPr>
    </w:p>
    <w:tbl>
      <w:tblPr>
        <w:tblW w:w="13065" w:type="dxa"/>
        <w:tblLook w:val="04A0" w:firstRow="1" w:lastRow="0" w:firstColumn="1" w:lastColumn="0" w:noHBand="0" w:noVBand="1"/>
      </w:tblPr>
      <w:tblGrid>
        <w:gridCol w:w="1216"/>
        <w:gridCol w:w="588"/>
        <w:gridCol w:w="461"/>
        <w:gridCol w:w="461"/>
        <w:gridCol w:w="535"/>
        <w:gridCol w:w="769"/>
        <w:gridCol w:w="463"/>
        <w:gridCol w:w="538"/>
        <w:gridCol w:w="495"/>
        <w:gridCol w:w="639"/>
        <w:gridCol w:w="634"/>
        <w:gridCol w:w="618"/>
        <w:gridCol w:w="896"/>
        <w:gridCol w:w="660"/>
        <w:gridCol w:w="838"/>
        <w:gridCol w:w="582"/>
        <w:gridCol w:w="412"/>
        <w:gridCol w:w="447"/>
        <w:gridCol w:w="462"/>
        <w:gridCol w:w="905"/>
        <w:gridCol w:w="376"/>
        <w:gridCol w:w="560"/>
        <w:gridCol w:w="619"/>
        <w:gridCol w:w="660"/>
      </w:tblGrid>
      <w:tr w:rsidR="00FC2C4D" w:rsidRPr="00897EAD" w14:paraId="593D69C4" w14:textId="77777777" w:rsidTr="007262F8">
        <w:trPr>
          <w:trHeight w:val="597"/>
        </w:trPr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6C45FF7D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Activity / Benefit Area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546747F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Service Desk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194165D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CSM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7CECB40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CE and SMC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1FC3895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DIGIN</w:t>
            </w:r>
          </w:p>
        </w:tc>
        <w:tc>
          <w:tcPr>
            <w:tcW w:w="5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2B77F6B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Fulfillment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3440A1D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TAM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2E8DD3B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 xml:space="preserve">Asset </w:t>
            </w:r>
            <w:proofErr w:type="spellStart"/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Mgmt</w:t>
            </w:r>
            <w:proofErr w:type="spellEnd"/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120074D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Legal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36902A8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Biz Analysis</w:t>
            </w:r>
          </w:p>
        </w:tc>
        <w:tc>
          <w:tcPr>
            <w:tcW w:w="4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53BBB07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Security</w:t>
            </w:r>
          </w:p>
        </w:tc>
        <w:tc>
          <w:tcPr>
            <w:tcW w:w="4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626DAD0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Finance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2492EF2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Procurement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33EDABA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Facilities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3FDFACA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Compliance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02EFE50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 xml:space="preserve">Project </w:t>
            </w:r>
            <w:proofErr w:type="spellStart"/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Mgmt</w:t>
            </w:r>
            <w:proofErr w:type="spellEnd"/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48320D4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SRE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4333CDB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AOS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3568829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GNC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05666D71" w14:textId="329DCBD5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Ob</w:t>
            </w:r>
            <w:r w:rsidR="00FC2C4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s</w:t>
            </w: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ervability</w:t>
            </w:r>
          </w:p>
        </w:tc>
        <w:tc>
          <w:tcPr>
            <w:tcW w:w="4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45813D5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PIE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0A1A789D" w14:textId="35B8C08E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 xml:space="preserve">CMDB </w:t>
            </w:r>
            <w:proofErr w:type="spellStart"/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Mgm</w:t>
            </w:r>
            <w:proofErr w:type="spellEnd"/>
            <w:r w:rsidR="00FC2C4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 xml:space="preserve"> (SOS </w:t>
            </w:r>
            <w:proofErr w:type="gramStart"/>
            <w:r w:rsidR="00FC2C4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team)</w:t>
            </w: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t</w:t>
            </w:r>
            <w:proofErr w:type="gramEnd"/>
          </w:p>
        </w:tc>
        <w:tc>
          <w:tcPr>
            <w:tcW w:w="4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E8E8E8"/>
            </w:tcBorders>
            <w:shd w:val="clear" w:color="000000" w:fill="D9D9D9"/>
            <w:vAlign w:val="center"/>
            <w:hideMark/>
          </w:tcPr>
          <w:p w14:paraId="3491E23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 xml:space="preserve">Change </w:t>
            </w:r>
            <w:proofErr w:type="spellStart"/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Mgmt</w:t>
            </w:r>
            <w:proofErr w:type="spellEnd"/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A1621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 xml:space="preserve">Problem </w:t>
            </w:r>
            <w:proofErr w:type="spellStart"/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Mgmt</w:t>
            </w:r>
            <w:proofErr w:type="spellEnd"/>
          </w:p>
        </w:tc>
      </w:tr>
      <w:tr w:rsidR="00FC2C4D" w:rsidRPr="00897EAD" w14:paraId="59589DD4" w14:textId="77777777" w:rsidTr="007262F8">
        <w:trPr>
          <w:trHeight w:val="294"/>
        </w:trPr>
        <w:tc>
          <w:tcPr>
            <w:tcW w:w="1891" w:type="dxa"/>
            <w:tcBorders>
              <w:top w:val="single" w:sz="4" w:space="0" w:color="E8E8E8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240F7ABE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Asset Tagging &amp; Data Collection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0E48C2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AE0EEA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022FA77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7938C47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11D5FE9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99402D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1E3D460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FB51BB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1F42D4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F796CF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056CCE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CFE723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8713ED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B8580D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BABDEB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4B8BF7E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3B3636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23F9C05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F5378A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047A1D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5718776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0AA143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77D59F9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79891C6F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37ABA190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Real-Time Location Tracking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4E61D91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AD2480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102149D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681ACA7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6D73A9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9F04FA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432CC9D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847B62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2233AA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7C8ED02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DD3F85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7EB778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F553FE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4821E5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ED2049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6A079FD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418B429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687362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C35946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E8B985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1C5F7E9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68964C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2FEB863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6EEF9EBE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1C14C576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Incident / Ticket Enrichment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63E8128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91B12D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7EAEA77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D5C10A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FF85B0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5C9968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1A18C1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D884BA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0CA7AA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2D0AC6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A73447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3172B0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ADB990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58B167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3EA649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2221007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71CB83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3D4ED8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2AA9271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64C748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E1FC94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4792E9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7FC23A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</w:tr>
      <w:tr w:rsidR="00FC2C4D" w:rsidRPr="00897EAD" w14:paraId="6955C03D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79A9D542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Migration &amp; Port Mapping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367371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9B95FC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479BF06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4463094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667721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9907D8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72D4F9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053CEC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A31014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50B289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81FC40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5AFFE5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BBDE3A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ED2EAB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C8323A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DFCA2B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FFA9AB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C0E820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39FF43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A6853A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F5EACB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E151AB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AAF7CD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</w:tr>
      <w:tr w:rsidR="00FC2C4D" w:rsidRPr="00897EAD" w14:paraId="43F36FD9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19BCC678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Fulfillment / Logistics Accuracy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A16A90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260788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9FC58A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0E23D2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4250373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A63081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43AC67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DDC376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445DCB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730DC6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88339C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1D4D28A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41DEEA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B586D6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A69FD3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F24A12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B47B53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8FF69C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989C1A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4D5D1C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9DE3B3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D92074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62E941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</w:tr>
      <w:tr w:rsidR="00FC2C4D" w:rsidRPr="00897EAD" w14:paraId="7E588570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6D16B497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Lifecycle Management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B1B001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5E02AB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3D42BB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D9EC96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FA142C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88C3F9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67702F3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5D1178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180136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975E25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7A79D23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2E8360C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1256F0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420BE6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7362A8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040939B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0F909E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CFD177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347A0D8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4965604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12AC5F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0F9E74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3E2A785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6E868139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25040AFB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Regulatory Compliance &amp; Audit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7260B3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989E4A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A1584B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690C37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AA83A9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2DBDAA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47608D9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E25A26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4D4C04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0E25D9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72CF08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21424E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9D7FAF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7DC4DD0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45F5D7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9903EB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DC2F90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BD94A4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A0273F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B28524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14E85AF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0F55C1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4FD9B87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3F51F5CA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3918594D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Financial Tracking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626A08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2E97F2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2BF33C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C3195B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54920B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179C04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6D2914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71B313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93B348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F5A6E4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7B44F71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1FC8768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8785AB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C3DA68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42A66C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9B5C32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D0B6C8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A4E6E7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DF0069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C39E6B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4559B5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334C80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AEB48B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</w:tr>
      <w:tr w:rsidR="00FC2C4D" w:rsidRPr="00897EAD" w14:paraId="7B94C5EC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464F27A4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Predictive Maintenance (AI)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5B08F9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180E1C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086368C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8B7D5C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F90858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65ECD1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4DEF487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FBBFE4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A15FB9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586108E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D9F38D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0558A4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CA648F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249112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823F80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66EF363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1FF46E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950CA5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6B702A9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491E439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9149B6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69A8F3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42741D4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233713F5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1579DC5B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Business Analysis / Reporting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F075F0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8D4A24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0631E0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5845D1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1F343B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C78DA6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36094D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B3ABEA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7B07EC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8FD8DE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22390A4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14BB38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032762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AEB1CD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8BE60A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A8E22B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9D65D4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FC48F3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2B6C31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86807B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9FD3C6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302AFA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3919860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62699606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130562F1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Security &amp; Movement Monitoring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0B16F3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204B5F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9C5EA3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8B8561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2CB9D1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855D13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F49349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672F1A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2AE408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31ED79B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E634E0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2B62A2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17B12E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991C6E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8880CE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6636E8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F9419D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FB137E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CBAAC9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207C6A6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00A14B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DCA2FA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094400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</w:tr>
      <w:tr w:rsidR="00FC2C4D" w:rsidRPr="00897EAD" w14:paraId="6D260206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07AD4E95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Customer-facing Transparency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EAC5AE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52859A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803968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CB1E05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EF7CDF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23A508D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D5216D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1425EE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A3F1A3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1DC503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BFF4C3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C1ABC5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8B7DC1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08489E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7AB00F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650D76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665465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3647637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BBFEED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D39F4A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36ADEE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5F69EB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1336E9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</w:tr>
      <w:tr w:rsidR="00FC2C4D" w:rsidRPr="00897EAD" w14:paraId="18A2F000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66288D59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Project Involvement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CC3823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366A37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399C3E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CFD4D2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C86DCD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CD3ED7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94AC12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3DFFE5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32CD99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AA395F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0BC51E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3A022A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15F336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C44714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38BA8FB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828B1B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C3720A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9EBCE8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65FE00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7230A9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65B3C9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52F798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49568E6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73B0C3B4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3DDDE1E7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 xml:space="preserve">CMDB Implementation / </w:t>
            </w:r>
            <w:proofErr w:type="spellStart"/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Mgmt</w:t>
            </w:r>
            <w:proofErr w:type="spellEnd"/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43033B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83C89F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58568B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A0F708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D5DA7E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CFF9BFE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05102CE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897544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089617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16CF01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7B44793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CEB871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2AAD2F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2E6C953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16A4408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64B8E8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0BA86A1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56FB27B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7C302B4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5EF9A77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2A9AB4E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0C1A197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604FE27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1EA4E681" w14:textId="77777777" w:rsidTr="007262F8">
        <w:trPr>
          <w:trHeight w:val="294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4" w:space="0" w:color="E8E8E8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5F50B89D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Change Impact Assessment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36C7525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7AF0F14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1E2379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E7ADCE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A79E70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1A0F89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76CCAA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3A6A1A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A93BC90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0B5ABB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48874C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1F5AB9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8C4DF3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3B49B5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2B77E2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3470083F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8F91D7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7EB7FF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09939F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1518FA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100A1C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shd w:val="clear" w:color="000000" w:fill="FFEB9C"/>
            <w:noWrap/>
            <w:vAlign w:val="center"/>
            <w:hideMark/>
          </w:tcPr>
          <w:p w14:paraId="504A49C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4" w:space="0" w:color="E8E8E8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4CFCF08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</w:tr>
      <w:tr w:rsidR="00FC2C4D" w:rsidRPr="00897EAD" w14:paraId="3A689486" w14:textId="77777777" w:rsidTr="007262F8">
        <w:trPr>
          <w:trHeight w:val="303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E8E8E8"/>
            </w:tcBorders>
            <w:shd w:val="clear" w:color="000000" w:fill="D9D9D9"/>
            <w:noWrap/>
            <w:vAlign w:val="center"/>
            <w:hideMark/>
          </w:tcPr>
          <w:p w14:paraId="372BACD2" w14:textId="77777777" w:rsidR="00897EAD" w:rsidRPr="00897EAD" w:rsidRDefault="00897EAD" w:rsidP="00897EAD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Problem Root Cause Analysis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191B27B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6D78E96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FBE2D5"/>
            <w:noWrap/>
            <w:vAlign w:val="center"/>
            <w:hideMark/>
          </w:tcPr>
          <w:p w14:paraId="529E2021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R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7436F6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557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11166F7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4BF951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8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4C70079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7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416A047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3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1B3B03C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420CD75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1AEDE1C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61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2C8B8B0D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062320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13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5225881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460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4E29C86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3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049B6B1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596823DA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5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E9F8"/>
            <w:noWrap/>
            <w:vAlign w:val="center"/>
            <w:hideMark/>
          </w:tcPr>
          <w:p w14:paraId="0B343B8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I</w:t>
            </w:r>
          </w:p>
        </w:tc>
        <w:tc>
          <w:tcPr>
            <w:tcW w:w="627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6DDBD7D8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1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5F46FB5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59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2D6E3E82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2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4" w:space="0" w:color="E8E8E8"/>
            </w:tcBorders>
            <w:shd w:val="clear" w:color="000000" w:fill="DAF2D0"/>
            <w:noWrap/>
            <w:vAlign w:val="center"/>
            <w:hideMark/>
          </w:tcPr>
          <w:p w14:paraId="7960CD33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0E2841"/>
                <w:kern w:val="0"/>
                <w:sz w:val="20"/>
                <w:szCs w:val="20"/>
                <w:lang w:val="en-US"/>
                <w14:ligatures w14:val="none"/>
              </w:rPr>
              <w:t>C</w:t>
            </w:r>
          </w:p>
        </w:tc>
        <w:tc>
          <w:tcPr>
            <w:tcW w:w="468" w:type="dxa"/>
            <w:tcBorders>
              <w:top w:val="single" w:sz="4" w:space="0" w:color="E8E8E8"/>
              <w:left w:val="single" w:sz="4" w:space="0" w:color="E8E8E8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1AD24C7" w14:textId="77777777" w:rsidR="00897EAD" w:rsidRPr="00897EAD" w:rsidRDefault="00897EAD" w:rsidP="00897EAD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</w:pPr>
            <w:r w:rsidRPr="00897EAD">
              <w:rPr>
                <w:rFonts w:ascii="Ebrima" w:eastAsia="Times New Roman" w:hAnsi="Ebrima" w:cs="Times New Roman"/>
                <w:color w:val="9C5700"/>
                <w:kern w:val="0"/>
                <w:sz w:val="20"/>
                <w:szCs w:val="20"/>
                <w:lang w:val="en-US"/>
                <w14:ligatures w14:val="none"/>
              </w:rPr>
              <w:t>A</w:t>
            </w:r>
          </w:p>
        </w:tc>
      </w:tr>
    </w:tbl>
    <w:p w14:paraId="373D8A00" w14:textId="77777777" w:rsidR="002F3CF2" w:rsidRPr="002B2BB7" w:rsidRDefault="002F3CF2" w:rsidP="006044A5">
      <w:pPr>
        <w:rPr>
          <w:rFonts w:ascii="Verdana" w:hAnsi="Verdana"/>
          <w:sz w:val="16"/>
          <w:szCs w:val="16"/>
          <w:lang w:val="en-US"/>
        </w:rPr>
        <w:sectPr w:rsidR="002F3CF2" w:rsidRPr="002B2BB7" w:rsidSect="00996CD8">
          <w:pgSz w:w="16838" w:h="11906" w:orient="landscape"/>
          <w:pgMar w:top="851" w:right="1417" w:bottom="568" w:left="567" w:header="708" w:footer="708" w:gutter="0"/>
          <w:cols w:space="708"/>
          <w:docGrid w:linePitch="360"/>
        </w:sectPr>
      </w:pPr>
    </w:p>
    <w:p w14:paraId="1235B8CD" w14:textId="2FE34EA6" w:rsidR="006044A5" w:rsidRPr="002B2BB7" w:rsidRDefault="00FC47A7" w:rsidP="002F3CF2">
      <w:pPr>
        <w:rPr>
          <w:rFonts w:ascii="Verdana" w:hAnsi="Verdana"/>
          <w:sz w:val="16"/>
          <w:szCs w:val="16"/>
          <w:lang w:val="en-US"/>
        </w:rPr>
      </w:pPr>
      <w:r w:rsidRPr="002B2BB7">
        <w:rPr>
          <w:rFonts w:ascii="Verdana" w:hAnsi="Verdana"/>
          <w:sz w:val="16"/>
          <w:szCs w:val="16"/>
          <w:lang w:val="en-US"/>
        </w:rPr>
        <w:lastRenderedPageBreak/>
        <w:t>RACI is for reference and may not be 100% accurate</w:t>
      </w:r>
    </w:p>
    <w:sectPr w:rsidR="006044A5" w:rsidRPr="002B2BB7" w:rsidSect="00B913B2">
      <w:pgSz w:w="11906" w:h="16838"/>
      <w:pgMar w:top="1417" w:right="56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0E44"/>
    <w:multiLevelType w:val="hybridMultilevel"/>
    <w:tmpl w:val="06D6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1833"/>
    <w:multiLevelType w:val="hybridMultilevel"/>
    <w:tmpl w:val="246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80337">
    <w:abstractNumId w:val="1"/>
  </w:num>
  <w:num w:numId="2" w16cid:durableId="46971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A5"/>
    <w:rsid w:val="001170E9"/>
    <w:rsid w:val="00170FB1"/>
    <w:rsid w:val="002B2BB7"/>
    <w:rsid w:val="002F3CF2"/>
    <w:rsid w:val="003614CE"/>
    <w:rsid w:val="003823F0"/>
    <w:rsid w:val="00493AD2"/>
    <w:rsid w:val="0053104C"/>
    <w:rsid w:val="006044A5"/>
    <w:rsid w:val="007262F8"/>
    <w:rsid w:val="007F7651"/>
    <w:rsid w:val="00897EAD"/>
    <w:rsid w:val="00996CD8"/>
    <w:rsid w:val="009E0A41"/>
    <w:rsid w:val="00A41880"/>
    <w:rsid w:val="00A8441A"/>
    <w:rsid w:val="00AF0755"/>
    <w:rsid w:val="00B913B2"/>
    <w:rsid w:val="00C22D8E"/>
    <w:rsid w:val="00C74A8B"/>
    <w:rsid w:val="00E070CF"/>
    <w:rsid w:val="00E42B63"/>
    <w:rsid w:val="00EC4E35"/>
    <w:rsid w:val="00FA7EFF"/>
    <w:rsid w:val="00FB6AA3"/>
    <w:rsid w:val="00FC2C4D"/>
    <w:rsid w:val="00F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E177"/>
  <w15:chartTrackingRefBased/>
  <w15:docId w15:val="{52FB8D33-9B9C-4C4F-86D8-E26D6834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ilo1">
    <w:name w:val="Estilo1"/>
    <w:basedOn w:val="TableNormal"/>
    <w:uiPriority w:val="99"/>
    <w:rsid w:val="00EC4E35"/>
    <w:pPr>
      <w:spacing w:after="0" w:line="240" w:lineRule="auto"/>
    </w:pPr>
    <w:rPr>
      <w:rFonts w:ascii="Arial" w:hAnsi="Arial"/>
      <w:sz w:val="20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604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0bd2185-7f4f-483c-8403-3480aaa4171f}" enabled="1" method="Standard" siteId="{72adb271-2fc7-4afe-a5ee-9de6a59f6b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Verissimo</dc:creator>
  <cp:keywords/>
  <dc:description/>
  <cp:lastModifiedBy>Fabíola Verissimo</cp:lastModifiedBy>
  <cp:revision>2</cp:revision>
  <dcterms:created xsi:type="dcterms:W3CDTF">2025-09-25T18:58:00Z</dcterms:created>
  <dcterms:modified xsi:type="dcterms:W3CDTF">2025-09-25T18:58:00Z</dcterms:modified>
</cp:coreProperties>
</file>