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AFB" w:rsidRDefault="00A16AFB" w:rsidP="00A16AFB">
      <w:pPr>
        <w:pStyle w:val="a3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</w:pPr>
      <w:r w:rsidRPr="00A16AFB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32"/>
        </w:rPr>
        <w:t>Центрирование</w:t>
      </w:r>
    </w:p>
    <w:p w:rsidR="008F5CA3" w:rsidRDefault="008F5CA3" w:rsidP="008F5CA3">
      <w:pPr>
        <w:pStyle w:val="2"/>
      </w:pPr>
      <w:r w:rsidRPr="008F5CA3">
        <w:t>Горизонтальное</w:t>
      </w:r>
    </w:p>
    <w:p w:rsidR="004827E8" w:rsidRPr="004827E8" w:rsidRDefault="004827E8" w:rsidP="004827E8">
      <w:r w:rsidRPr="004827E8">
        <w:rPr>
          <w:color w:val="FF0000"/>
        </w:rPr>
        <w:t xml:space="preserve">инлайн-элементы </w:t>
      </w:r>
      <w:r>
        <w:t>в блоке</w:t>
      </w:r>
      <w:r w:rsidRPr="004827E8">
        <w:t>:</w:t>
      </w:r>
    </w:p>
    <w:p w:rsidR="004827E8" w:rsidRPr="0051517B" w:rsidRDefault="004827E8" w:rsidP="0051517B">
      <w:pPr>
        <w:pStyle w:val="a4"/>
        <w:rPr>
          <w:rStyle w:val="token"/>
        </w:rPr>
      </w:pPr>
      <w:r w:rsidRPr="0051517B">
        <w:rPr>
          <w:rStyle w:val="token"/>
        </w:rPr>
        <w:t>text-align: center</w:t>
      </w:r>
      <w:r w:rsidR="0051517B" w:rsidRPr="0051517B">
        <w:rPr>
          <w:rStyle w:val="token"/>
        </w:rPr>
        <w:t>;</w:t>
      </w:r>
    </w:p>
    <w:p w:rsidR="004827E8" w:rsidRPr="004827E8" w:rsidRDefault="004827E8" w:rsidP="004827E8">
      <w:pPr>
        <w:pStyle w:val="21"/>
        <w:rPr>
          <w:rStyle w:val="token"/>
        </w:rPr>
      </w:pPr>
    </w:p>
    <w:p w:rsidR="004827E8" w:rsidRPr="004827E8" w:rsidRDefault="004827E8" w:rsidP="004827E8">
      <w:r w:rsidRPr="004827E8">
        <w:rPr>
          <w:color w:val="FF0000"/>
        </w:rPr>
        <w:t xml:space="preserve">блок </w:t>
      </w:r>
      <w:r>
        <w:t>внутри родителя, у</w:t>
      </w:r>
      <w:r>
        <w:t xml:space="preserve"> б</w:t>
      </w:r>
      <w:r>
        <w:t>лока должна быть указана ширина</w:t>
      </w:r>
      <w:r w:rsidRPr="004827E8">
        <w:t>:</w:t>
      </w:r>
    </w:p>
    <w:p w:rsidR="004827E8" w:rsidRPr="0051517B" w:rsidRDefault="004827E8" w:rsidP="0051517B">
      <w:pPr>
        <w:pStyle w:val="a4"/>
      </w:pPr>
      <w:r w:rsidRPr="004827E8">
        <w:t>margin: 0 auto</w:t>
      </w:r>
      <w:r w:rsidR="0051517B" w:rsidRPr="0051517B">
        <w:t>;</w:t>
      </w:r>
    </w:p>
    <w:p w:rsidR="004827E8" w:rsidRDefault="004827E8" w:rsidP="004827E8">
      <w:pPr>
        <w:pStyle w:val="21"/>
      </w:pPr>
    </w:p>
    <w:p w:rsidR="004827E8" w:rsidRDefault="004827E8" w:rsidP="004827E8">
      <w:pPr>
        <w:pStyle w:val="2"/>
      </w:pPr>
      <w:r>
        <w:t>Вертикальное</w:t>
      </w:r>
    </w:p>
    <w:p w:rsidR="0051517B" w:rsidRPr="0051517B" w:rsidRDefault="0051517B" w:rsidP="0051517B">
      <w:pPr>
        <w:pStyle w:val="3"/>
      </w:pPr>
      <w:r w:rsidRPr="0051517B">
        <w:t>Если размер центрируемого элемента известен, а родителя – нет</w:t>
      </w:r>
    </w:p>
    <w:p w:rsidR="00AE1F51" w:rsidRPr="0062423E" w:rsidRDefault="0062423E" w:rsidP="00AE1F51">
      <w:pPr>
        <w:rPr>
          <w:b/>
          <w:lang w:val="en-US"/>
        </w:rPr>
      </w:pPr>
      <w:bookmarkStart w:id="0" w:name="position-absolute-margin"/>
      <w:r w:rsidRPr="0062423E">
        <w:rPr>
          <w:b/>
          <w:lang w:val="en-US"/>
        </w:rPr>
        <w:t xml:space="preserve">1. </w:t>
      </w:r>
      <w:r w:rsidR="00AE1F51" w:rsidRPr="0062423E">
        <w:rPr>
          <w:b/>
          <w:lang w:val="en-US"/>
        </w:rPr>
        <w:t>position:absolute + margin</w:t>
      </w:r>
      <w:bookmarkEnd w:id="0"/>
    </w:p>
    <w:p w:rsidR="0051517B" w:rsidRDefault="00AE1F51" w:rsidP="00AE1F51">
      <w:r w:rsidRPr="00AE1F51">
        <w:rPr>
          <w:lang w:val="en-US"/>
        </w:rPr>
        <w:t xml:space="preserve"> </w:t>
      </w:r>
      <w:r w:rsidR="0051517B" w:rsidRPr="0051517B">
        <w:t>Родителю</w:t>
      </w:r>
      <w:r w:rsidR="0051517B" w:rsidRPr="0051517B">
        <w:rPr>
          <w:lang w:val="en-US"/>
        </w:rPr>
        <w:t> position</w:t>
      </w:r>
      <w:r w:rsidR="0051517B" w:rsidRPr="00AE1F51">
        <w:rPr>
          <w:lang w:val="en-US"/>
        </w:rPr>
        <w:t>:</w:t>
      </w:r>
      <w:r w:rsidR="0051517B" w:rsidRPr="0051517B">
        <w:rPr>
          <w:lang w:val="en-US"/>
        </w:rPr>
        <w:t>relative</w:t>
      </w:r>
      <w:r w:rsidR="0051517B" w:rsidRPr="00AE1F51">
        <w:rPr>
          <w:lang w:val="en-US"/>
        </w:rPr>
        <w:t xml:space="preserve">, </w:t>
      </w:r>
      <w:r w:rsidR="0051517B" w:rsidRPr="0051517B">
        <w:t>потомку</w:t>
      </w:r>
      <w:r w:rsidR="0051517B" w:rsidRPr="0051517B">
        <w:rPr>
          <w:lang w:val="en-US"/>
        </w:rPr>
        <w:t> </w:t>
      </w:r>
      <w:r w:rsidR="0051517B" w:rsidRPr="002C6CED">
        <w:rPr>
          <w:b/>
          <w:lang w:val="en-US"/>
        </w:rPr>
        <w:t>position:absolute; top:50% </w:t>
      </w:r>
      <w:r w:rsidR="0051517B" w:rsidRPr="002C6CED">
        <w:rPr>
          <w:b/>
        </w:rPr>
        <w:t>и</w:t>
      </w:r>
      <w:r w:rsidR="0051517B" w:rsidRPr="002C6CED">
        <w:rPr>
          <w:b/>
          <w:lang w:val="en-US"/>
        </w:rPr>
        <w:t> margin-top</w:t>
      </w:r>
      <w:r w:rsidR="0051517B" w:rsidRPr="00AE1F51">
        <w:rPr>
          <w:lang w:val="en-US"/>
        </w:rPr>
        <w:t>:-&lt;</w:t>
      </w:r>
      <w:r w:rsidR="0051517B" w:rsidRPr="0051517B">
        <w:t>половина</w:t>
      </w:r>
      <w:r w:rsidR="0051517B" w:rsidRPr="00AE1F51">
        <w:rPr>
          <w:lang w:val="en-US"/>
        </w:rPr>
        <w:t>-</w:t>
      </w:r>
      <w:r w:rsidR="0051517B" w:rsidRPr="0051517B">
        <w:t>высоты</w:t>
      </w:r>
      <w:r w:rsidR="0051517B" w:rsidRPr="00AE1F51">
        <w:rPr>
          <w:lang w:val="en-US"/>
        </w:rPr>
        <w:t>-</w:t>
      </w:r>
      <w:r w:rsidR="0051517B" w:rsidRPr="0051517B">
        <w:t>потомка</w:t>
      </w:r>
      <w:r w:rsidR="0051517B" w:rsidRPr="00AE1F51">
        <w:rPr>
          <w:lang w:val="en-US"/>
        </w:rPr>
        <w:t xml:space="preserve">&gt;. </w:t>
      </w:r>
      <w:r w:rsidR="0051517B" w:rsidRPr="0051517B">
        <w:t>Аналогично можно отцентрировать и по горизонтали.</w:t>
      </w:r>
    </w:p>
    <w:p w:rsidR="005607CE" w:rsidRDefault="005607CE" w:rsidP="00AE1F51">
      <w:r w:rsidRPr="005607CE">
        <w:t>Если мы знаем, что это ровно одна строка, то её высота равна line-height.</w:t>
      </w:r>
      <w:r w:rsidRPr="005607C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r w:rsidRPr="005607CE">
        <w:t>При стандартных настройках браузера высота строки line-height: 1.25, если поделить на два 1.25em / 2 = 0.625em.</w:t>
      </w:r>
      <w:r>
        <w:t xml:space="preserve"> </w:t>
      </w:r>
      <w:r w:rsidRPr="005607CE">
        <w:t>Конечно, высота может быть и другой, главное чтобы мы её знали заранее.</w:t>
      </w:r>
    </w:p>
    <w:p w:rsidR="0051517B" w:rsidRPr="00AE1F51" w:rsidRDefault="0051517B" w:rsidP="0051517B">
      <w:pPr>
        <w:pStyle w:val="a4"/>
      </w:pPr>
      <w:r w:rsidRPr="00AE1F51">
        <w:t>&lt;</w:t>
      </w:r>
      <w:r w:rsidRPr="0051517B">
        <w:rPr>
          <w:lang w:val="en-US"/>
        </w:rPr>
        <w:t>style</w:t>
      </w:r>
      <w:r w:rsidRPr="00AE1F51">
        <w:t>&gt;</w:t>
      </w:r>
    </w:p>
    <w:p w:rsidR="0051517B" w:rsidRPr="00AE1F51" w:rsidRDefault="0051517B" w:rsidP="0051517B">
      <w:pPr>
        <w:pStyle w:val="a4"/>
      </w:pPr>
      <w:r w:rsidRPr="00AE1F51">
        <w:t xml:space="preserve">  .</w:t>
      </w:r>
      <w:r w:rsidRPr="0051517B">
        <w:rPr>
          <w:lang w:val="en-US"/>
        </w:rPr>
        <w:t>outer</w:t>
      </w:r>
      <w:r w:rsidRPr="00AE1F51">
        <w:t xml:space="preserve"> {</w:t>
      </w:r>
    </w:p>
    <w:p w:rsidR="0051517B" w:rsidRPr="00AE1F51" w:rsidRDefault="0051517B" w:rsidP="0051517B">
      <w:pPr>
        <w:pStyle w:val="a4"/>
        <w:rPr>
          <w:b/>
        </w:rPr>
      </w:pPr>
      <w:r w:rsidRPr="00AE1F51">
        <w:t xml:space="preserve">    </w:t>
      </w:r>
      <w:r w:rsidRPr="00AE1F51">
        <w:rPr>
          <w:b/>
          <w:lang w:val="en-US"/>
        </w:rPr>
        <w:t>position</w:t>
      </w:r>
      <w:r w:rsidRPr="00AE1F51">
        <w:rPr>
          <w:b/>
        </w:rPr>
        <w:t xml:space="preserve">: </w:t>
      </w:r>
      <w:r w:rsidRPr="00AE1F51">
        <w:rPr>
          <w:b/>
          <w:lang w:val="en-US"/>
        </w:rPr>
        <w:t>relative</w:t>
      </w:r>
      <w:r w:rsidRPr="00AE1F51">
        <w:rPr>
          <w:b/>
        </w:rPr>
        <w:t>;</w:t>
      </w:r>
    </w:p>
    <w:p w:rsidR="0051517B" w:rsidRPr="00AE1F51" w:rsidRDefault="0051517B" w:rsidP="0051517B">
      <w:pPr>
        <w:pStyle w:val="a4"/>
      </w:pPr>
      <w:r w:rsidRPr="00AE1F51">
        <w:t xml:space="preserve">    </w:t>
      </w:r>
      <w:r w:rsidRPr="0051517B">
        <w:rPr>
          <w:lang w:val="en-US"/>
        </w:rPr>
        <w:t>height</w:t>
      </w:r>
      <w:r w:rsidRPr="00AE1F51">
        <w:t>: 5</w:t>
      </w:r>
      <w:r w:rsidRPr="0051517B">
        <w:rPr>
          <w:lang w:val="en-US"/>
        </w:rPr>
        <w:t>em</w:t>
      </w:r>
      <w:r w:rsidRPr="00AE1F51">
        <w:t>;</w:t>
      </w:r>
    </w:p>
    <w:p w:rsidR="0051517B" w:rsidRPr="0051517B" w:rsidRDefault="0051517B" w:rsidP="0051517B">
      <w:pPr>
        <w:pStyle w:val="a4"/>
        <w:rPr>
          <w:lang w:val="en-US"/>
        </w:rPr>
      </w:pPr>
      <w:r w:rsidRPr="00AE1F51">
        <w:t xml:space="preserve">    </w:t>
      </w:r>
      <w:r w:rsidRPr="0051517B">
        <w:rPr>
          <w:lang w:val="en-US"/>
        </w:rPr>
        <w:t>border</w:t>
      </w:r>
      <w:r w:rsidRPr="00AE1F51">
        <w:t>: 1</w:t>
      </w:r>
      <w:r w:rsidRPr="0051517B">
        <w:rPr>
          <w:lang w:val="en-US"/>
        </w:rPr>
        <w:t>px</w:t>
      </w:r>
      <w:r w:rsidRPr="00AE1F51">
        <w:t xml:space="preserve"> </w:t>
      </w:r>
      <w:r w:rsidRPr="0051517B">
        <w:rPr>
          <w:lang w:val="en-US"/>
        </w:rPr>
        <w:t>solid blue;</w:t>
      </w:r>
    </w:p>
    <w:p w:rsidR="0051517B" w:rsidRPr="0051517B" w:rsidRDefault="0051517B" w:rsidP="0051517B">
      <w:pPr>
        <w:pStyle w:val="a4"/>
        <w:rPr>
          <w:lang w:val="en-US"/>
        </w:rPr>
      </w:pPr>
      <w:r w:rsidRPr="0051517B">
        <w:rPr>
          <w:lang w:val="en-US"/>
        </w:rPr>
        <w:t xml:space="preserve">  }</w:t>
      </w:r>
    </w:p>
    <w:p w:rsidR="0051517B" w:rsidRPr="0051517B" w:rsidRDefault="0051517B" w:rsidP="0051517B">
      <w:pPr>
        <w:pStyle w:val="a4"/>
        <w:rPr>
          <w:lang w:val="en-US"/>
        </w:rPr>
      </w:pPr>
      <w:r w:rsidRPr="0051517B">
        <w:rPr>
          <w:lang w:val="en-US"/>
        </w:rPr>
        <w:t xml:space="preserve">  .inner {</w:t>
      </w:r>
    </w:p>
    <w:p w:rsidR="0051517B" w:rsidRPr="00AE1F51" w:rsidRDefault="0051517B" w:rsidP="0051517B">
      <w:pPr>
        <w:pStyle w:val="a4"/>
        <w:rPr>
          <w:b/>
          <w:lang w:val="en-US"/>
        </w:rPr>
      </w:pPr>
      <w:r w:rsidRPr="00AE1F51">
        <w:rPr>
          <w:b/>
          <w:lang w:val="en-US"/>
        </w:rPr>
        <w:t xml:space="preserve">    position: absolute;</w:t>
      </w:r>
    </w:p>
    <w:p w:rsidR="00AE1F51" w:rsidRPr="00AE1F51" w:rsidRDefault="0051517B" w:rsidP="00AE1F51">
      <w:pPr>
        <w:pStyle w:val="a4"/>
        <w:rPr>
          <w:b/>
          <w:lang w:val="en-US"/>
        </w:rPr>
      </w:pPr>
      <w:r w:rsidRPr="00AE1F51">
        <w:rPr>
          <w:b/>
          <w:lang w:val="en-US"/>
        </w:rPr>
        <w:t xml:space="preserve">    top: 50%;</w:t>
      </w:r>
    </w:p>
    <w:p w:rsidR="00AE1F51" w:rsidRPr="00AE1F51" w:rsidRDefault="00AE1F51" w:rsidP="00AE1F51">
      <w:pPr>
        <w:pStyle w:val="a4"/>
        <w:rPr>
          <w:b/>
          <w:lang w:val="en-US"/>
        </w:rPr>
      </w:pPr>
      <w:r w:rsidRPr="00AE1F51">
        <w:rPr>
          <w:b/>
        </w:rPr>
        <w:t xml:space="preserve">    </w:t>
      </w:r>
      <w:r w:rsidRPr="00AE1F51">
        <w:rPr>
          <w:b/>
          <w:lang w:val="en-US"/>
        </w:rPr>
        <w:t>margin-top: -0.625em;</w:t>
      </w:r>
    </w:p>
    <w:p w:rsidR="0051517B" w:rsidRPr="0051517B" w:rsidRDefault="0051517B" w:rsidP="0051517B">
      <w:pPr>
        <w:pStyle w:val="a4"/>
        <w:rPr>
          <w:lang w:val="en-US"/>
        </w:rPr>
      </w:pPr>
      <w:r w:rsidRPr="0051517B">
        <w:rPr>
          <w:lang w:val="en-US"/>
        </w:rPr>
        <w:t xml:space="preserve">    border: 1px solid red;</w:t>
      </w:r>
    </w:p>
    <w:p w:rsidR="0051517B" w:rsidRPr="0051517B" w:rsidRDefault="0051517B" w:rsidP="0051517B">
      <w:pPr>
        <w:pStyle w:val="a4"/>
        <w:rPr>
          <w:lang w:val="en-US"/>
        </w:rPr>
      </w:pPr>
      <w:r w:rsidRPr="0051517B">
        <w:rPr>
          <w:lang w:val="en-US"/>
        </w:rPr>
        <w:t xml:space="preserve">  }</w:t>
      </w:r>
    </w:p>
    <w:p w:rsidR="0051517B" w:rsidRPr="0051517B" w:rsidRDefault="0051517B" w:rsidP="0051517B">
      <w:pPr>
        <w:pStyle w:val="a4"/>
        <w:rPr>
          <w:lang w:val="en-US"/>
        </w:rPr>
      </w:pPr>
      <w:r w:rsidRPr="0051517B">
        <w:rPr>
          <w:lang w:val="en-US"/>
        </w:rPr>
        <w:t>&lt;/style&gt;</w:t>
      </w:r>
    </w:p>
    <w:p w:rsidR="0051517B" w:rsidRPr="0051517B" w:rsidRDefault="0051517B" w:rsidP="0051517B">
      <w:pPr>
        <w:pStyle w:val="a4"/>
        <w:rPr>
          <w:lang w:val="en-US"/>
        </w:rPr>
      </w:pPr>
    </w:p>
    <w:p w:rsidR="0051517B" w:rsidRPr="0051517B" w:rsidRDefault="0051517B" w:rsidP="0051517B">
      <w:pPr>
        <w:pStyle w:val="a4"/>
        <w:rPr>
          <w:lang w:val="en-US"/>
        </w:rPr>
      </w:pPr>
      <w:r w:rsidRPr="0051517B">
        <w:rPr>
          <w:lang w:val="en-US"/>
        </w:rPr>
        <w:t>&lt;div class="outer"&gt;</w:t>
      </w:r>
    </w:p>
    <w:p w:rsidR="0051517B" w:rsidRPr="0051517B" w:rsidRDefault="0051517B" w:rsidP="0051517B">
      <w:pPr>
        <w:pStyle w:val="a4"/>
        <w:rPr>
          <w:lang w:val="en-US"/>
        </w:rPr>
      </w:pPr>
      <w:r w:rsidRPr="0051517B">
        <w:rPr>
          <w:lang w:val="en-US"/>
        </w:rPr>
        <w:t xml:space="preserve">  &lt;div class="inner"&gt;</w:t>
      </w:r>
      <w:r>
        <w:t>Текст</w:t>
      </w:r>
      <w:r w:rsidRPr="0051517B">
        <w:rPr>
          <w:lang w:val="en-US"/>
        </w:rPr>
        <w:t>&lt;/div&gt;</w:t>
      </w:r>
    </w:p>
    <w:p w:rsidR="0051517B" w:rsidRDefault="0051517B" w:rsidP="0051517B">
      <w:pPr>
        <w:pStyle w:val="a4"/>
      </w:pPr>
      <w:r>
        <w:t>&lt;/div&gt;</w:t>
      </w:r>
    </w:p>
    <w:p w:rsidR="0062423E" w:rsidRDefault="00711865" w:rsidP="00711865">
      <w:r w:rsidRPr="00711865">
        <w:t>Минус данного способа — должна быть известна высота внутреннего блока.</w:t>
      </w:r>
    </w:p>
    <w:p w:rsidR="0062423E" w:rsidRDefault="0062423E" w:rsidP="0062423E">
      <w:pPr>
        <w:rPr>
          <w:b/>
        </w:rPr>
      </w:pPr>
      <w:r>
        <w:t xml:space="preserve">2. </w:t>
      </w:r>
      <w:r w:rsidRPr="0062423E">
        <w:rPr>
          <w:b/>
        </w:rPr>
        <w:t>растягивание</w:t>
      </w:r>
    </w:p>
    <w:p w:rsidR="0062423E" w:rsidRPr="0062423E" w:rsidRDefault="0062423E" w:rsidP="0062423E">
      <w:pPr>
        <w:pStyle w:val="a4"/>
        <w:rPr>
          <w:lang w:val="en-US"/>
        </w:rPr>
      </w:pPr>
      <w:r w:rsidRPr="0062423E">
        <w:rPr>
          <w:lang w:val="en-US"/>
        </w:rPr>
        <w:t xml:space="preserve">    .outer {</w:t>
      </w:r>
    </w:p>
    <w:p w:rsidR="0062423E" w:rsidRPr="0062423E" w:rsidRDefault="0062423E" w:rsidP="0062423E">
      <w:pPr>
        <w:pStyle w:val="a4"/>
        <w:rPr>
          <w:b/>
          <w:lang w:val="en-US"/>
        </w:rPr>
      </w:pPr>
      <w:r w:rsidRPr="0062423E">
        <w:rPr>
          <w:b/>
          <w:lang w:val="en-US"/>
        </w:rPr>
        <w:t xml:space="preserve">      position: relative;</w:t>
      </w:r>
    </w:p>
    <w:p w:rsidR="0062423E" w:rsidRPr="0062423E" w:rsidRDefault="0062423E" w:rsidP="0062423E">
      <w:pPr>
        <w:pStyle w:val="a4"/>
        <w:rPr>
          <w:lang w:val="en-US"/>
        </w:rPr>
      </w:pPr>
      <w:r w:rsidRPr="0062423E">
        <w:rPr>
          <w:lang w:val="en-US"/>
        </w:rPr>
        <w:t xml:space="preserve">      height: 5em;</w:t>
      </w:r>
    </w:p>
    <w:p w:rsidR="0062423E" w:rsidRPr="0062423E" w:rsidRDefault="0062423E" w:rsidP="0062423E">
      <w:pPr>
        <w:pStyle w:val="a4"/>
        <w:rPr>
          <w:lang w:val="en-US"/>
        </w:rPr>
      </w:pPr>
      <w:r w:rsidRPr="0062423E">
        <w:rPr>
          <w:lang w:val="en-US"/>
        </w:rPr>
        <w:t xml:space="preserve">      border: 1px solid blue;</w:t>
      </w:r>
    </w:p>
    <w:p w:rsidR="0062423E" w:rsidRPr="0062423E" w:rsidRDefault="0062423E" w:rsidP="0062423E">
      <w:pPr>
        <w:pStyle w:val="a4"/>
        <w:rPr>
          <w:lang w:val="en-US"/>
        </w:rPr>
      </w:pPr>
      <w:r w:rsidRPr="0062423E">
        <w:rPr>
          <w:lang w:val="en-US"/>
        </w:rPr>
        <w:t xml:space="preserve">    }</w:t>
      </w:r>
    </w:p>
    <w:p w:rsidR="0062423E" w:rsidRPr="0062423E" w:rsidRDefault="0062423E" w:rsidP="0062423E">
      <w:pPr>
        <w:pStyle w:val="a4"/>
        <w:rPr>
          <w:lang w:val="en-US"/>
        </w:rPr>
      </w:pPr>
      <w:r w:rsidRPr="0062423E">
        <w:rPr>
          <w:lang w:val="en-US"/>
        </w:rPr>
        <w:t xml:space="preserve">    .inner {</w:t>
      </w:r>
    </w:p>
    <w:p w:rsidR="0062423E" w:rsidRPr="0062423E" w:rsidRDefault="0062423E" w:rsidP="0062423E">
      <w:pPr>
        <w:pStyle w:val="a4"/>
        <w:rPr>
          <w:b/>
          <w:lang w:val="en-US"/>
        </w:rPr>
      </w:pPr>
      <w:r w:rsidRPr="0062423E">
        <w:rPr>
          <w:lang w:val="en-US"/>
        </w:rPr>
        <w:t xml:space="preserve">      </w:t>
      </w:r>
      <w:r w:rsidRPr="0062423E">
        <w:rPr>
          <w:b/>
          <w:lang w:val="en-US"/>
        </w:rPr>
        <w:t>position: absolute;</w:t>
      </w:r>
    </w:p>
    <w:p w:rsidR="0062423E" w:rsidRPr="0062423E" w:rsidRDefault="0062423E" w:rsidP="0062423E">
      <w:pPr>
        <w:pStyle w:val="a4"/>
        <w:rPr>
          <w:b/>
          <w:lang w:val="en-US"/>
        </w:rPr>
      </w:pPr>
      <w:r w:rsidRPr="0062423E">
        <w:rPr>
          <w:b/>
          <w:lang w:val="en-US"/>
        </w:rPr>
        <w:t xml:space="preserve">      top: 0;</w:t>
      </w:r>
    </w:p>
    <w:p w:rsidR="0062423E" w:rsidRPr="0062423E" w:rsidRDefault="0062423E" w:rsidP="0062423E">
      <w:pPr>
        <w:pStyle w:val="a4"/>
        <w:rPr>
          <w:b/>
          <w:lang w:val="en-US"/>
        </w:rPr>
      </w:pPr>
      <w:r w:rsidRPr="0062423E">
        <w:rPr>
          <w:b/>
          <w:lang w:val="en-US"/>
        </w:rPr>
        <w:t xml:space="preserve">      bottom: 0;</w:t>
      </w:r>
    </w:p>
    <w:p w:rsidR="0062423E" w:rsidRPr="0062423E" w:rsidRDefault="0062423E" w:rsidP="0062423E">
      <w:pPr>
        <w:pStyle w:val="a4"/>
        <w:rPr>
          <w:b/>
          <w:lang w:val="en-US"/>
        </w:rPr>
      </w:pPr>
      <w:r w:rsidRPr="0062423E">
        <w:rPr>
          <w:b/>
          <w:lang w:val="en-US"/>
        </w:rPr>
        <w:t xml:space="preserve">      margin: auto</w:t>
      </w:r>
      <w:r w:rsidR="0085124D">
        <w:rPr>
          <w:b/>
        </w:rPr>
        <w:t xml:space="preserve"> 0</w:t>
      </w:r>
      <w:r w:rsidRPr="0062423E">
        <w:rPr>
          <w:b/>
          <w:lang w:val="en-US"/>
        </w:rPr>
        <w:t>;</w:t>
      </w:r>
    </w:p>
    <w:p w:rsidR="0062423E" w:rsidRPr="0062423E" w:rsidRDefault="0062423E" w:rsidP="0062423E">
      <w:pPr>
        <w:pStyle w:val="a4"/>
        <w:rPr>
          <w:b/>
          <w:lang w:val="en-US"/>
        </w:rPr>
      </w:pPr>
      <w:r w:rsidRPr="0062423E">
        <w:rPr>
          <w:b/>
          <w:lang w:val="en-US"/>
        </w:rPr>
        <w:t xml:space="preserve">      height: 20px;</w:t>
      </w:r>
    </w:p>
    <w:p w:rsidR="0062423E" w:rsidRPr="0062423E" w:rsidRDefault="0062423E" w:rsidP="0062423E">
      <w:pPr>
        <w:pStyle w:val="a4"/>
        <w:rPr>
          <w:lang w:val="en-US"/>
        </w:rPr>
      </w:pPr>
      <w:r w:rsidRPr="0062423E">
        <w:rPr>
          <w:lang w:val="en-US"/>
        </w:rPr>
        <w:t xml:space="preserve">      border: 1px solid red;</w:t>
      </w:r>
    </w:p>
    <w:p w:rsidR="0062423E" w:rsidRPr="0062423E" w:rsidRDefault="0062423E" w:rsidP="0062423E">
      <w:pPr>
        <w:pStyle w:val="a4"/>
        <w:rPr>
          <w:lang w:val="en-US"/>
        </w:rPr>
      </w:pPr>
      <w:r w:rsidRPr="0062423E">
        <w:rPr>
          <w:lang w:val="en-US"/>
        </w:rPr>
        <w:t xml:space="preserve">    </w:t>
      </w:r>
      <w:r>
        <w:t>}</w:t>
      </w:r>
    </w:p>
    <w:p w:rsidR="0051517B" w:rsidRPr="0051517B" w:rsidRDefault="0020131A" w:rsidP="0020131A">
      <w:r w:rsidRPr="0020131A">
        <w:t>Минус данного способа — должна быть известна высота внутреннего блока.</w:t>
      </w:r>
      <w:bookmarkStart w:id="1" w:name="_GoBack"/>
      <w:bookmarkEnd w:id="1"/>
    </w:p>
    <w:p w:rsidR="0051517B" w:rsidRPr="0051517B" w:rsidRDefault="0051517B" w:rsidP="002C6CED">
      <w:pPr>
        <w:pStyle w:val="3"/>
      </w:pPr>
      <w:r w:rsidRPr="0051517B">
        <w:t>Если нужно отцентрировать одну строку в блоке, высота которого известна</w:t>
      </w:r>
    </w:p>
    <w:p w:rsidR="0051517B" w:rsidRPr="0051517B" w:rsidRDefault="0051517B" w:rsidP="0051517B">
      <w:r w:rsidRPr="0051517B">
        <w:t>Поставить блоку </w:t>
      </w:r>
      <w:r w:rsidRPr="002C6CED">
        <w:rPr>
          <w:b/>
        </w:rPr>
        <w:t>line-height: &lt;высота</w:t>
      </w:r>
      <w:r w:rsidR="002C6CED">
        <w:rPr>
          <w:b/>
        </w:rPr>
        <w:t xml:space="preserve"> блока</w:t>
      </w:r>
      <w:r w:rsidRPr="002C6CED">
        <w:rPr>
          <w:b/>
        </w:rPr>
        <w:t>&gt;.</w:t>
      </w:r>
      <w:r w:rsidRPr="0051517B">
        <w:t xml:space="preserve"> Нужны конкретные единицы высоты (px,em…). Значение line-height:100% не будет работать, т.к. проценты берутся не от высоты блока, а от текущей line-height.</w:t>
      </w:r>
    </w:p>
    <w:p w:rsidR="0051517B" w:rsidRPr="0051517B" w:rsidRDefault="0051517B" w:rsidP="002C6CED">
      <w:pPr>
        <w:pStyle w:val="3"/>
      </w:pPr>
      <w:r w:rsidRPr="0051517B">
        <w:t>Высота родителя известна, а центрируемого элемента – нет.</w:t>
      </w:r>
    </w:p>
    <w:p w:rsidR="0051517B" w:rsidRDefault="0051517B" w:rsidP="0051517B">
      <w:r w:rsidRPr="0051517B">
        <w:t>Поставить </w:t>
      </w:r>
      <w:r w:rsidRPr="002C6CED">
        <w:rPr>
          <w:b/>
        </w:rPr>
        <w:t>line-height</w:t>
      </w:r>
      <w:r w:rsidRPr="0051517B">
        <w:t> родителю во всю его высоту, а потомку поставить </w:t>
      </w:r>
      <w:r w:rsidRPr="002C6CED">
        <w:rPr>
          <w:b/>
        </w:rPr>
        <w:t>display:inline-block</w:t>
      </w:r>
      <w:r w:rsidRPr="0051517B">
        <w:t>.</w:t>
      </w:r>
    </w:p>
    <w:p w:rsidR="002C6CED" w:rsidRDefault="002C6CED" w:rsidP="0051517B">
      <w:r w:rsidRPr="002C6CED">
        <w:t xml:space="preserve">Для инлайновых элементов (display:inline/inline-block), включая картинки, свойство </w:t>
      </w:r>
      <w:r w:rsidRPr="002C6CED">
        <w:rPr>
          <w:b/>
        </w:rPr>
        <w:t>vertical-align</w:t>
      </w:r>
      <w:r w:rsidRPr="002C6CED">
        <w:t xml:space="preserve"> центрирует </w:t>
      </w:r>
      <w:r w:rsidR="00510687" w:rsidRPr="00510687">
        <w:t xml:space="preserve"> </w:t>
      </w:r>
      <w:r w:rsidRPr="002C6CED">
        <w:t>сам инлайн-элемент в окружающем его тексте.</w:t>
      </w:r>
    </w:p>
    <w:p w:rsidR="00C0097E" w:rsidRPr="00C0097E" w:rsidRDefault="00C0097E" w:rsidP="00C0097E">
      <w:pPr>
        <w:pStyle w:val="a4"/>
        <w:rPr>
          <w:lang w:val="en-US"/>
        </w:rPr>
      </w:pPr>
      <w:r w:rsidRPr="00510687">
        <w:t xml:space="preserve">  </w:t>
      </w:r>
      <w:r w:rsidRPr="00C0097E">
        <w:rPr>
          <w:lang w:val="en-US"/>
        </w:rPr>
        <w:t>.outer {</w:t>
      </w:r>
    </w:p>
    <w:p w:rsidR="00C0097E" w:rsidRDefault="00C0097E" w:rsidP="00C0097E">
      <w:pPr>
        <w:pStyle w:val="a4"/>
        <w:rPr>
          <w:b/>
          <w:lang w:val="en-US"/>
        </w:rPr>
      </w:pPr>
      <w:r w:rsidRPr="00C0097E">
        <w:rPr>
          <w:b/>
          <w:lang w:val="en-US"/>
        </w:rPr>
        <w:t xml:space="preserve">    line-height: 120px;</w:t>
      </w:r>
    </w:p>
    <w:p w:rsidR="00510687" w:rsidRPr="0062423E" w:rsidRDefault="00510687" w:rsidP="00510687">
      <w:pPr>
        <w:pStyle w:val="a4"/>
        <w:rPr>
          <w:lang w:val="en-US"/>
        </w:rPr>
      </w:pPr>
      <w:r>
        <w:rPr>
          <w:lang w:val="en-US"/>
        </w:rPr>
        <w:t xml:space="preserve">    </w:t>
      </w:r>
      <w:r w:rsidRPr="0062423E">
        <w:rPr>
          <w:lang w:val="en-US"/>
        </w:rPr>
        <w:t>border: 1px solid blue;</w:t>
      </w:r>
    </w:p>
    <w:p w:rsidR="00C0097E" w:rsidRPr="00C0097E" w:rsidRDefault="00C0097E" w:rsidP="00C0097E">
      <w:pPr>
        <w:pStyle w:val="a4"/>
        <w:rPr>
          <w:lang w:val="en-US"/>
        </w:rPr>
      </w:pPr>
      <w:r w:rsidRPr="00C0097E">
        <w:rPr>
          <w:lang w:val="en-US"/>
        </w:rPr>
        <w:t xml:space="preserve">  }</w:t>
      </w:r>
    </w:p>
    <w:p w:rsidR="00C0097E" w:rsidRPr="00C0097E" w:rsidRDefault="00C0097E" w:rsidP="00C0097E">
      <w:pPr>
        <w:pStyle w:val="a4"/>
        <w:rPr>
          <w:lang w:val="en-US"/>
        </w:rPr>
      </w:pPr>
      <w:r w:rsidRPr="00C0097E">
        <w:rPr>
          <w:lang w:val="en-US"/>
        </w:rPr>
        <w:t xml:space="preserve">  .inner {</w:t>
      </w:r>
    </w:p>
    <w:p w:rsidR="00C0097E" w:rsidRPr="00C0097E" w:rsidRDefault="00C0097E" w:rsidP="00C0097E">
      <w:pPr>
        <w:pStyle w:val="a4"/>
        <w:rPr>
          <w:lang w:val="en-US"/>
        </w:rPr>
      </w:pPr>
      <w:r w:rsidRPr="00C0097E">
        <w:rPr>
          <w:lang w:val="en-US"/>
        </w:rPr>
        <w:t xml:space="preserve">    </w:t>
      </w:r>
      <w:r w:rsidRPr="00C0097E">
        <w:rPr>
          <w:b/>
          <w:lang w:val="en-US"/>
        </w:rPr>
        <w:t>display: inline-block;</w:t>
      </w:r>
      <w:r w:rsidRPr="00C0097E">
        <w:rPr>
          <w:lang w:val="en-US"/>
        </w:rPr>
        <w:t xml:space="preserve"> /* </w:t>
      </w:r>
      <w:r>
        <w:t>центрировать</w:t>
      </w:r>
      <w:r w:rsidRPr="00C0097E">
        <w:rPr>
          <w:lang w:val="en-US"/>
        </w:rPr>
        <w:t>..*/</w:t>
      </w:r>
    </w:p>
    <w:p w:rsidR="00C0097E" w:rsidRPr="00C0097E" w:rsidRDefault="00C0097E" w:rsidP="00C0097E">
      <w:pPr>
        <w:pStyle w:val="a4"/>
        <w:rPr>
          <w:lang w:val="en-US"/>
        </w:rPr>
      </w:pPr>
      <w:r w:rsidRPr="00C0097E">
        <w:rPr>
          <w:b/>
          <w:lang w:val="en-US"/>
        </w:rPr>
        <w:t xml:space="preserve">    vertical-align: middle</w:t>
      </w:r>
      <w:r w:rsidRPr="00C0097E">
        <w:rPr>
          <w:lang w:val="en-US"/>
        </w:rPr>
        <w:t>;  /* ..</w:t>
      </w:r>
      <w:r>
        <w:t>по</w:t>
      </w:r>
      <w:r w:rsidRPr="00C0097E">
        <w:rPr>
          <w:lang w:val="en-US"/>
        </w:rPr>
        <w:t xml:space="preserve"> </w:t>
      </w:r>
      <w:r>
        <w:t>вертикали</w:t>
      </w:r>
      <w:r w:rsidRPr="00C0097E">
        <w:rPr>
          <w:lang w:val="en-US"/>
        </w:rPr>
        <w:t xml:space="preserve"> */</w:t>
      </w:r>
    </w:p>
    <w:p w:rsidR="00C0097E" w:rsidRDefault="00C0097E" w:rsidP="00C0097E">
      <w:pPr>
        <w:pStyle w:val="a4"/>
      </w:pPr>
      <w:r w:rsidRPr="00C0097E">
        <w:rPr>
          <w:b/>
          <w:lang w:val="en-US"/>
        </w:rPr>
        <w:t xml:space="preserve">    </w:t>
      </w:r>
      <w:r w:rsidRPr="00C0097E">
        <w:rPr>
          <w:b/>
        </w:rPr>
        <w:t>line-height: 1.25;</w:t>
      </w:r>
      <w:r>
        <w:t xml:space="preserve"> /* переопределить высоту строки на обычную */</w:t>
      </w:r>
    </w:p>
    <w:p w:rsidR="00C0097E" w:rsidRDefault="00C0097E" w:rsidP="00C0097E">
      <w:pPr>
        <w:pStyle w:val="a4"/>
      </w:pPr>
      <w:r>
        <w:t xml:space="preserve">    border: 1px solid red;</w:t>
      </w:r>
    </w:p>
    <w:p w:rsidR="00C0097E" w:rsidRDefault="00C0097E" w:rsidP="00C0097E">
      <w:pPr>
        <w:pStyle w:val="a4"/>
      </w:pPr>
      <w:r>
        <w:t xml:space="preserve">  }</w:t>
      </w:r>
    </w:p>
    <w:p w:rsidR="00C0097E" w:rsidRPr="0051517B" w:rsidRDefault="00C0097E" w:rsidP="00C0097E">
      <w:pPr>
        <w:pStyle w:val="a4"/>
      </w:pPr>
    </w:p>
    <w:p w:rsidR="0051517B" w:rsidRPr="0051517B" w:rsidRDefault="0051517B" w:rsidP="009B3107">
      <w:pPr>
        <w:pStyle w:val="3"/>
      </w:pPr>
      <w:r w:rsidRPr="0051517B">
        <w:t>Высота обоих элементов неизвестна.</w:t>
      </w:r>
    </w:p>
    <w:p w:rsidR="0051517B" w:rsidRDefault="009B3107" w:rsidP="0051517B">
      <w:r w:rsidRPr="009B3107">
        <w:t xml:space="preserve">1. </w:t>
      </w:r>
      <w:r w:rsidR="0051517B" w:rsidRPr="0051517B">
        <w:t>Сделать элемент-родитель ячейкой таблицы при помощи </w:t>
      </w:r>
      <w:r w:rsidR="0051517B" w:rsidRPr="009B3107">
        <w:rPr>
          <w:b/>
        </w:rPr>
        <w:t>display:table-cell(IE8)</w:t>
      </w:r>
      <w:r w:rsidR="0051517B" w:rsidRPr="0051517B">
        <w:t xml:space="preserve"> или реальной таблицы, и поставить ему </w:t>
      </w:r>
      <w:r w:rsidR="0051517B" w:rsidRPr="009B3107">
        <w:rPr>
          <w:b/>
        </w:rPr>
        <w:t>vertical-align:middle</w:t>
      </w:r>
      <w:r w:rsidR="0051517B" w:rsidRPr="0051517B">
        <w:t>. Отлично работает, но мы имеем дело с таблицей вместо обычного блока.</w:t>
      </w:r>
    </w:p>
    <w:p w:rsidR="009B3107" w:rsidRDefault="009B3107" w:rsidP="009B3107">
      <w:r>
        <w:t>Вместе с vertical-align родительский блок получает табличный алгоритм вычисления ширины и начинает подстраиваться под содержимое. Это не всегда желательно.</w:t>
      </w:r>
      <w:r w:rsidRPr="009B3107">
        <w:t xml:space="preserve"> </w:t>
      </w:r>
      <w:r>
        <w:t>Чтобы его растянуть, нужно указать width явно</w:t>
      </w:r>
      <w:r w:rsidRPr="009B3107">
        <w:t xml:space="preserve"> </w:t>
      </w:r>
      <w:r>
        <w:t xml:space="preserve"> в пикселях. Если надо в </w:t>
      </w:r>
      <w:r w:rsidRPr="009B3107">
        <w:t>%</w:t>
      </w:r>
      <w:r>
        <w:t>, то</w:t>
      </w:r>
      <w:r w:rsidRPr="009B3107"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Pr="009B3107">
        <w:t>можно починить, завернув «псевдоячейку» в элемент с </w:t>
      </w:r>
      <w:r w:rsidRPr="009B3107">
        <w:rPr>
          <w:b/>
        </w:rPr>
        <w:t>display:table</w:t>
      </w:r>
      <w:r w:rsidRPr="009B3107">
        <w:t>, которому и поставим ширину</w:t>
      </w:r>
      <w:r>
        <w:t xml:space="preserve"> </w:t>
      </w:r>
      <w:r w:rsidRPr="00A52A9C">
        <w:rPr>
          <w:b/>
          <w:lang w:val="en-US"/>
        </w:rPr>
        <w:t>width</w:t>
      </w:r>
      <w:r w:rsidRPr="00A52A9C">
        <w:rPr>
          <w:b/>
        </w:rPr>
        <w:t>: 100%;</w:t>
      </w:r>
    </w:p>
    <w:p w:rsidR="00A52A9C" w:rsidRPr="00A52A9C" w:rsidRDefault="00A52A9C" w:rsidP="00A52A9C">
      <w:pPr>
        <w:pStyle w:val="a4"/>
        <w:rPr>
          <w:lang w:val="en-US"/>
        </w:rPr>
      </w:pPr>
      <w:r w:rsidRPr="00A52A9C">
        <w:rPr>
          <w:lang w:val="en-US"/>
        </w:rPr>
        <w:t xml:space="preserve">  .outer {</w:t>
      </w:r>
    </w:p>
    <w:p w:rsidR="00A52A9C" w:rsidRPr="00A52A9C" w:rsidRDefault="00A52A9C" w:rsidP="00A52A9C">
      <w:pPr>
        <w:pStyle w:val="a4"/>
        <w:rPr>
          <w:b/>
          <w:lang w:val="en-US"/>
        </w:rPr>
      </w:pPr>
      <w:r w:rsidRPr="00A52A9C">
        <w:rPr>
          <w:lang w:val="en-US"/>
        </w:rPr>
        <w:t xml:space="preserve">    </w:t>
      </w:r>
      <w:r w:rsidRPr="00A52A9C">
        <w:rPr>
          <w:b/>
          <w:lang w:val="en-US"/>
        </w:rPr>
        <w:t xml:space="preserve">display: table-cell; </w:t>
      </w:r>
    </w:p>
    <w:p w:rsidR="00A52A9C" w:rsidRPr="00A52A9C" w:rsidRDefault="00A52A9C" w:rsidP="00A52A9C">
      <w:pPr>
        <w:pStyle w:val="a4"/>
        <w:rPr>
          <w:b/>
          <w:lang w:val="en-US"/>
        </w:rPr>
      </w:pPr>
      <w:r w:rsidRPr="00A52A9C">
        <w:rPr>
          <w:b/>
          <w:lang w:val="en-US"/>
        </w:rPr>
        <w:t xml:space="preserve">    vertical-align: middle; </w:t>
      </w:r>
    </w:p>
    <w:p w:rsidR="00A52A9C" w:rsidRPr="00A52A9C" w:rsidRDefault="00A52A9C" w:rsidP="00A52A9C">
      <w:pPr>
        <w:pStyle w:val="a4"/>
        <w:rPr>
          <w:lang w:val="en-US"/>
        </w:rPr>
      </w:pPr>
      <w:r w:rsidRPr="00A52A9C">
        <w:rPr>
          <w:lang w:val="en-US"/>
        </w:rPr>
        <w:t xml:space="preserve">    border: 1px solid blue;</w:t>
      </w:r>
    </w:p>
    <w:p w:rsidR="00A52A9C" w:rsidRPr="00A52A9C" w:rsidRDefault="00A52A9C" w:rsidP="00A52A9C">
      <w:pPr>
        <w:pStyle w:val="a4"/>
        <w:rPr>
          <w:b/>
          <w:lang w:val="en-US"/>
        </w:rPr>
      </w:pPr>
      <w:r w:rsidRPr="00A52A9C">
        <w:rPr>
          <w:b/>
          <w:lang w:val="en-US"/>
        </w:rPr>
        <w:t xml:space="preserve">    height: 5em;</w:t>
      </w:r>
    </w:p>
    <w:p w:rsidR="00A52A9C" w:rsidRPr="00A52A9C" w:rsidRDefault="00A52A9C" w:rsidP="00A52A9C">
      <w:pPr>
        <w:pStyle w:val="a4"/>
        <w:rPr>
          <w:lang w:val="en-US"/>
        </w:rPr>
      </w:pPr>
      <w:r w:rsidRPr="00A52A9C">
        <w:rPr>
          <w:lang w:val="en-US"/>
        </w:rPr>
        <w:t xml:space="preserve">  }</w:t>
      </w:r>
    </w:p>
    <w:p w:rsidR="00A52A9C" w:rsidRPr="00A52A9C" w:rsidRDefault="00A52A9C" w:rsidP="00A52A9C">
      <w:pPr>
        <w:pStyle w:val="a4"/>
        <w:rPr>
          <w:lang w:val="en-US"/>
        </w:rPr>
      </w:pPr>
      <w:r w:rsidRPr="00A52A9C">
        <w:rPr>
          <w:lang w:val="en-US"/>
        </w:rPr>
        <w:t xml:space="preserve">  .inner {</w:t>
      </w:r>
    </w:p>
    <w:p w:rsidR="00A52A9C" w:rsidRPr="00A52A9C" w:rsidRDefault="00A52A9C" w:rsidP="00A52A9C">
      <w:pPr>
        <w:pStyle w:val="a4"/>
        <w:rPr>
          <w:lang w:val="en-US"/>
        </w:rPr>
      </w:pPr>
      <w:r w:rsidRPr="00A52A9C">
        <w:rPr>
          <w:lang w:val="en-US"/>
        </w:rPr>
        <w:t xml:space="preserve">    border: 1px solid red;</w:t>
      </w:r>
    </w:p>
    <w:p w:rsidR="00A52A9C" w:rsidRDefault="00A52A9C" w:rsidP="00A52A9C">
      <w:pPr>
        <w:rPr>
          <w:color w:val="1F3864" w:themeColor="accent5" w:themeShade="80"/>
          <w:sz w:val="18"/>
        </w:rPr>
      </w:pPr>
      <w:r w:rsidRPr="00A52A9C">
        <w:rPr>
          <w:color w:val="1F3864" w:themeColor="accent5" w:themeShade="80"/>
          <w:sz w:val="18"/>
          <w:lang w:val="en-US"/>
        </w:rPr>
        <w:t xml:space="preserve">  </w:t>
      </w:r>
      <w:r w:rsidRPr="00A52A9C">
        <w:rPr>
          <w:color w:val="1F3864" w:themeColor="accent5" w:themeShade="80"/>
          <w:sz w:val="18"/>
        </w:rPr>
        <w:t>}</w:t>
      </w:r>
    </w:p>
    <w:p w:rsidR="007E4225" w:rsidRDefault="009B3107" w:rsidP="00A52A9C">
      <w:r w:rsidRPr="009B3107">
        <w:t xml:space="preserve">2. </w:t>
      </w:r>
      <w:r w:rsidR="0051517B" w:rsidRPr="0051517B">
        <w:t xml:space="preserve">Решение </w:t>
      </w:r>
      <w:r w:rsidR="0051517B" w:rsidRPr="007E4225">
        <w:rPr>
          <w:b/>
        </w:rPr>
        <w:t>со вспомогательным элементом</w:t>
      </w:r>
      <w:r w:rsidR="0051517B" w:rsidRPr="0051517B">
        <w:t> outer:</w:t>
      </w:r>
      <w:r w:rsidR="0051517B" w:rsidRPr="007E4225">
        <w:rPr>
          <w:b/>
        </w:rPr>
        <w:t>before</w:t>
      </w:r>
      <w:r w:rsidR="0051517B" w:rsidRPr="0051517B">
        <w:t xml:space="preserve"> и </w:t>
      </w:r>
      <w:r w:rsidR="0051517B" w:rsidRPr="007E4225">
        <w:rPr>
          <w:b/>
        </w:rPr>
        <w:t>инлайн-блоками</w:t>
      </w:r>
      <w:r w:rsidR="0051517B" w:rsidRPr="0051517B">
        <w:t xml:space="preserve">. </w:t>
      </w:r>
    </w:p>
    <w:p w:rsidR="007E4225" w:rsidRPr="007E4225" w:rsidRDefault="007E4225" w:rsidP="007E4225">
      <w:pPr>
        <w:pStyle w:val="a4"/>
        <w:rPr>
          <w:lang w:val="en-US"/>
        </w:rPr>
      </w:pPr>
      <w:r w:rsidRPr="007E4225">
        <w:rPr>
          <w:lang w:val="en-US"/>
        </w:rPr>
        <w:t>  &lt;style&gt;</w:t>
      </w:r>
    </w:p>
    <w:p w:rsidR="007E4225" w:rsidRPr="007E4225" w:rsidRDefault="007E4225" w:rsidP="007E4225">
      <w:pPr>
        <w:pStyle w:val="a4"/>
        <w:rPr>
          <w:lang w:val="en-US"/>
        </w:rPr>
      </w:pPr>
      <w:r w:rsidRPr="007E4225">
        <w:rPr>
          <w:lang w:val="en-US"/>
        </w:rPr>
        <w:t>    .outer {</w:t>
      </w:r>
    </w:p>
    <w:p w:rsidR="007E4225" w:rsidRPr="007E4225" w:rsidRDefault="007E4225" w:rsidP="007E4225">
      <w:pPr>
        <w:pStyle w:val="a4"/>
        <w:rPr>
          <w:lang w:val="en-US"/>
        </w:rPr>
      </w:pPr>
      <w:r w:rsidRPr="007E4225">
        <w:rPr>
          <w:lang w:val="en-US"/>
        </w:rPr>
        <w:t>      border: 1px solid blue;</w:t>
      </w:r>
    </w:p>
    <w:p w:rsidR="007E4225" w:rsidRPr="007E4225" w:rsidRDefault="007E4225" w:rsidP="007E4225">
      <w:pPr>
        <w:pStyle w:val="a4"/>
        <w:rPr>
          <w:lang w:val="en-US"/>
        </w:rPr>
      </w:pPr>
      <w:r w:rsidRPr="007E4225">
        <w:rPr>
          <w:lang w:val="en-US"/>
        </w:rPr>
        <w:t>      height: 5em;</w:t>
      </w:r>
    </w:p>
    <w:p w:rsidR="007E4225" w:rsidRPr="007E4225" w:rsidRDefault="007E4225" w:rsidP="007E4225">
      <w:pPr>
        <w:pStyle w:val="a4"/>
        <w:rPr>
          <w:lang w:val="en-US"/>
        </w:rPr>
      </w:pPr>
      <w:r w:rsidRPr="007E4225">
        <w:rPr>
          <w:lang w:val="en-US"/>
        </w:rPr>
        <w:t>    }</w:t>
      </w:r>
    </w:p>
    <w:p w:rsidR="007E4225" w:rsidRPr="007E4225" w:rsidRDefault="007E4225" w:rsidP="007E4225">
      <w:pPr>
        <w:pStyle w:val="a4"/>
        <w:rPr>
          <w:lang w:val="en-US"/>
        </w:rPr>
      </w:pPr>
      <w:r w:rsidRPr="007E4225">
        <w:rPr>
          <w:lang w:val="en-US"/>
        </w:rPr>
        <w:t>    .</w:t>
      </w:r>
      <w:r w:rsidRPr="007E4225">
        <w:rPr>
          <w:b/>
          <w:lang w:val="en-US"/>
        </w:rPr>
        <w:t>outer:before</w:t>
      </w:r>
      <w:r w:rsidRPr="007E4225">
        <w:rPr>
          <w:lang w:val="en-US"/>
        </w:rPr>
        <w:t xml:space="preserve"> {</w:t>
      </w:r>
    </w:p>
    <w:p w:rsidR="007E4225" w:rsidRPr="007E4225" w:rsidRDefault="007E4225" w:rsidP="007E4225">
      <w:pPr>
        <w:pStyle w:val="a4"/>
        <w:rPr>
          <w:b/>
          <w:lang w:val="en-US"/>
        </w:rPr>
      </w:pPr>
      <w:r w:rsidRPr="007E4225">
        <w:rPr>
          <w:b/>
          <w:lang w:val="en-US"/>
        </w:rPr>
        <w:t>      content: '';</w:t>
      </w:r>
    </w:p>
    <w:p w:rsidR="007E4225" w:rsidRPr="007E4225" w:rsidRDefault="007E4225" w:rsidP="007E4225">
      <w:pPr>
        <w:pStyle w:val="a4"/>
        <w:rPr>
          <w:b/>
          <w:lang w:val="en-US"/>
        </w:rPr>
      </w:pPr>
      <w:r w:rsidRPr="007E4225">
        <w:rPr>
          <w:b/>
          <w:lang w:val="en-US"/>
        </w:rPr>
        <w:t>      display: inline-block;</w:t>
      </w:r>
    </w:p>
    <w:p w:rsidR="007E4225" w:rsidRPr="007E4225" w:rsidRDefault="007E4225" w:rsidP="007E4225">
      <w:pPr>
        <w:pStyle w:val="a4"/>
        <w:rPr>
          <w:b/>
          <w:lang w:val="en-US"/>
        </w:rPr>
      </w:pPr>
      <w:r w:rsidRPr="007E4225">
        <w:rPr>
          <w:b/>
          <w:lang w:val="en-US"/>
        </w:rPr>
        <w:t>      vertical-align: middle;</w:t>
      </w:r>
    </w:p>
    <w:p w:rsidR="007E4225" w:rsidRPr="007E4225" w:rsidRDefault="007E4225" w:rsidP="007E4225">
      <w:pPr>
        <w:pStyle w:val="a4"/>
        <w:rPr>
          <w:b/>
          <w:lang w:val="en-US"/>
        </w:rPr>
      </w:pPr>
      <w:r w:rsidRPr="007E4225">
        <w:rPr>
          <w:b/>
          <w:lang w:val="en-US"/>
        </w:rPr>
        <w:t>      height: 100%;</w:t>
      </w:r>
    </w:p>
    <w:p w:rsidR="007E4225" w:rsidRPr="007E4225" w:rsidRDefault="007E4225" w:rsidP="007E4225">
      <w:pPr>
        <w:pStyle w:val="a4"/>
        <w:rPr>
          <w:lang w:val="en-US"/>
        </w:rPr>
      </w:pPr>
      <w:r w:rsidRPr="007E4225">
        <w:rPr>
          <w:lang w:val="en-US"/>
        </w:rPr>
        <w:t>    }</w:t>
      </w:r>
    </w:p>
    <w:p w:rsidR="007E4225" w:rsidRPr="007E4225" w:rsidRDefault="007E4225" w:rsidP="007E4225">
      <w:pPr>
        <w:pStyle w:val="a4"/>
        <w:rPr>
          <w:lang w:val="en-US"/>
        </w:rPr>
      </w:pPr>
      <w:r w:rsidRPr="007E4225">
        <w:rPr>
          <w:lang w:val="en-US"/>
        </w:rPr>
        <w:t>    .inner {</w:t>
      </w:r>
    </w:p>
    <w:p w:rsidR="007E4225" w:rsidRPr="007E4225" w:rsidRDefault="007E4225" w:rsidP="007E4225">
      <w:pPr>
        <w:pStyle w:val="a4"/>
        <w:rPr>
          <w:b/>
          <w:lang w:val="en-US"/>
        </w:rPr>
      </w:pPr>
      <w:r w:rsidRPr="007E4225">
        <w:rPr>
          <w:b/>
          <w:lang w:val="en-US"/>
        </w:rPr>
        <w:t>      display: inline-block;</w:t>
      </w:r>
    </w:p>
    <w:p w:rsidR="007E4225" w:rsidRPr="007E4225" w:rsidRDefault="007E4225" w:rsidP="007E4225">
      <w:pPr>
        <w:pStyle w:val="a4"/>
        <w:rPr>
          <w:b/>
          <w:lang w:val="en-US"/>
        </w:rPr>
      </w:pPr>
      <w:r w:rsidRPr="007E4225">
        <w:rPr>
          <w:b/>
          <w:lang w:val="en-US"/>
        </w:rPr>
        <w:t>      vertical-align: middle;</w:t>
      </w:r>
    </w:p>
    <w:p w:rsidR="007E4225" w:rsidRPr="007E4225" w:rsidRDefault="007E4225" w:rsidP="007E4225">
      <w:pPr>
        <w:pStyle w:val="a4"/>
        <w:rPr>
          <w:lang w:val="en-US"/>
        </w:rPr>
      </w:pPr>
      <w:r w:rsidRPr="007E4225">
        <w:rPr>
          <w:lang w:val="en-US"/>
        </w:rPr>
        <w:t>      border: 1px solid red;</w:t>
      </w:r>
    </w:p>
    <w:p w:rsidR="007E4225" w:rsidRPr="007E4225" w:rsidRDefault="007E4225" w:rsidP="007E4225">
      <w:pPr>
        <w:pStyle w:val="a4"/>
        <w:rPr>
          <w:lang w:val="en-US"/>
        </w:rPr>
      </w:pPr>
      <w:r w:rsidRPr="007E4225">
        <w:rPr>
          <w:lang w:val="en-US"/>
        </w:rPr>
        <w:t>    }</w:t>
      </w:r>
    </w:p>
    <w:p w:rsidR="007E4225" w:rsidRPr="007E4225" w:rsidRDefault="007E4225" w:rsidP="007E4225">
      <w:pPr>
        <w:pStyle w:val="a4"/>
        <w:rPr>
          <w:lang w:val="en-US"/>
        </w:rPr>
      </w:pPr>
      <w:r w:rsidRPr="007E4225">
        <w:rPr>
          <w:lang w:val="en-US"/>
        </w:rPr>
        <w:t>  &lt;/style&gt;</w:t>
      </w:r>
    </w:p>
    <w:p w:rsidR="007E4225" w:rsidRPr="007E4225" w:rsidRDefault="007E4225" w:rsidP="007E4225">
      <w:pPr>
        <w:pStyle w:val="a4"/>
        <w:rPr>
          <w:lang w:val="en-US"/>
        </w:rPr>
      </w:pPr>
      <w:r w:rsidRPr="007E4225">
        <w:rPr>
          <w:lang w:val="en-US"/>
        </w:rPr>
        <w:t>  &lt;div class="outer"&gt;</w:t>
      </w:r>
    </w:p>
    <w:p w:rsidR="007E4225" w:rsidRPr="007E4225" w:rsidRDefault="007E4225" w:rsidP="007E4225">
      <w:pPr>
        <w:pStyle w:val="a4"/>
        <w:rPr>
          <w:lang w:val="en-US"/>
        </w:rPr>
      </w:pPr>
      <w:r w:rsidRPr="007E4225">
        <w:rPr>
          <w:lang w:val="en-US"/>
        </w:rPr>
        <w:t xml:space="preserve">    &lt;span class="inner"&gt; </w:t>
      </w:r>
      <w:r w:rsidRPr="007E4225">
        <w:t>Центрированный</w:t>
      </w:r>
      <w:r w:rsidRPr="007E4225">
        <w:rPr>
          <w:lang w:val="en-US"/>
        </w:rPr>
        <w:t>&lt;br&gt;</w:t>
      </w:r>
      <w:r w:rsidRPr="007E4225">
        <w:t>Элемент</w:t>
      </w:r>
      <w:r w:rsidRPr="007E4225">
        <w:rPr>
          <w:lang w:val="en-US"/>
        </w:rPr>
        <w:t xml:space="preserve"> &lt;/span&gt;</w:t>
      </w:r>
    </w:p>
    <w:p w:rsidR="007E4225" w:rsidRPr="007E4225" w:rsidRDefault="007E4225" w:rsidP="007E4225">
      <w:pPr>
        <w:pStyle w:val="a4"/>
      </w:pPr>
      <w:r w:rsidRPr="007E4225">
        <w:rPr>
          <w:lang w:val="en-US"/>
        </w:rPr>
        <w:t xml:space="preserve">  </w:t>
      </w:r>
      <w:r w:rsidRPr="007E4225">
        <w:t>&lt;/div&gt;</w:t>
      </w:r>
    </w:p>
    <w:p w:rsidR="007E4225" w:rsidRPr="0051517B" w:rsidRDefault="00AB6229" w:rsidP="00AB6229">
      <w:r w:rsidRPr="00AB6229">
        <w:t>Минус данного способа — он не может быть применен, если внутренний блок имеет абсолютное позиционирование.</w:t>
      </w:r>
    </w:p>
    <w:p w:rsidR="0051517B" w:rsidRDefault="009B3107" w:rsidP="0051517B">
      <w:r w:rsidRPr="007E4225">
        <w:t xml:space="preserve">3. </w:t>
      </w:r>
      <w:r w:rsidR="0051517B" w:rsidRPr="0051517B">
        <w:t xml:space="preserve">Решение с использованием </w:t>
      </w:r>
      <w:r w:rsidR="0051517B" w:rsidRPr="00AB6229">
        <w:rPr>
          <w:b/>
        </w:rPr>
        <w:t>flexbox</w:t>
      </w:r>
      <w:r w:rsidR="0051517B" w:rsidRPr="0051517B">
        <w:t>.</w:t>
      </w:r>
    </w:p>
    <w:p w:rsidR="007F736C" w:rsidRPr="007F736C" w:rsidRDefault="007F736C" w:rsidP="007F736C">
      <w:pPr>
        <w:pStyle w:val="a4"/>
        <w:rPr>
          <w:lang w:val="en-US"/>
        </w:rPr>
      </w:pPr>
      <w:r w:rsidRPr="007F736C">
        <w:rPr>
          <w:lang w:val="en-US"/>
        </w:rPr>
        <w:t xml:space="preserve">    .outer {</w:t>
      </w:r>
    </w:p>
    <w:p w:rsidR="007F736C" w:rsidRPr="007F736C" w:rsidRDefault="007F736C" w:rsidP="007F736C">
      <w:pPr>
        <w:pStyle w:val="a4"/>
        <w:rPr>
          <w:b/>
          <w:lang w:val="en-US"/>
        </w:rPr>
      </w:pPr>
      <w:r w:rsidRPr="007F736C">
        <w:rPr>
          <w:b/>
          <w:lang w:val="en-US"/>
        </w:rPr>
        <w:t xml:space="preserve">      display: flex;</w:t>
      </w:r>
    </w:p>
    <w:p w:rsidR="007F736C" w:rsidRPr="007F736C" w:rsidRDefault="007F736C" w:rsidP="007F736C">
      <w:pPr>
        <w:pStyle w:val="a4"/>
        <w:rPr>
          <w:lang w:val="en-US"/>
        </w:rPr>
      </w:pPr>
      <w:r w:rsidRPr="007F736C">
        <w:rPr>
          <w:lang w:val="en-US"/>
        </w:rPr>
        <w:t xml:space="preserve">      </w:t>
      </w:r>
      <w:r w:rsidRPr="007F736C">
        <w:rPr>
          <w:b/>
          <w:lang w:val="en-US"/>
        </w:rPr>
        <w:t>justify-content: center;</w:t>
      </w:r>
      <w:r w:rsidRPr="007F736C">
        <w:rPr>
          <w:lang w:val="en-US"/>
        </w:rPr>
        <w:t xml:space="preserve">  /*</w:t>
      </w:r>
      <w:r>
        <w:t>Центрирование</w:t>
      </w:r>
      <w:r w:rsidRPr="007F736C">
        <w:rPr>
          <w:lang w:val="en-US"/>
        </w:rPr>
        <w:t xml:space="preserve"> </w:t>
      </w:r>
      <w:r>
        <w:t>по</w:t>
      </w:r>
      <w:r w:rsidRPr="007F736C">
        <w:rPr>
          <w:lang w:val="en-US"/>
        </w:rPr>
        <w:t xml:space="preserve"> </w:t>
      </w:r>
      <w:r>
        <w:t>горизонтали</w:t>
      </w:r>
      <w:r w:rsidRPr="007F736C">
        <w:rPr>
          <w:lang w:val="en-US"/>
        </w:rPr>
        <w:t>*/</w:t>
      </w:r>
    </w:p>
    <w:p w:rsidR="007F736C" w:rsidRDefault="007F736C" w:rsidP="007F736C">
      <w:pPr>
        <w:pStyle w:val="a4"/>
      </w:pPr>
      <w:r w:rsidRPr="007F736C">
        <w:rPr>
          <w:lang w:val="en-US"/>
        </w:rPr>
        <w:t xml:space="preserve">      </w:t>
      </w:r>
      <w:r w:rsidRPr="007F736C">
        <w:rPr>
          <w:b/>
        </w:rPr>
        <w:t xml:space="preserve">align-items: center;   </w:t>
      </w:r>
      <w:r>
        <w:t>/*Центрирование по вертикали */</w:t>
      </w:r>
    </w:p>
    <w:p w:rsidR="007F736C" w:rsidRDefault="007F736C" w:rsidP="007F736C">
      <w:pPr>
        <w:pStyle w:val="a4"/>
      </w:pPr>
      <w:r>
        <w:t xml:space="preserve">      border: 1px solid blue;</w:t>
      </w:r>
    </w:p>
    <w:p w:rsidR="007F736C" w:rsidRDefault="007F736C" w:rsidP="007F736C">
      <w:pPr>
        <w:pStyle w:val="a4"/>
      </w:pPr>
      <w:r>
        <w:t xml:space="preserve">    }</w:t>
      </w:r>
    </w:p>
    <w:p w:rsidR="006D38FB" w:rsidRDefault="00812FD5" w:rsidP="00812FD5">
      <w:r w:rsidRPr="00812FD5">
        <w:t>Минус данного способа − Flexbox поддерживается только современными браузерами.</w:t>
      </w:r>
    </w:p>
    <w:p w:rsidR="006D38FB" w:rsidRDefault="006D38FB" w:rsidP="006D38FB">
      <w:pPr>
        <w:rPr>
          <w:lang w:val="en-US"/>
        </w:rPr>
      </w:pPr>
      <w:r>
        <w:rPr>
          <w:lang w:val="en-US"/>
        </w:rPr>
        <w:t xml:space="preserve">4. </w:t>
      </w:r>
      <w:r w:rsidR="00EF52DE" w:rsidRPr="00AB6229">
        <w:t>Выравнивание</w:t>
      </w:r>
      <w:r w:rsidR="00EF52DE" w:rsidRPr="00711865">
        <w:rPr>
          <w:lang w:val="en-US"/>
        </w:rPr>
        <w:t xml:space="preserve"> </w:t>
      </w:r>
      <w:r w:rsidR="00EF52DE" w:rsidRPr="00AB6229">
        <w:t>с</w:t>
      </w:r>
      <w:r w:rsidR="00EF52DE" w:rsidRPr="00711865">
        <w:rPr>
          <w:lang w:val="en-US"/>
        </w:rPr>
        <w:t xml:space="preserve"> </w:t>
      </w:r>
      <w:r w:rsidR="00EF52DE" w:rsidRPr="00AB6229">
        <w:t>помощью</w:t>
      </w:r>
      <w:r w:rsidR="00AB6229">
        <w:rPr>
          <w:b/>
          <w:lang w:val="en-US"/>
        </w:rPr>
        <w:t xml:space="preserve"> </w:t>
      </w:r>
      <w:r w:rsidR="00EF52DE" w:rsidRPr="00711865">
        <w:rPr>
          <w:b/>
          <w:lang w:val="en-US"/>
        </w:rPr>
        <w:t xml:space="preserve"> transform</w:t>
      </w:r>
    </w:p>
    <w:p w:rsidR="00EF52DE" w:rsidRPr="00EF52DE" w:rsidRDefault="00EF52DE" w:rsidP="00EF52DE">
      <w:pPr>
        <w:pStyle w:val="a4"/>
        <w:rPr>
          <w:lang w:val="en-US"/>
        </w:rPr>
      </w:pPr>
      <w:r w:rsidRPr="00EF52DE">
        <w:rPr>
          <w:lang w:val="en-US"/>
        </w:rPr>
        <w:t xml:space="preserve">    .outer {</w:t>
      </w:r>
    </w:p>
    <w:p w:rsidR="00EF52DE" w:rsidRPr="00EF52DE" w:rsidRDefault="00EF52DE" w:rsidP="00EF52DE">
      <w:pPr>
        <w:pStyle w:val="a4"/>
        <w:rPr>
          <w:b/>
          <w:lang w:val="en-US"/>
        </w:rPr>
      </w:pPr>
      <w:r w:rsidRPr="00EF52DE">
        <w:rPr>
          <w:b/>
          <w:lang w:val="en-US"/>
        </w:rPr>
        <w:t xml:space="preserve">      position: relative;</w:t>
      </w:r>
    </w:p>
    <w:p w:rsidR="00EF52DE" w:rsidRPr="00EF52DE" w:rsidRDefault="00EF52DE" w:rsidP="00EF52DE">
      <w:pPr>
        <w:pStyle w:val="a4"/>
        <w:rPr>
          <w:b/>
          <w:lang w:val="en-US"/>
        </w:rPr>
      </w:pPr>
      <w:r w:rsidRPr="00EF52DE">
        <w:rPr>
          <w:b/>
          <w:lang w:val="en-US"/>
        </w:rPr>
        <w:t xml:space="preserve">      height: 5em;</w:t>
      </w:r>
    </w:p>
    <w:p w:rsidR="00EF52DE" w:rsidRPr="00EF52DE" w:rsidRDefault="00EF52DE" w:rsidP="00EF52DE">
      <w:pPr>
        <w:pStyle w:val="a4"/>
        <w:rPr>
          <w:lang w:val="en-US"/>
        </w:rPr>
      </w:pPr>
      <w:r w:rsidRPr="00EF52DE">
        <w:rPr>
          <w:lang w:val="en-US"/>
        </w:rPr>
        <w:t xml:space="preserve">      border: 1px solid blue;</w:t>
      </w:r>
    </w:p>
    <w:p w:rsidR="00EF52DE" w:rsidRPr="00EF52DE" w:rsidRDefault="00EF52DE" w:rsidP="00EF52DE">
      <w:pPr>
        <w:pStyle w:val="a4"/>
        <w:rPr>
          <w:lang w:val="en-US"/>
        </w:rPr>
      </w:pPr>
      <w:r w:rsidRPr="00EF52DE">
        <w:rPr>
          <w:lang w:val="en-US"/>
        </w:rPr>
        <w:t xml:space="preserve">    }</w:t>
      </w:r>
    </w:p>
    <w:p w:rsidR="00EF52DE" w:rsidRPr="00EF52DE" w:rsidRDefault="00EF52DE" w:rsidP="00EF52DE">
      <w:pPr>
        <w:pStyle w:val="a4"/>
        <w:rPr>
          <w:lang w:val="en-US"/>
        </w:rPr>
      </w:pPr>
      <w:r w:rsidRPr="00EF52DE">
        <w:rPr>
          <w:lang w:val="en-US"/>
        </w:rPr>
        <w:t xml:space="preserve">    .inner {</w:t>
      </w:r>
    </w:p>
    <w:p w:rsidR="00EF52DE" w:rsidRPr="00EF52DE" w:rsidRDefault="00EF52DE" w:rsidP="00EF52DE">
      <w:pPr>
        <w:pStyle w:val="a4"/>
        <w:rPr>
          <w:b/>
          <w:lang w:val="en-US"/>
        </w:rPr>
      </w:pPr>
      <w:r w:rsidRPr="00EF52DE">
        <w:rPr>
          <w:b/>
          <w:lang w:val="en-US"/>
        </w:rPr>
        <w:t xml:space="preserve">      position: absolute;</w:t>
      </w:r>
    </w:p>
    <w:p w:rsidR="00EF52DE" w:rsidRPr="00EF52DE" w:rsidRDefault="00EF52DE" w:rsidP="00EF52DE">
      <w:pPr>
        <w:pStyle w:val="a4"/>
        <w:rPr>
          <w:b/>
          <w:lang w:val="en-US"/>
        </w:rPr>
      </w:pPr>
      <w:r w:rsidRPr="00EF52DE">
        <w:rPr>
          <w:b/>
          <w:lang w:val="en-US"/>
        </w:rPr>
        <w:t xml:space="preserve">      top: 50%;</w:t>
      </w:r>
    </w:p>
    <w:p w:rsidR="00EF52DE" w:rsidRPr="00EF52DE" w:rsidRDefault="00EF52DE" w:rsidP="00EF52DE">
      <w:pPr>
        <w:pStyle w:val="a4"/>
        <w:rPr>
          <w:b/>
          <w:lang w:val="en-US"/>
        </w:rPr>
      </w:pPr>
      <w:r w:rsidRPr="00EF52DE">
        <w:rPr>
          <w:b/>
          <w:lang w:val="en-US"/>
        </w:rPr>
        <w:t xml:space="preserve">      transform: translateY(-50%);</w:t>
      </w:r>
    </w:p>
    <w:p w:rsidR="00EF52DE" w:rsidRPr="00AB6229" w:rsidRDefault="00EF52DE" w:rsidP="00EF52DE">
      <w:pPr>
        <w:pStyle w:val="a4"/>
      </w:pPr>
      <w:r w:rsidRPr="00EF52DE">
        <w:rPr>
          <w:lang w:val="en-US"/>
        </w:rPr>
        <w:t xml:space="preserve">      border</w:t>
      </w:r>
      <w:r w:rsidRPr="00AB6229">
        <w:t>: 1</w:t>
      </w:r>
      <w:r w:rsidRPr="00EF52DE">
        <w:rPr>
          <w:lang w:val="en-US"/>
        </w:rPr>
        <w:t>px</w:t>
      </w:r>
      <w:r w:rsidRPr="00AB6229">
        <w:t xml:space="preserve"> </w:t>
      </w:r>
      <w:r w:rsidRPr="00EF52DE">
        <w:rPr>
          <w:lang w:val="en-US"/>
        </w:rPr>
        <w:t>solid</w:t>
      </w:r>
      <w:r w:rsidRPr="00AB6229">
        <w:t xml:space="preserve"> </w:t>
      </w:r>
      <w:r w:rsidRPr="00EF52DE">
        <w:rPr>
          <w:lang w:val="en-US"/>
        </w:rPr>
        <w:t>red</w:t>
      </w:r>
      <w:r w:rsidRPr="00AB6229">
        <w:t>;</w:t>
      </w:r>
    </w:p>
    <w:p w:rsidR="00EF52DE" w:rsidRPr="00AB6229" w:rsidRDefault="00EF52DE" w:rsidP="00EF52DE">
      <w:pPr>
        <w:pStyle w:val="a4"/>
      </w:pPr>
      <w:r w:rsidRPr="00AB6229">
        <w:t xml:space="preserve">    }</w:t>
      </w:r>
    </w:p>
    <w:p w:rsidR="004827E8" w:rsidRPr="004827E8" w:rsidRDefault="00AB6229" w:rsidP="00AB6229">
      <w:r w:rsidRPr="00AB6229">
        <w:t>Минус данного способа в ограниченной поддержке свойства transform старыми версиями браузера IE.</w:t>
      </w:r>
    </w:p>
    <w:sectPr w:rsidR="004827E8" w:rsidRPr="004827E8" w:rsidSect="003816D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B0DBD"/>
    <w:multiLevelType w:val="multilevel"/>
    <w:tmpl w:val="791A56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3757FF"/>
    <w:multiLevelType w:val="multilevel"/>
    <w:tmpl w:val="574A2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9"/>
  </w:num>
  <w:num w:numId="8">
    <w:abstractNumId w:val="13"/>
  </w:num>
  <w:num w:numId="9">
    <w:abstractNumId w:val="5"/>
  </w:num>
  <w:num w:numId="10">
    <w:abstractNumId w:val="8"/>
  </w:num>
  <w:num w:numId="11">
    <w:abstractNumId w:val="10"/>
  </w:num>
  <w:num w:numId="12">
    <w:abstractNumId w:val="12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14AF6"/>
    <w:rsid w:val="00034841"/>
    <w:rsid w:val="0004763E"/>
    <w:rsid w:val="00060726"/>
    <w:rsid w:val="0009279D"/>
    <w:rsid w:val="000A059F"/>
    <w:rsid w:val="000A5DD1"/>
    <w:rsid w:val="000B2149"/>
    <w:rsid w:val="000C3C00"/>
    <w:rsid w:val="000E5A0B"/>
    <w:rsid w:val="001100EA"/>
    <w:rsid w:val="001314E6"/>
    <w:rsid w:val="0014110E"/>
    <w:rsid w:val="00141A37"/>
    <w:rsid w:val="00181C6F"/>
    <w:rsid w:val="001A372C"/>
    <w:rsid w:val="001C6F63"/>
    <w:rsid w:val="001E3373"/>
    <w:rsid w:val="001F5D5A"/>
    <w:rsid w:val="0020131A"/>
    <w:rsid w:val="00202DB7"/>
    <w:rsid w:val="00235444"/>
    <w:rsid w:val="00245C6E"/>
    <w:rsid w:val="00277882"/>
    <w:rsid w:val="00282B7A"/>
    <w:rsid w:val="002B3453"/>
    <w:rsid w:val="002C6CED"/>
    <w:rsid w:val="002D7FAB"/>
    <w:rsid w:val="002E2700"/>
    <w:rsid w:val="002E7A7C"/>
    <w:rsid w:val="00321884"/>
    <w:rsid w:val="00332D73"/>
    <w:rsid w:val="00341290"/>
    <w:rsid w:val="00341C08"/>
    <w:rsid w:val="00351D2E"/>
    <w:rsid w:val="003644E1"/>
    <w:rsid w:val="003739DB"/>
    <w:rsid w:val="00374DB1"/>
    <w:rsid w:val="003816D2"/>
    <w:rsid w:val="00386EBD"/>
    <w:rsid w:val="003B2691"/>
    <w:rsid w:val="003D6C81"/>
    <w:rsid w:val="003E71E9"/>
    <w:rsid w:val="0040399D"/>
    <w:rsid w:val="00434E14"/>
    <w:rsid w:val="00437BD2"/>
    <w:rsid w:val="00472D71"/>
    <w:rsid w:val="004827E8"/>
    <w:rsid w:val="00484F08"/>
    <w:rsid w:val="004879D7"/>
    <w:rsid w:val="0049712F"/>
    <w:rsid w:val="004A52F0"/>
    <w:rsid w:val="004C1AAF"/>
    <w:rsid w:val="004D295E"/>
    <w:rsid w:val="004F5C55"/>
    <w:rsid w:val="0050432E"/>
    <w:rsid w:val="00510687"/>
    <w:rsid w:val="0051517B"/>
    <w:rsid w:val="005607CE"/>
    <w:rsid w:val="005654F3"/>
    <w:rsid w:val="005C189A"/>
    <w:rsid w:val="005F06AC"/>
    <w:rsid w:val="005F72BA"/>
    <w:rsid w:val="005F790F"/>
    <w:rsid w:val="006062D2"/>
    <w:rsid w:val="0062423E"/>
    <w:rsid w:val="006C4491"/>
    <w:rsid w:val="006D38FB"/>
    <w:rsid w:val="006F3B07"/>
    <w:rsid w:val="00711865"/>
    <w:rsid w:val="00716B29"/>
    <w:rsid w:val="00734DFF"/>
    <w:rsid w:val="00770301"/>
    <w:rsid w:val="007907BA"/>
    <w:rsid w:val="007B3CD6"/>
    <w:rsid w:val="007E4225"/>
    <w:rsid w:val="007F6651"/>
    <w:rsid w:val="007F736C"/>
    <w:rsid w:val="007F7EFC"/>
    <w:rsid w:val="00811B8C"/>
    <w:rsid w:val="00812FD5"/>
    <w:rsid w:val="00813BDB"/>
    <w:rsid w:val="0082548D"/>
    <w:rsid w:val="0085124D"/>
    <w:rsid w:val="0087625E"/>
    <w:rsid w:val="00891833"/>
    <w:rsid w:val="008B5A78"/>
    <w:rsid w:val="008B6B7E"/>
    <w:rsid w:val="008C6873"/>
    <w:rsid w:val="008F5CA3"/>
    <w:rsid w:val="00952181"/>
    <w:rsid w:val="00963A52"/>
    <w:rsid w:val="00985083"/>
    <w:rsid w:val="009A2708"/>
    <w:rsid w:val="009B3107"/>
    <w:rsid w:val="00A03187"/>
    <w:rsid w:val="00A16AFB"/>
    <w:rsid w:val="00A52A9C"/>
    <w:rsid w:val="00AB6229"/>
    <w:rsid w:val="00AE1F51"/>
    <w:rsid w:val="00AE4B83"/>
    <w:rsid w:val="00AF018E"/>
    <w:rsid w:val="00B02ED4"/>
    <w:rsid w:val="00B53C17"/>
    <w:rsid w:val="00B81411"/>
    <w:rsid w:val="00B83611"/>
    <w:rsid w:val="00BD0715"/>
    <w:rsid w:val="00C0097E"/>
    <w:rsid w:val="00C2083D"/>
    <w:rsid w:val="00C22B67"/>
    <w:rsid w:val="00C6555A"/>
    <w:rsid w:val="00C65DDA"/>
    <w:rsid w:val="00C77E7B"/>
    <w:rsid w:val="00C8401C"/>
    <w:rsid w:val="00D03066"/>
    <w:rsid w:val="00D064C7"/>
    <w:rsid w:val="00D128FD"/>
    <w:rsid w:val="00D349C4"/>
    <w:rsid w:val="00D85CC5"/>
    <w:rsid w:val="00DD6F04"/>
    <w:rsid w:val="00E15E26"/>
    <w:rsid w:val="00E53326"/>
    <w:rsid w:val="00E60059"/>
    <w:rsid w:val="00EA0732"/>
    <w:rsid w:val="00EE76D5"/>
    <w:rsid w:val="00EF52DE"/>
    <w:rsid w:val="00F1179B"/>
    <w:rsid w:val="00F35950"/>
    <w:rsid w:val="00F44E95"/>
    <w:rsid w:val="00F45012"/>
    <w:rsid w:val="00F55385"/>
    <w:rsid w:val="00F7252E"/>
    <w:rsid w:val="00F93F67"/>
    <w:rsid w:val="00FA5539"/>
    <w:rsid w:val="00FC13B0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FA165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A52"/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3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5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963A52"/>
    <w:pPr>
      <w:spacing w:after="0" w:line="240" w:lineRule="auto"/>
    </w:p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customStyle="1" w:styleId="21">
    <w:name w:val="Код2"/>
    <w:basedOn w:val="a4"/>
    <w:qFormat/>
    <w:rsid w:val="004827E8"/>
    <w:rPr>
      <w:sz w:val="22"/>
    </w:rPr>
  </w:style>
  <w:style w:type="character" w:customStyle="1" w:styleId="30">
    <w:name w:val="Заголовок 3 Знак"/>
    <w:basedOn w:val="a0"/>
    <w:link w:val="3"/>
    <w:uiPriority w:val="9"/>
    <w:rsid w:val="0051517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a7">
    <w:name w:val="List Paragraph"/>
    <w:basedOn w:val="a"/>
    <w:uiPriority w:val="34"/>
    <w:qFormat/>
    <w:rsid w:val="00624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9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7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9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4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2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23</cp:revision>
  <cp:lastPrinted>2022-02-16T03:38:00Z</cp:lastPrinted>
  <dcterms:created xsi:type="dcterms:W3CDTF">2022-02-16T03:55:00Z</dcterms:created>
  <dcterms:modified xsi:type="dcterms:W3CDTF">2022-02-16T05:07:00Z</dcterms:modified>
</cp:coreProperties>
</file>