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E7" w:rsidRPr="00561DE7" w:rsidRDefault="00F320A8" w:rsidP="007826EE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eva</w:t>
      </w:r>
      <w:r w:rsidR="00561DE7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l</w:t>
      </w:r>
    </w:p>
    <w:p w:rsidR="00561DE7" w:rsidRDefault="00561DE7" w:rsidP="00561DE7">
      <w:pPr>
        <w:pStyle w:val="a3"/>
      </w:pPr>
      <w:r>
        <w:t xml:space="preserve">Вызов </w:t>
      </w:r>
      <w:r w:rsidRPr="00561DE7">
        <w:rPr>
          <w:rStyle w:val="22"/>
          <w:color w:val="FF0000"/>
        </w:rPr>
        <w:t>eval(code)</w:t>
      </w:r>
      <w:r w:rsidRPr="00561DE7">
        <w:rPr>
          <w:color w:val="FF0000"/>
        </w:rPr>
        <w:t xml:space="preserve"> </w:t>
      </w:r>
      <w:r>
        <w:t>выполняет строку кода и возвращает результат последней инструкции.</w:t>
      </w:r>
    </w:p>
    <w:p w:rsidR="00561DE7" w:rsidRPr="00561DE7" w:rsidRDefault="00561DE7" w:rsidP="00561DE7">
      <w:pPr>
        <w:pStyle w:val="a4"/>
      </w:pPr>
      <w:r w:rsidRPr="00561DE7">
        <w:t xml:space="preserve">let value = </w:t>
      </w:r>
      <w:bookmarkStart w:id="0" w:name="_GoBack"/>
      <w:r w:rsidRPr="00561DE7">
        <w:rPr>
          <w:b/>
        </w:rPr>
        <w:t>eval</w:t>
      </w:r>
      <w:bookmarkEnd w:id="0"/>
      <w:r w:rsidRPr="00561DE7">
        <w:t>('let i = 0; ++i');</w:t>
      </w:r>
    </w:p>
    <w:p w:rsidR="00561DE7" w:rsidRDefault="00561DE7" w:rsidP="00561DE7">
      <w:pPr>
        <w:pStyle w:val="a4"/>
      </w:pPr>
      <w:r>
        <w:t>alert(value); // 1</w:t>
      </w:r>
    </w:p>
    <w:p w:rsidR="00561DE7" w:rsidRDefault="00561DE7" w:rsidP="00561DE7">
      <w:pPr>
        <w:pStyle w:val="a3"/>
      </w:pPr>
    </w:p>
    <w:p w:rsidR="00561DE7" w:rsidRDefault="00561DE7" w:rsidP="00561DE7">
      <w:pPr>
        <w:pStyle w:val="a3"/>
      </w:pPr>
      <w:r>
        <w:t>Это редко используется в современном JavaScript, так как в этом обычно нет необходимости.</w:t>
      </w:r>
    </w:p>
    <w:p w:rsidR="00561DE7" w:rsidRDefault="00561DE7" w:rsidP="00561DE7">
      <w:pPr>
        <w:pStyle w:val="a3"/>
        <w:numPr>
          <w:ilvl w:val="0"/>
          <w:numId w:val="15"/>
        </w:numPr>
      </w:pPr>
      <w:r>
        <w:t>Возможен доступ к внешним локальным переменным. Это считается плохой практикой.</w:t>
      </w:r>
    </w:p>
    <w:p w:rsidR="00561DE7" w:rsidRPr="00561DE7" w:rsidRDefault="00561DE7" w:rsidP="00561DE7">
      <w:pPr>
        <w:pStyle w:val="a3"/>
        <w:numPr>
          <w:ilvl w:val="0"/>
          <w:numId w:val="15"/>
        </w:numPr>
      </w:pPr>
      <w:r>
        <w:t xml:space="preserve">Чтобы выполнить строку кода с помощью eval в глобальной области видимости, используйте </w:t>
      </w:r>
      <w:r w:rsidRPr="00561DE7">
        <w:rPr>
          <w:color w:val="FF0000"/>
        </w:rPr>
        <w:t>window.eval(code).</w:t>
      </w:r>
    </w:p>
    <w:p w:rsidR="00561DE7" w:rsidRPr="00561DE7" w:rsidRDefault="00561DE7" w:rsidP="00561DE7">
      <w:pPr>
        <w:pStyle w:val="a3"/>
        <w:ind w:left="720"/>
        <w:rPr>
          <w:lang w:eastAsia="ru-RU"/>
        </w:rPr>
      </w:pPr>
      <w:r w:rsidRPr="00561DE7">
        <w:rPr>
          <w:lang w:eastAsia="ru-RU"/>
        </w:rPr>
        <w:t>Использование внутри eval локальных переменных из внешнего кода считается плохим решением, так как это усложняет задачу по поддержке такого кода</w:t>
      </w:r>
      <w:r>
        <w:rPr>
          <w:lang w:eastAsia="ru-RU"/>
        </w:rPr>
        <w:t xml:space="preserve">. </w:t>
      </w:r>
      <w:r w:rsidRPr="00561DE7">
        <w:rPr>
          <w:lang w:eastAsia="ru-RU"/>
        </w:rPr>
        <w:t>Если код внутри </w:t>
      </w:r>
      <w:r w:rsidRPr="00561DE7">
        <w:rPr>
          <w:rFonts w:ascii="Consolas" w:hAnsi="Consolas" w:cs="Courier New"/>
          <w:szCs w:val="20"/>
          <w:lang w:eastAsia="ru-RU"/>
        </w:rPr>
        <w:t>eval</w:t>
      </w:r>
      <w:r w:rsidRPr="00561DE7">
        <w:rPr>
          <w:lang w:eastAsia="ru-RU"/>
        </w:rPr>
        <w:t> не использует внешние переменные, то вызывайте его так – </w:t>
      </w:r>
      <w:r w:rsidRPr="00561DE7">
        <w:rPr>
          <w:rFonts w:ascii="Consolas" w:hAnsi="Consolas" w:cs="Courier New"/>
          <w:szCs w:val="20"/>
          <w:lang w:eastAsia="ru-RU"/>
        </w:rPr>
        <w:t>window.eval(...)</w:t>
      </w:r>
      <w:r w:rsidRPr="00561DE7">
        <w:rPr>
          <w:lang w:eastAsia="ru-RU"/>
        </w:rPr>
        <w:t>:</w:t>
      </w:r>
    </w:p>
    <w:p w:rsidR="00561DE7" w:rsidRPr="00561DE7" w:rsidRDefault="00561DE7" w:rsidP="00561DE7">
      <w:pPr>
        <w:pStyle w:val="a3"/>
        <w:ind w:left="720"/>
        <w:rPr>
          <w:lang w:eastAsia="ru-RU"/>
        </w:rPr>
      </w:pPr>
      <w:r w:rsidRPr="00561DE7">
        <w:rPr>
          <w:lang w:eastAsia="ru-RU"/>
        </w:rPr>
        <w:t>В этом случае код выполняется в глобальной области видимости:</w:t>
      </w:r>
    </w:p>
    <w:p w:rsidR="00561DE7" w:rsidRPr="00561DE7" w:rsidRDefault="00561DE7" w:rsidP="00561DE7">
      <w:pPr>
        <w:pStyle w:val="a4"/>
        <w:ind w:left="720"/>
        <w:rPr>
          <w:lang w:eastAsia="ru-RU"/>
        </w:rPr>
      </w:pPr>
      <w:r w:rsidRPr="00561DE7">
        <w:rPr>
          <w:lang w:eastAsia="ru-RU"/>
        </w:rPr>
        <w:t>let x = 1;</w:t>
      </w:r>
    </w:p>
    <w:p w:rsidR="00561DE7" w:rsidRPr="00561DE7" w:rsidRDefault="00561DE7" w:rsidP="00561DE7">
      <w:pPr>
        <w:pStyle w:val="a4"/>
        <w:ind w:left="720"/>
        <w:rPr>
          <w:lang w:eastAsia="ru-RU"/>
        </w:rPr>
      </w:pPr>
      <w:r w:rsidRPr="00561DE7">
        <w:rPr>
          <w:lang w:eastAsia="ru-RU"/>
        </w:rPr>
        <w:t>{</w:t>
      </w:r>
    </w:p>
    <w:p w:rsidR="00561DE7" w:rsidRPr="00561DE7" w:rsidRDefault="00561DE7" w:rsidP="00561DE7">
      <w:pPr>
        <w:pStyle w:val="a4"/>
        <w:ind w:left="720"/>
        <w:rPr>
          <w:lang w:eastAsia="ru-RU"/>
        </w:rPr>
      </w:pPr>
      <w:r w:rsidRPr="00561DE7">
        <w:rPr>
          <w:lang w:eastAsia="ru-RU"/>
        </w:rPr>
        <w:t xml:space="preserve">  let x = 5;</w:t>
      </w:r>
    </w:p>
    <w:p w:rsidR="00561DE7" w:rsidRPr="00561DE7" w:rsidRDefault="00561DE7" w:rsidP="00561DE7">
      <w:pPr>
        <w:pStyle w:val="a4"/>
        <w:ind w:left="720"/>
        <w:rPr>
          <w:lang w:eastAsia="ru-RU"/>
        </w:rPr>
      </w:pPr>
      <w:r w:rsidRPr="00561DE7">
        <w:rPr>
          <w:lang w:eastAsia="ru-RU"/>
        </w:rPr>
        <w:t xml:space="preserve">  window.eval('alert(x)'); // 1 (глобальная переменная)</w:t>
      </w:r>
    </w:p>
    <w:p w:rsidR="00561DE7" w:rsidRPr="00561DE7" w:rsidRDefault="00561DE7" w:rsidP="00561DE7">
      <w:pPr>
        <w:pStyle w:val="a4"/>
        <w:ind w:left="720"/>
        <w:rPr>
          <w:lang w:eastAsia="ru-RU"/>
        </w:rPr>
      </w:pPr>
      <w:r w:rsidRPr="00561DE7">
        <w:rPr>
          <w:lang w:eastAsia="ru-RU"/>
        </w:rPr>
        <w:t>}</w:t>
      </w:r>
    </w:p>
    <w:p w:rsidR="00561DE7" w:rsidRDefault="00561DE7" w:rsidP="00561DE7">
      <w:pPr>
        <w:pStyle w:val="a3"/>
        <w:ind w:left="720"/>
      </w:pPr>
    </w:p>
    <w:p w:rsidR="00DD27A1" w:rsidRDefault="00561DE7" w:rsidP="00561DE7">
      <w:pPr>
        <w:pStyle w:val="a3"/>
        <w:numPr>
          <w:ilvl w:val="0"/>
          <w:numId w:val="15"/>
        </w:numPr>
      </w:pPr>
      <w:r>
        <w:t xml:space="preserve">Или же, если ваш код нуждается в каких-то данных из внешней области видимости, то используйте </w:t>
      </w:r>
      <w:r w:rsidRPr="00561DE7">
        <w:rPr>
          <w:color w:val="FF0000"/>
        </w:rPr>
        <w:t>new Function</w:t>
      </w:r>
      <w:r>
        <w:t>, передав эти данные в качестве аргументов.</w:t>
      </w:r>
    </w:p>
    <w:p w:rsidR="00561DE7" w:rsidRPr="00561DE7" w:rsidRDefault="00561DE7" w:rsidP="00561DE7">
      <w:pPr>
        <w:pStyle w:val="a4"/>
        <w:ind w:left="720"/>
      </w:pPr>
      <w:r w:rsidRPr="00561DE7">
        <w:t>let f = new Function('a', 'alert(a)');</w:t>
      </w:r>
    </w:p>
    <w:p w:rsidR="00561DE7" w:rsidRPr="00561DE7" w:rsidRDefault="00561DE7" w:rsidP="00561DE7">
      <w:pPr>
        <w:pStyle w:val="a4"/>
        <w:ind w:left="720"/>
      </w:pPr>
    </w:p>
    <w:p w:rsidR="00561DE7" w:rsidRPr="0032485B" w:rsidRDefault="00561DE7" w:rsidP="00561DE7">
      <w:pPr>
        <w:pStyle w:val="a4"/>
        <w:ind w:left="720"/>
      </w:pPr>
      <w:r>
        <w:t>f(5); // 5</w:t>
      </w:r>
    </w:p>
    <w:sectPr w:rsidR="00561DE7" w:rsidRPr="0032485B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170B"/>
    <w:multiLevelType w:val="hybridMultilevel"/>
    <w:tmpl w:val="78060C90"/>
    <w:lvl w:ilvl="0" w:tplc="8A6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511EDB"/>
    <w:multiLevelType w:val="hybridMultilevel"/>
    <w:tmpl w:val="E6A02050"/>
    <w:lvl w:ilvl="0" w:tplc="089CC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A7748"/>
    <w:multiLevelType w:val="hybridMultilevel"/>
    <w:tmpl w:val="AE42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1BE"/>
    <w:multiLevelType w:val="hybridMultilevel"/>
    <w:tmpl w:val="F85C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35ABB"/>
    <w:multiLevelType w:val="hybridMultilevel"/>
    <w:tmpl w:val="F094F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D3984"/>
    <w:multiLevelType w:val="multilevel"/>
    <w:tmpl w:val="6D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0"/>
  </w:num>
  <w:num w:numId="10">
    <w:abstractNumId w:val="14"/>
  </w:num>
  <w:num w:numId="11">
    <w:abstractNumId w:val="4"/>
  </w:num>
  <w:num w:numId="12">
    <w:abstractNumId w:val="5"/>
  </w:num>
  <w:num w:numId="13">
    <w:abstractNumId w:val="3"/>
  </w:num>
  <w:num w:numId="14">
    <w:abstractNumId w:val="2"/>
  </w:num>
  <w:num w:numId="1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0C0E"/>
    <w:rsid w:val="0007688D"/>
    <w:rsid w:val="000846AB"/>
    <w:rsid w:val="0009279D"/>
    <w:rsid w:val="000933CB"/>
    <w:rsid w:val="000A15A5"/>
    <w:rsid w:val="000A5DD1"/>
    <w:rsid w:val="000B2149"/>
    <w:rsid w:val="000B6350"/>
    <w:rsid w:val="000B63D8"/>
    <w:rsid w:val="000C3C00"/>
    <w:rsid w:val="000C5B04"/>
    <w:rsid w:val="000C7D2C"/>
    <w:rsid w:val="000E3E7B"/>
    <w:rsid w:val="000E5A0B"/>
    <w:rsid w:val="000E5F9F"/>
    <w:rsid w:val="000F3E01"/>
    <w:rsid w:val="00104AC9"/>
    <w:rsid w:val="00104AEA"/>
    <w:rsid w:val="001100EA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949A4"/>
    <w:rsid w:val="001A1772"/>
    <w:rsid w:val="001A372C"/>
    <w:rsid w:val="001A723D"/>
    <w:rsid w:val="001C6F63"/>
    <w:rsid w:val="001D2418"/>
    <w:rsid w:val="001D5652"/>
    <w:rsid w:val="001D61F5"/>
    <w:rsid w:val="001F46E5"/>
    <w:rsid w:val="001F5A4D"/>
    <w:rsid w:val="00202DB7"/>
    <w:rsid w:val="0021002D"/>
    <w:rsid w:val="00213770"/>
    <w:rsid w:val="00213B34"/>
    <w:rsid w:val="00224071"/>
    <w:rsid w:val="00224CF6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123D"/>
    <w:rsid w:val="00277882"/>
    <w:rsid w:val="00282B7A"/>
    <w:rsid w:val="00283023"/>
    <w:rsid w:val="002A09D5"/>
    <w:rsid w:val="002A56CE"/>
    <w:rsid w:val="002A5AC4"/>
    <w:rsid w:val="002B3453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485B"/>
    <w:rsid w:val="00326200"/>
    <w:rsid w:val="00332D73"/>
    <w:rsid w:val="00341290"/>
    <w:rsid w:val="00341C08"/>
    <w:rsid w:val="00341F69"/>
    <w:rsid w:val="00344E75"/>
    <w:rsid w:val="00344F0B"/>
    <w:rsid w:val="00351D2E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EBD"/>
    <w:rsid w:val="00393764"/>
    <w:rsid w:val="00395517"/>
    <w:rsid w:val="00397098"/>
    <w:rsid w:val="003A5415"/>
    <w:rsid w:val="003A7E59"/>
    <w:rsid w:val="003B18DF"/>
    <w:rsid w:val="003B2691"/>
    <w:rsid w:val="003B6521"/>
    <w:rsid w:val="003B6675"/>
    <w:rsid w:val="003B7545"/>
    <w:rsid w:val="003C259D"/>
    <w:rsid w:val="003C4ACD"/>
    <w:rsid w:val="003C5773"/>
    <w:rsid w:val="003D1299"/>
    <w:rsid w:val="003D4B64"/>
    <w:rsid w:val="003D516B"/>
    <w:rsid w:val="003D6C81"/>
    <w:rsid w:val="003E6140"/>
    <w:rsid w:val="003E71E9"/>
    <w:rsid w:val="003F5FEF"/>
    <w:rsid w:val="0040399D"/>
    <w:rsid w:val="00406B25"/>
    <w:rsid w:val="004079CA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0595"/>
    <w:rsid w:val="00543C47"/>
    <w:rsid w:val="0054408C"/>
    <w:rsid w:val="00551838"/>
    <w:rsid w:val="00555E99"/>
    <w:rsid w:val="00561DE7"/>
    <w:rsid w:val="005654F3"/>
    <w:rsid w:val="00567DE2"/>
    <w:rsid w:val="00580F9B"/>
    <w:rsid w:val="0058206C"/>
    <w:rsid w:val="00582EAF"/>
    <w:rsid w:val="00586B81"/>
    <w:rsid w:val="005923FE"/>
    <w:rsid w:val="005952FE"/>
    <w:rsid w:val="005A0109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61DA"/>
    <w:rsid w:val="005E3249"/>
    <w:rsid w:val="005E6E22"/>
    <w:rsid w:val="005F06AC"/>
    <w:rsid w:val="005F135C"/>
    <w:rsid w:val="005F5985"/>
    <w:rsid w:val="005F790F"/>
    <w:rsid w:val="00605502"/>
    <w:rsid w:val="006062D2"/>
    <w:rsid w:val="006071BF"/>
    <w:rsid w:val="00610665"/>
    <w:rsid w:val="00614B6A"/>
    <w:rsid w:val="00616AD9"/>
    <w:rsid w:val="006338D2"/>
    <w:rsid w:val="00635618"/>
    <w:rsid w:val="00647598"/>
    <w:rsid w:val="00652A56"/>
    <w:rsid w:val="00662E89"/>
    <w:rsid w:val="006726E7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1AC0"/>
    <w:rsid w:val="007656CF"/>
    <w:rsid w:val="00770301"/>
    <w:rsid w:val="007826EE"/>
    <w:rsid w:val="00783ED8"/>
    <w:rsid w:val="00786B62"/>
    <w:rsid w:val="007907BA"/>
    <w:rsid w:val="00793D1D"/>
    <w:rsid w:val="007A0CE2"/>
    <w:rsid w:val="007A3689"/>
    <w:rsid w:val="007A5116"/>
    <w:rsid w:val="007B1962"/>
    <w:rsid w:val="007B3CD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8E0"/>
    <w:rsid w:val="0086118B"/>
    <w:rsid w:val="0087625E"/>
    <w:rsid w:val="00876CE6"/>
    <w:rsid w:val="00884C38"/>
    <w:rsid w:val="00884CD1"/>
    <w:rsid w:val="00884DD6"/>
    <w:rsid w:val="00891833"/>
    <w:rsid w:val="00891EA7"/>
    <w:rsid w:val="00892E9D"/>
    <w:rsid w:val="00894EF8"/>
    <w:rsid w:val="008951F8"/>
    <w:rsid w:val="008962F1"/>
    <w:rsid w:val="008969E2"/>
    <w:rsid w:val="008A4D06"/>
    <w:rsid w:val="008A740B"/>
    <w:rsid w:val="008B064F"/>
    <w:rsid w:val="008B18B9"/>
    <w:rsid w:val="008B1948"/>
    <w:rsid w:val="008B432A"/>
    <w:rsid w:val="008B5A78"/>
    <w:rsid w:val="008B6B7E"/>
    <w:rsid w:val="008C027A"/>
    <w:rsid w:val="008C0B09"/>
    <w:rsid w:val="008C3CD2"/>
    <w:rsid w:val="008D4EE1"/>
    <w:rsid w:val="008E2742"/>
    <w:rsid w:val="008E3FAD"/>
    <w:rsid w:val="008F3180"/>
    <w:rsid w:val="008F3865"/>
    <w:rsid w:val="008F56A9"/>
    <w:rsid w:val="0090138A"/>
    <w:rsid w:val="00901D07"/>
    <w:rsid w:val="00906C10"/>
    <w:rsid w:val="00915039"/>
    <w:rsid w:val="0093258F"/>
    <w:rsid w:val="009362FD"/>
    <w:rsid w:val="00943DC4"/>
    <w:rsid w:val="00952181"/>
    <w:rsid w:val="00960041"/>
    <w:rsid w:val="00963A52"/>
    <w:rsid w:val="009709A2"/>
    <w:rsid w:val="0097458B"/>
    <w:rsid w:val="00974B16"/>
    <w:rsid w:val="00977F7B"/>
    <w:rsid w:val="00985083"/>
    <w:rsid w:val="0098553A"/>
    <w:rsid w:val="009920C3"/>
    <w:rsid w:val="009A0165"/>
    <w:rsid w:val="009A0547"/>
    <w:rsid w:val="009A236C"/>
    <w:rsid w:val="009A2373"/>
    <w:rsid w:val="009A631C"/>
    <w:rsid w:val="009B271F"/>
    <w:rsid w:val="009C2A79"/>
    <w:rsid w:val="009C4616"/>
    <w:rsid w:val="009C60B3"/>
    <w:rsid w:val="009C6D2D"/>
    <w:rsid w:val="009D0E3C"/>
    <w:rsid w:val="009D64AD"/>
    <w:rsid w:val="009E4E1A"/>
    <w:rsid w:val="009E5C14"/>
    <w:rsid w:val="009E7A19"/>
    <w:rsid w:val="009F7CE5"/>
    <w:rsid w:val="00A00FCA"/>
    <w:rsid w:val="00A0563C"/>
    <w:rsid w:val="00A103BF"/>
    <w:rsid w:val="00A1134F"/>
    <w:rsid w:val="00A117B6"/>
    <w:rsid w:val="00A32734"/>
    <w:rsid w:val="00A3296E"/>
    <w:rsid w:val="00A4500E"/>
    <w:rsid w:val="00A54433"/>
    <w:rsid w:val="00A55C4A"/>
    <w:rsid w:val="00A60DDD"/>
    <w:rsid w:val="00A61D32"/>
    <w:rsid w:val="00A7426B"/>
    <w:rsid w:val="00A800D9"/>
    <w:rsid w:val="00A834CD"/>
    <w:rsid w:val="00A8449B"/>
    <w:rsid w:val="00AA17AC"/>
    <w:rsid w:val="00AA7558"/>
    <w:rsid w:val="00AA7E13"/>
    <w:rsid w:val="00AC141B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0365B"/>
    <w:rsid w:val="00B21AD5"/>
    <w:rsid w:val="00B26253"/>
    <w:rsid w:val="00B3496C"/>
    <w:rsid w:val="00B4652D"/>
    <w:rsid w:val="00B561A0"/>
    <w:rsid w:val="00B60020"/>
    <w:rsid w:val="00B80356"/>
    <w:rsid w:val="00B81DFA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3E9"/>
    <w:rsid w:val="00C35EBE"/>
    <w:rsid w:val="00C4023E"/>
    <w:rsid w:val="00C458BA"/>
    <w:rsid w:val="00C50C32"/>
    <w:rsid w:val="00C6555A"/>
    <w:rsid w:val="00C65DDA"/>
    <w:rsid w:val="00C80D92"/>
    <w:rsid w:val="00C8401C"/>
    <w:rsid w:val="00CA5182"/>
    <w:rsid w:val="00CB20E7"/>
    <w:rsid w:val="00CB4F1F"/>
    <w:rsid w:val="00CD2639"/>
    <w:rsid w:val="00CD38DC"/>
    <w:rsid w:val="00CD3FEF"/>
    <w:rsid w:val="00CD584B"/>
    <w:rsid w:val="00CE2BD9"/>
    <w:rsid w:val="00CE46D3"/>
    <w:rsid w:val="00D03066"/>
    <w:rsid w:val="00D03B7E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7376F"/>
    <w:rsid w:val="00D82BD5"/>
    <w:rsid w:val="00D85CC5"/>
    <w:rsid w:val="00D86FC7"/>
    <w:rsid w:val="00D94153"/>
    <w:rsid w:val="00D9539B"/>
    <w:rsid w:val="00D97404"/>
    <w:rsid w:val="00DA36B3"/>
    <w:rsid w:val="00DA4643"/>
    <w:rsid w:val="00DB0267"/>
    <w:rsid w:val="00DB72CF"/>
    <w:rsid w:val="00DC2EC2"/>
    <w:rsid w:val="00DD27A1"/>
    <w:rsid w:val="00DD6F04"/>
    <w:rsid w:val="00DE0465"/>
    <w:rsid w:val="00DE2658"/>
    <w:rsid w:val="00DE7310"/>
    <w:rsid w:val="00E07AB1"/>
    <w:rsid w:val="00E07CF1"/>
    <w:rsid w:val="00E10D50"/>
    <w:rsid w:val="00E137E0"/>
    <w:rsid w:val="00E15E26"/>
    <w:rsid w:val="00E305BA"/>
    <w:rsid w:val="00E30CF7"/>
    <w:rsid w:val="00E31DFB"/>
    <w:rsid w:val="00E340B4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70CA"/>
    <w:rsid w:val="00E900B8"/>
    <w:rsid w:val="00E913E6"/>
    <w:rsid w:val="00EA0732"/>
    <w:rsid w:val="00EC005E"/>
    <w:rsid w:val="00EC08F2"/>
    <w:rsid w:val="00ED1DC6"/>
    <w:rsid w:val="00ED376E"/>
    <w:rsid w:val="00EE76D5"/>
    <w:rsid w:val="00EF0C70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01D"/>
    <w:rsid w:val="00F2760A"/>
    <w:rsid w:val="00F303E6"/>
    <w:rsid w:val="00F31430"/>
    <w:rsid w:val="00F320A8"/>
    <w:rsid w:val="00F35950"/>
    <w:rsid w:val="00F44103"/>
    <w:rsid w:val="00F44E95"/>
    <w:rsid w:val="00F45012"/>
    <w:rsid w:val="00F45078"/>
    <w:rsid w:val="00F46B30"/>
    <w:rsid w:val="00F46EC4"/>
    <w:rsid w:val="00F512D7"/>
    <w:rsid w:val="00F517DD"/>
    <w:rsid w:val="00F55385"/>
    <w:rsid w:val="00F559BF"/>
    <w:rsid w:val="00F5619C"/>
    <w:rsid w:val="00F56243"/>
    <w:rsid w:val="00F570D1"/>
    <w:rsid w:val="00F5720A"/>
    <w:rsid w:val="00F60CE3"/>
    <w:rsid w:val="00F6645F"/>
    <w:rsid w:val="00F7252E"/>
    <w:rsid w:val="00F762E9"/>
    <w:rsid w:val="00F808B3"/>
    <w:rsid w:val="00F839BE"/>
    <w:rsid w:val="00F90D82"/>
    <w:rsid w:val="00F95429"/>
    <w:rsid w:val="00F9676D"/>
    <w:rsid w:val="00FA1E9D"/>
    <w:rsid w:val="00FA2587"/>
    <w:rsid w:val="00FA5539"/>
    <w:rsid w:val="00FA73F3"/>
    <w:rsid w:val="00FB0EBC"/>
    <w:rsid w:val="00FB6088"/>
    <w:rsid w:val="00FB67FB"/>
    <w:rsid w:val="00FC13B0"/>
    <w:rsid w:val="00FD77B2"/>
    <w:rsid w:val="00FE0E12"/>
    <w:rsid w:val="00FE23C5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446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7688D"/>
    <w:pPr>
      <w:spacing w:after="0"/>
    </w:pPr>
    <w:rPr>
      <w:color w:val="1F3864" w:themeColor="accent5" w:themeShade="80"/>
      <w:sz w:val="18"/>
      <w:szCs w:val="18"/>
      <w:lang w:val="en-US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D86FC7"/>
    <w:pPr>
      <w:spacing w:before="120" w:after="120"/>
    </w:pPr>
    <w:rPr>
      <w:color w:val="002060"/>
      <w:sz w:val="24"/>
      <w:szCs w:val="24"/>
    </w:rPr>
  </w:style>
  <w:style w:type="character" w:styleId="aa">
    <w:name w:val="Emphasis"/>
    <w:basedOn w:val="a0"/>
    <w:uiPriority w:val="20"/>
    <w:qFormat/>
    <w:rsid w:val="00D86FC7"/>
    <w:rPr>
      <w:i/>
      <w:iCs/>
    </w:rPr>
  </w:style>
  <w:style w:type="character" w:customStyle="1" w:styleId="22">
    <w:name w:val="Код2 Знак"/>
    <w:basedOn w:val="a0"/>
    <w:link w:val="21"/>
    <w:rsid w:val="00D86FC7"/>
    <w:rPr>
      <w:color w:val="00206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61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1D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2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74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6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7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0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BE98-AFC4-4DE7-8426-B56770B9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cp:lastPrinted>2022-02-03T11:12:00Z</cp:lastPrinted>
  <dcterms:created xsi:type="dcterms:W3CDTF">2022-02-06T08:38:00Z</dcterms:created>
  <dcterms:modified xsi:type="dcterms:W3CDTF">2022-02-06T08:42:00Z</dcterms:modified>
</cp:coreProperties>
</file>