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518" w:rsidRPr="00821260" w:rsidRDefault="00412518" w:rsidP="00821260">
      <w:pPr>
        <w:widowControl w:val="0"/>
        <w:spacing w:after="0" w:line="240" w:lineRule="auto"/>
        <w:ind w:left="3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Практическая работа по теме «Работа с Единой системой программной документации (ЕСПД)»</w:t>
      </w:r>
    </w:p>
    <w:p w:rsidR="00412518" w:rsidRPr="00821260" w:rsidRDefault="00412518" w:rsidP="00821260">
      <w:pPr>
        <w:widowControl w:val="0"/>
        <w:spacing w:after="0" w:line="240" w:lineRule="auto"/>
        <w:ind w:left="34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1641A" w:rsidRPr="00821260" w:rsidRDefault="00412518" w:rsidP="00821260">
      <w:pPr>
        <w:widowControl w:val="0"/>
        <w:spacing w:after="0" w:line="240" w:lineRule="auto"/>
        <w:ind w:left="34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Задание: </w:t>
      </w:r>
    </w:p>
    <w:p w:rsidR="00412518" w:rsidRPr="00F716B5" w:rsidRDefault="0021641A" w:rsidP="00F716B5">
      <w:pPr>
        <w:widowControl w:val="0"/>
        <w:spacing w:after="0" w:line="240" w:lineRule="auto"/>
        <w:ind w:firstLine="34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716B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</w:t>
      </w:r>
      <w:r w:rsidR="00412518" w:rsidRPr="00F716B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аполнить таблицу расписав в ней стандарты ЕСПД.</w:t>
      </w:r>
    </w:p>
    <w:p w:rsidR="00A57DE6" w:rsidRPr="00821260" w:rsidRDefault="00A57DE6" w:rsidP="00821260">
      <w:pPr>
        <w:widowControl w:val="0"/>
        <w:spacing w:after="0" w:line="240" w:lineRule="auto"/>
        <w:ind w:left="34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B4237" w:rsidRPr="00821260" w:rsidRDefault="009B4237" w:rsidP="00821260">
      <w:pPr>
        <w:widowControl w:val="0"/>
        <w:spacing w:after="0" w:line="240" w:lineRule="auto"/>
        <w:ind w:left="3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СТАНДАРТОВ ЕСПД</w:t>
      </w:r>
    </w:p>
    <w:p w:rsidR="00360FF9" w:rsidRPr="00360FF9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1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19.001-77 Единая система программной документации. Общие положения </w:t>
      </w:r>
    </w:p>
    <w:p w:rsidR="009B4237" w:rsidRPr="00360FF9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1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F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19.002-80 Единая система программной документации. Схемы алгоритмов и программ. Правила выполнения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1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19 105-78 Единая система программной документации. Общие требования к программным документам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19.201-78 Единая система программной документации. Техническое задание. Требования к содержанию и оформлению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19.202-78 Единая система программной документации. Спецификация. Требования к содержанию и оформлению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19.301-79 Единая система программной документации. Программа и методика испытаний. Требования к содержанию и оформлению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1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19.401-78 Единая система программной документации. Текст программы. Требования к содержанию и оформлению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19.402-78 Единая система программной документации. Описание программы 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19 403-79 Единая система программной документации. Ведомость держателей подлинников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19.404-79 Единая система программной документации. Пояснительная записка. Требования к содержанию и оформлению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19.502-78 Единая система программной документации. Описание применения. Требования к содержанию и оформлению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19 504-79 Единая система программной документации. Руководство программиста. Требования к содержанию и оформлению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19 505-79 Единая система программной документации. Руководство оператора. Требования к содержанию и оформлению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14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19.506-79 Единая система программной документации. Описание языка. Требования к содержанию и оформлению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14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19601-78 Единая система программной документации. Общие правила дублирования, учета и хранения</w:t>
      </w:r>
    </w:p>
    <w:p w:rsidR="009B4237" w:rsidRPr="00821260" w:rsidRDefault="009B4237" w:rsidP="008212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9B4237" w:rsidRPr="008212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Y="1196"/>
        <w:tblW w:w="0" w:type="auto"/>
        <w:tblLook w:val="04A0" w:firstRow="1" w:lastRow="0" w:firstColumn="1" w:lastColumn="0" w:noHBand="0" w:noVBand="1"/>
      </w:tblPr>
      <w:tblGrid>
        <w:gridCol w:w="1669"/>
        <w:gridCol w:w="1803"/>
        <w:gridCol w:w="1563"/>
        <w:gridCol w:w="2309"/>
        <w:gridCol w:w="2227"/>
      </w:tblGrid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7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Номер стандарта</w:t>
            </w:r>
          </w:p>
        </w:tc>
        <w:tc>
          <w:tcPr>
            <w:tcW w:w="1800" w:type="dxa"/>
          </w:tcPr>
          <w:p w:rsidR="009B4237" w:rsidRPr="00C757DA" w:rsidRDefault="009B4237" w:rsidP="009B42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7DA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стандарта</w:t>
            </w:r>
          </w:p>
        </w:tc>
        <w:tc>
          <w:tcPr>
            <w:tcW w:w="1729" w:type="dxa"/>
          </w:tcPr>
          <w:p w:rsidR="009B4237" w:rsidRDefault="009B4237" w:rsidP="009B42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изменения</w:t>
            </w:r>
          </w:p>
        </w:tc>
        <w:tc>
          <w:tcPr>
            <w:tcW w:w="2279" w:type="dxa"/>
          </w:tcPr>
          <w:p w:rsidR="009B4237" w:rsidRPr="00C757DA" w:rsidRDefault="009B4237" w:rsidP="009B42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  <w:r w:rsidRPr="00C757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стандарта</w:t>
            </w:r>
          </w:p>
        </w:tc>
        <w:tc>
          <w:tcPr>
            <w:tcW w:w="1786" w:type="dxa"/>
          </w:tcPr>
          <w:p w:rsidR="009B4237" w:rsidRDefault="009B4237" w:rsidP="009B42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Общие положения</w:t>
            </w:r>
          </w:p>
        </w:tc>
      </w:tr>
      <w:tr w:rsidR="009B4237" w:rsidTr="009B4237">
        <w:tc>
          <w:tcPr>
            <w:tcW w:w="1977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ГОСТ 19.001-77</w:t>
            </w:r>
          </w:p>
        </w:tc>
        <w:tc>
          <w:tcPr>
            <w:tcW w:w="1800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Единая система программной документации. Общие положения</w:t>
            </w:r>
          </w:p>
        </w:tc>
        <w:tc>
          <w:tcPr>
            <w:tcW w:w="1729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CFD">
              <w:rPr>
                <w:rFonts w:ascii="Times New Roman" w:hAnsi="Times New Roman" w:cs="Times New Roman"/>
                <w:sz w:val="24"/>
                <w:szCs w:val="24"/>
              </w:rPr>
              <w:t>Январь 2010 г.</w:t>
            </w:r>
          </w:p>
        </w:tc>
        <w:tc>
          <w:tcPr>
            <w:tcW w:w="2279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CFD">
              <w:rPr>
                <w:rFonts w:ascii="Times New Roman" w:hAnsi="Times New Roman" w:cs="Times New Roman"/>
                <w:sz w:val="24"/>
                <w:szCs w:val="24"/>
              </w:rPr>
              <w:t>Настоящий стандарт устанавливает целевое назначение, область распространения, классификацию и правила обозначения стандартов, входящих в комплекс Единой системы программной документации (ЕСПД).</w:t>
            </w:r>
          </w:p>
        </w:tc>
        <w:tc>
          <w:tcPr>
            <w:tcW w:w="1786" w:type="dxa"/>
          </w:tcPr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1.1. Единая система программной документации - комплекс государственных стандартов, устанавливающих взаимоувязанные правила разработки, оформления и обращения программ и программной документации.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1.2. В стандартах ЕСПД устанавливают требования, регламентирующие разработку, сопровождение, изготовление и эксплуатацию программ, что обеспечивает возможность: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унификации программных изделий для взаимного обмена программами и применения ранее разработанных программ в новых разработках;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4237" w:rsidRPr="00C757DA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 xml:space="preserve">снижения трудоемкости и повышения эффективности разработки, сопровождения, изготовления и </w:t>
            </w:r>
            <w:r w:rsidRPr="003D61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эксплуатации программных изделий;</w:t>
            </w:r>
          </w:p>
        </w:tc>
      </w:tr>
      <w:tr w:rsidR="009B4237" w:rsidTr="009B4237">
        <w:tc>
          <w:tcPr>
            <w:tcW w:w="1977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F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ГОСТ 19.002-80</w:t>
            </w:r>
          </w:p>
        </w:tc>
        <w:tc>
          <w:tcPr>
            <w:tcW w:w="1800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0F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Единая система программной документации. Схемы алгоритмов и программ. Правила выполнения</w:t>
            </w:r>
          </w:p>
        </w:tc>
        <w:tc>
          <w:tcPr>
            <w:tcW w:w="1729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CFD">
              <w:rPr>
                <w:rFonts w:ascii="Times New Roman" w:hAnsi="Times New Roman" w:cs="Times New Roman"/>
                <w:sz w:val="24"/>
                <w:szCs w:val="24"/>
              </w:rPr>
              <w:t>01 ноября 1987</w:t>
            </w:r>
          </w:p>
        </w:tc>
        <w:tc>
          <w:tcPr>
            <w:tcW w:w="2279" w:type="dxa"/>
          </w:tcPr>
          <w:p w:rsidR="004F6CFD" w:rsidRPr="004F6CFD" w:rsidRDefault="004F6CFD" w:rsidP="004F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CFD">
              <w:rPr>
                <w:rFonts w:ascii="Times New Roman" w:hAnsi="Times New Roman" w:cs="Times New Roman"/>
                <w:sz w:val="24"/>
                <w:szCs w:val="24"/>
              </w:rPr>
              <w:t>Настоящий стандарт распространяется на алгоритмы и программы систем программного</w:t>
            </w:r>
          </w:p>
          <w:p w:rsidR="004F6CFD" w:rsidRPr="004F6CFD" w:rsidRDefault="004F6CFD" w:rsidP="004F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CFD">
              <w:rPr>
                <w:rFonts w:ascii="Times New Roman" w:hAnsi="Times New Roman" w:cs="Times New Roman"/>
                <w:sz w:val="24"/>
                <w:szCs w:val="24"/>
              </w:rPr>
              <w:t>обеспечения вычислительных машин, комплексов и систем независимо от их назначения и</w:t>
            </w:r>
          </w:p>
          <w:p w:rsidR="004F6CFD" w:rsidRPr="004F6CFD" w:rsidRDefault="004F6CFD" w:rsidP="004F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CFD">
              <w:rPr>
                <w:rFonts w:ascii="Times New Roman" w:hAnsi="Times New Roman" w:cs="Times New Roman"/>
                <w:sz w:val="24"/>
                <w:szCs w:val="24"/>
              </w:rPr>
              <w:t>области применения и устанавливает правила выполнения схем алгоритмов и программ,</w:t>
            </w:r>
          </w:p>
          <w:p w:rsidR="009B4237" w:rsidRPr="00C757DA" w:rsidRDefault="004F6CFD" w:rsidP="004F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CFD">
              <w:rPr>
                <w:rFonts w:ascii="Times New Roman" w:hAnsi="Times New Roman" w:cs="Times New Roman"/>
                <w:sz w:val="24"/>
                <w:szCs w:val="24"/>
              </w:rPr>
              <w:t>выполняемых автоматическим способом или от руки.</w:t>
            </w:r>
          </w:p>
        </w:tc>
        <w:tc>
          <w:tcPr>
            <w:tcW w:w="1786" w:type="dxa"/>
          </w:tcPr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1.1. При выполнении схем алгоритмов и программ отдельные функции алгоритмов и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программ, с учетом степени их детализации, отображаются в виде условных графических</w:t>
            </w:r>
          </w:p>
          <w:p w:rsidR="009B4237" w:rsidRPr="00C757DA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обозначений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символов по ГОСТ 19.003-80. </w:t>
            </w:r>
          </w:p>
        </w:tc>
      </w:tr>
      <w:tr w:rsidR="009B4237" w:rsidTr="009B4237">
        <w:tc>
          <w:tcPr>
            <w:tcW w:w="1977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ГОСТ 19 105-78</w:t>
            </w:r>
          </w:p>
        </w:tc>
        <w:tc>
          <w:tcPr>
            <w:tcW w:w="1800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Единая система программной документации. Общие требования к программным документам</w:t>
            </w:r>
          </w:p>
        </w:tc>
        <w:tc>
          <w:tcPr>
            <w:tcW w:w="1729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79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CFD">
              <w:rPr>
                <w:rFonts w:ascii="Times New Roman" w:hAnsi="Times New Roman" w:cs="Times New Roman"/>
                <w:sz w:val="24"/>
                <w:szCs w:val="24"/>
              </w:rPr>
              <w:t>Настоящий стандарт устанавливает общие требования к оформлению программных документов для вычислительных машин, комплексов и систем независимо от их назначения и области применения и предусмотренных стандартами Единой системы программной документации (ЕСПД) для любого способа выполнения документов на различных носителях данных.</w:t>
            </w:r>
          </w:p>
        </w:tc>
        <w:tc>
          <w:tcPr>
            <w:tcW w:w="1786" w:type="dxa"/>
          </w:tcPr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1.1. Программный документ может быть представлен на различных типах носителей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данных.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1.2. Программный документ состоит из следующих условных частей: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титульной;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информационной;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основной;</w:t>
            </w:r>
          </w:p>
          <w:p w:rsidR="009B4237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регистрации изменений.</w:t>
            </w:r>
          </w:p>
          <w:p w:rsidR="003D6156" w:rsidRPr="003D6156" w:rsidRDefault="003D6156" w:rsidP="003D6156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3D615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1.3. Правила оформления документа и его частей на каждом носителе данных</w:t>
            </w:r>
          </w:p>
          <w:p w:rsidR="003D6156" w:rsidRPr="003D6156" w:rsidRDefault="003D6156" w:rsidP="003D6156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3D615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устанавливаются стандартами ЕСПД на правила оформления документов на</w:t>
            </w:r>
          </w:p>
          <w:p w:rsidR="003D6156" w:rsidRPr="003D6156" w:rsidRDefault="003D6156" w:rsidP="003D6156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3D615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соответствующих носителях данных.</w:t>
            </w:r>
          </w:p>
        </w:tc>
      </w:tr>
      <w:tr w:rsidR="009B4237" w:rsidTr="009B4237">
        <w:tc>
          <w:tcPr>
            <w:tcW w:w="1977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ГОСТ 19.201-78</w:t>
            </w:r>
          </w:p>
        </w:tc>
        <w:tc>
          <w:tcPr>
            <w:tcW w:w="1800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Единая система программной документации. Техническое задание. Требования к содержанию и оформлению</w:t>
            </w:r>
          </w:p>
        </w:tc>
        <w:tc>
          <w:tcPr>
            <w:tcW w:w="1729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CFD">
              <w:rPr>
                <w:rFonts w:ascii="Times New Roman" w:hAnsi="Times New Roman" w:cs="Times New Roman"/>
                <w:sz w:val="24"/>
                <w:szCs w:val="24"/>
              </w:rPr>
              <w:t>январь 2010 г.</w:t>
            </w:r>
          </w:p>
        </w:tc>
        <w:tc>
          <w:tcPr>
            <w:tcW w:w="2279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CFD">
              <w:rPr>
                <w:rFonts w:ascii="Times New Roman" w:hAnsi="Times New Roman" w:cs="Times New Roman"/>
                <w:sz w:val="24"/>
                <w:szCs w:val="24"/>
              </w:rPr>
              <w:t>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      </w:r>
          </w:p>
        </w:tc>
        <w:tc>
          <w:tcPr>
            <w:tcW w:w="1786" w:type="dxa"/>
          </w:tcPr>
          <w:p w:rsidR="004F6CFD" w:rsidRPr="004F6CFD" w:rsidRDefault="004F6CFD" w:rsidP="004F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CFD">
              <w:rPr>
                <w:rFonts w:ascii="Times New Roman" w:hAnsi="Times New Roman" w:cs="Times New Roman"/>
                <w:sz w:val="24"/>
                <w:szCs w:val="24"/>
              </w:rPr>
              <w:t>1.1. 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 в в</w:t>
            </w:r>
            <w:r w:rsidR="003D6156">
              <w:rPr>
                <w:rFonts w:ascii="Times New Roman" w:hAnsi="Times New Roman" w:cs="Times New Roman"/>
                <w:sz w:val="24"/>
                <w:szCs w:val="24"/>
              </w:rPr>
              <w:t>ерхней части листа над текстом.</w:t>
            </w:r>
          </w:p>
          <w:p w:rsidR="004F6CFD" w:rsidRPr="004F6CFD" w:rsidRDefault="004F6CFD" w:rsidP="004F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6CFD" w:rsidRPr="004F6CFD" w:rsidRDefault="004F6CFD" w:rsidP="004F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CFD">
              <w:rPr>
                <w:rFonts w:ascii="Times New Roman" w:hAnsi="Times New Roman" w:cs="Times New Roman"/>
                <w:sz w:val="24"/>
                <w:szCs w:val="24"/>
              </w:rPr>
              <w:t>1.2. Лист утверждения и титульный лист оформляют в соответствии с ГОСТ 19.104-78.</w:t>
            </w:r>
          </w:p>
          <w:p w:rsidR="004F6CFD" w:rsidRPr="004F6CFD" w:rsidRDefault="004F6CFD" w:rsidP="004F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6CFD" w:rsidRPr="004F6CFD" w:rsidRDefault="004F6CFD" w:rsidP="004F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CFD">
              <w:rPr>
                <w:rFonts w:ascii="Times New Roman" w:hAnsi="Times New Roman" w:cs="Times New Roman"/>
                <w:sz w:val="24"/>
                <w:szCs w:val="24"/>
              </w:rPr>
              <w:t>Информационную часть (аннотацию и содержание), лист регистрации изменений допускается в документ не включать.</w:t>
            </w:r>
          </w:p>
          <w:p w:rsidR="004F6CFD" w:rsidRPr="004F6CFD" w:rsidRDefault="004F6CFD" w:rsidP="004F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6CFD" w:rsidRPr="004F6CFD" w:rsidRDefault="004F6CFD" w:rsidP="004F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CFD">
              <w:rPr>
                <w:rFonts w:ascii="Times New Roman" w:hAnsi="Times New Roman" w:cs="Times New Roman"/>
                <w:sz w:val="24"/>
                <w:szCs w:val="24"/>
              </w:rPr>
              <w:t xml:space="preserve">1.3. Для внесения изменений или дополнений в техническое задание на последующих стадиях разработки программы или программного изделия выпускают дополнение к нему. Согласование и утверждение дополнения к техническому заданию проводят в том же порядке, который установлен для </w:t>
            </w:r>
            <w:r w:rsidRPr="004F6C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технического задания.</w:t>
            </w:r>
          </w:p>
          <w:p w:rsidR="004F6CFD" w:rsidRPr="004F6CFD" w:rsidRDefault="004F6CFD" w:rsidP="004F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6CFD" w:rsidRPr="004F6CFD" w:rsidRDefault="004F6CFD" w:rsidP="004F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CFD">
              <w:rPr>
                <w:rFonts w:ascii="Times New Roman" w:hAnsi="Times New Roman" w:cs="Times New Roman"/>
                <w:sz w:val="24"/>
                <w:szCs w:val="24"/>
              </w:rPr>
              <w:t>1.4. Техническое задание должно содержать следующ</w:t>
            </w:r>
            <w:r w:rsidR="003E7383">
              <w:rPr>
                <w:rFonts w:ascii="Times New Roman" w:hAnsi="Times New Roman" w:cs="Times New Roman"/>
                <w:sz w:val="24"/>
                <w:szCs w:val="24"/>
              </w:rPr>
              <w:t>ие разделы:</w:t>
            </w:r>
          </w:p>
          <w:p w:rsidR="004F6CFD" w:rsidRDefault="003E7383" w:rsidP="004F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введение;</w:t>
            </w:r>
          </w:p>
          <w:p w:rsidR="003E7383" w:rsidRPr="004F6CFD" w:rsidRDefault="003E7383" w:rsidP="004F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4237" w:rsidRPr="00C757DA" w:rsidRDefault="004F6CFD" w:rsidP="004F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CFD">
              <w:rPr>
                <w:rFonts w:ascii="Times New Roman" w:hAnsi="Times New Roman" w:cs="Times New Roman"/>
                <w:sz w:val="24"/>
                <w:szCs w:val="24"/>
              </w:rPr>
              <w:t>основания для разработки;</w:t>
            </w:r>
          </w:p>
        </w:tc>
      </w:tr>
      <w:tr w:rsidR="009B4237" w:rsidTr="009B4237">
        <w:tc>
          <w:tcPr>
            <w:tcW w:w="1977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ГОСТ 19.202-78</w:t>
            </w:r>
          </w:p>
        </w:tc>
        <w:tc>
          <w:tcPr>
            <w:tcW w:w="1800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Единая система программной документации. Спецификация. Требования к содержанию и оформлению</w:t>
            </w:r>
          </w:p>
        </w:tc>
        <w:tc>
          <w:tcPr>
            <w:tcW w:w="1729" w:type="dxa"/>
          </w:tcPr>
          <w:p w:rsidR="009B4237" w:rsidRPr="00C757DA" w:rsidRDefault="003E7383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январь 2010 г.</w:t>
            </w:r>
          </w:p>
        </w:tc>
        <w:tc>
          <w:tcPr>
            <w:tcW w:w="2279" w:type="dxa"/>
          </w:tcPr>
          <w:p w:rsidR="009B4237" w:rsidRPr="00C757DA" w:rsidRDefault="003E7383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Настоящий стандарт устанавливает форму и порядок составления программного документа "Спецификация", определенного ГОСТ 19.101-77.</w:t>
            </w:r>
          </w:p>
        </w:tc>
        <w:tc>
          <w:tcPr>
            <w:tcW w:w="1786" w:type="dxa"/>
          </w:tcPr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2 Структура и оформление документа устанавливаются в соответствии с ГОСТ 19.105-78.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Информационную часть (аннотацию и содержание) допускается в документ не включать.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3 Спецификация является основным программным документом для компонентов,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применяемых самостоятельно, и для комплексов.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Для компонентов, не имеющих спецификации, основным программным документом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является «Текст программы».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Форма спецификации приведена в обязательном приложении.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4 Спецификация в общем случае должна содержать разделы: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документация;</w:t>
            </w:r>
          </w:p>
          <w:p w:rsidR="009B4237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комплексы;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компоненты.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 каждого раздела указывают в виде заголовка в графе «Наименование». Для</w:t>
            </w:r>
          </w:p>
          <w:p w:rsidR="003D6156" w:rsidRPr="00C757DA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документов, выполненных печатным способом, заголовок подчёркивают.</w:t>
            </w:r>
          </w:p>
        </w:tc>
      </w:tr>
      <w:tr w:rsidR="009B4237" w:rsidTr="009B4237">
        <w:tc>
          <w:tcPr>
            <w:tcW w:w="1977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ГОСТ 19.301-79</w:t>
            </w:r>
          </w:p>
        </w:tc>
        <w:tc>
          <w:tcPr>
            <w:tcW w:w="1800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Единая система программной документации. Программа и методика испытаний. Требования к содержанию и оформлению</w:t>
            </w:r>
          </w:p>
        </w:tc>
        <w:tc>
          <w:tcPr>
            <w:tcW w:w="1729" w:type="dxa"/>
          </w:tcPr>
          <w:p w:rsidR="009B4237" w:rsidRPr="00C757DA" w:rsidRDefault="003E7383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январь 2010 г.</w:t>
            </w:r>
          </w:p>
        </w:tc>
        <w:tc>
          <w:tcPr>
            <w:tcW w:w="2279" w:type="dxa"/>
          </w:tcPr>
          <w:p w:rsidR="009B4237" w:rsidRPr="00C757DA" w:rsidRDefault="003E7383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Настоящий стандарт устанавливает требования к содержанию и оформлению программного документа "Программа и методика испытаний", определенного ГОСТ 19.101-77.</w:t>
            </w:r>
          </w:p>
        </w:tc>
        <w:tc>
          <w:tcPr>
            <w:tcW w:w="1786" w:type="dxa"/>
          </w:tcPr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1.1. Структура и оформление документа устанавливается в соответствии с ГОСТ 19.105-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Составление информационной части (аннотации и содержания) является необязательным.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1.2. Документ «Программа и методика испытаний» должен содержать следующие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разделы: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объект испытаний;</w:t>
            </w:r>
          </w:p>
          <w:p w:rsidR="009B4237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цель испытаний;</w:t>
            </w:r>
          </w:p>
          <w:p w:rsidR="003D6156" w:rsidRPr="003D6156" w:rsidRDefault="003D6156" w:rsidP="003D6156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3D615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• требования к программе;</w:t>
            </w:r>
          </w:p>
          <w:p w:rsidR="003D6156" w:rsidRPr="003D6156" w:rsidRDefault="003D6156" w:rsidP="003D6156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3D615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• требования к программной документации;</w:t>
            </w:r>
          </w:p>
          <w:p w:rsidR="003D6156" w:rsidRPr="003D6156" w:rsidRDefault="003D6156" w:rsidP="003D6156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3D615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• состав и порядок испытаний;</w:t>
            </w:r>
          </w:p>
          <w:p w:rsidR="003D6156" w:rsidRPr="003D6156" w:rsidRDefault="003D6156" w:rsidP="003D6156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3D615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• методы испытаний.</w:t>
            </w:r>
          </w:p>
          <w:p w:rsidR="003D6156" w:rsidRPr="003D6156" w:rsidRDefault="003D6156" w:rsidP="003D6156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3D615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В зависимости от особенностей документа допускается вводить дополнительные разделы.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требования к программе;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• требования к программной документации;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состав и порядок испытаний;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методы испытаний.</w:t>
            </w:r>
          </w:p>
          <w:p w:rsidR="003D6156" w:rsidRPr="00C757DA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В зависимости от особенностей документа допускается вводить дополнительные разделы.</w:t>
            </w:r>
          </w:p>
        </w:tc>
      </w:tr>
      <w:tr w:rsidR="009B4237" w:rsidTr="009B4237">
        <w:tc>
          <w:tcPr>
            <w:tcW w:w="1977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ГОСТ 19.401-78</w:t>
            </w:r>
          </w:p>
        </w:tc>
        <w:tc>
          <w:tcPr>
            <w:tcW w:w="1800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Единая система программной документации. Текст программы. Требования к содержанию и оформлению</w:t>
            </w:r>
          </w:p>
        </w:tc>
        <w:tc>
          <w:tcPr>
            <w:tcW w:w="1729" w:type="dxa"/>
          </w:tcPr>
          <w:p w:rsidR="009B4237" w:rsidRPr="00C757DA" w:rsidRDefault="003E7383" w:rsidP="003E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 xml:space="preserve">22.05.2013 </w:t>
            </w:r>
          </w:p>
        </w:tc>
        <w:tc>
          <w:tcPr>
            <w:tcW w:w="2279" w:type="dxa"/>
          </w:tcPr>
          <w:p w:rsidR="003E7383" w:rsidRPr="003E7383" w:rsidRDefault="003E7383" w:rsidP="003E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Настоящий стандарт устанавливает требования к содержанию и оформлению</w:t>
            </w:r>
          </w:p>
          <w:p w:rsidR="009B4237" w:rsidRPr="00C757DA" w:rsidRDefault="003E7383" w:rsidP="003E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программного документа «Текст программы», определённого ГОСТ 19.101-77.</w:t>
            </w:r>
          </w:p>
        </w:tc>
        <w:tc>
          <w:tcPr>
            <w:tcW w:w="1786" w:type="dxa"/>
          </w:tcPr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3 Основная часть документа должна состоять из текстов одного или нескольких разделов,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которым даны наименования.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Допускается вводить наименования также и для совокупности разделов.</w:t>
            </w:r>
          </w:p>
          <w:p w:rsidR="009B4237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 xml:space="preserve">4 Каждый из этих разделов реализуется одним из типов символической записи, </w:t>
            </w:r>
            <w:proofErr w:type="gramStart"/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символическая запись на исходном языке;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символическая запись на промежуточных языках;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символическое представление машинных кодов и т.п.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В символическую запись разделов рекомендуется включать комментарии, которые могут</w:t>
            </w:r>
          </w:p>
          <w:p w:rsidR="003D6156" w:rsidRPr="00C757DA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 xml:space="preserve">отражать, </w:t>
            </w:r>
            <w:r w:rsidRPr="003D61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например, функциональное назначение, структуру.</w:t>
            </w:r>
          </w:p>
        </w:tc>
      </w:tr>
      <w:tr w:rsidR="009B4237" w:rsidTr="009B4237">
        <w:tc>
          <w:tcPr>
            <w:tcW w:w="1977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ГОСТ 19.402-78</w:t>
            </w:r>
          </w:p>
        </w:tc>
        <w:tc>
          <w:tcPr>
            <w:tcW w:w="1800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Единая система программной документации. Описание программы</w:t>
            </w:r>
          </w:p>
        </w:tc>
        <w:tc>
          <w:tcPr>
            <w:tcW w:w="1729" w:type="dxa"/>
          </w:tcPr>
          <w:p w:rsidR="009B4237" w:rsidRPr="00C757DA" w:rsidRDefault="003E7383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январь 2010 г.</w:t>
            </w:r>
          </w:p>
        </w:tc>
        <w:tc>
          <w:tcPr>
            <w:tcW w:w="2279" w:type="dxa"/>
          </w:tcPr>
          <w:p w:rsidR="003E7383" w:rsidRPr="003E7383" w:rsidRDefault="003E7383" w:rsidP="003E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Настоящий стандарт устанавливает состав и требования к содержанию программного</w:t>
            </w:r>
          </w:p>
          <w:p w:rsidR="009B4237" w:rsidRPr="00C757DA" w:rsidRDefault="003E7383" w:rsidP="003E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документа «Описание программы», определённого ГОСТ 19.101-77.</w:t>
            </w:r>
          </w:p>
        </w:tc>
        <w:tc>
          <w:tcPr>
            <w:tcW w:w="1786" w:type="dxa"/>
          </w:tcPr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3 Описание программы должно содержать следующие разделы: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общие сведения;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функциональное назначение;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описание логической структуры;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используемые технические средства;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вызов и загрузка;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входные данные;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выходные данные.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В зависимости от особенностей программы допускается вводить дополнительные разделы</w:t>
            </w:r>
          </w:p>
          <w:p w:rsidR="009B4237" w:rsidRPr="00C757DA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или объединять отдельные разделы.</w:t>
            </w:r>
          </w:p>
        </w:tc>
      </w:tr>
      <w:tr w:rsidR="009B4237" w:rsidTr="009B4237">
        <w:tc>
          <w:tcPr>
            <w:tcW w:w="1977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ГОСТ 19 403-79</w:t>
            </w:r>
          </w:p>
        </w:tc>
        <w:tc>
          <w:tcPr>
            <w:tcW w:w="1800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Единая система программной документации. Ведомость держателей подлинников</w:t>
            </w:r>
          </w:p>
        </w:tc>
        <w:tc>
          <w:tcPr>
            <w:tcW w:w="1729" w:type="dxa"/>
          </w:tcPr>
          <w:p w:rsidR="009B4237" w:rsidRPr="00C757DA" w:rsidRDefault="003E7383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Январь 2010 г.</w:t>
            </w:r>
          </w:p>
        </w:tc>
        <w:tc>
          <w:tcPr>
            <w:tcW w:w="2279" w:type="dxa"/>
          </w:tcPr>
          <w:p w:rsidR="009B4237" w:rsidRPr="00C757DA" w:rsidRDefault="003E7383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Настоящий стандарт устанавливает форму и правила заполнения программного документа "Ведомость держателей подлинников", определенного ГОСТ 19.101-77, и обеспечивающие возможность изготовления документа машинным способом.</w:t>
            </w:r>
          </w:p>
        </w:tc>
        <w:tc>
          <w:tcPr>
            <w:tcW w:w="1786" w:type="dxa"/>
          </w:tcPr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6 Графы ведомости заполняют следующим образом: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в графе «Обозначение» указывают обозначение спецификации по ГОСТ 19.103-77;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в графе «Наименование» приводят полное наименование программы в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соответствии с наименованием, указанным на листе утверждения или титульном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листе;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в графе «Держатель подлинника» указывают ведомственную принадлежность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(министерство) и, в установленном порядке, наименование организации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(предприятия) - держателя подлинника.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При записи организации-держателя подлинников, относящихся к одному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министерству (ведомству), в двух и более последующих строках одного листа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ведомости наименование министерства (ведомства) указывают только при первом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упоминании и в дальнейшем не повторяют;</w:t>
            </w:r>
          </w:p>
          <w:p w:rsidR="009B4237" w:rsidRPr="00C757DA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в графе «Примечание» указывают, при необходимости, дополнительные сведения.</w:t>
            </w:r>
          </w:p>
        </w:tc>
      </w:tr>
      <w:tr w:rsidR="009B4237" w:rsidTr="009B4237">
        <w:tc>
          <w:tcPr>
            <w:tcW w:w="1977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ГОСТ 19.404-79</w:t>
            </w:r>
          </w:p>
        </w:tc>
        <w:tc>
          <w:tcPr>
            <w:tcW w:w="1800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Единая система программной документации. Пояснительная записка. Требования к содержанию и оформлению</w:t>
            </w:r>
          </w:p>
        </w:tc>
        <w:tc>
          <w:tcPr>
            <w:tcW w:w="1729" w:type="dxa"/>
          </w:tcPr>
          <w:p w:rsidR="009B4237" w:rsidRPr="00C757DA" w:rsidRDefault="003E7383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Январь 2010 г.</w:t>
            </w:r>
          </w:p>
        </w:tc>
        <w:tc>
          <w:tcPr>
            <w:tcW w:w="2279" w:type="dxa"/>
          </w:tcPr>
          <w:p w:rsidR="009B4237" w:rsidRPr="00C757DA" w:rsidRDefault="003E7383" w:rsidP="003E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 xml:space="preserve">Настоящий стандарт устанавливает требования к содержанию и оформлению программного документа "Пояснительная записка", </w:t>
            </w:r>
            <w:r w:rsidRPr="003E7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определенного ГОСТ 19.101-77, входящего в состав документов на стадиях разработки эскизного и технического проектов программы.</w:t>
            </w:r>
          </w:p>
        </w:tc>
        <w:tc>
          <w:tcPr>
            <w:tcW w:w="1786" w:type="dxa"/>
          </w:tcPr>
          <w:p w:rsidR="003E7383" w:rsidRPr="003E7383" w:rsidRDefault="003E7383" w:rsidP="003E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1.1. Структура и оформление документа устанавливаются в соответствии с ГОСТ 19.105—78.</w:t>
            </w:r>
          </w:p>
          <w:p w:rsidR="003E7383" w:rsidRPr="003E7383" w:rsidRDefault="003E7383" w:rsidP="003E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информационной части (аннотации и содержания) </w:t>
            </w:r>
            <w:r w:rsidRPr="003E7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является необязательным.</w:t>
            </w:r>
          </w:p>
          <w:p w:rsidR="003E7383" w:rsidRPr="003E7383" w:rsidRDefault="003E7383" w:rsidP="003E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1.2. Пояснительная записка должна содержать следующие разделы:</w:t>
            </w:r>
          </w:p>
          <w:p w:rsidR="003E7383" w:rsidRPr="003E7383" w:rsidRDefault="003E7383" w:rsidP="003E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введение;</w:t>
            </w:r>
          </w:p>
          <w:p w:rsidR="003E7383" w:rsidRPr="003E7383" w:rsidRDefault="003E7383" w:rsidP="003E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назначение и область применения;</w:t>
            </w:r>
          </w:p>
          <w:p w:rsidR="003E7383" w:rsidRPr="003E7383" w:rsidRDefault="003E7383" w:rsidP="003E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технические характеристики;</w:t>
            </w:r>
          </w:p>
          <w:p w:rsidR="003E7383" w:rsidRPr="003E7383" w:rsidRDefault="003E7383" w:rsidP="003E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ожидаемые технико-экономические показатели;</w:t>
            </w:r>
          </w:p>
          <w:p w:rsidR="003E7383" w:rsidRPr="003E7383" w:rsidRDefault="003E7383" w:rsidP="003E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источники, использованные при разработке.</w:t>
            </w:r>
          </w:p>
          <w:p w:rsidR="003E7383" w:rsidRPr="003E7383" w:rsidRDefault="003E7383" w:rsidP="003E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 xml:space="preserve">В зависимости от особенностей документа отдельные разделы (подразделы) допускается </w:t>
            </w:r>
            <w:proofErr w:type="spellStart"/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объеди</w:t>
            </w:r>
            <w:proofErr w:type="spellEnd"/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­</w:t>
            </w:r>
          </w:p>
          <w:p w:rsidR="009B4237" w:rsidRPr="00C757DA" w:rsidRDefault="003E7383" w:rsidP="003E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нять</w:t>
            </w:r>
            <w:proofErr w:type="spellEnd"/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, а также вводить новые разделы (подразделы).</w:t>
            </w:r>
          </w:p>
        </w:tc>
      </w:tr>
      <w:tr w:rsidR="009B4237" w:rsidTr="003E7383">
        <w:trPr>
          <w:trHeight w:val="3537"/>
        </w:trPr>
        <w:tc>
          <w:tcPr>
            <w:tcW w:w="1977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ГОСТ 19.502-78</w:t>
            </w:r>
          </w:p>
        </w:tc>
        <w:tc>
          <w:tcPr>
            <w:tcW w:w="1800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Единая система программной документации. Описание применения. Требования к содержанию и оформлению</w:t>
            </w:r>
          </w:p>
        </w:tc>
        <w:tc>
          <w:tcPr>
            <w:tcW w:w="1729" w:type="dxa"/>
          </w:tcPr>
          <w:p w:rsidR="009B4237" w:rsidRPr="00C757DA" w:rsidRDefault="003E7383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январь 2010 г.</w:t>
            </w:r>
          </w:p>
        </w:tc>
        <w:tc>
          <w:tcPr>
            <w:tcW w:w="2279" w:type="dxa"/>
          </w:tcPr>
          <w:p w:rsidR="009B4237" w:rsidRPr="00C757DA" w:rsidRDefault="003E7383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Настоящий стандарт устанавливает состав и требования к содержанию программного документа "Описание применения", определенного ГОСТ 19.101-77.</w:t>
            </w:r>
          </w:p>
        </w:tc>
        <w:tc>
          <w:tcPr>
            <w:tcW w:w="1786" w:type="dxa"/>
          </w:tcPr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2 Структуру и оформление документа устанавливают в соответствии с ГОСТ 19.105-78.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Составление информационной части (аннотации и содержания) является обязательным.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3 Текст документа должен состоять из следующих разделов: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назначение программы;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условия применения;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• описание задачи;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• входные и выходные данные.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gramStart"/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 w:rsidRPr="003D6156">
              <w:rPr>
                <w:rFonts w:ascii="Times New Roman" w:hAnsi="Times New Roman" w:cs="Times New Roman"/>
                <w:sz w:val="24"/>
                <w:szCs w:val="24"/>
              </w:rPr>
              <w:t xml:space="preserve"> зависимости от особенностей программы допускается вводить дополнительные</w:t>
            </w:r>
          </w:p>
          <w:p w:rsidR="009B4237" w:rsidRPr="00C757DA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разделы или объединять отдельные разделы.</w:t>
            </w:r>
          </w:p>
        </w:tc>
      </w:tr>
      <w:tr w:rsidR="009B4237" w:rsidTr="009B4237">
        <w:tc>
          <w:tcPr>
            <w:tcW w:w="1977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ГОСТ 19 504-79</w:t>
            </w:r>
          </w:p>
        </w:tc>
        <w:tc>
          <w:tcPr>
            <w:tcW w:w="1800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Единая система программной документации. Руководство программиста. Требования к содержанию и оформлению</w:t>
            </w:r>
          </w:p>
        </w:tc>
        <w:tc>
          <w:tcPr>
            <w:tcW w:w="1729" w:type="dxa"/>
          </w:tcPr>
          <w:p w:rsidR="009B4237" w:rsidRPr="00C757DA" w:rsidRDefault="003E7383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январь 2010 г.</w:t>
            </w:r>
          </w:p>
        </w:tc>
        <w:tc>
          <w:tcPr>
            <w:tcW w:w="2279" w:type="dxa"/>
          </w:tcPr>
          <w:p w:rsidR="009B4237" w:rsidRPr="00C757DA" w:rsidRDefault="003E7383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Настоящий стандарт устанавливает требования к содержанию и оформлению программного документа "Руководство программиста", определенного ГОСТ 19.101-77.</w:t>
            </w:r>
          </w:p>
        </w:tc>
        <w:tc>
          <w:tcPr>
            <w:tcW w:w="1786" w:type="dxa"/>
          </w:tcPr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1.1. Структура и оформление документа устанавливаются в соответствии с ГОСТ 19.105—78.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Составление информационной части (аннотации и содержания) является обязательным.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1.2. Руководство программиста должно содержать следующие разделы: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назначение и условия применения программы;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характеристики программы;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обращение к программе;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входные и выходные данные;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сообщения.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В зависимости от особенностей документа допускается объединять отдельные разделы или вводить</w:t>
            </w:r>
          </w:p>
          <w:p w:rsidR="009B4237" w:rsidRPr="00C757DA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новые.</w:t>
            </w:r>
          </w:p>
        </w:tc>
      </w:tr>
      <w:tr w:rsidR="009B4237" w:rsidTr="009B4237">
        <w:tc>
          <w:tcPr>
            <w:tcW w:w="1977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ГОСТ 19 505-79</w:t>
            </w:r>
          </w:p>
        </w:tc>
        <w:tc>
          <w:tcPr>
            <w:tcW w:w="1800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Единая система программной </w:t>
            </w: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документации. Руководство оператора. Требования к содержанию и оформлению</w:t>
            </w:r>
          </w:p>
        </w:tc>
        <w:tc>
          <w:tcPr>
            <w:tcW w:w="1729" w:type="dxa"/>
          </w:tcPr>
          <w:p w:rsidR="009B4237" w:rsidRPr="00C757DA" w:rsidRDefault="003E7383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январь 2010 г.</w:t>
            </w:r>
          </w:p>
        </w:tc>
        <w:tc>
          <w:tcPr>
            <w:tcW w:w="2279" w:type="dxa"/>
          </w:tcPr>
          <w:p w:rsidR="009B4237" w:rsidRPr="00C757DA" w:rsidRDefault="003E7383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 xml:space="preserve">Настоящий стандарт устанавливает </w:t>
            </w:r>
            <w:r w:rsidRPr="003E7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требования к содержанию и оформлению программного документа "Руководство оператора", определенного ГОСТ 19.101-77.</w:t>
            </w:r>
          </w:p>
        </w:tc>
        <w:tc>
          <w:tcPr>
            <w:tcW w:w="1786" w:type="dxa"/>
          </w:tcPr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1.1. Структуру и оформление документа </w:t>
            </w:r>
            <w:r w:rsidRPr="003D61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устанавливают в соответствии с ГОСТ 19.105-78.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Составление информационной части (аннотации и содержания) является обязательным.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1.2. Руководство оператора должно содержать следующие разделы: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назначение программы;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условия выполнения программы;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выполнение программы;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сообщения оператору.</w:t>
            </w:r>
          </w:p>
          <w:p w:rsidR="009B4237" w:rsidRPr="00C757DA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В зависимости от особенностей документы допускается объединять отдельные разделы или вводить новые.</w:t>
            </w:r>
          </w:p>
        </w:tc>
      </w:tr>
      <w:tr w:rsidR="009B4237" w:rsidTr="009B4237">
        <w:tc>
          <w:tcPr>
            <w:tcW w:w="1977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ГОСТ 19.506-79</w:t>
            </w:r>
          </w:p>
        </w:tc>
        <w:tc>
          <w:tcPr>
            <w:tcW w:w="1800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Единая система программной документации. Описание языка. Требования к содержанию и оформлению</w:t>
            </w:r>
          </w:p>
        </w:tc>
        <w:tc>
          <w:tcPr>
            <w:tcW w:w="1729" w:type="dxa"/>
          </w:tcPr>
          <w:p w:rsidR="009B4237" w:rsidRPr="00C757DA" w:rsidRDefault="003E7383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январь 2010 г.</w:t>
            </w:r>
          </w:p>
        </w:tc>
        <w:tc>
          <w:tcPr>
            <w:tcW w:w="2279" w:type="dxa"/>
          </w:tcPr>
          <w:p w:rsidR="009B4237" w:rsidRPr="00C757DA" w:rsidRDefault="003E7383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Настоящий стандарт устанавливает требования к содержанию и оформлению программного документа по описанию языка (программирования, управления заданиями, организации вычислительного процесса и т.п.), определенного ГОСТ 19.101-77.</w:t>
            </w:r>
          </w:p>
        </w:tc>
        <w:tc>
          <w:tcPr>
            <w:tcW w:w="1786" w:type="dxa"/>
          </w:tcPr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1.1. Структура и оформление программного документа устанавливаются в соответствии с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ГОСТ 19.105­78.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Составление информационной части (аннотации и содержания) является обязательным.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1.2. Описание языка должно содержать следующие разделы: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общие сведения;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элементы языка.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Допускается вводить разделы: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способы структурирования программы;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средства обмена данными;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встроенные элементы;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средства отладки программы.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В зависимости от особенностей языка допускается объединять отдельные разделы или</w:t>
            </w:r>
          </w:p>
          <w:p w:rsidR="009B4237" w:rsidRPr="00C757DA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вводить новые.</w:t>
            </w:r>
          </w:p>
        </w:tc>
      </w:tr>
      <w:tr w:rsidR="009B4237" w:rsidTr="009B4237">
        <w:tc>
          <w:tcPr>
            <w:tcW w:w="1977" w:type="dxa"/>
          </w:tcPr>
          <w:p w:rsidR="009B4237" w:rsidRPr="00C757DA" w:rsidRDefault="004F6CFD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ГОСТ 19601-78</w:t>
            </w:r>
          </w:p>
        </w:tc>
        <w:tc>
          <w:tcPr>
            <w:tcW w:w="1800" w:type="dxa"/>
          </w:tcPr>
          <w:p w:rsidR="009B4237" w:rsidRPr="004F6CFD" w:rsidRDefault="004F6CFD" w:rsidP="004F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CFD">
              <w:rPr>
                <w:rFonts w:ascii="Times New Roman" w:hAnsi="Times New Roman" w:cs="Times New Roman"/>
                <w:sz w:val="24"/>
                <w:szCs w:val="24"/>
              </w:rPr>
              <w:t>Единая система программной документации. Общие правила дублирования, учета и хранения</w:t>
            </w:r>
          </w:p>
        </w:tc>
        <w:tc>
          <w:tcPr>
            <w:tcW w:w="1729" w:type="dxa"/>
          </w:tcPr>
          <w:p w:rsidR="009B4237" w:rsidRPr="00C757DA" w:rsidRDefault="003E7383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Январь 2010 г.</w:t>
            </w:r>
          </w:p>
        </w:tc>
        <w:tc>
          <w:tcPr>
            <w:tcW w:w="2279" w:type="dxa"/>
          </w:tcPr>
          <w:p w:rsidR="003E7383" w:rsidRPr="003E7383" w:rsidRDefault="003E7383" w:rsidP="003E73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4237" w:rsidRPr="00C757DA" w:rsidRDefault="003E7383" w:rsidP="003E73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383">
              <w:rPr>
                <w:rFonts w:ascii="Times New Roman" w:hAnsi="Times New Roman" w:cs="Times New Roman"/>
                <w:sz w:val="24"/>
                <w:szCs w:val="24"/>
              </w:rPr>
              <w:t>Настоящий стандарт устанавливает общие правила дублирования, обращения, учета и хранения программных документов, предусмотренных стандартами Единой системы программной документации (ЕСПД), независимо от способа их выполнения.</w:t>
            </w:r>
          </w:p>
        </w:tc>
        <w:tc>
          <w:tcPr>
            <w:tcW w:w="1786" w:type="dxa"/>
          </w:tcPr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1.1. Все имеющиеся на предприятии подлинники, дубликаты и копии программных документов, кроме документа "Техническое задание", подлежат учету и хранению в специальных бюро (группах) в отделе технической документации (ОТД) или бюро технической документации (БТД), организуемых на предприятии в соответствии с требованиями ГОСТ 2.501-88.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 xml:space="preserve">1.2. Условия хранения должны обеспечивать сохранность программной документации и </w:t>
            </w:r>
            <w:r w:rsidRPr="003D61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пригодность ее для тиражирования.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1.3. В случае утери или порчи программного документа в ОТД или БТД составляют соответствующий акт о списании по форме, соответствующей требованиям ГОСТ 2.501-88.</w:t>
            </w: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6156" w:rsidRPr="003D6156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4237" w:rsidRPr="00C757DA" w:rsidRDefault="003D6156" w:rsidP="003D6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6156">
              <w:rPr>
                <w:rFonts w:ascii="Times New Roman" w:hAnsi="Times New Roman" w:cs="Times New Roman"/>
                <w:sz w:val="24"/>
                <w:szCs w:val="24"/>
              </w:rPr>
              <w:t>В графе "Наименование", кроме наименования программного документа, должен быть указан вид носителя данных, на котором выполнен программный документ, с указанием количества носителя данных.</w:t>
            </w:r>
            <w:bookmarkStart w:id="0" w:name="_GoBack"/>
            <w:bookmarkEnd w:id="0"/>
          </w:p>
        </w:tc>
      </w:tr>
    </w:tbl>
    <w:p w:rsidR="009B4237" w:rsidRDefault="009B4237" w:rsidP="00C757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9B4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6BDF"/>
    <w:multiLevelType w:val="hybridMultilevel"/>
    <w:tmpl w:val="30720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7465A"/>
    <w:multiLevelType w:val="hybridMultilevel"/>
    <w:tmpl w:val="5D723B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F0414A7"/>
    <w:multiLevelType w:val="hybridMultilevel"/>
    <w:tmpl w:val="D9D20DBA"/>
    <w:lvl w:ilvl="0" w:tplc="A6D60562">
      <w:start w:val="1"/>
      <w:numFmt w:val="decimal"/>
      <w:lvlText w:val="%1."/>
      <w:lvlJc w:val="left"/>
      <w:pPr>
        <w:ind w:left="7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DA"/>
    <w:rsid w:val="00086811"/>
    <w:rsid w:val="001F33CE"/>
    <w:rsid w:val="00206DA8"/>
    <w:rsid w:val="0021641A"/>
    <w:rsid w:val="003437A9"/>
    <w:rsid w:val="00360FF9"/>
    <w:rsid w:val="003D6156"/>
    <w:rsid w:val="003E7383"/>
    <w:rsid w:val="00412518"/>
    <w:rsid w:val="0045210C"/>
    <w:rsid w:val="004F6CFD"/>
    <w:rsid w:val="005A252B"/>
    <w:rsid w:val="005D7226"/>
    <w:rsid w:val="00821260"/>
    <w:rsid w:val="009552A1"/>
    <w:rsid w:val="009B4237"/>
    <w:rsid w:val="00A57DE6"/>
    <w:rsid w:val="00A6669D"/>
    <w:rsid w:val="00C757DA"/>
    <w:rsid w:val="00DF50B3"/>
    <w:rsid w:val="00EE4FCE"/>
    <w:rsid w:val="00F7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8549"/>
  <w15:docId w15:val="{CEEACD31-2FBB-441A-B4C9-14773730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5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Основной текст Знак1"/>
    <w:basedOn w:val="a0"/>
    <w:link w:val="a4"/>
    <w:uiPriority w:val="99"/>
    <w:locked/>
    <w:rsid w:val="00C757DA"/>
    <w:rPr>
      <w:rFonts w:ascii="Times New Roman" w:hAnsi="Times New Roman" w:cs="Times New Roman"/>
      <w:sz w:val="23"/>
      <w:szCs w:val="23"/>
      <w:shd w:val="clear" w:color="auto" w:fill="FFFFFF"/>
    </w:rPr>
  </w:style>
  <w:style w:type="paragraph" w:styleId="a4">
    <w:name w:val="Body Text"/>
    <w:basedOn w:val="a"/>
    <w:link w:val="1"/>
    <w:uiPriority w:val="99"/>
    <w:rsid w:val="00C757DA"/>
    <w:pPr>
      <w:widowControl w:val="0"/>
      <w:shd w:val="clear" w:color="auto" w:fill="FFFFFF"/>
      <w:spacing w:before="360" w:after="0" w:line="274" w:lineRule="exact"/>
      <w:jc w:val="both"/>
    </w:pPr>
    <w:rPr>
      <w:rFonts w:ascii="Times New Roman" w:hAnsi="Times New Roman" w:cs="Times New Roman"/>
      <w:sz w:val="23"/>
      <w:szCs w:val="23"/>
    </w:rPr>
  </w:style>
  <w:style w:type="character" w:customStyle="1" w:styleId="a5">
    <w:name w:val="Основной текст Знак"/>
    <w:basedOn w:val="a0"/>
    <w:uiPriority w:val="99"/>
    <w:semiHidden/>
    <w:rsid w:val="00C757DA"/>
  </w:style>
  <w:style w:type="paragraph" w:styleId="a6">
    <w:name w:val="List Paragraph"/>
    <w:basedOn w:val="a"/>
    <w:uiPriority w:val="34"/>
    <w:qFormat/>
    <w:rsid w:val="00216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2219</Words>
  <Characters>12650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Админ</cp:lastModifiedBy>
  <cp:revision>2</cp:revision>
  <dcterms:created xsi:type="dcterms:W3CDTF">2022-10-10T11:19:00Z</dcterms:created>
  <dcterms:modified xsi:type="dcterms:W3CDTF">2022-10-10T11:19:00Z</dcterms:modified>
</cp:coreProperties>
</file>