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 2"/>
        <w:bidi w:val="0"/>
      </w:pPr>
    </w:p>
    <w:p>
      <w:pPr>
        <w:pStyle w:val="Title 2"/>
        <w:bidi w:val="0"/>
      </w:pPr>
      <w:r>
        <w:rPr>
          <w:rFonts w:cs="Arial Unicode MS" w:eastAsia="Arial Unicode MS"/>
          <w:rtl w:val="0"/>
          <w:lang w:val="en-US"/>
        </w:rPr>
        <w:t>Computer assignment 2</w:t>
      </w:r>
    </w:p>
    <w:p>
      <w:pPr>
        <w:pStyle w:val="Subheading"/>
        <w:bidi w:val="0"/>
      </w:pPr>
      <w:r>
        <w:rPr>
          <w:rtl w:val="0"/>
        </w:rPr>
        <w:t xml:space="preserve">For </w:t>
      </w:r>
      <w:r>
        <w:rPr>
          <w:rtl w:val="0"/>
        </w:rPr>
        <w:t xml:space="preserve">Scientific Computing </w:t>
      </w:r>
      <w:r>
        <w:rPr>
          <w:rtl w:val="0"/>
          <w:lang w:val="de-DE"/>
        </w:rPr>
        <w:t>MA3012/MA7012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>Gleb Vorobchuk</w:t>
      </w:r>
    </w:p>
    <w:p>
      <w:pPr>
        <w:pStyle w:val="Heading"/>
        <w:bidi w:val="0"/>
      </w:pPr>
      <w:r>
        <w:rPr>
          <w:rtl w:val="0"/>
        </w:rPr>
        <w:t>Leicester</w:t>
      </w:r>
    </w:p>
    <w:p>
      <w:pPr>
        <w:pStyle w:val="Heading"/>
        <w:bidi w:val="0"/>
      </w:pPr>
      <w:r>
        <w:rPr>
          <w:rtl w:val="0"/>
        </w:rPr>
        <w:t>October 2017</w: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Body 2"/>
        <w:bidi w:val="0"/>
      </w:pPr>
    </w:p>
    <w:p>
      <w:pPr>
        <w:pStyle w:val="Body 2"/>
        <w:jc w:val="left"/>
        <w:rPr>
          <w:color w:val="000000"/>
          <w:sz w:val="36"/>
          <w:szCs w:val="36"/>
        </w:rPr>
      </w:pPr>
    </w:p>
    <w:p>
      <w:pPr>
        <w:pStyle w:val="Heading"/>
        <w:bidi w:val="0"/>
      </w:pPr>
      <w:r>
        <w:rPr>
          <w:rtl w:val="0"/>
        </w:rPr>
        <w:t xml:space="preserve">Task 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>1</w:t>
      </w:r>
      <w:r>
        <w:rPr>
          <w:rtl w:val="0"/>
        </w:rPr>
        <w:t>.</w:t>
      </w:r>
    </w:p>
    <w:p>
      <w:pPr>
        <w:pStyle w:val="Body 2"/>
        <w:bidi w:val="0"/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Consider the system of linear equations</w:t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A)Try to 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1817572</wp:posOffset>
            </wp:positionH>
            <wp:positionV relativeFrom="page">
              <wp:posOffset>2622385</wp:posOffset>
            </wp:positionV>
            <wp:extent cx="3921355" cy="12816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1-01 at 15.38.4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55" cy="1281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  <w:rtl w:val="0"/>
          <w:lang w:val="en-US"/>
        </w:rPr>
        <w:t>olve this system using Matlab function gaussel.</w:t>
      </w: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Code of the function:</w:t>
      </w:r>
      <w:r>
        <w:rPr>
          <w:color w:val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896822</wp:posOffset>
                </wp:positionH>
                <wp:positionV relativeFrom="line">
                  <wp:posOffset>243840</wp:posOffset>
                </wp:positionV>
                <wp:extent cx="3175000" cy="48514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85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[x] = gaussel(A,b)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</w:rPr>
                              <w:t>% [x] = gaussel(A,b)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</w:rPr>
                              <w:t>%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  This subroutine will perform Gaussian elimination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  and back substitution to solve the system Ax = b.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  INPUT :  A - matrix for the left hand side.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           b - vector for the right hand side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</w:rPr>
                              <w:t>%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  OUTPUT : x - the solution vector.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N = max(size(A));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de-DE"/>
                              </w:rPr>
                              <w:t>% Perform Gaussian Elimination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j=2:N,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i=j:N,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m = A(i,j-1)/A(j-1,j-1);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A(i,:) = A(i,:) - A(j-1,:)*m;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b(i) = b(i) - m*b(j-1);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A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Perform back substitution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x = zeros(N,1);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x(N) = b(N)/A(N,N);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j=N-1:-1:1,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x(j) = (b(j)-A(j,j+1:N)*x(j+1:N))/A(j,j);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 End of function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0.6pt;margin-top:19.2pt;width:250.0pt;height:382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[x] = gaussel(A,b)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</w:rPr>
                        <w:t>% [x] = gaussel(A,b)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</w:rPr>
                        <w:t>%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  This subroutine will perform Gaussian elimination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  and back substitution to solve the system Ax = b.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  INPUT :  A - matrix for the left hand side.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           b - vector for the right hand side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</w:rPr>
                        <w:t>%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  OUTPUT : x - the solution vector.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N = max(size(A));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de-DE"/>
                        </w:rPr>
                        <w:t>% Perform Gaussian Elimination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j=2:N,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i=j:N,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m = A(i,j-1)/A(j-1,j-1);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A(i,:) = A(i,:) - A(j-1,:)*m;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b(i) = b(i) - m*b(j-1);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A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Perform back substitution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x = zeros(N,1);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x(N) = b(N)/A(N,N);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j=N-1:-1:1,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x(j) = (b(j)-A(j,j+1:N)*x(j+1:N))/A(j,j);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 End of function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Results of computation:</w:t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We can see that this function is not working properly.</w:t>
      </w: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 xml:space="preserve">This is due to the fact that we need to </w:t>
      </w:r>
      <w:r>
        <w:rPr>
          <w:color w:val="000000"/>
          <w:rtl w:val="0"/>
          <w:lang w:val="en-US"/>
        </w:rPr>
        <w:t>eliminate</w:t>
      </w:r>
      <w:r>
        <w:rPr>
          <w:color w:val="000000"/>
          <w:rtl w:val="0"/>
          <w:lang w:val="en-US"/>
        </w:rPr>
        <w:t xml:space="preserve"> the first element in the second row of the matrix. To do this, we need to multiply the first line by 3 and take it from the 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1587500</wp:posOffset>
            </wp:positionV>
            <wp:extent cx="1727200" cy="151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1-01 at 15.42.0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  <w:rtl w:val="0"/>
          <w:lang w:val="en-US"/>
        </w:rPr>
        <w:t>second line.</w:t>
      </w: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Matrix A after first iteration:</w:t>
      </w:r>
      <w:r>
        <w:rPr>
          <w:color w:val="00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704850</wp:posOffset>
            </wp:positionH>
            <wp:positionV relativeFrom="line">
              <wp:posOffset>256539</wp:posOffset>
            </wp:positionV>
            <wp:extent cx="4292600" cy="158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1-01 at 15.48.5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Now we have the second element in second row that equal to zero.</w:t>
      </w: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 xml:space="preserve">In order to continue elimination we need to multiply second row by  </w:t>
      </w:r>
      <m:oMath>
        <m:f>
          <m:fPr>
            <m:type m:val="bar"/>
          </m:fPr>
          <m:num>
            <m:r>
              <m:t>9.8</m:t>
            </m:r>
          </m:num>
          <m:den>
            <m:r>
              <m:t>0</m:t>
            </m:r>
          </m:den>
        </m:f>
      </m:oMath>
      <w:r>
        <w:rPr>
          <w:color w:val="000000"/>
          <w:rtl w:val="0"/>
          <w:lang w:val="en-US"/>
        </w:rPr>
        <w:t xml:space="preserve"> which leads us to divide by zero.</w:t>
      </w: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Matrix A after second iteration:</w:t>
      </w:r>
      <w:r>
        <w:rPr>
          <w:color w:val="00000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1492250</wp:posOffset>
            </wp:positionH>
            <wp:positionV relativeFrom="line">
              <wp:posOffset>262483</wp:posOffset>
            </wp:positionV>
            <wp:extent cx="27305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11-01 at 15.55.0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Matrix A after third iteration:</w:t>
      </w:r>
      <w:r>
        <w:rPr>
          <w:color w:val="00000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1466850</wp:posOffset>
            </wp:positionH>
            <wp:positionV relativeFrom="line">
              <wp:posOffset>256539</wp:posOffset>
            </wp:positionV>
            <wp:extent cx="27686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11-01 at 15.55.4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 xml:space="preserve">And vector </w:t>
      </w:r>
      <m:oMath>
        <m:r>
          <m:t>x</m:t>
        </m:r>
      </m:oMath>
      <w:r>
        <w:rPr>
          <w:color w:val="000000"/>
          <w:rtl w:val="0"/>
          <w:lang w:val="en-US"/>
        </w:rPr>
        <w:t xml:space="preserve"> is equal to:</w:t>
      </w:r>
      <w:r>
        <w:rPr>
          <w:color w:val="00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2432050</wp:posOffset>
            </wp:positionH>
            <wp:positionV relativeFrom="line">
              <wp:posOffset>253999</wp:posOffset>
            </wp:positionV>
            <wp:extent cx="850900" cy="147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7-11-01 at 15.56.5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47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B)Modify the function gaussel to implement gaussian elimination with scaled partial pivoting.</w:t>
      </w:r>
    </w:p>
    <w:p>
      <w:pPr>
        <w:pStyle w:val="Body 2"/>
        <w:jc w:val="left"/>
        <w:rPr>
          <w:color w:val="000000"/>
        </w:rPr>
      </w:pPr>
      <w:r>
        <w:rPr>
          <w:color w:val="000000"/>
          <w:rtl w:val="0"/>
          <w:lang w:val="en-US"/>
        </w:rPr>
        <w:t>Matlab code:</w:t>
      </w:r>
      <w:r>
        <w:rPr>
          <w:color w:val="0000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269239</wp:posOffset>
                </wp:positionV>
                <wp:extent cx="5888554" cy="791464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554" cy="7914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 xml:space="preserve"> [x,l] = gaussel_spp(A,b)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format </w:t>
                            </w:r>
                            <w:r>
                              <w:rPr>
                                <w:rFonts w:ascii="Courier" w:hAnsi="Courier"/>
                                <w:color w:val="b145f3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long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>x_hat=A\b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</w:rPr>
                              <w:t>% [x] = gaussel(A,b)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</w:rPr>
                              <w:t>%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  This subroutine will perform Gaussian elimination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  and back substitution to solve the system Ax = b.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  INPUT :  A - matrix for the left hand side.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           b - vector for the right hand side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</w:rPr>
                              <w:t>%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  OUTPUT : x - the solution vector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>N = max(size(A));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%Define vector l with pivot rows on each step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i=1:N,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l(i)=i;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it-IT"/>
                              </w:rPr>
                              <w:t>%Define vector 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i=1:N,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s(i)=max(abs(A(i,:)));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de-DE"/>
                              </w:rPr>
                              <w:t>% Perform Gaussian Elimination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j=1:N,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i=1:N,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i&lt;j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    p(i)=0;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%Eliminate to chose new pivot every time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da-DK"/>
                              </w:rPr>
                              <w:t>else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p(i)=abs(A(i,j)/s(i));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Find pivot element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[M,I] = max(p(:));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%Get index of pivot element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A([I,j],:)=A([j,I],:)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</w:rPr>
                              <w:t>%Swap rows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b([I,j],:) = b([j,I],:)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%Swap values of b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s([I j])=s([j I])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%Swap s values to prevent elimination of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un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used values.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l([I j])=l([j I])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%Swap values of l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i=j:N-1,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 m(i)=A(i+1,j)/A(j,j)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 A(i+1,:) = A(i+1,:) - A(j,:)*m(i);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   b(i+1) = b(i+1) - m(i)*b(j);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   A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Perform back substitution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x = zeros(N,1);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x(N) = b(N)/A(N,N);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j=N-1:-1:1,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  x(j) = (b(j)-A(j,j+1:N)*x(j+1:N))/A(j,j);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l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%Calculating the error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x_r=[1;-1;2;-1]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e_1=abs(x-x_r)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%error with calculated values.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e_2=abs(x_hat-x_r)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%error with A\b values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n_e_1 = sqrt(sum(e_1.^2))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norms of the errors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  <w:t xml:space="preserve"> n_e_2 = sqrt(sum(e_2.^2))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18"/>
                                <w:szCs w:val="18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24992c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% End of function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18"/>
                                <w:szCs w:val="18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21.2pt;width:463.7pt;height:623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  <w:lang w:val="fr-FR"/>
                        </w:rPr>
                        <w:t xml:space="preserve"> [x,l] = gaussel_spp(A,b)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format </w:t>
                      </w:r>
                      <w:r>
                        <w:rPr>
                          <w:rFonts w:ascii="Courier" w:hAnsi="Courier"/>
                          <w:color w:val="b145f3"/>
                          <w:sz w:val="18"/>
                          <w:szCs w:val="18"/>
                          <w:rtl w:val="0"/>
                          <w:lang w:val="en-US"/>
                        </w:rPr>
                        <w:t>long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>x_hat=A\b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</w:rPr>
                        <w:t>% [x] = gaussel(A,b)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</w:rPr>
                        <w:t>%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  This subroutine will perform Gaussian elimination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  and back substitution to solve the system Ax = b.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  INPUT :  A - matrix for the left hand side.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           b - vector for the right hand side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</w:rPr>
                        <w:t>%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  OUTPUT : x - the solution vector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>N = max(size(A));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%Define vector l with pivot rows on each step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i=1:N,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l(i)=i;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it-IT"/>
                        </w:rPr>
                        <w:t>%Define vector 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i=1:N,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s(i)=max(abs(A(i,:)));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de-DE"/>
                        </w:rPr>
                        <w:t>% Perform Gaussian Elimination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j=1:N,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i=1:N,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if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i&lt;j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    p(i)=0;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%Eliminate to chose new pivot every time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da-DK"/>
                        </w:rPr>
                        <w:t>else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p(i)=abs(A(i,j)/s(i));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Find pivot element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[M,I] = max(p(:));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%Get index of pivot element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A([I,j],:)=A([j,I],:)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</w:rPr>
                        <w:t>%Swap rows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b([I,j],:) = b([j,I],:)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%Swap values of b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s([I j])=s([j I])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 xml:space="preserve">%Swap s values to prevent elimination of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un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 xml:space="preserve">used values.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l([I j])=l([j I])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%Swap values of l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i=j:N-1,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 m(i)=A(i+1,j)/A(j,j)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 A(i+1,:) = A(i+1,:) - A(j,:)*m(i);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   b(i+1) = b(i+1) - m(i)*b(j);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   A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Perform back substitution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x = zeros(N,1);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x(N) = b(N)/A(N,N);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j=N-1:-1:1,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  x(j) = (b(j)-A(j,j+1:N)*x(j+1:N))/A(j,j);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l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%Calculating the error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x_r=[1;-1;2;-1]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e_1=abs(x-x_r)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%error with calculated values.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e_2=abs(x_hat-x_r)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%error with A\b values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n_e_1 = sqrt(sum(e_1.^2)) </w:t>
                      </w: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norms of the errors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18"/>
                          <w:szCs w:val="18"/>
                          <w:rtl w:val="0"/>
                        </w:rPr>
                        <w:t xml:space="preserve"> n_e_2 = sqrt(sum(e_2.^2))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18"/>
                          <w:szCs w:val="18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24992c"/>
                          <w:sz w:val="18"/>
                          <w:szCs w:val="18"/>
                          <w:rtl w:val="0"/>
                          <w:lang w:val="en-US"/>
                        </w:rPr>
                        <w:t>% End of function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cs="Courier" w:hAnsi="Courier" w:eastAsia="Courier"/>
                          <w:color w:val="000000"/>
                          <w:sz w:val="18"/>
                          <w:szCs w:val="18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Heading"/>
        <w:bidi w:val="0"/>
      </w:pPr>
    </w:p>
    <w:p>
      <w:pPr>
        <w:pStyle w:val="Body 2"/>
        <w:bidi w:val="0"/>
      </w:pPr>
      <w:r>
        <w:rPr>
          <w:rtl w:val="0"/>
        </w:rPr>
        <w:t>Results: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248920</wp:posOffset>
            </wp:positionV>
            <wp:extent cx="1757351" cy="1235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7-11-01 at 21.05.4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51" cy="1235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The erro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3309620</wp:posOffset>
            </wp:positionV>
            <wp:extent cx="5727700" cy="18204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17-11-01 at 21.05.1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0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r of x.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274320</wp:posOffset>
            </wp:positionV>
            <wp:extent cx="2260600" cy="199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17-11-01 at 21.06.3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99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The error of A\b: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223519</wp:posOffset>
            </wp:positionV>
            <wp:extent cx="2425700" cy="182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 Shot 2017-11-01 at 21.07.3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Norms of errors X and A\b respectively: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264159</wp:posOffset>
            </wp:positionV>
            <wp:extent cx="3098800" cy="215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 Shot 2017-11-01 at 21.08.2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15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As we can see the error is less in case of using A\b. This method is more accurate.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"/>
        <w:bidi w:val="0"/>
      </w:pPr>
      <w:r>
        <w:rPr>
          <w:rtl w:val="0"/>
        </w:rPr>
        <w:t>Task</w:t>
      </w:r>
      <w:r>
        <w:rPr>
          <w:rtl w:val="0"/>
          <w:lang w:val="ru-RU"/>
        </w:rPr>
        <w:t xml:space="preserve"> №</w:t>
      </w:r>
      <w:r>
        <w:rPr>
          <w:rtl w:val="0"/>
          <w:lang w:val="ru-RU"/>
        </w:rPr>
        <w:t>2</w:t>
      </w:r>
      <w:r>
        <w:rPr>
          <w:rtl w:val="0"/>
        </w:rPr>
        <w:t>.</w:t>
      </w:r>
    </w:p>
    <w:p>
      <w:pPr>
        <w:pStyle w:val="Body 2"/>
        <w:bidi w:val="0"/>
      </w:pPr>
      <w:r>
        <w:rPr>
          <w:rtl w:val="0"/>
        </w:rPr>
        <w:t>Implement the Newton</w:t>
      </w:r>
      <w:r>
        <w:rPr>
          <w:rtl w:val="0"/>
        </w:rPr>
        <w:t>’</w:t>
      </w:r>
      <w:r>
        <w:rPr>
          <w:rtl w:val="0"/>
        </w:rPr>
        <w:t>s formula.</w:t>
      </w:r>
    </w:p>
    <w:p>
      <w:pPr>
        <w:pStyle w:val="Body 2"/>
        <w:bidi w:val="0"/>
      </w:pPr>
      <w:r>
        <w:rPr>
          <w:rtl w:val="0"/>
        </w:rPr>
        <w:t>Matlab code:</w: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246379</wp:posOffset>
                </wp:positionV>
                <wp:extent cx="4445000" cy="659157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65915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[x]=run_newton(f,df,x0,N,sens)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x=x0;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i=0;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x_hat = 1;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%real root of polynom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i&lt;N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abs(f(x)) &lt; sens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x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i = N+1;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da-DK"/>
                              </w:rPr>
                              <w:t>else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if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abs(df(x)) &lt; sens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    disp(</w:t>
                            </w:r>
                            <w:r>
                              <w:rPr>
                                <w:rFonts w:ascii="Courier" w:hAnsi="Courier"/>
                                <w:color w:val="b145f3"/>
                                <w:sz w:val="20"/>
                                <w:szCs w:val="20"/>
                                <w:rtl w:val="0"/>
                              </w:rPr>
                              <w:t>"error"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    disp(x)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    i = N+1;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  <w:lang w:val="da-DK"/>
                              </w:rPr>
                              <w:t>else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x = x - (f(x)/df(x));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%implementation of  </w:t>
                            </w:r>
                            <w:r>
                              <w:rPr>
                                <w:rFonts w:ascii="Courier" w:cs="Courier" w:hAnsi="Courier" w:eastAsia="Courier"/>
                                <w:color w:val="24992c"/>
                                <w:sz w:val="20"/>
                                <w:szCs w:val="20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Newton's formula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i = i + 1;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l(i) = f(x);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>e_k(i) = x - x_hat;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%Calculate e_k and e_k+1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e_k_1 = [];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e_k_1 = e_k;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e_k(length(e_k))=[];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</w:rPr>
                              <w:t>%linear_model=fitlm(log(e_k),log(e_k_1));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%Coefficients of the linear model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it-IT"/>
                              </w:rPr>
                              <w:t>%lin_coef=linear_model.Coefficients.Estimate;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</w:rPr>
                              <w:t>%disp(lin_coef)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%r = lin_coef(2)%r is the second linear_coeficient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n_e_1  = sqrt(sum(e_k.^2)) </w:t>
                            </w:r>
                            <w:r>
                              <w:rPr>
                                <w:rFonts w:ascii="Courier" w:hAnsi="Courier"/>
                                <w:color w:val="24992c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%norms of the errors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00000"/>
                                <w:sz w:val="20"/>
                                <w:szCs w:val="20"/>
                                <w:rtl w:val="0"/>
                              </w:rPr>
                              <w:t xml:space="preserve">    n_e_2 = sqrt(sum(e_k_1.^2))</w:t>
                            </w:r>
                          </w:p>
                          <w:p>
                            <w:pPr>
                              <w:pStyle w:val="Free Form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0432ff"/>
                                <w:sz w:val="20"/>
                                <w:szCs w:val="20"/>
                                <w:rtl w:val="0"/>
                              </w:rPr>
                              <w:t>end</w:t>
                            </w:r>
                            <w:r>
                              <w:rPr>
                                <w:rFonts w:ascii="Courier" w:cs="Courier" w:hAnsi="Courier" w:eastAsia="Courier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19.4pt;width:350.0pt;height:519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function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 xml:space="preserve"> [x]=run_newton(f,df,x0,N,sens)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x=x0;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i=0;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  <w:lang w:val="en-US"/>
                        </w:rPr>
                        <w:t>x_hat = 1;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%real root of polynom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en-US"/>
                        </w:rPr>
                        <w:t>while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i&lt;N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if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abs(f(x)) &lt; sens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x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i = N+1;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da-DK"/>
                        </w:rPr>
                        <w:t>else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if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abs(df(x)) &lt; sens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    disp(</w:t>
                      </w:r>
                      <w:r>
                        <w:rPr>
                          <w:rFonts w:ascii="Courier" w:hAnsi="Courier"/>
                          <w:color w:val="b145f3"/>
                          <w:sz w:val="20"/>
                          <w:szCs w:val="20"/>
                          <w:rtl w:val="0"/>
                        </w:rPr>
                        <w:t>"error"</w:t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    disp(x)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    i = N+1;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  <w:lang w:val="da-DK"/>
                        </w:rPr>
                        <w:t>else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0"/>
                          <w:szCs w:val="20"/>
                          <w:rtl w:val="0"/>
                        </w:rPr>
                        <w:tab/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x = x - (f(x)/df(x));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 xml:space="preserve">%implementation of  </w:t>
                      </w:r>
                      <w:r>
                        <w:rPr>
                          <w:rFonts w:ascii="Courier" w:cs="Courier" w:hAnsi="Courier" w:eastAsia="Courier"/>
                          <w:color w:val="24992c"/>
                          <w:sz w:val="20"/>
                          <w:szCs w:val="20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Newton's formula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0"/>
                          <w:szCs w:val="20"/>
                          <w:rtl w:val="0"/>
                        </w:rPr>
                        <w:tab/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i = i + 1;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0"/>
                          <w:szCs w:val="20"/>
                          <w:rtl w:val="0"/>
                        </w:rPr>
                        <w:tab/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l(i) = f(x);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0"/>
                          <w:szCs w:val="20"/>
                          <w:rtl w:val="0"/>
                        </w:rPr>
                        <w:tab/>
                      </w: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>e_k(i) = x - x_hat;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%Calculate e_k and e_k+1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e_k_1 = [];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e_k_1 = e_k;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e_k(length(e_k))=[];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</w:rPr>
                        <w:t>%linear_model=fitlm(log(e_k),log(e_k_1));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%Coefficients of the linear model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it-IT"/>
                        </w:rPr>
                        <w:t>%lin_coef=linear_model.Coefficients.Estimate;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</w:rPr>
                        <w:t>%disp(lin_coef)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%r = lin_coef(2)%r is the second linear_coeficient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n_e_1  = sqrt(sum(e_k.^2)) </w:t>
                      </w:r>
                      <w:r>
                        <w:rPr>
                          <w:rFonts w:ascii="Courier" w:hAnsi="Courier"/>
                          <w:color w:val="24992c"/>
                          <w:sz w:val="20"/>
                          <w:szCs w:val="20"/>
                          <w:rtl w:val="0"/>
                          <w:lang w:val="en-US"/>
                        </w:rPr>
                        <w:t>%norms of the errors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00000"/>
                          <w:sz w:val="20"/>
                          <w:szCs w:val="20"/>
                          <w:rtl w:val="0"/>
                        </w:rPr>
                        <w:t xml:space="preserve">    n_e_2 = sqrt(sum(e_k_1.^2))</w:t>
                      </w:r>
                    </w:p>
                    <w:p>
                      <w:pPr>
                        <w:pStyle w:val="Free Form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0432ff"/>
                          <w:sz w:val="20"/>
                          <w:szCs w:val="20"/>
                          <w:rtl w:val="0"/>
                        </w:rPr>
                        <w:t>end</w:t>
                      </w:r>
                      <w:r>
                        <w:rPr>
                          <w:rFonts w:ascii="Courier" w:cs="Courier" w:hAnsi="Courier" w:eastAsia="Courier"/>
                          <w:color w:val="000000"/>
                          <w:sz w:val="24"/>
                          <w:szCs w:val="24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was started with following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2302220</wp:posOffset>
                </wp:positionH>
                <wp:positionV relativeFrom="page">
                  <wp:posOffset>14796558</wp:posOffset>
                </wp:positionV>
                <wp:extent cx="3181354" cy="1189796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4" cy="11897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10" w:type="dxa"/>
                              <w:tblInd w:w="7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51"/>
                              <w:gridCol w:w="632"/>
                              <w:gridCol w:w="660"/>
                              <w:gridCol w:w="775"/>
                              <w:gridCol w:w="546"/>
                              <w:gridCol w:w="54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4" w:hRule="atLeast"/>
                                <w:tblHeader/>
                              </w:trPr>
                              <w:tc>
                                <w:tcPr>
                                  <w:tcW w:type="dxa" w:w="5010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Free Form"/>
                                    <w:spacing w:after="120" w:line="240" w:lineRule="auto"/>
                                    <w:jc w:val="center"/>
                                  </w:pPr>
                                  <w:r>
                                    <w:rPr>
                                      <w:rFonts w:ascii="Helvetica Neue" w:cs="Helvetica Neue" w:hAnsi="Helvetica Neue" w:eastAsia="Helvetica Neue"/>
                                      <w:color w:val="000000"/>
                                      <w:sz w:val="22"/>
                                      <w:szCs w:val="22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Alpha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drawing>
                                      <wp:inline distT="0" distB="0" distL="0" distR="0">
                                        <wp:extent cx="36754" cy="191524"/>
                                        <wp:effectExtent l="0" t="0" r="0" b="0"/>
                                        <wp:docPr id="107374184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54" cy="1915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  <w:lang w:val="de-DE"/>
                                    </w:rPr>
                                    <w:t>Beta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drawing>
                                      <wp:inline distT="0" distB="0" distL="0" distR="0">
                                        <wp:extent cx="36754" cy="191524"/>
                                        <wp:effectExtent l="0" t="0" r="0" b="0"/>
                                        <wp:docPr id="107374184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54" cy="1915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0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  <w:lang w:val="it-IT"/>
                                    </w:rPr>
                                    <w:t>Gamma</w:t>
                                  </w: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drawing>
                                      <wp:inline distT="0" distB="0" distL="0" distR="0">
                                        <wp:extent cx="36754" cy="191524"/>
                                        <wp:effectExtent l="0" t="0" r="0" b="0"/>
                                        <wp:docPr id="107374184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54" cy="1915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type="dxa" w:w="185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1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t>Workers per year</w:t>
                                  </w:r>
                                </w:p>
                              </w:tc>
                              <w:tc>
                                <w:tcPr>
                                  <w:tcW w:type="dxa" w:w="63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6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type="dxa" w:w="77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54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100"/>
                                    <w:bottom w:type="dxa" w:w="0"/>
                                    <w:right w:type="dxa" w:w="10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81.3pt;margin-top:1165.1pt;width:250.5pt;height:93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010" w:type="dxa"/>
                        <w:tblInd w:w="7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51"/>
                        <w:gridCol w:w="632"/>
                        <w:gridCol w:w="660"/>
                        <w:gridCol w:w="775"/>
                        <w:gridCol w:w="546"/>
                        <w:gridCol w:w="54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54" w:hRule="atLeast"/>
                          <w:tblHeader/>
                        </w:trPr>
                        <w:tc>
                          <w:tcPr>
                            <w:tcW w:type="dxa" w:w="5010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Free Form"/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ascii="Helvetica Neue" w:cs="Helvetica Neue" w:hAnsi="Helvetica Neue" w:eastAsia="Helvetica Neue"/>
                                <w:color w:val="000000"/>
                                <w:sz w:val="22"/>
                                <w:szCs w:val="22"/>
                              </w:rPr>
                              <w:t>Example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Alpha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drawing>
                                <wp:inline distT="0" distB="0" distL="0" distR="0">
                                  <wp:extent cx="36754" cy="191524"/>
                                  <wp:effectExtent l="0" t="0" r="0" b="0"/>
                                  <wp:docPr id="107374184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4" cy="19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Beta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drawing>
                                <wp:inline distT="0" distB="0" distL="0" distR="0">
                                  <wp:extent cx="36754" cy="191524"/>
                                  <wp:effectExtent l="0" t="0" r="0" b="0"/>
                                  <wp:docPr id="107374184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4" cy="19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90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Gamma</w:t>
                            </w: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drawing>
                                <wp:inline distT="0" distB="0" distL="0" distR="0">
                                  <wp:extent cx="36754" cy="191524"/>
                                  <wp:effectExtent l="0" t="0" r="0" b="0"/>
                                  <wp:docPr id="107374184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54" cy="19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5" w:hRule="atLeast"/>
                        </w:trPr>
                        <w:tc>
                          <w:tcPr>
                            <w:tcW w:type="dxa" w:w="185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pStyle w:val="Table Style 1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t>Workers per year</w:t>
                            </w:r>
                          </w:p>
                        </w:tc>
                        <w:tc>
                          <w:tcPr>
                            <w:tcW w:type="dxa" w:w="63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6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type="dxa" w:w="77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54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100"/>
                              <w:bottom w:type="dxa" w:w="0"/>
                              <w:right w:type="dxa" w:w="10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 parameters:</w:t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259079</wp:posOffset>
            </wp:positionV>
            <wp:extent cx="6253238" cy="1629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59"/>
                <wp:lineTo x="0" y="21859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 Shot 2017-11-01 at 22.20.18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38" cy="162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233679</wp:posOffset>
            </wp:positionV>
            <wp:extent cx="2235200" cy="86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 Shot 2017-11-01 at 22.19.1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Results: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253999</wp:posOffset>
            </wp:positionV>
            <wp:extent cx="2324100" cy="298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 Shot 2017-11-01 at 22.18.47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8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/>
    </w:p>
    <w:sectPr>
      <w:headerReference w:type="default" r:id="rId19"/>
      <w:footerReference w:type="default" r:id="rId20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Comp. assignment 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drawing>
        <wp:inline distT="0" distB="0" distL="0" distR="0">
          <wp:extent cx="1352023" cy="3617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023" cy="3617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le 2">
    <w:name w:val="Title 2"/>
    <w:next w:val="Titl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Baskervill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