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213B1" w14:textId="77777777" w:rsidR="009245A7" w:rsidRPr="009245A7" w:rsidRDefault="009245A7" w:rsidP="009245A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Inter Fallback" w:eastAsia="Times New Roman" w:hAnsi="Inter Fallback" w:cs="Times New Roman"/>
          <w:b/>
          <w:bCs/>
          <w:kern w:val="36"/>
          <w:sz w:val="46"/>
          <w:szCs w:val="44"/>
          <w:lang w:val="en-001"/>
          <w14:ligatures w14:val="none"/>
        </w:rPr>
      </w:pPr>
      <w:r w:rsidRPr="009245A7">
        <w:rPr>
          <w:rFonts w:ascii="Inter Fallback" w:eastAsia="Times New Roman" w:hAnsi="Inter Fallback" w:cs="Times New Roman"/>
          <w:b/>
          <w:bCs/>
          <w:kern w:val="36"/>
          <w:sz w:val="46"/>
          <w:szCs w:val="44"/>
          <w:lang w:val="en-001"/>
          <w14:ligatures w14:val="none"/>
        </w:rPr>
        <w:t>GUILHERME CÂNDIDO</w:t>
      </w:r>
    </w:p>
    <w:p w14:paraId="580A2BB7" w14:textId="61F9FC9F" w:rsidR="009245A7" w:rsidRPr="009245A7" w:rsidRDefault="009245A7" w:rsidP="009245A7">
      <w:p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22"/>
          <w:szCs w:val="22"/>
          <w:lang w:val="en-001"/>
          <w14:ligatures w14:val="none"/>
        </w:rPr>
      </w:pPr>
      <w:r>
        <w:rPr>
          <w:rFonts w:ascii="Inter Fallback" w:eastAsia="Times New Roman" w:hAnsi="Inter Fallback" w:cs="Times New Roman"/>
          <w:kern w:val="0"/>
          <w:sz w:val="22"/>
          <w:szCs w:val="22"/>
          <w:lang w:val="en-001"/>
          <w14:ligatures w14:val="none"/>
        </w:rPr>
        <w:t xml:space="preserve">EU Citizen | </w:t>
      </w:r>
      <w:r w:rsidRPr="009245A7">
        <w:rPr>
          <w:rFonts w:ascii="Inter Fallback" w:eastAsia="Times New Roman" w:hAnsi="Inter Fallback" w:cs="Times New Roman"/>
          <w:kern w:val="0"/>
          <w:sz w:val="22"/>
          <w:szCs w:val="22"/>
          <w:lang w:val="en-001"/>
          <w14:ligatures w14:val="none"/>
        </w:rPr>
        <w:t>Cork, Ireland | gl.candido77@gmail.com | linkedin.com/in/guilhermelcandido | glcandido.github.io</w:t>
      </w:r>
    </w:p>
    <w:p w14:paraId="193BF116" w14:textId="77777777" w:rsidR="009245A7" w:rsidRPr="009245A7" w:rsidRDefault="009245A7" w:rsidP="009245A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Inter Fallback" w:eastAsia="Times New Roman" w:hAnsi="Inter Fallback" w:cs="Times New Roman"/>
          <w:b/>
          <w:bCs/>
          <w:kern w:val="0"/>
          <w:sz w:val="25"/>
          <w:lang w:val="en-001"/>
          <w14:ligatures w14:val="none"/>
        </w:rPr>
      </w:pPr>
      <w:r w:rsidRPr="009245A7">
        <w:rPr>
          <w:rFonts w:ascii="Inter Fallback" w:eastAsia="Times New Roman" w:hAnsi="Inter Fallback" w:cs="Times New Roman"/>
          <w:b/>
          <w:bCs/>
          <w:kern w:val="0"/>
          <w:sz w:val="25"/>
          <w:lang w:val="en-001"/>
          <w14:ligatures w14:val="none"/>
        </w:rPr>
        <w:t>PROFESSIONAL SUMMARY</w:t>
      </w:r>
    </w:p>
    <w:p w14:paraId="2B9C9829" w14:textId="77777777" w:rsidR="009245A7" w:rsidRPr="009245A7" w:rsidRDefault="009245A7" w:rsidP="009245A7">
      <w:p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22"/>
          <w:szCs w:val="22"/>
          <w:lang w:val="en-001"/>
          <w14:ligatures w14:val="none"/>
        </w:rPr>
      </w:pPr>
      <w:r w:rsidRPr="009245A7">
        <w:rPr>
          <w:rFonts w:ascii="Inter Fallback" w:eastAsia="Times New Roman" w:hAnsi="Inter Fallback" w:cs="Times New Roman"/>
          <w:kern w:val="0"/>
          <w:sz w:val="22"/>
          <w:szCs w:val="22"/>
          <w:lang w:val="en-001"/>
          <w14:ligatures w14:val="none"/>
        </w:rPr>
        <w:t>Analytics and BI professional specializing in process automation and reporting workflows. Proven ability to transform disorganised operational data into actionable insights using SQL, Tableau, and Google Apps Script. Track record of building automated systems that reduce manual workload by 80% and recover thousands of euros in annual operational capacity.</w:t>
      </w:r>
    </w:p>
    <w:p w14:paraId="31861518" w14:textId="77777777" w:rsidR="009245A7" w:rsidRPr="009245A7" w:rsidRDefault="009245A7" w:rsidP="009245A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Inter Fallback" w:eastAsia="Times New Roman" w:hAnsi="Inter Fallback" w:cs="Times New Roman"/>
          <w:b/>
          <w:bCs/>
          <w:kern w:val="0"/>
          <w:sz w:val="25"/>
          <w:lang w:val="en-001"/>
          <w14:ligatures w14:val="none"/>
        </w:rPr>
      </w:pPr>
      <w:r w:rsidRPr="009245A7">
        <w:rPr>
          <w:rFonts w:ascii="Inter Fallback" w:eastAsia="Times New Roman" w:hAnsi="Inter Fallback" w:cs="Times New Roman"/>
          <w:b/>
          <w:bCs/>
          <w:kern w:val="0"/>
          <w:sz w:val="25"/>
          <w:lang w:val="en-001"/>
          <w14:ligatures w14:val="none"/>
        </w:rPr>
        <w:t>CORE SKILLS</w:t>
      </w:r>
    </w:p>
    <w:p w14:paraId="7FE3F608" w14:textId="77777777" w:rsidR="009245A7" w:rsidRPr="009245A7" w:rsidRDefault="009245A7" w:rsidP="009245A7">
      <w:p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22"/>
          <w:szCs w:val="22"/>
          <w:lang w:val="en-001"/>
          <w14:ligatures w14:val="none"/>
        </w:rPr>
      </w:pPr>
      <w:r w:rsidRPr="009245A7">
        <w:rPr>
          <w:rFonts w:ascii="Inter Fallback" w:eastAsia="Times New Roman" w:hAnsi="Inter Fallback" w:cs="Times New Roman"/>
          <w:kern w:val="0"/>
          <w:sz w:val="22"/>
          <w:szCs w:val="22"/>
          <w:lang w:val="en-001"/>
          <w14:ligatures w14:val="none"/>
        </w:rPr>
        <w:t>• </w:t>
      </w:r>
      <w:r w:rsidRPr="009245A7">
        <w:rPr>
          <w:rFonts w:ascii="Inter Fallback" w:eastAsia="Times New Roman" w:hAnsi="Inter Fallback" w:cs="Times New Roman"/>
          <w:kern w:val="0"/>
          <w:sz w:val="22"/>
          <w:szCs w:val="22"/>
          <w:bdr w:val="single" w:sz="2" w:space="0" w:color="auto" w:frame="1"/>
          <w:lang w:val="en-001"/>
          <w14:ligatures w14:val="none"/>
        </w:rPr>
        <w:t>Data &amp; BI:</w:t>
      </w:r>
      <w:r w:rsidRPr="009245A7">
        <w:rPr>
          <w:rFonts w:ascii="Inter Fallback" w:eastAsia="Times New Roman" w:hAnsi="Inter Fallback" w:cs="Times New Roman"/>
          <w:kern w:val="0"/>
          <w:sz w:val="22"/>
          <w:szCs w:val="22"/>
          <w:lang w:val="en-001"/>
          <w14:ligatures w14:val="none"/>
        </w:rPr>
        <w:t> SQL, Tableau, Excel (Advanced), Google Sheets, Power Query, Power BI</w:t>
      </w:r>
      <w:r w:rsidRPr="009245A7">
        <w:rPr>
          <w:rFonts w:ascii="Inter Fallback" w:eastAsia="Times New Roman" w:hAnsi="Inter Fallback" w:cs="Times New Roman"/>
          <w:kern w:val="0"/>
          <w:sz w:val="22"/>
          <w:szCs w:val="22"/>
          <w:lang w:val="en-001"/>
          <w14:ligatures w14:val="none"/>
        </w:rPr>
        <w:br/>
        <w:t>• </w:t>
      </w:r>
      <w:r w:rsidRPr="009245A7">
        <w:rPr>
          <w:rFonts w:ascii="Inter Fallback" w:eastAsia="Times New Roman" w:hAnsi="Inter Fallback" w:cs="Times New Roman"/>
          <w:kern w:val="0"/>
          <w:sz w:val="22"/>
          <w:szCs w:val="22"/>
          <w:bdr w:val="single" w:sz="2" w:space="0" w:color="auto" w:frame="1"/>
          <w:lang w:val="en-001"/>
          <w14:ligatures w14:val="none"/>
        </w:rPr>
        <w:t>Automation:</w:t>
      </w:r>
      <w:r w:rsidRPr="009245A7">
        <w:rPr>
          <w:rFonts w:ascii="Inter Fallback" w:eastAsia="Times New Roman" w:hAnsi="Inter Fallback" w:cs="Times New Roman"/>
          <w:kern w:val="0"/>
          <w:sz w:val="22"/>
          <w:szCs w:val="22"/>
          <w:lang w:val="en-001"/>
          <w14:ligatures w14:val="none"/>
        </w:rPr>
        <w:t> Google Apps Script, Advanced Formulas, ETL Basics, Workflow Optimization</w:t>
      </w:r>
      <w:r w:rsidRPr="009245A7">
        <w:rPr>
          <w:rFonts w:ascii="Inter Fallback" w:eastAsia="Times New Roman" w:hAnsi="Inter Fallback" w:cs="Times New Roman"/>
          <w:kern w:val="0"/>
          <w:sz w:val="22"/>
          <w:szCs w:val="22"/>
          <w:lang w:val="en-001"/>
          <w14:ligatures w14:val="none"/>
        </w:rPr>
        <w:br/>
        <w:t>• </w:t>
      </w:r>
      <w:r w:rsidRPr="009245A7">
        <w:rPr>
          <w:rFonts w:ascii="Inter Fallback" w:eastAsia="Times New Roman" w:hAnsi="Inter Fallback" w:cs="Times New Roman"/>
          <w:kern w:val="0"/>
          <w:sz w:val="22"/>
          <w:szCs w:val="22"/>
          <w:bdr w:val="single" w:sz="2" w:space="0" w:color="auto" w:frame="1"/>
          <w:lang w:val="en-001"/>
          <w14:ligatures w14:val="none"/>
        </w:rPr>
        <w:t>Analytics:</w:t>
      </w:r>
      <w:r w:rsidRPr="009245A7">
        <w:rPr>
          <w:rFonts w:ascii="Inter Fallback" w:eastAsia="Times New Roman" w:hAnsi="Inter Fallback" w:cs="Times New Roman"/>
          <w:kern w:val="0"/>
          <w:sz w:val="22"/>
          <w:szCs w:val="22"/>
          <w:lang w:val="en-001"/>
          <w14:ligatures w14:val="none"/>
        </w:rPr>
        <w:t> KPI Tracking, Data Storytelling, Data Cleaning, Process Automation</w:t>
      </w:r>
    </w:p>
    <w:p w14:paraId="67629993" w14:textId="77777777" w:rsidR="009245A7" w:rsidRPr="009245A7" w:rsidRDefault="009245A7" w:rsidP="009245A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Inter Fallback" w:eastAsia="Times New Roman" w:hAnsi="Inter Fallback" w:cs="Times New Roman"/>
          <w:b/>
          <w:bCs/>
          <w:kern w:val="0"/>
          <w:sz w:val="25"/>
          <w:lang w:val="en-001"/>
          <w14:ligatures w14:val="none"/>
        </w:rPr>
      </w:pPr>
      <w:r w:rsidRPr="009245A7">
        <w:rPr>
          <w:rFonts w:ascii="Inter Fallback" w:eastAsia="Times New Roman" w:hAnsi="Inter Fallback" w:cs="Times New Roman"/>
          <w:b/>
          <w:bCs/>
          <w:kern w:val="0"/>
          <w:sz w:val="25"/>
          <w:lang w:val="en-001"/>
          <w14:ligatures w14:val="none"/>
        </w:rPr>
        <w:t>PROFESSIONAL EXPERIENCE</w:t>
      </w:r>
    </w:p>
    <w:p w14:paraId="4CAA823B" w14:textId="112FA958" w:rsidR="009245A7" w:rsidRPr="009245A7" w:rsidRDefault="009245A7" w:rsidP="009245A7">
      <w:p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22"/>
          <w:szCs w:val="22"/>
          <w:lang w:val="en-001"/>
          <w14:ligatures w14:val="none"/>
        </w:rPr>
      </w:pPr>
      <w:r w:rsidRPr="009245A7">
        <w:rPr>
          <w:rFonts w:ascii="Inter Fallback" w:eastAsia="Times New Roman" w:hAnsi="Inter Fallback" w:cs="Times New Roman"/>
          <w:kern w:val="0"/>
          <w:sz w:val="22"/>
          <w:szCs w:val="22"/>
          <w:bdr w:val="single" w:sz="2" w:space="0" w:color="auto" w:frame="1"/>
          <w:lang w:val="en-001"/>
          <w14:ligatures w14:val="none"/>
        </w:rPr>
        <w:t xml:space="preserve">Data &amp; Process </w:t>
      </w:r>
      <w:r w:rsidR="00C61D69">
        <w:rPr>
          <w:rFonts w:ascii="Inter Fallback" w:eastAsia="Times New Roman" w:hAnsi="Inter Fallback" w:cs="Times New Roman"/>
          <w:kern w:val="0"/>
          <w:sz w:val="22"/>
          <w:szCs w:val="22"/>
          <w:bdr w:val="single" w:sz="2" w:space="0" w:color="auto" w:frame="1"/>
          <w:lang w:val="en-001"/>
          <w14:ligatures w14:val="none"/>
        </w:rPr>
        <w:t>Analyst</w:t>
      </w:r>
      <w:r w:rsidRPr="009245A7">
        <w:rPr>
          <w:rFonts w:ascii="Inter Fallback" w:eastAsia="Times New Roman" w:hAnsi="Inter Fallback" w:cs="Times New Roman"/>
          <w:kern w:val="0"/>
          <w:sz w:val="22"/>
          <w:szCs w:val="22"/>
          <w:lang w:val="en-001"/>
          <w14:ligatures w14:val="none"/>
        </w:rPr>
        <w:t> | TravelMaster.ie | Cork, Ireland | Jun 2025 – Present</w:t>
      </w:r>
      <w:r w:rsidRPr="009245A7">
        <w:rPr>
          <w:rFonts w:ascii="Inter Fallback" w:eastAsia="Times New Roman" w:hAnsi="Inter Fallback" w:cs="Times New Roman"/>
          <w:kern w:val="0"/>
          <w:sz w:val="22"/>
          <w:szCs w:val="22"/>
          <w:lang w:val="en-001"/>
          <w14:ligatures w14:val="none"/>
        </w:rPr>
        <w:br/>
        <w:t>• Architected a Google Sheets/Apps Script automation pipeline for route breakdowns, replacing a manual event-update workflow and reducing monthly processing from ~9 hours to &lt;2 hours (~80% reduction).</w:t>
      </w:r>
      <w:r w:rsidRPr="009245A7">
        <w:rPr>
          <w:rFonts w:ascii="Inter Fallback" w:eastAsia="Times New Roman" w:hAnsi="Inter Fallback" w:cs="Times New Roman"/>
          <w:kern w:val="0"/>
          <w:sz w:val="22"/>
          <w:szCs w:val="22"/>
          <w:lang w:val="en-001"/>
          <w14:ligatures w14:val="none"/>
        </w:rPr>
        <w:br/>
        <w:t>• During peak season (30+ events), the system prevents 45–75 hours/month of manual rework, recovering €750–€1,200/month (€3,200–€4,600 annualised) in operational capacity with only 5–10 mins/day oversight.</w:t>
      </w:r>
      <w:r w:rsidRPr="009245A7">
        <w:rPr>
          <w:rFonts w:ascii="Inter Fallback" w:eastAsia="Times New Roman" w:hAnsi="Inter Fallback" w:cs="Times New Roman"/>
          <w:kern w:val="0"/>
          <w:sz w:val="22"/>
          <w:szCs w:val="22"/>
          <w:lang w:val="en-001"/>
          <w14:ligatures w14:val="none"/>
        </w:rPr>
        <w:br/>
        <w:t>• Built structured dashboards tracking booking, scheduling, and inventory KPIs, improving visibility for resource allocation while maintaining data integrity across departments.</w:t>
      </w:r>
      <w:r>
        <w:rPr>
          <w:rFonts w:ascii="Inter Fallback" w:eastAsia="Times New Roman" w:hAnsi="Inter Fallback" w:cs="Times New Roman"/>
          <w:kern w:val="0"/>
          <w:sz w:val="22"/>
          <w:szCs w:val="22"/>
          <w:lang w:val="en-001"/>
          <w14:ligatures w14:val="none"/>
        </w:rPr>
        <w:br/>
      </w:r>
    </w:p>
    <w:p w14:paraId="4452E581" w14:textId="3928456F" w:rsidR="009245A7" w:rsidRPr="009245A7" w:rsidRDefault="009245A7" w:rsidP="009245A7">
      <w:p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22"/>
          <w:szCs w:val="22"/>
          <w:lang w:val="en-001"/>
          <w14:ligatures w14:val="none"/>
        </w:rPr>
      </w:pPr>
      <w:r w:rsidRPr="009245A7">
        <w:rPr>
          <w:rFonts w:ascii="Inter Fallback" w:eastAsia="Times New Roman" w:hAnsi="Inter Fallback" w:cs="Times New Roman"/>
          <w:kern w:val="0"/>
          <w:sz w:val="22"/>
          <w:szCs w:val="22"/>
          <w:bdr w:val="single" w:sz="2" w:space="0" w:color="auto" w:frame="1"/>
          <w:lang w:val="en-001"/>
          <w14:ligatures w14:val="none"/>
        </w:rPr>
        <w:t>Assistant Manager</w:t>
      </w:r>
      <w:r w:rsidRPr="009245A7">
        <w:rPr>
          <w:rFonts w:ascii="Inter Fallback" w:eastAsia="Times New Roman" w:hAnsi="Inter Fallback" w:cs="Times New Roman"/>
          <w:kern w:val="0"/>
          <w:sz w:val="22"/>
          <w:szCs w:val="22"/>
          <w:lang w:val="en-001"/>
          <w14:ligatures w14:val="none"/>
        </w:rPr>
        <w:t> | Gino's Gelato | Cork, Ireland | Nov 2021 – Jun 2025</w:t>
      </w:r>
      <w:r w:rsidRPr="009245A7">
        <w:rPr>
          <w:rFonts w:ascii="Inter Fallback" w:eastAsia="Times New Roman" w:hAnsi="Inter Fallback" w:cs="Times New Roman"/>
          <w:kern w:val="0"/>
          <w:sz w:val="22"/>
          <w:szCs w:val="22"/>
          <w:lang w:val="en-001"/>
          <w14:ligatures w14:val="none"/>
        </w:rPr>
        <w:br/>
        <w:t>• Analysed daily sales and stock movement to inform inventory replenishment, managing ordering cycles based on sales velocity to reduce waste during seasonal peaks.</w:t>
      </w:r>
      <w:r w:rsidRPr="009245A7">
        <w:rPr>
          <w:rFonts w:ascii="Inter Fallback" w:eastAsia="Times New Roman" w:hAnsi="Inter Fallback" w:cs="Times New Roman"/>
          <w:kern w:val="0"/>
          <w:sz w:val="22"/>
          <w:szCs w:val="22"/>
          <w:lang w:val="en-001"/>
          <w14:ligatures w14:val="none"/>
        </w:rPr>
        <w:br/>
        <w:t>• Tracked KPIs (stock turnover, labour efficiency) and restructured task delegation, reducing downtime and measurably improving team throughput.</w:t>
      </w:r>
      <w:r>
        <w:rPr>
          <w:rFonts w:ascii="Inter Fallback" w:eastAsia="Times New Roman" w:hAnsi="Inter Fallback" w:cs="Times New Roman"/>
          <w:kern w:val="0"/>
          <w:sz w:val="22"/>
          <w:szCs w:val="22"/>
          <w:lang w:val="en-001"/>
          <w14:ligatures w14:val="none"/>
        </w:rPr>
        <w:br/>
      </w:r>
    </w:p>
    <w:p w14:paraId="3B3B580F" w14:textId="58FC79FB" w:rsidR="009245A7" w:rsidRPr="009245A7" w:rsidRDefault="009245A7" w:rsidP="009245A7">
      <w:p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22"/>
          <w:szCs w:val="22"/>
          <w:lang w:val="en-001"/>
          <w14:ligatures w14:val="none"/>
        </w:rPr>
      </w:pPr>
      <w:r w:rsidRPr="009245A7">
        <w:rPr>
          <w:rFonts w:ascii="Inter Fallback" w:eastAsia="Times New Roman" w:hAnsi="Inter Fallback" w:cs="Times New Roman"/>
          <w:kern w:val="0"/>
          <w:sz w:val="22"/>
          <w:szCs w:val="22"/>
          <w:bdr w:val="single" w:sz="2" w:space="0" w:color="auto" w:frame="1"/>
          <w:lang w:val="en-001"/>
          <w14:ligatures w14:val="none"/>
        </w:rPr>
        <w:t>IT Technician</w:t>
      </w:r>
      <w:r w:rsidRPr="009245A7">
        <w:rPr>
          <w:rFonts w:ascii="Inter Fallback" w:eastAsia="Times New Roman" w:hAnsi="Inter Fallback" w:cs="Times New Roman"/>
          <w:kern w:val="0"/>
          <w:sz w:val="22"/>
          <w:szCs w:val="22"/>
          <w:lang w:val="en-001"/>
          <w14:ligatures w14:val="none"/>
        </w:rPr>
        <w:t> | Analizo - Sistemas de Gestão em Saúde | Santos, Brazil | Jul 2021 – Oct 2021</w:t>
      </w:r>
      <w:r w:rsidRPr="009245A7">
        <w:rPr>
          <w:rFonts w:ascii="Inter Fallback" w:eastAsia="Times New Roman" w:hAnsi="Inter Fallback" w:cs="Times New Roman"/>
          <w:kern w:val="0"/>
          <w:sz w:val="22"/>
          <w:szCs w:val="22"/>
          <w:lang w:val="en-001"/>
          <w14:ligatures w14:val="none"/>
        </w:rPr>
        <w:br/>
        <w:t>• Provided technical support for healthcare management systems and wrote MySQL queries to extract and structure operational data for internal reporting.</w:t>
      </w:r>
      <w:r>
        <w:rPr>
          <w:rFonts w:ascii="Inter Fallback" w:eastAsia="Times New Roman" w:hAnsi="Inter Fallback" w:cs="Times New Roman"/>
          <w:kern w:val="0"/>
          <w:sz w:val="22"/>
          <w:szCs w:val="22"/>
          <w:lang w:val="en-001"/>
          <w14:ligatures w14:val="none"/>
        </w:rPr>
        <w:br/>
      </w:r>
    </w:p>
    <w:p w14:paraId="6EAE1B40" w14:textId="77777777" w:rsidR="009245A7" w:rsidRPr="009245A7" w:rsidRDefault="009245A7" w:rsidP="009245A7">
      <w:p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22"/>
          <w:szCs w:val="22"/>
          <w:lang w:val="en-001"/>
          <w14:ligatures w14:val="none"/>
        </w:rPr>
      </w:pPr>
      <w:r w:rsidRPr="009245A7">
        <w:rPr>
          <w:rFonts w:ascii="Inter Fallback" w:eastAsia="Times New Roman" w:hAnsi="Inter Fallback" w:cs="Times New Roman"/>
          <w:kern w:val="0"/>
          <w:sz w:val="22"/>
          <w:szCs w:val="22"/>
          <w:bdr w:val="single" w:sz="2" w:space="0" w:color="auto" w:frame="1"/>
          <w:lang w:val="en-001"/>
          <w14:ligatures w14:val="none"/>
        </w:rPr>
        <w:t>Full Stack Developer</w:t>
      </w:r>
      <w:r w:rsidRPr="009245A7">
        <w:rPr>
          <w:rFonts w:ascii="Inter Fallback" w:eastAsia="Times New Roman" w:hAnsi="Inter Fallback" w:cs="Times New Roman"/>
          <w:kern w:val="0"/>
          <w:sz w:val="22"/>
          <w:szCs w:val="22"/>
          <w:lang w:val="en-001"/>
          <w14:ligatures w14:val="none"/>
        </w:rPr>
        <w:t> | Objetivo Baixada Santista | Santos, Brazil | Oct 2017 – Dec 2019</w:t>
      </w:r>
      <w:r w:rsidRPr="009245A7">
        <w:rPr>
          <w:rFonts w:ascii="Inter Fallback" w:eastAsia="Times New Roman" w:hAnsi="Inter Fallback" w:cs="Times New Roman"/>
          <w:kern w:val="0"/>
          <w:sz w:val="22"/>
          <w:szCs w:val="22"/>
          <w:lang w:val="en-001"/>
          <w14:ligatures w14:val="none"/>
        </w:rPr>
        <w:br/>
        <w:t>• Designed MySQL relational databases and built data integration pipelines (APIs) for custom web applications, ensuring data quality and system integration.</w:t>
      </w:r>
    </w:p>
    <w:p w14:paraId="2858645B" w14:textId="77777777" w:rsidR="009245A7" w:rsidRPr="009245A7" w:rsidRDefault="009245A7" w:rsidP="009245A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Inter Fallback" w:eastAsia="Times New Roman" w:hAnsi="Inter Fallback" w:cs="Times New Roman"/>
          <w:b/>
          <w:bCs/>
          <w:kern w:val="0"/>
          <w:sz w:val="25"/>
          <w:lang w:val="en-001"/>
          <w14:ligatures w14:val="none"/>
        </w:rPr>
      </w:pPr>
      <w:r w:rsidRPr="009245A7">
        <w:rPr>
          <w:rFonts w:ascii="Inter Fallback" w:eastAsia="Times New Roman" w:hAnsi="Inter Fallback" w:cs="Times New Roman"/>
          <w:b/>
          <w:bCs/>
          <w:kern w:val="0"/>
          <w:sz w:val="25"/>
          <w:lang w:val="en-001"/>
          <w14:ligatures w14:val="none"/>
        </w:rPr>
        <w:t>PROJECTS</w:t>
      </w:r>
    </w:p>
    <w:p w14:paraId="620EC582" w14:textId="75E91CC3" w:rsidR="009245A7" w:rsidRPr="009245A7" w:rsidRDefault="009245A7" w:rsidP="009245A7">
      <w:p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22"/>
          <w:szCs w:val="22"/>
          <w:lang w:val="en-001"/>
          <w14:ligatures w14:val="none"/>
        </w:rPr>
      </w:pPr>
      <w:r w:rsidRPr="009245A7">
        <w:rPr>
          <w:rFonts w:ascii="Inter Fallback" w:eastAsia="Times New Roman" w:hAnsi="Inter Fallback" w:cs="Times New Roman"/>
          <w:kern w:val="0"/>
          <w:sz w:val="22"/>
          <w:szCs w:val="22"/>
          <w:bdr w:val="single" w:sz="2" w:space="0" w:color="auto" w:frame="1"/>
          <w:lang w:val="en-001"/>
          <w14:ligatures w14:val="none"/>
        </w:rPr>
        <w:t>Operational Performance Dashboard</w:t>
      </w:r>
      <w:r w:rsidRPr="009245A7">
        <w:rPr>
          <w:rFonts w:ascii="Inter Fallback" w:eastAsia="Times New Roman" w:hAnsi="Inter Fallback" w:cs="Times New Roman"/>
          <w:kern w:val="0"/>
          <w:sz w:val="22"/>
          <w:szCs w:val="22"/>
          <w:lang w:val="en-001"/>
          <w14:ligatures w14:val="none"/>
        </w:rPr>
        <w:t> |</w:t>
      </w:r>
      <w:r w:rsidR="00892291">
        <w:rPr>
          <w:rFonts w:ascii="Inter Fallback" w:eastAsia="Times New Roman" w:hAnsi="Inter Fallback" w:cs="Times New Roman"/>
          <w:kern w:val="0"/>
          <w:sz w:val="22"/>
          <w:szCs w:val="22"/>
          <w:lang w:val="en-001"/>
          <w14:ligatures w14:val="none"/>
        </w:rPr>
        <w:t xml:space="preserve"> Google Sheets</w:t>
      </w:r>
      <w:r w:rsidRPr="009245A7">
        <w:rPr>
          <w:rFonts w:ascii="Inter Fallback" w:eastAsia="Times New Roman" w:hAnsi="Inter Fallback" w:cs="Times New Roman"/>
          <w:kern w:val="0"/>
          <w:sz w:val="22"/>
          <w:szCs w:val="22"/>
          <w:lang w:val="en-001"/>
          <w14:ligatures w14:val="none"/>
        </w:rPr>
        <w:br/>
        <w:t>• Built an interactive dashboard tracking process completion and error KPIs, cleaning raw data in Excel to enable dynamic filtering and eliminating manual weekly review compilation.</w:t>
      </w:r>
    </w:p>
    <w:p w14:paraId="6BBBECE2" w14:textId="7086A345" w:rsidR="009245A7" w:rsidRPr="009245A7" w:rsidRDefault="00892291" w:rsidP="009245A7">
      <w:p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22"/>
          <w:szCs w:val="22"/>
          <w:lang w:val="en-001"/>
          <w14:ligatures w14:val="none"/>
        </w:rPr>
      </w:pPr>
      <w:r w:rsidRPr="00892291">
        <w:rPr>
          <w:rFonts w:ascii="Inter Fallback" w:eastAsia="Times New Roman" w:hAnsi="Inter Fallback" w:cs="Times New Roman"/>
          <w:kern w:val="0"/>
          <w:sz w:val="22"/>
          <w:szCs w:val="22"/>
          <w:bdr w:val="single" w:sz="2" w:space="0" w:color="auto" w:frame="1"/>
          <w:lang w:val="en-001"/>
          <w14:ligatures w14:val="none"/>
        </w:rPr>
        <w:t>Olist E-commerce Growth &amp; Retention Analytics</w:t>
      </w:r>
      <w:r w:rsidR="009245A7" w:rsidRPr="009245A7">
        <w:rPr>
          <w:rFonts w:ascii="Inter Fallback" w:eastAsia="Times New Roman" w:hAnsi="Inter Fallback" w:cs="Times New Roman"/>
          <w:kern w:val="0"/>
          <w:sz w:val="22"/>
          <w:szCs w:val="22"/>
          <w:lang w:val="en-001"/>
          <w14:ligatures w14:val="none"/>
        </w:rPr>
        <w:t xml:space="preserve"> | SQL, </w:t>
      </w:r>
      <w:r>
        <w:rPr>
          <w:rFonts w:ascii="Inter Fallback" w:eastAsia="Times New Roman" w:hAnsi="Inter Fallback" w:cs="Times New Roman"/>
          <w:kern w:val="0"/>
          <w:sz w:val="22"/>
          <w:szCs w:val="22"/>
          <w:lang w:val="en-001"/>
          <w14:ligatures w14:val="none"/>
        </w:rPr>
        <w:t>Tableau</w:t>
      </w:r>
      <w:r w:rsidR="009245A7" w:rsidRPr="009245A7">
        <w:rPr>
          <w:rFonts w:ascii="Inter Fallback" w:eastAsia="Times New Roman" w:hAnsi="Inter Fallback" w:cs="Times New Roman"/>
          <w:kern w:val="0"/>
          <w:sz w:val="22"/>
          <w:szCs w:val="22"/>
          <w:lang w:val="en-001"/>
          <w14:ligatures w14:val="none"/>
        </w:rPr>
        <w:br/>
        <w:t xml:space="preserve">• </w:t>
      </w:r>
      <w:r w:rsidRPr="00892291">
        <w:rPr>
          <w:rFonts w:ascii="Inter Fallback" w:eastAsia="Times New Roman" w:hAnsi="Inter Fallback" w:cs="Times New Roman"/>
          <w:kern w:val="0"/>
          <w:sz w:val="22"/>
          <w:szCs w:val="22"/>
          <w:lang w:val="en-001"/>
          <w14:ligatures w14:val="none"/>
        </w:rPr>
        <w:t>End-to-end analysis of revenue (GMV proxy), orders, customer growth, repeat share, and category/product performance. Includes interactive dashboards and documented SQL pipeline.</w:t>
      </w:r>
    </w:p>
    <w:p w14:paraId="237B8015" w14:textId="77777777" w:rsidR="009245A7" w:rsidRPr="009245A7" w:rsidRDefault="009245A7" w:rsidP="009245A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Inter Fallback" w:eastAsia="Times New Roman" w:hAnsi="Inter Fallback" w:cs="Times New Roman"/>
          <w:b/>
          <w:bCs/>
          <w:kern w:val="0"/>
          <w:sz w:val="25"/>
          <w:lang w:val="en-001"/>
          <w14:ligatures w14:val="none"/>
        </w:rPr>
      </w:pPr>
      <w:r w:rsidRPr="009245A7">
        <w:rPr>
          <w:rFonts w:ascii="Inter Fallback" w:eastAsia="Times New Roman" w:hAnsi="Inter Fallback" w:cs="Times New Roman"/>
          <w:b/>
          <w:bCs/>
          <w:kern w:val="0"/>
          <w:sz w:val="25"/>
          <w:lang w:val="en-001"/>
          <w14:ligatures w14:val="none"/>
        </w:rPr>
        <w:t>EDUCATION &amp; CERTIFICATIONS</w:t>
      </w:r>
    </w:p>
    <w:p w14:paraId="53ED6159" w14:textId="77777777" w:rsidR="009245A7" w:rsidRPr="009245A7" w:rsidRDefault="009245A7" w:rsidP="009245A7">
      <w:p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22"/>
          <w:szCs w:val="22"/>
          <w:lang w:val="en-001"/>
          <w14:ligatures w14:val="none"/>
        </w:rPr>
      </w:pPr>
      <w:r w:rsidRPr="009245A7">
        <w:rPr>
          <w:rFonts w:ascii="Inter Fallback" w:eastAsia="Times New Roman" w:hAnsi="Inter Fallback" w:cs="Times New Roman"/>
          <w:kern w:val="0"/>
          <w:sz w:val="22"/>
          <w:szCs w:val="22"/>
          <w:bdr w:val="single" w:sz="2" w:space="0" w:color="auto" w:frame="1"/>
          <w:lang w:val="en-001"/>
          <w14:ligatures w14:val="none"/>
        </w:rPr>
        <w:t>Graduation in Data Analysis &amp; Systems Development</w:t>
      </w:r>
      <w:r w:rsidRPr="009245A7">
        <w:rPr>
          <w:rFonts w:ascii="Inter Fallback" w:eastAsia="Times New Roman" w:hAnsi="Inter Fallback" w:cs="Times New Roman"/>
          <w:kern w:val="0"/>
          <w:sz w:val="22"/>
          <w:szCs w:val="22"/>
          <w:lang w:val="en-001"/>
          <w14:ligatures w14:val="none"/>
        </w:rPr>
        <w:t> | UNIMONTE, Brazil | 2016 – 2018</w:t>
      </w:r>
      <w:r w:rsidRPr="009245A7">
        <w:rPr>
          <w:rFonts w:ascii="Inter Fallback" w:eastAsia="Times New Roman" w:hAnsi="Inter Fallback" w:cs="Times New Roman"/>
          <w:kern w:val="0"/>
          <w:sz w:val="22"/>
          <w:szCs w:val="22"/>
          <w:lang w:val="en-001"/>
          <w14:ligatures w14:val="none"/>
        </w:rPr>
        <w:br/>
      </w:r>
      <w:r w:rsidRPr="009245A7">
        <w:rPr>
          <w:rFonts w:ascii="Inter Fallback" w:eastAsia="Times New Roman" w:hAnsi="Inter Fallback" w:cs="Times New Roman"/>
          <w:kern w:val="0"/>
          <w:sz w:val="22"/>
          <w:szCs w:val="22"/>
          <w:bdr w:val="single" w:sz="2" w:space="0" w:color="auto" w:frame="1"/>
          <w:lang w:val="en-001"/>
          <w14:ligatures w14:val="none"/>
        </w:rPr>
        <w:t>Certifications:</w:t>
      </w:r>
      <w:r w:rsidRPr="009245A7">
        <w:rPr>
          <w:rFonts w:ascii="Inter Fallback" w:eastAsia="Times New Roman" w:hAnsi="Inter Fallback" w:cs="Times New Roman"/>
          <w:kern w:val="0"/>
          <w:sz w:val="22"/>
          <w:szCs w:val="22"/>
          <w:lang w:val="en-001"/>
          <w14:ligatures w14:val="none"/>
        </w:rPr>
        <w:t> Excel for Data Analytics (Analyst Builder, 2025) | MySQL for Data Analytics (2025)</w:t>
      </w:r>
    </w:p>
    <w:p w14:paraId="57101A7B" w14:textId="77777777" w:rsidR="0056788D" w:rsidRPr="009245A7" w:rsidRDefault="0056788D">
      <w:pPr>
        <w:rPr>
          <w:sz w:val="18"/>
          <w:szCs w:val="18"/>
          <w:lang w:val="en-001"/>
        </w:rPr>
      </w:pPr>
    </w:p>
    <w:sectPr w:rsidR="0056788D" w:rsidRPr="009245A7" w:rsidSect="009245A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95975"/>
    <w:multiLevelType w:val="multilevel"/>
    <w:tmpl w:val="520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01D04"/>
    <w:multiLevelType w:val="multilevel"/>
    <w:tmpl w:val="D9B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C391A"/>
    <w:multiLevelType w:val="hybridMultilevel"/>
    <w:tmpl w:val="BF60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66E9A"/>
    <w:multiLevelType w:val="multilevel"/>
    <w:tmpl w:val="A4A6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261CB"/>
    <w:multiLevelType w:val="multilevel"/>
    <w:tmpl w:val="F90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941F2"/>
    <w:multiLevelType w:val="multilevel"/>
    <w:tmpl w:val="3F3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F0DDB"/>
    <w:multiLevelType w:val="multilevel"/>
    <w:tmpl w:val="7442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818F1"/>
    <w:multiLevelType w:val="multilevel"/>
    <w:tmpl w:val="1EB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50E5B"/>
    <w:multiLevelType w:val="multilevel"/>
    <w:tmpl w:val="B4E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97783"/>
    <w:multiLevelType w:val="multilevel"/>
    <w:tmpl w:val="3910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E6BF2"/>
    <w:multiLevelType w:val="multilevel"/>
    <w:tmpl w:val="CA1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697288">
    <w:abstractNumId w:val="1"/>
  </w:num>
  <w:num w:numId="2" w16cid:durableId="612322944">
    <w:abstractNumId w:val="10"/>
  </w:num>
  <w:num w:numId="3" w16cid:durableId="1369405426">
    <w:abstractNumId w:val="6"/>
  </w:num>
  <w:num w:numId="4" w16cid:durableId="700322246">
    <w:abstractNumId w:val="8"/>
  </w:num>
  <w:num w:numId="5" w16cid:durableId="894396622">
    <w:abstractNumId w:val="0"/>
  </w:num>
  <w:num w:numId="6" w16cid:durableId="1983610672">
    <w:abstractNumId w:val="9"/>
  </w:num>
  <w:num w:numId="7" w16cid:durableId="1545562681">
    <w:abstractNumId w:val="3"/>
  </w:num>
  <w:num w:numId="8" w16cid:durableId="1516456315">
    <w:abstractNumId w:val="7"/>
  </w:num>
  <w:num w:numId="9" w16cid:durableId="1711341898">
    <w:abstractNumId w:val="5"/>
  </w:num>
  <w:num w:numId="10" w16cid:durableId="120006168">
    <w:abstractNumId w:val="4"/>
  </w:num>
  <w:num w:numId="11" w16cid:durableId="63178855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515"/>
    <w:rsid w:val="005057A6"/>
    <w:rsid w:val="0056788D"/>
    <w:rsid w:val="005A1F96"/>
    <w:rsid w:val="00892291"/>
    <w:rsid w:val="008F758A"/>
    <w:rsid w:val="009245A7"/>
    <w:rsid w:val="009D2515"/>
    <w:rsid w:val="00C61D69"/>
    <w:rsid w:val="00FF4C78"/>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3D91A"/>
  <w15:chartTrackingRefBased/>
  <w15:docId w15:val="{0DF9978E-1778-AE40-8F9F-977B6D7B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D2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2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51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9D251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9D251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D251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D251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D251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D251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D251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D251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D2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51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D2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51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D2515"/>
    <w:pPr>
      <w:spacing w:before="160"/>
      <w:jc w:val="center"/>
    </w:pPr>
    <w:rPr>
      <w:i/>
      <w:iCs/>
      <w:color w:val="404040" w:themeColor="text1" w:themeTint="BF"/>
    </w:rPr>
  </w:style>
  <w:style w:type="character" w:customStyle="1" w:styleId="QuoteChar">
    <w:name w:val="Quote Char"/>
    <w:basedOn w:val="DefaultParagraphFont"/>
    <w:link w:val="Quote"/>
    <w:uiPriority w:val="29"/>
    <w:rsid w:val="009D2515"/>
    <w:rPr>
      <w:i/>
      <w:iCs/>
      <w:color w:val="404040" w:themeColor="text1" w:themeTint="BF"/>
      <w:lang w:val="en-GB"/>
    </w:rPr>
  </w:style>
  <w:style w:type="paragraph" w:styleId="ListParagraph">
    <w:name w:val="List Paragraph"/>
    <w:basedOn w:val="Normal"/>
    <w:uiPriority w:val="34"/>
    <w:qFormat/>
    <w:rsid w:val="009D2515"/>
    <w:pPr>
      <w:ind w:left="720"/>
      <w:contextualSpacing/>
    </w:pPr>
  </w:style>
  <w:style w:type="character" w:styleId="IntenseEmphasis">
    <w:name w:val="Intense Emphasis"/>
    <w:basedOn w:val="DefaultParagraphFont"/>
    <w:uiPriority w:val="21"/>
    <w:qFormat/>
    <w:rsid w:val="009D2515"/>
    <w:rPr>
      <w:i/>
      <w:iCs/>
      <w:color w:val="0F4761" w:themeColor="accent1" w:themeShade="BF"/>
    </w:rPr>
  </w:style>
  <w:style w:type="paragraph" w:styleId="IntenseQuote">
    <w:name w:val="Intense Quote"/>
    <w:basedOn w:val="Normal"/>
    <w:next w:val="Normal"/>
    <w:link w:val="IntenseQuoteChar"/>
    <w:uiPriority w:val="30"/>
    <w:qFormat/>
    <w:rsid w:val="009D2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515"/>
    <w:rPr>
      <w:i/>
      <w:iCs/>
      <w:color w:val="0F4761" w:themeColor="accent1" w:themeShade="BF"/>
      <w:lang w:val="en-GB"/>
    </w:rPr>
  </w:style>
  <w:style w:type="character" w:styleId="IntenseReference">
    <w:name w:val="Intense Reference"/>
    <w:basedOn w:val="DefaultParagraphFont"/>
    <w:uiPriority w:val="32"/>
    <w:qFormat/>
    <w:rsid w:val="009D2515"/>
    <w:rPr>
      <w:b/>
      <w:bCs/>
      <w:smallCaps/>
      <w:color w:val="0F4761" w:themeColor="accent1" w:themeShade="BF"/>
      <w:spacing w:val="5"/>
    </w:rPr>
  </w:style>
  <w:style w:type="paragraph" w:styleId="NormalWeb">
    <w:name w:val="Normal (Web)"/>
    <w:basedOn w:val="Normal"/>
    <w:uiPriority w:val="99"/>
    <w:semiHidden/>
    <w:unhideWhenUsed/>
    <w:rsid w:val="009D2515"/>
    <w:pPr>
      <w:spacing w:before="100" w:beforeAutospacing="1" w:after="100" w:afterAutospacing="1" w:line="240" w:lineRule="auto"/>
    </w:pPr>
    <w:rPr>
      <w:rFonts w:ascii="Times New Roman" w:eastAsia="Times New Roman" w:hAnsi="Times New Roman" w:cs="Times New Roman"/>
      <w:kern w:val="0"/>
      <w:lang w:val="en-001"/>
      <w14:ligatures w14:val="none"/>
    </w:rPr>
  </w:style>
  <w:style w:type="character" w:customStyle="1" w:styleId="apple-converted-space">
    <w:name w:val="apple-converted-space"/>
    <w:basedOn w:val="DefaultParagraphFont"/>
    <w:rsid w:val="009D2515"/>
  </w:style>
  <w:style w:type="paragraph" w:customStyle="1" w:styleId="py-1">
    <w:name w:val="py-1"/>
    <w:basedOn w:val="Normal"/>
    <w:rsid w:val="009D2515"/>
    <w:pPr>
      <w:spacing w:before="100" w:beforeAutospacing="1" w:after="100" w:afterAutospacing="1" w:line="240" w:lineRule="auto"/>
    </w:pPr>
    <w:rPr>
      <w:rFonts w:ascii="Times New Roman" w:eastAsia="Times New Roman" w:hAnsi="Times New Roman" w:cs="Times New Roman"/>
      <w:kern w:val="0"/>
      <w:lang w:val="en-001"/>
      <w14:ligatures w14:val="none"/>
    </w:rPr>
  </w:style>
  <w:style w:type="character" w:customStyle="1" w:styleId="font-semibold">
    <w:name w:val="font-semibold"/>
    <w:basedOn w:val="DefaultParagraphFont"/>
    <w:rsid w:val="009D2515"/>
  </w:style>
  <w:style w:type="character" w:styleId="Emphasis">
    <w:name w:val="Emphasis"/>
    <w:basedOn w:val="DefaultParagraphFont"/>
    <w:uiPriority w:val="20"/>
    <w:qFormat/>
    <w:rsid w:val="009D25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Candido</dc:creator>
  <cp:keywords/>
  <dc:description/>
  <cp:lastModifiedBy>Guilherme Candido</cp:lastModifiedBy>
  <cp:revision>3</cp:revision>
  <dcterms:created xsi:type="dcterms:W3CDTF">2026-07-06T08:27:00Z</dcterms:created>
  <dcterms:modified xsi:type="dcterms:W3CDTF">2026-07-06T17:28:00Z</dcterms:modified>
</cp:coreProperties>
</file>