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DD9906F" wp14:paraId="2C078E63" wp14:textId="0C9412A0">
      <w:pPr>
        <w:spacing w:line="480" w:lineRule="auto"/>
        <w:jc w:val="center"/>
      </w:pPr>
      <w:r w:rsidR="6F5FF4C7">
        <w:rPr/>
        <w:t>OWASP #9 – Security Logging and Monitoring Failures</w:t>
      </w:r>
    </w:p>
    <w:p w:rsidR="6F5FF4C7" w:rsidP="6DD9906F" w:rsidRDefault="6F5FF4C7" w14:paraId="64054D5D" w14:textId="6DEED6F2">
      <w:pPr>
        <w:spacing w:line="480" w:lineRule="auto"/>
        <w:jc w:val="left"/>
      </w:pPr>
      <w:r w:rsidR="6F5FF4C7">
        <w:rPr/>
        <w:t>Gavin Lillard (IST-103)</w:t>
      </w:r>
    </w:p>
    <w:p w:rsidR="6F5FF4C7" w:rsidP="6DD9906F" w:rsidRDefault="6F5FF4C7" w14:paraId="7C8965AE" w14:textId="4815A85C">
      <w:pPr>
        <w:spacing w:line="480" w:lineRule="auto"/>
        <w:jc w:val="left"/>
      </w:pPr>
      <w:r w:rsidR="6F5FF4C7">
        <w:rPr/>
        <w:t>Gorbe</w:t>
      </w:r>
      <w:r w:rsidR="3BD29B10">
        <w:rPr/>
        <w:t xml:space="preserve"> (2024)</w:t>
      </w:r>
      <w:r w:rsidR="0A2C9B2D">
        <w:rPr/>
        <w:t xml:space="preserve"> suggests that not logging and monitoring will lead to breaches that will go undetected. It is crucial to uphold secure and constant logging and </w:t>
      </w:r>
      <w:r w:rsidR="0A2C9B2D">
        <w:rPr/>
        <w:t>monitoring</w:t>
      </w:r>
      <w:r w:rsidR="0A2C9B2D">
        <w:rPr/>
        <w:t xml:space="preserve"> to make su</w:t>
      </w:r>
      <w:r w:rsidR="08578CC5">
        <w:rPr/>
        <w:t>re that, if a breach occurs, you will be notified and able to respond accordingly.</w:t>
      </w:r>
      <w:r w:rsidR="3EB3CFE1">
        <w:rPr/>
        <w:t xml:space="preserve"> </w:t>
      </w:r>
      <w:r w:rsidR="3EB3CFE1">
        <w:rPr/>
        <w:t>Gorbe</w:t>
      </w:r>
      <w:r w:rsidR="25DAEDA9">
        <w:rPr/>
        <w:t xml:space="preserve"> (2024) </w:t>
      </w:r>
      <w:r w:rsidR="3EB3CFE1">
        <w:rPr/>
        <w:t xml:space="preserve"> has provided a few examples that display this vulnerability such as not logging auditable events, unclear log messages, </w:t>
      </w:r>
      <w:r w:rsidR="7125F998">
        <w:rPr/>
        <w:t xml:space="preserve">no monitoring for suspicious activity within the application, allowing the logs to only be stored locally, noneffective alerts, </w:t>
      </w:r>
      <w:r w:rsidR="4D2FA41B">
        <w:rPr/>
        <w:t xml:space="preserve">no trigger alerts for penetration testing, and the application not be suitable to alert/detect active attacks. </w:t>
      </w:r>
      <w:r w:rsidR="4D2FA41B">
        <w:rPr/>
        <w:t>All of these examples leave your web application open for potential attacks</w:t>
      </w:r>
      <w:r w:rsidR="6638ACBC">
        <w:rPr/>
        <w:t xml:space="preserve"> that will go undetected with little to no consequences on the attacker's behalf.</w:t>
      </w:r>
      <w:r w:rsidR="6638ACBC">
        <w:rPr/>
        <w:t xml:space="preserve"> </w:t>
      </w:r>
      <w:r w:rsidR="3D7043E1">
        <w:rPr/>
        <w:t xml:space="preserve">I do want to </w:t>
      </w:r>
      <w:r w:rsidR="3D7043E1">
        <w:rPr/>
        <w:t>add in</w:t>
      </w:r>
      <w:r w:rsidR="3D7043E1">
        <w:rPr/>
        <w:t xml:space="preserve"> that </w:t>
      </w:r>
      <w:r w:rsidR="51E666B3">
        <w:rPr/>
        <w:t>Gorbe</w:t>
      </w:r>
      <w:r w:rsidR="51E666B3">
        <w:rPr/>
        <w:t xml:space="preserve"> (2024)</w:t>
      </w:r>
      <w:r w:rsidR="3D7043E1">
        <w:rPr/>
        <w:t xml:space="preserve"> </w:t>
      </w:r>
      <w:r w:rsidR="3D7043E1">
        <w:rPr/>
        <w:t>stated</w:t>
      </w:r>
      <w:r w:rsidR="3D7043E1">
        <w:rPr/>
        <w:t xml:space="preserve"> that you will be vulnerable to data leaks by making logging and alerting events visible to a user or an attacker (Broken Access Control). This ties back into A01:2021 Broken</w:t>
      </w:r>
      <w:r w:rsidR="1AF60804">
        <w:rPr/>
        <w:t xml:space="preserve"> Access Control, which allows attackers to use traceback while finding weaknesses, which does not play in your favor.</w:t>
      </w:r>
    </w:p>
    <w:p w:rsidR="1AF60804" w:rsidP="6DD9906F" w:rsidRDefault="1AF60804" w14:paraId="271E4E53" w14:textId="3C14BCC2">
      <w:pPr>
        <w:spacing w:line="480" w:lineRule="auto"/>
        <w:jc w:val="left"/>
      </w:pPr>
      <w:r w:rsidR="1AF60804">
        <w:rPr/>
        <w:t xml:space="preserve">There are ways to prevent such a vulnerability, such as </w:t>
      </w:r>
      <w:r w:rsidR="2D170F8F">
        <w:rPr/>
        <w:t>accurate</w:t>
      </w:r>
      <w:r w:rsidR="2D170F8F">
        <w:rPr/>
        <w:t xml:space="preserve"> and fast logs of credentials failures that will allow you enough time to react. Another way is to encode your log data, which </w:t>
      </w:r>
      <w:r w:rsidR="2D170F8F">
        <w:rPr/>
        <w:t>Gorbe</w:t>
      </w:r>
      <w:r w:rsidR="37372EC7">
        <w:rPr/>
        <w:t xml:space="preserve"> (2024)</w:t>
      </w:r>
      <w:r w:rsidR="2D170F8F">
        <w:rPr/>
        <w:t xml:space="preserve"> </w:t>
      </w:r>
      <w:r w:rsidR="1E180A4D">
        <w:rPr/>
        <w:t xml:space="preserve">acknowledges </w:t>
      </w:r>
      <w:r w:rsidR="2D170F8F">
        <w:rPr/>
        <w:t>will prevent injections or attacks</w:t>
      </w:r>
      <w:r w:rsidR="5B057068">
        <w:rPr/>
        <w:t xml:space="preserve"> specifically on logging monitoring systems. </w:t>
      </w:r>
      <w:r w:rsidR="5B057068">
        <w:rPr/>
        <w:t>Gorbe</w:t>
      </w:r>
      <w:r w:rsidR="78F51914">
        <w:rPr/>
        <w:t xml:space="preserve"> (2024) </w:t>
      </w:r>
      <w:r w:rsidR="5B057068">
        <w:rPr/>
        <w:t>s</w:t>
      </w:r>
      <w:r w:rsidR="667D0A0F">
        <w:rPr/>
        <w:t xml:space="preserve">tates </w:t>
      </w:r>
      <w:r w:rsidR="5B057068">
        <w:rPr/>
        <w:t xml:space="preserve">that you should ensure high-value transactions have an audit trial with integrity </w:t>
      </w:r>
      <w:r w:rsidR="2173871C">
        <w:rPr/>
        <w:t>control,</w:t>
      </w:r>
      <w:r w:rsidR="5B057068">
        <w:rPr/>
        <w:t xml:space="preserve"> but I believe all transactions </w:t>
      </w:r>
      <w:r w:rsidR="0B557BC4">
        <w:rPr/>
        <w:t>should have these to solidify uniform security no matter what.</w:t>
      </w:r>
      <w:r w:rsidR="178081DC">
        <w:rPr/>
        <w:t xml:space="preserve"> You should also </w:t>
      </w:r>
      <w:r w:rsidR="178081DC">
        <w:rPr/>
        <w:t>establish</w:t>
      </w:r>
      <w:r w:rsidR="178081DC">
        <w:rPr/>
        <w:t xml:space="preserve"> an incident response and recovery plan, it is better to be attacked and prepared than to be attacked and unprepared. </w:t>
      </w:r>
    </w:p>
    <w:p w:rsidR="6DD9906F" w:rsidP="6DD9906F" w:rsidRDefault="6DD9906F" w14:paraId="1BD3B12E" w14:textId="3CA27FA5">
      <w:pPr>
        <w:spacing w:line="480" w:lineRule="auto"/>
        <w:jc w:val="left"/>
      </w:pPr>
    </w:p>
    <w:p w:rsidR="6DD9906F" w:rsidP="6DD9906F" w:rsidRDefault="6DD9906F" w14:paraId="4CD8C3DD" w14:textId="6E93E259">
      <w:pPr>
        <w:spacing w:line="480" w:lineRule="auto"/>
        <w:jc w:val="left"/>
      </w:pPr>
    </w:p>
    <w:p w:rsidR="6DD9906F" w:rsidP="6DD9906F" w:rsidRDefault="6DD9906F" w14:paraId="0AD36063" w14:textId="3EC4F518">
      <w:pPr>
        <w:spacing w:line="480" w:lineRule="auto"/>
        <w:jc w:val="left"/>
      </w:pPr>
    </w:p>
    <w:p w:rsidR="6DD9906F" w:rsidP="6DD9906F" w:rsidRDefault="6DD9906F" w14:paraId="051F3D92" w14:textId="2F2A1B84">
      <w:pPr>
        <w:spacing w:line="480" w:lineRule="auto"/>
        <w:jc w:val="left"/>
      </w:pPr>
    </w:p>
    <w:p w:rsidR="6DD9906F" w:rsidP="6DD9906F" w:rsidRDefault="6DD9906F" w14:paraId="58AD2D0F" w14:textId="6F0863AF">
      <w:pPr>
        <w:spacing w:line="480" w:lineRule="auto"/>
        <w:jc w:val="left"/>
      </w:pPr>
    </w:p>
    <w:p w:rsidR="6DD9906F" w:rsidP="6DD9906F" w:rsidRDefault="6DD9906F" w14:paraId="6262F958" w14:textId="7FB8A258">
      <w:pPr>
        <w:spacing w:line="480" w:lineRule="auto"/>
        <w:jc w:val="left"/>
      </w:pPr>
    </w:p>
    <w:p w:rsidR="6DD9906F" w:rsidP="6DD9906F" w:rsidRDefault="6DD9906F" w14:paraId="4B97F8AC" w14:textId="309DE168">
      <w:pPr>
        <w:spacing w:line="480" w:lineRule="auto"/>
        <w:jc w:val="left"/>
      </w:pPr>
    </w:p>
    <w:p w:rsidR="6DD9906F" w:rsidP="6DD9906F" w:rsidRDefault="6DD9906F" w14:paraId="50C86A43" w14:textId="49F42F56">
      <w:pPr>
        <w:spacing w:line="480" w:lineRule="auto"/>
        <w:jc w:val="left"/>
      </w:pPr>
    </w:p>
    <w:p w:rsidR="6DD9906F" w:rsidP="6DD9906F" w:rsidRDefault="6DD9906F" w14:paraId="102CA20B" w14:textId="180FE43F">
      <w:pPr>
        <w:spacing w:line="480" w:lineRule="auto"/>
        <w:jc w:val="left"/>
      </w:pPr>
    </w:p>
    <w:p w:rsidR="6DD9906F" w:rsidP="6DD9906F" w:rsidRDefault="6DD9906F" w14:paraId="2A59AAEB" w14:textId="07D1661B">
      <w:pPr>
        <w:spacing w:line="480" w:lineRule="auto"/>
        <w:jc w:val="left"/>
      </w:pPr>
    </w:p>
    <w:p w:rsidR="6DD9906F" w:rsidP="6DD9906F" w:rsidRDefault="6DD9906F" w14:paraId="2F894525" w14:textId="275E7969">
      <w:pPr>
        <w:spacing w:line="480" w:lineRule="auto"/>
        <w:jc w:val="left"/>
      </w:pPr>
    </w:p>
    <w:p w:rsidR="6DD9906F" w:rsidP="6DD9906F" w:rsidRDefault="6DD9906F" w14:paraId="661EAA7F" w14:textId="144743FD">
      <w:pPr>
        <w:spacing w:line="480" w:lineRule="auto"/>
        <w:jc w:val="left"/>
      </w:pPr>
    </w:p>
    <w:p w:rsidR="6DD9906F" w:rsidP="6DD9906F" w:rsidRDefault="6DD9906F" w14:paraId="452758F0" w14:textId="317987C0">
      <w:pPr>
        <w:spacing w:line="480" w:lineRule="auto"/>
        <w:jc w:val="left"/>
      </w:pPr>
    </w:p>
    <w:p w:rsidR="6DD9906F" w:rsidP="6DD9906F" w:rsidRDefault="6DD9906F" w14:paraId="5427ACE5" w14:textId="2D3C44BC">
      <w:pPr>
        <w:spacing w:line="480" w:lineRule="auto"/>
        <w:jc w:val="left"/>
      </w:pPr>
    </w:p>
    <w:p w:rsidR="6DD9906F" w:rsidP="6DD9906F" w:rsidRDefault="6DD9906F" w14:paraId="520C59CB" w14:textId="6261CB3A">
      <w:pPr>
        <w:spacing w:line="480" w:lineRule="auto"/>
        <w:jc w:val="left"/>
      </w:pPr>
    </w:p>
    <w:p w:rsidR="6DD9906F" w:rsidP="6DD9906F" w:rsidRDefault="6DD9906F" w14:paraId="37CEDBD6" w14:textId="2278B336">
      <w:pPr>
        <w:spacing w:line="480" w:lineRule="auto"/>
        <w:jc w:val="left"/>
      </w:pPr>
    </w:p>
    <w:p w:rsidR="6DD9906F" w:rsidP="6DD9906F" w:rsidRDefault="6DD9906F" w14:paraId="780BE3C9" w14:textId="207A1E2F">
      <w:pPr>
        <w:spacing w:line="480" w:lineRule="auto"/>
        <w:jc w:val="left"/>
      </w:pPr>
    </w:p>
    <w:p w:rsidR="6DD9906F" w:rsidP="6DD9906F" w:rsidRDefault="6DD9906F" w14:paraId="4CA04B1F" w14:textId="3BD9B54E">
      <w:pPr>
        <w:pStyle w:val="Normal"/>
        <w:spacing w:line="480" w:lineRule="auto"/>
        <w:jc w:val="left"/>
      </w:pPr>
    </w:p>
    <w:p w:rsidR="13EF6D4D" w:rsidP="6DD9906F" w:rsidRDefault="13EF6D4D" w14:paraId="7E0581B7" w14:textId="7283DF7E">
      <w:pPr>
        <w:pStyle w:val="Normal"/>
        <w:spacing w:line="480" w:lineRule="auto"/>
        <w:jc w:val="left"/>
      </w:pPr>
      <w:r w:rsidR="13EF6D4D">
        <w:rPr/>
        <w:t>Work Cited</w:t>
      </w:r>
    </w:p>
    <w:p w:rsidR="22A6EC53" w:rsidP="6DD9906F" w:rsidRDefault="22A6EC53" w14:paraId="1B9F0234" w14:textId="13A97041">
      <w:pPr>
        <w:spacing w:before="0" w:beforeAutospacing="off" w:after="0" w:afterAutospacing="off" w:line="480" w:lineRule="auto"/>
        <w:ind w:left="720" w:right="0" w:hanging="720"/>
        <w:jc w:val="center"/>
      </w:pPr>
      <w:r w:rsidRPr="6DD9906F" w:rsidR="22A6EC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Gorbe, Daniel. “A09:2021 – Security Logging and Monitoring Failures.” </w:t>
      </w:r>
      <w:r w:rsidRPr="6DD9906F" w:rsidR="22A6EC5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G⌬RBE</w:t>
      </w:r>
      <w:r w:rsidRPr="6DD9906F" w:rsidR="22A6EC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7 Oct. 2024, gorbe.io/posts/</w:t>
      </w:r>
      <w:r w:rsidRPr="6DD9906F" w:rsidR="22A6EC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owasp</w:t>
      </w:r>
      <w:r w:rsidRPr="6DD9906F" w:rsidR="22A6EC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r w:rsidRPr="6DD9906F" w:rsidR="22A6EC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top-10</w:t>
      </w:r>
      <w:r w:rsidRPr="6DD9906F" w:rsidR="22A6EC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/security-logging-and-monitoring-failures/. Accessed 23 Apr. 2025.</w:t>
      </w:r>
    </w:p>
    <w:p w:rsidR="6DD9906F" w:rsidP="6DD9906F" w:rsidRDefault="6DD9906F" w14:paraId="3360A057" w14:textId="626A4F3A">
      <w:pPr>
        <w:spacing w:line="480" w:lineRule="auto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526DE3"/>
    <w:rsid w:val="01D6A00B"/>
    <w:rsid w:val="06A4A236"/>
    <w:rsid w:val="08578CC5"/>
    <w:rsid w:val="0A2C9B2D"/>
    <w:rsid w:val="0B557BC4"/>
    <w:rsid w:val="0CB1CB9F"/>
    <w:rsid w:val="11BA930C"/>
    <w:rsid w:val="13EF6D4D"/>
    <w:rsid w:val="178081DC"/>
    <w:rsid w:val="1AF60804"/>
    <w:rsid w:val="1E180A4D"/>
    <w:rsid w:val="1F5C34B5"/>
    <w:rsid w:val="2173871C"/>
    <w:rsid w:val="22A6EC53"/>
    <w:rsid w:val="25DAEDA9"/>
    <w:rsid w:val="2D170F8F"/>
    <w:rsid w:val="2E526DE3"/>
    <w:rsid w:val="2FBCB95C"/>
    <w:rsid w:val="37372EC7"/>
    <w:rsid w:val="37D53D6B"/>
    <w:rsid w:val="3A1159D2"/>
    <w:rsid w:val="3BD29B10"/>
    <w:rsid w:val="3D7043E1"/>
    <w:rsid w:val="3EB3CFE1"/>
    <w:rsid w:val="41EF3DC6"/>
    <w:rsid w:val="4348018C"/>
    <w:rsid w:val="47E063B7"/>
    <w:rsid w:val="4A512A48"/>
    <w:rsid w:val="4AFC8796"/>
    <w:rsid w:val="4D2FA41B"/>
    <w:rsid w:val="4F643375"/>
    <w:rsid w:val="4FE8DE84"/>
    <w:rsid w:val="51E666B3"/>
    <w:rsid w:val="5AF71F19"/>
    <w:rsid w:val="5B057068"/>
    <w:rsid w:val="60861A20"/>
    <w:rsid w:val="609F3708"/>
    <w:rsid w:val="60C6326D"/>
    <w:rsid w:val="61E4652B"/>
    <w:rsid w:val="632887BA"/>
    <w:rsid w:val="6638ACBC"/>
    <w:rsid w:val="667D0A0F"/>
    <w:rsid w:val="6799266D"/>
    <w:rsid w:val="6DD9906F"/>
    <w:rsid w:val="6F0D0064"/>
    <w:rsid w:val="6F5FF4C7"/>
    <w:rsid w:val="7125F998"/>
    <w:rsid w:val="715A2CA4"/>
    <w:rsid w:val="753793C5"/>
    <w:rsid w:val="77967E63"/>
    <w:rsid w:val="78F51914"/>
    <w:rsid w:val="792634AF"/>
    <w:rsid w:val="7AD05D94"/>
    <w:rsid w:val="7D584E88"/>
    <w:rsid w:val="7DF3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6DE3"/>
  <w15:chartTrackingRefBased/>
  <w15:docId w15:val="{E2B03516-4D15-426C-B21E-4FA7EDA31E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2025-04-23T03:45:29.5822413Z</dcterms:created>
  <dcterms:modified xsi:type="dcterms:W3CDTF">2025-04-23T05:22:24.2646412Z</dcterms:modified>
  <dc:creator>Joshua G Lillard</dc:creator>
  <lastModifiedBy>Joshua G Lillard</lastModifiedBy>
</coreProperties>
</file>