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1AF358" w14:textId="77777777">
      <w:pPr>
        <w:pStyle w:val="928"/>
        <w:pBdr/>
        <w:tabs>
          <w:tab w:val="left" w:leader="none" w:pos="3329"/>
          <w:tab w:val="center" w:leader="none" w:pos="6662"/>
        </w:tabs>
        <w:spacing/>
        <w:ind w:left="1134"/>
        <w:rPr>
          <w:rFonts w:ascii="Sylfaen" w:hAnsi="Sylfaen"/>
          <w:b/>
          <w:sz w:val="20"/>
          <w:szCs w:val="20"/>
          <w:lang w:val="ka-GE"/>
        </w:rPr>
      </w:pPr>
      <w:r/>
      <w:bookmarkStart w:id="0" w:name="_Hlk171978104"/>
      <w:r/>
      <w:bookmarkEnd w:id="0"/>
      <w:r>
        <w:rPr>
          <w:rFonts w:ascii="Sylfaen" w:hAnsi="Sylfaen"/>
          <w:b/>
          <w:sz w:val="20"/>
          <w:szCs w:val="20"/>
          <w:lang w:val="ka-GE"/>
        </w:rPr>
        <w:tab/>
        <w:tab/>
        <w:t xml:space="preserve">სსიპ - კოლეჯი</w:t>
      </w:r>
      <w:r>
        <w:rPr>
          <w:rFonts w:ascii="Sylfaen" w:hAnsi="Sylfaen"/>
          <w:b/>
          <w:sz w:val="20"/>
          <w:szCs w:val="20"/>
        </w:rPr>
        <w:t xml:space="preserve"> </w:t>
      </w:r>
      <w:r>
        <w:rPr>
          <w:rFonts w:ascii="Sylfaen" w:hAnsi="Sylfaen"/>
          <w:b/>
          <w:sz w:val="20"/>
          <w:szCs w:val="20"/>
          <w:lang w:val="ka-GE"/>
        </w:rPr>
        <w:t xml:space="preserve">„გლდანის პროფესიული მომზადების ცენტრი“</w:t>
      </w:r>
    </w:p>
    <w:p w14:paraId="68F63588" w14:textId="77777777">
      <w:pPr>
        <w:pStyle w:val="928"/>
        <w:pBdr/>
        <w:spacing/>
        <w:ind w:left="1134"/>
        <w:jc w:val="both"/>
        <w:rPr>
          <w:rFonts w:ascii="Sylfaen" w:hAnsi="Sylfaen"/>
          <w:b/>
          <w:sz w:val="20"/>
          <w:szCs w:val="20"/>
          <w:lang w:val="en-US"/>
        </w:rPr>
      </w:pPr>
      <w:r>
        <w:rPr>
          <w:rFonts w:ascii="Sylfaen" w:hAnsi="Sylfaen"/>
          <w:b/>
          <w:sz w:val="20"/>
          <w:szCs w:val="20"/>
          <w:lang w:val="en-US"/>
        </w:rPr>
      </w:r>
    </w:p>
    <w:p w14:paraId="487095F2" w14:textId="77777777">
      <w:pPr>
        <w:pStyle w:val="928"/>
        <w:pBdr/>
        <w:spacing/>
        <w:ind w:left="1134"/>
        <w:jc w:val="center"/>
        <w:rPr>
          <w:rFonts w:ascii="Sylfaen" w:hAnsi="Sylfaen"/>
          <w:b/>
          <w:sz w:val="20"/>
          <w:szCs w:val="20"/>
          <w:lang w:val="en-US"/>
        </w:rPr>
      </w:pPr>
      <w:r>
        <w:rPr>
          <w:rFonts w:ascii="Sylfaen" w:hAnsi="Sylfaen"/>
          <w:b/>
          <w:sz w:val="20"/>
          <w:szCs w:val="20"/>
          <w:lang w:val="ka-GE"/>
        </w:rPr>
        <w:t xml:space="preserve">შეფასების ინსტრუმენტი</w:t>
      </w:r>
      <w:r>
        <w:rPr>
          <w:rFonts w:ascii="Sylfaen" w:hAnsi="Sylfaen"/>
          <w:b/>
          <w:sz w:val="20"/>
          <w:szCs w:val="20"/>
          <w:lang w:val="en-US"/>
        </w:rPr>
      </w:r>
    </w:p>
    <w:p w14:paraId="22354234" w14:textId="77777777">
      <w:pPr>
        <w:pStyle w:val="927"/>
        <w:pBdr/>
        <w:spacing/>
        <w:ind w:left="1134"/>
        <w:jc w:val="both"/>
        <w:rPr>
          <w:rFonts w:ascii="Sylfaen" w:hAnsi="Sylfaen" w:cs="Sylfaen"/>
          <w:b/>
          <w:sz w:val="20"/>
          <w:szCs w:val="20"/>
        </w:rPr>
      </w:pPr>
      <w:r>
        <w:rPr>
          <w:rFonts w:ascii="Sylfaen" w:hAnsi="Sylfaen" w:cs="Sylfaen"/>
          <w:b/>
          <w:sz w:val="20"/>
          <w:szCs w:val="20"/>
        </w:rPr>
      </w:r>
    </w:p>
    <w:p w14:paraId="70397DD5" w14:textId="77777777">
      <w:pPr>
        <w:pStyle w:val="927"/>
        <w:pBdr/>
        <w:spacing/>
        <w:ind w:left="1134"/>
        <w:jc w:val="both"/>
        <w:rPr>
          <w:rFonts w:ascii="Sylfaen" w:hAnsi="Sylfaen"/>
          <w:b/>
          <w:sz w:val="20"/>
          <w:szCs w:val="20"/>
          <w:lang w:val="ka-GE"/>
        </w:rPr>
      </w:pPr>
      <w:r>
        <w:rPr>
          <w:rFonts w:ascii="Sylfaen" w:hAnsi="Sylfaen" w:cs="Sylfaen"/>
          <w:b/>
          <w:sz w:val="20"/>
          <w:szCs w:val="20"/>
          <w:lang w:val="ka-GE"/>
        </w:rPr>
        <w:t xml:space="preserve">პროფესიული</w:t>
      </w:r>
      <w:r>
        <w:rPr>
          <w:rFonts w:ascii="Sylfaen" w:hAnsi="Sylfaen"/>
          <w:b/>
          <w:sz w:val="20"/>
          <w:szCs w:val="20"/>
          <w:lang w:val="ka-GE"/>
        </w:rPr>
        <w:t xml:space="preserve"> </w:t>
      </w:r>
      <w:r>
        <w:rPr>
          <w:rFonts w:ascii="Sylfaen" w:hAnsi="Sylfaen" w:cs="Sylfaen"/>
          <w:b/>
          <w:sz w:val="20"/>
          <w:szCs w:val="20"/>
          <w:lang w:val="ka-GE"/>
        </w:rPr>
        <w:t xml:space="preserve">სტუდენტი</w:t>
      </w:r>
      <w:r>
        <w:rPr>
          <w:rFonts w:ascii="Sylfaen" w:hAnsi="Sylfaen"/>
          <w:b/>
          <w:sz w:val="20"/>
          <w:szCs w:val="20"/>
          <w:lang w:val="ka-GE"/>
        </w:rPr>
        <w:t xml:space="preserve">:                                                                                                          </w:t>
      </w:r>
    </w:p>
    <w:p w14:paraId="689D5661" w14:textId="77777777">
      <w:pPr>
        <w:pStyle w:val="927"/>
        <w:pBdr/>
        <w:spacing/>
        <w:ind w:left="1134"/>
        <w:jc w:val="both"/>
        <w:rPr>
          <w:rFonts w:ascii="Sylfaen" w:hAnsi="Sylfaen" w:cs="Sylfaen"/>
          <w:b/>
          <w:sz w:val="20"/>
          <w:szCs w:val="20"/>
          <w:lang w:val="ka-GE"/>
        </w:rPr>
      </w:pPr>
      <w:r>
        <w:rPr>
          <w:rFonts w:ascii="Sylfaen" w:hAnsi="Sylfaen" w:cs="Sylfaen"/>
          <w:b/>
          <w:sz w:val="20"/>
          <w:szCs w:val="20"/>
          <w:lang w:val="ka-GE"/>
        </w:rPr>
      </w:r>
    </w:p>
    <w:p w14:paraId="7707A6C5" w14:textId="77777777">
      <w:pPr>
        <w:pStyle w:val="927"/>
        <w:pBdr/>
        <w:spacing/>
        <w:ind w:left="1134"/>
        <w:jc w:val="both"/>
        <w:rPr>
          <w:rFonts w:ascii="Sylfaen" w:hAnsi="Sylfaen"/>
          <w:b/>
          <w:sz w:val="20"/>
          <w:szCs w:val="20"/>
          <w:lang w:val="ka-GE"/>
        </w:rPr>
      </w:pPr>
      <w:r>
        <w:rPr>
          <w:rFonts w:ascii="Sylfaen" w:hAnsi="Sylfaen" w:cs="Sylfaen"/>
          <w:b/>
          <w:sz w:val="20"/>
          <w:szCs w:val="20"/>
          <w:lang w:val="ka-GE"/>
        </w:rPr>
        <w:t xml:space="preserve">ჯგუფის</w:t>
      </w:r>
      <w:r>
        <w:rPr>
          <w:rFonts w:ascii="Sylfaen" w:hAnsi="Sylfaen"/>
          <w:b/>
          <w:sz w:val="20"/>
          <w:szCs w:val="20"/>
          <w:lang w:val="ka-GE"/>
        </w:rPr>
        <w:t xml:space="preserve"> </w:t>
      </w:r>
      <w:r>
        <w:rPr>
          <w:rFonts w:ascii="Sylfaen" w:hAnsi="Sylfaen"/>
          <w:b/>
          <w:sz w:val="20"/>
          <w:szCs w:val="20"/>
        </w:rPr>
        <w:t xml:space="preserve">N 30</w:t>
      </w:r>
      <w:r>
        <w:rPr>
          <w:rFonts w:ascii="Sylfaen" w:hAnsi="Sylfaen"/>
          <w:b/>
          <w:sz w:val="20"/>
          <w:szCs w:val="20"/>
          <w:lang w:val="ka-GE"/>
        </w:rPr>
        <w:t xml:space="preserve">1</w:t>
      </w:r>
    </w:p>
    <w:p w14:paraId="7B95C41B" w14:textId="77777777">
      <w:pPr>
        <w:pStyle w:val="927"/>
        <w:pBdr/>
        <w:spacing/>
        <w:ind w:left="1134"/>
        <w:jc w:val="both"/>
        <w:rPr>
          <w:rFonts w:ascii="Sylfaen" w:hAnsi="Sylfaen"/>
          <w:b/>
          <w:sz w:val="20"/>
          <w:szCs w:val="20"/>
        </w:rPr>
      </w:pPr>
      <w:r>
        <w:rPr>
          <w:rFonts w:ascii="Sylfaen" w:hAnsi="Sylfaen"/>
          <w:b/>
          <w:sz w:val="20"/>
          <w:szCs w:val="20"/>
        </w:rPr>
      </w:r>
    </w:p>
    <w:tbl>
      <w:tblPr>
        <w:tblStyle w:val="925"/>
        <w:tblInd w:w="534" w:type="dxa"/>
        <w:tblW w:w="10914" w:type="dxa"/>
        <w:tblBorders/>
        <w:tblLayout w:type="fixed"/>
        <w:tblLook w:val="04A0" w:firstRow="1" w:lastRow="0" w:firstColumn="1" w:lastColumn="0" w:noHBand="0" w:noVBand="1"/>
      </w:tblPr>
      <w:tblGrid>
        <w:gridCol w:w="3685"/>
        <w:gridCol w:w="1532"/>
        <w:gridCol w:w="27"/>
        <w:gridCol w:w="993"/>
        <w:gridCol w:w="60"/>
        <w:gridCol w:w="1354"/>
        <w:gridCol w:w="3263"/>
      </w:tblGrid>
      <w:tr>
        <w:trPr/>
        <w:tc>
          <w:tcPr>
            <w:shd w:val="clear" w:color="auto" w:fill="f2f2f2" w:themeFill="background1" w:themeFillShade="F2"/>
            <w:tcBorders/>
            <w:tcW w:w="3685" w:type="dxa"/>
          </w:tcPr>
          <w:p w14:paraId="3B91396B" w14:textId="77777777">
            <w:pPr>
              <w:pStyle w:val="927"/>
              <w:pBdr/>
              <w:spacing/>
              <w:ind/>
              <w:jc w:val="both"/>
              <w:rPr>
                <w:rFonts w:ascii="Sylfaen" w:hAnsi="Sylfaen" w:cs="Sylfaen"/>
                <w:b/>
                <w:sz w:val="20"/>
                <w:szCs w:val="20"/>
                <w:lang w:val="ka-GE"/>
              </w:rPr>
            </w:pPr>
            <w:r>
              <w:rPr>
                <w:rFonts w:ascii="Sylfaen" w:hAnsi="Sylfaen" w:cs="Sylfaen"/>
                <w:b/>
                <w:sz w:val="20"/>
                <w:szCs w:val="20"/>
                <w:lang w:val="ka-GE"/>
              </w:rPr>
              <w:t xml:space="preserve">პროფესიული</w:t>
            </w:r>
            <w:r>
              <w:rPr>
                <w:rFonts w:ascii="Sylfaen" w:hAnsi="Sylfaen"/>
                <w:b/>
                <w:sz w:val="20"/>
                <w:szCs w:val="20"/>
                <w:lang w:val="ka-GE"/>
              </w:rPr>
              <w:t xml:space="preserve"> </w:t>
            </w:r>
            <w:r>
              <w:rPr>
                <w:rFonts w:ascii="Sylfaen" w:hAnsi="Sylfaen" w:cs="Sylfaen"/>
                <w:b/>
                <w:sz w:val="20"/>
                <w:szCs w:val="20"/>
                <w:lang w:val="ka-GE"/>
              </w:rPr>
              <w:t xml:space="preserve">საგანმანათლებლო</w:t>
            </w:r>
            <w:r>
              <w:rPr>
                <w:rFonts w:ascii="Sylfaen" w:hAnsi="Sylfaen"/>
                <w:b/>
                <w:sz w:val="20"/>
                <w:szCs w:val="20"/>
                <w:lang w:val="ka-GE"/>
              </w:rPr>
              <w:t xml:space="preserve"> </w:t>
            </w:r>
            <w:r>
              <w:rPr>
                <w:rFonts w:ascii="Sylfaen" w:hAnsi="Sylfaen" w:cs="Sylfaen"/>
                <w:b/>
                <w:sz w:val="20"/>
                <w:szCs w:val="20"/>
                <w:lang w:val="ka-GE"/>
              </w:rPr>
              <w:t xml:space="preserve">პროგრამის სახელწოდება,</w:t>
            </w:r>
            <w:r>
              <w:rPr>
                <w:rFonts w:ascii="Sylfaen" w:hAnsi="Sylfaen"/>
                <w:b/>
                <w:sz w:val="20"/>
                <w:szCs w:val="20"/>
                <w:lang w:val="ka-GE"/>
              </w:rPr>
              <w:t xml:space="preserve"> დონე / საფეხური</w:t>
            </w:r>
            <w:r>
              <w:rPr>
                <w:rFonts w:ascii="Sylfaen" w:hAnsi="Sylfaen" w:cs="Sylfaen"/>
                <w:b/>
                <w:sz w:val="20"/>
                <w:szCs w:val="20"/>
                <w:lang w:val="ka-GE"/>
              </w:rPr>
            </w:r>
          </w:p>
        </w:tc>
        <w:tc>
          <w:tcPr>
            <w:gridSpan w:val="6"/>
            <w:tcBorders/>
            <w:tcW w:w="7229" w:type="dxa"/>
          </w:tcPr>
          <w:p w14:paraId="4D549038" w14:textId="77777777">
            <w:pPr>
              <w:pBdr/>
              <w:spacing w:before="120"/>
              <w:ind/>
              <w:jc w:val="both"/>
              <w:rPr>
                <w:rFonts w:ascii="Sylfaen" w:hAnsi="Sylfaen" w:cs="Arial"/>
                <w:bCs/>
                <w:sz w:val="20"/>
                <w:szCs w:val="20"/>
                <w:lang w:val="ka-GE"/>
              </w:rPr>
            </w:pPr>
            <w:r>
              <w:rPr>
                <w:rFonts w:ascii="Sylfaen" w:hAnsi="Sylfaen"/>
                <w:sz w:val="20"/>
                <w:szCs w:val="20"/>
                <w:lang w:val="ka-GE"/>
              </w:rPr>
              <w:t xml:space="preserve">Front-end დეველოპმენტი.  </w:t>
            </w:r>
            <w:r>
              <w:rPr>
                <w:rFonts w:ascii="Sylfaen" w:hAnsi="Sylfaen" w:cs="Arial"/>
                <w:bCs/>
                <w:sz w:val="20"/>
                <w:szCs w:val="20"/>
                <w:lang w:val="ka-GE"/>
              </w:rPr>
              <w:t xml:space="preserve">დონე 4</w:t>
            </w:r>
          </w:p>
          <w:p w14:paraId="402D7FB9" w14:textId="77777777">
            <w:pPr>
              <w:pBdr/>
              <w:spacing/>
              <w:ind/>
              <w:jc w:val="both"/>
              <w:rPr>
                <w:rFonts w:ascii="Sylfaen" w:hAnsi="Sylfaen"/>
                <w:sz w:val="20"/>
                <w:szCs w:val="20"/>
                <w:lang w:val="ka-GE"/>
              </w:rPr>
            </w:pPr>
            <w:r>
              <w:rPr>
                <w:rFonts w:ascii="Sylfaen" w:hAnsi="Sylfaen"/>
                <w:sz w:val="20"/>
                <w:szCs w:val="20"/>
                <w:lang w:val="ka-GE"/>
              </w:rPr>
            </w:r>
          </w:p>
        </w:tc>
      </w:tr>
      <w:tr>
        <w:trPr/>
        <w:tc>
          <w:tcPr>
            <w:shd w:val="clear" w:color="auto" w:fill="f2f2f2" w:themeFill="background1" w:themeFillShade="F2"/>
            <w:tcBorders/>
            <w:tcW w:w="3685" w:type="dxa"/>
          </w:tcPr>
          <w:p w14:paraId="388D0DE1" w14:textId="77777777">
            <w:pPr>
              <w:pStyle w:val="927"/>
              <w:pBdr/>
              <w:spacing/>
              <w:ind/>
              <w:jc w:val="both"/>
              <w:rPr>
                <w:rFonts w:ascii="Sylfaen" w:hAnsi="Sylfaen"/>
                <w:b/>
                <w:sz w:val="20"/>
                <w:szCs w:val="20"/>
                <w:lang w:val="ka-GE"/>
              </w:rPr>
            </w:pPr>
            <w:r>
              <w:rPr>
                <w:rFonts w:ascii="Sylfaen" w:hAnsi="Sylfaen"/>
                <w:b/>
                <w:sz w:val="20"/>
                <w:szCs w:val="20"/>
                <w:lang w:val="ka-GE"/>
              </w:rPr>
              <w:t xml:space="preserve">მოდულის სახელწოდება, </w:t>
            </w:r>
            <w:r>
              <w:rPr>
                <w:rFonts w:ascii="Sylfaen" w:hAnsi="Sylfaen" w:cs="Sylfaen"/>
                <w:b/>
                <w:sz w:val="20"/>
                <w:szCs w:val="20"/>
                <w:lang w:val="ka-GE"/>
              </w:rPr>
              <w:t xml:space="preserve">სარეგისტრაციო</w:t>
            </w:r>
            <w:r>
              <w:rPr>
                <w:rFonts w:ascii="Sylfaen" w:hAnsi="Sylfaen"/>
                <w:b/>
                <w:sz w:val="20"/>
                <w:szCs w:val="20"/>
                <w:lang w:val="ka-GE"/>
              </w:rPr>
              <w:t xml:space="preserve"> N და კრედიტის რაოდენობა</w:t>
            </w:r>
          </w:p>
        </w:tc>
        <w:tc>
          <w:tcPr>
            <w:gridSpan w:val="6"/>
            <w:tcBorders/>
            <w:tcW w:w="7229" w:type="dxa"/>
          </w:tcPr>
          <w:p w14:paraId="165A4363" w14:textId="77777777">
            <w:pPr>
              <w:pBdr/>
              <w:spacing/>
              <w:ind/>
              <w:rPr>
                <w:sz w:val="20"/>
                <w:szCs w:val="20"/>
                <w:lang w:val="ka-GE"/>
              </w:rPr>
            </w:pPr>
            <w:r>
              <w:rPr>
                <w:rFonts w:ascii="Sylfaen" w:hAnsi="Sylfaen" w:cs="Sylfaen"/>
                <w:sz w:val="20"/>
                <w:szCs w:val="20"/>
                <w:lang w:val="ka-GE"/>
              </w:rPr>
              <w:t xml:space="preserve">ხელოვნური ინტელექტის გამოყენება</w:t>
            </w:r>
            <w:r>
              <w:rPr>
                <w:sz w:val="20"/>
                <w:szCs w:val="20"/>
                <w:lang w:val="ka-GE"/>
              </w:rPr>
              <w:t xml:space="preserve">   N</w:t>
            </w:r>
            <w:r>
              <w:rPr>
                <w:rFonts w:cs="Arial"/>
                <w:bCs/>
                <w:sz w:val="20"/>
                <w:szCs w:val="20"/>
                <w:lang w:val="ka-GE"/>
              </w:rPr>
              <w:t xml:space="preserve"> </w:t>
            </w:r>
            <w:r>
              <w:rPr>
                <w:rFonts w:cs="Arial"/>
                <w:sz w:val="20"/>
                <w:szCs w:val="20"/>
                <w:lang w:val="ka-GE"/>
              </w:rPr>
              <w:t xml:space="preserve">06.1.1.10</w:t>
            </w:r>
            <w:r>
              <w:rPr>
                <w:rFonts w:cs="Arial"/>
                <w:bCs/>
                <w:sz w:val="20"/>
                <w:szCs w:val="20"/>
                <w:lang w:val="ka-GE"/>
              </w:rPr>
              <w:t xml:space="preserve">    </w:t>
            </w:r>
            <w:r>
              <w:rPr>
                <w:sz w:val="20"/>
                <w:szCs w:val="20"/>
                <w:lang w:val="ka-GE"/>
              </w:rPr>
              <w:t xml:space="preserve"> </w:t>
            </w:r>
            <w:r>
              <w:rPr>
                <w:rFonts w:ascii="Sylfaen" w:hAnsi="Sylfaen" w:cs="Sylfaen"/>
                <w:sz w:val="20"/>
                <w:szCs w:val="20"/>
                <w:lang w:val="ka-GE"/>
              </w:rPr>
              <w:t xml:space="preserve">კრედიტი</w:t>
            </w:r>
            <w:r>
              <w:rPr>
                <w:sz w:val="20"/>
                <w:szCs w:val="20"/>
                <w:lang w:val="ka-GE"/>
              </w:rPr>
              <w:t xml:space="preserve"> 3</w:t>
            </w:r>
          </w:p>
        </w:tc>
      </w:tr>
      <w:tr>
        <w:trPr/>
        <w:tc>
          <w:tcPr>
            <w:shd w:val="clear" w:color="auto" w:fill="f2f2f2" w:themeFill="background1" w:themeFillShade="F2"/>
            <w:tcBorders/>
            <w:tcW w:w="3685" w:type="dxa"/>
          </w:tcPr>
          <w:p w14:paraId="39CCA993" w14:textId="77777777">
            <w:pPr>
              <w:pStyle w:val="927"/>
              <w:pBdr/>
              <w:spacing/>
              <w:ind/>
              <w:jc w:val="both"/>
              <w:rPr>
                <w:rFonts w:ascii="Sylfaen" w:hAnsi="Sylfaen"/>
                <w:b/>
                <w:sz w:val="20"/>
                <w:szCs w:val="20"/>
                <w:lang w:val="ka-GE"/>
              </w:rPr>
            </w:pPr>
            <w:r>
              <w:rPr>
                <w:rFonts w:ascii="Sylfaen" w:hAnsi="Sylfaen" w:cs="Sylfaen"/>
                <w:b/>
                <w:sz w:val="20"/>
                <w:szCs w:val="20"/>
                <w:lang w:val="ka-GE"/>
              </w:rPr>
              <w:t xml:space="preserve"> მოდულის   განმახორციელებელი</w:t>
            </w:r>
            <w:r>
              <w:rPr>
                <w:rFonts w:ascii="Sylfaen" w:hAnsi="Sylfaen"/>
                <w:b/>
                <w:sz w:val="20"/>
                <w:szCs w:val="20"/>
              </w:rPr>
              <w:t xml:space="preserve"> </w:t>
            </w:r>
            <w:r>
              <w:rPr>
                <w:rFonts w:ascii="Sylfaen" w:hAnsi="Sylfaen"/>
                <w:b/>
                <w:sz w:val="20"/>
                <w:szCs w:val="20"/>
                <w:lang w:val="ka-GE"/>
              </w:rPr>
              <w:t xml:space="preserve">პირ(ებ)ი </w:t>
            </w:r>
          </w:p>
        </w:tc>
        <w:tc>
          <w:tcPr>
            <w:gridSpan w:val="6"/>
            <w:tcBorders/>
            <w:tcW w:w="7229" w:type="dxa"/>
          </w:tcPr>
          <w:p w14:paraId="7B923D06" w14:textId="77777777">
            <w:pPr>
              <w:pBdr/>
              <w:spacing/>
              <w:ind/>
              <w:jc w:val="both"/>
              <w:rPr>
                <w:rFonts w:ascii="Sylfaen" w:hAnsi="Sylfaen"/>
                <w:sz w:val="20"/>
                <w:szCs w:val="20"/>
                <w:lang w:val="ka-GE"/>
              </w:rPr>
            </w:pPr>
            <w:r>
              <w:rPr>
                <w:rFonts w:ascii="Sylfaen" w:hAnsi="Sylfaen"/>
                <w:sz w:val="20"/>
                <w:szCs w:val="20"/>
                <w:lang w:val="ka-GE"/>
              </w:rPr>
              <w:t xml:space="preserve">ლევან ჭუმბურიძე</w:t>
            </w:r>
          </w:p>
        </w:tc>
      </w:tr>
      <w:tr>
        <w:trPr>
          <w:trHeight w:val="728"/>
        </w:trPr>
        <w:tc>
          <w:tcPr>
            <w:shd w:val="clear" w:color="auto" w:fill="f2f2f2" w:themeFill="background1" w:themeFillShade="F2"/>
            <w:tcBorders/>
            <w:tcW w:w="3685" w:type="dxa"/>
          </w:tcPr>
          <w:p w14:paraId="7BF69913" w14:textId="77777777">
            <w:pPr>
              <w:pStyle w:val="927"/>
              <w:pBdr/>
              <w:spacing/>
              <w:ind/>
              <w:jc w:val="both"/>
              <w:rPr>
                <w:rFonts w:ascii="Sylfaen" w:hAnsi="Sylfaen"/>
                <w:b/>
                <w:sz w:val="20"/>
                <w:szCs w:val="20"/>
                <w:lang w:val="ka-GE"/>
              </w:rPr>
            </w:pPr>
            <w:r>
              <w:rPr>
                <w:rFonts w:ascii="Sylfaen" w:hAnsi="Sylfaen" w:cs="Sylfaen"/>
                <w:b/>
                <w:sz w:val="20"/>
                <w:szCs w:val="20"/>
                <w:lang w:val="ka-GE"/>
              </w:rPr>
              <w:t xml:space="preserve">შეფასებისთვის</w:t>
            </w:r>
            <w:r>
              <w:rPr>
                <w:rFonts w:ascii="Sylfaen" w:hAnsi="Sylfaen" w:cs="Sylfaen"/>
                <w:b/>
                <w:sz w:val="20"/>
                <w:szCs w:val="20"/>
              </w:rPr>
              <w:t xml:space="preserve"> </w:t>
            </w:r>
            <w:r>
              <w:rPr>
                <w:rFonts w:ascii="Sylfaen" w:hAnsi="Sylfaen" w:cs="Sylfaen"/>
                <w:b/>
                <w:sz w:val="20"/>
                <w:szCs w:val="20"/>
                <w:lang w:val="ka-GE"/>
              </w:rPr>
              <w:t xml:space="preserve">განკუთვნილი</w:t>
            </w:r>
            <w:r>
              <w:rPr>
                <w:rFonts w:ascii="Sylfaen" w:hAnsi="Sylfaen"/>
                <w:b/>
                <w:sz w:val="20"/>
                <w:szCs w:val="20"/>
                <w:lang w:val="ka-GE"/>
              </w:rPr>
              <w:t xml:space="preserve"> </w:t>
            </w:r>
            <w:r>
              <w:rPr>
                <w:rFonts w:ascii="Sylfaen" w:hAnsi="Sylfaen" w:cs="Sylfaen"/>
                <w:b/>
                <w:sz w:val="20"/>
                <w:szCs w:val="20"/>
                <w:lang w:val="ka-GE"/>
              </w:rPr>
              <w:t xml:space="preserve">დრო</w:t>
            </w:r>
            <w:r>
              <w:rPr>
                <w:rFonts w:ascii="Sylfaen" w:hAnsi="Sylfaen"/>
                <w:b/>
                <w:sz w:val="20"/>
                <w:szCs w:val="20"/>
                <w:lang w:val="ka-GE"/>
              </w:rPr>
            </w:r>
          </w:p>
        </w:tc>
        <w:tc>
          <w:tcPr>
            <w:gridSpan w:val="6"/>
            <w:tcBorders/>
            <w:tcW w:w="7229" w:type="dxa"/>
          </w:tcPr>
          <w:p w14:paraId="3E5B61BE" w14:textId="77777777">
            <w:pPr>
              <w:pBdr/>
              <w:spacing/>
              <w:ind/>
              <w:jc w:val="both"/>
              <w:rPr>
                <w:rFonts w:ascii="Sylfaen" w:hAnsi="Sylfaen"/>
                <w:sz w:val="20"/>
                <w:szCs w:val="20"/>
                <w:lang w:val="en-GB"/>
              </w:rPr>
            </w:pPr>
            <w:r>
              <w:rPr>
                <w:rFonts w:ascii="Sylfaen" w:hAnsi="Sylfaen"/>
                <w:sz w:val="20"/>
                <w:szCs w:val="20"/>
                <w:lang w:val="ka-GE"/>
              </w:rPr>
              <w:t xml:space="preserve">სწავლის  შედეგი 1</w:t>
            </w:r>
            <w:r>
              <w:rPr>
                <w:rFonts w:ascii="Sylfaen" w:hAnsi="Sylfaen"/>
                <w:sz w:val="20"/>
                <w:szCs w:val="20"/>
              </w:rPr>
              <w:t xml:space="preserve"> - </w:t>
            </w:r>
            <w:r>
              <w:rPr>
                <w:rFonts w:ascii="Sylfaen" w:hAnsi="Sylfaen"/>
                <w:sz w:val="20"/>
                <w:szCs w:val="20"/>
                <w:lang w:val="ka-GE"/>
              </w:rPr>
              <w:t xml:space="preserve">1სთ</w:t>
            </w:r>
            <w:r>
              <w:rPr>
                <w:rFonts w:ascii="Sylfaen" w:hAnsi="Sylfaen"/>
                <w:sz w:val="20"/>
                <w:szCs w:val="20"/>
                <w:lang w:val="en-GB"/>
              </w:rPr>
              <w:t xml:space="preserve">.</w:t>
            </w:r>
          </w:p>
        </w:tc>
      </w:tr>
      <w:tr>
        <w:trPr/>
        <w:tc>
          <w:tcPr>
            <w:shd w:val="clear" w:color="auto" w:fill="f2f2f2" w:themeFill="background1" w:themeFillShade="F2"/>
            <w:tcBorders/>
            <w:tcW w:w="3685" w:type="dxa"/>
          </w:tcPr>
          <w:p w14:paraId="65B06EDA" w14:textId="77777777">
            <w:pPr>
              <w:pBdr/>
              <w:spacing/>
              <w:ind/>
              <w:jc w:val="both"/>
              <w:rPr>
                <w:rFonts w:ascii="Sylfaen" w:hAnsi="Sylfaen"/>
                <w:b/>
                <w:sz w:val="20"/>
                <w:szCs w:val="20"/>
                <w:lang w:val="ka-GE"/>
              </w:rPr>
            </w:pPr>
            <w:r>
              <w:rPr>
                <w:rFonts w:ascii="Sylfaen" w:hAnsi="Sylfaen" w:cs="Sylfaen"/>
                <w:b/>
                <w:sz w:val="20"/>
                <w:szCs w:val="20"/>
                <w:lang w:val="ka-GE"/>
              </w:rPr>
              <w:t xml:space="preserve">დასადასტურებელი</w:t>
            </w:r>
            <w:r>
              <w:rPr>
                <w:rFonts w:ascii="Sylfaen" w:hAnsi="Sylfaen"/>
                <w:b/>
                <w:sz w:val="20"/>
                <w:szCs w:val="20"/>
                <w:lang w:val="ka-GE"/>
              </w:rPr>
              <w:t xml:space="preserve"> სწავლის შედეგ(ებ)ი</w:t>
            </w:r>
          </w:p>
        </w:tc>
        <w:tc>
          <w:tcPr>
            <w:gridSpan w:val="6"/>
            <w:tcBorders/>
            <w:tcW w:w="7229" w:type="dxa"/>
          </w:tcPr>
          <w:p w14:paraId="3C999C74" w14:textId="77777777">
            <w:pPr>
              <w:pBdr/>
              <w:tabs>
                <w:tab w:val="left" w:leader="none" w:pos="297"/>
              </w:tabs>
              <w:spacing/>
              <w:ind/>
              <w:jc w:val="both"/>
              <w:rPr>
                <w:rFonts w:ascii="Sylfaen" w:hAnsi="Sylfaen"/>
                <w:bCs/>
                <w:sz w:val="20"/>
                <w:szCs w:val="20"/>
              </w:rPr>
            </w:pPr>
            <w:r>
              <w:rPr>
                <w:rFonts w:ascii="Sylfaen" w:hAnsi="Sylfaen" w:cs="Sylfaen"/>
                <w:b/>
                <w:sz w:val="20"/>
                <w:szCs w:val="20"/>
                <w:lang w:val="ka-GE"/>
              </w:rPr>
              <w:t xml:space="preserve">სწავლის</w:t>
            </w:r>
            <w:r>
              <w:rPr>
                <w:rFonts w:ascii="Sylfaen" w:hAnsi="Sylfaen"/>
                <w:b/>
                <w:sz w:val="20"/>
                <w:szCs w:val="20"/>
                <w:lang w:val="ka-GE"/>
              </w:rPr>
              <w:t xml:space="preserve"> შედეგი 1</w:t>
            </w:r>
            <w:r>
              <w:rPr>
                <w:rFonts w:ascii="Sylfaen" w:hAnsi="Sylfaen"/>
                <w:b/>
                <w:i/>
                <w:sz w:val="20"/>
                <w:szCs w:val="20"/>
                <w:lang w:val="ka-GE"/>
              </w:rPr>
              <w:t xml:space="preserve">.</w:t>
            </w:r>
            <w:r>
              <w:rPr>
                <w:rFonts w:ascii="Sylfaen" w:hAnsi="Sylfaen"/>
                <w:sz w:val="20"/>
                <w:szCs w:val="20"/>
              </w:rPr>
              <w:t xml:space="preserve">- </w:t>
            </w:r>
            <w:r>
              <w:rPr>
                <w:rFonts w:ascii="Sylfaen" w:hAnsi="Sylfaen" w:cs="Sylfaen"/>
                <w:bCs/>
                <w:sz w:val="20"/>
                <w:szCs w:val="20"/>
                <w:lang w:val="ka-GE"/>
              </w:rPr>
              <w:t xml:space="preserve">ხელოვნური ინტელექტის საფუძვლებისა და აპლიკაციების გაცნობა</w:t>
            </w:r>
            <w:r>
              <w:rPr>
                <w:rFonts w:ascii="Sylfaen" w:hAnsi="Sylfaen"/>
                <w:bCs/>
                <w:sz w:val="20"/>
                <w:szCs w:val="20"/>
              </w:rPr>
            </w:r>
          </w:p>
        </w:tc>
      </w:tr>
      <w:tr>
        <w:trPr/>
        <w:tc>
          <w:tcPr>
            <w:shd w:val="clear" w:color="auto" w:fill="f2f2f2" w:themeFill="background1" w:themeFillShade="F2"/>
            <w:tcBorders/>
            <w:tcW w:w="3685" w:type="dxa"/>
          </w:tcPr>
          <w:p w14:paraId="518F472D" w14:textId="77777777">
            <w:pPr>
              <w:pStyle w:val="928"/>
              <w:pBdr/>
              <w:spacing/>
              <w:ind/>
              <w:jc w:val="both"/>
              <w:rPr>
                <w:rFonts w:ascii="Sylfaen" w:hAnsi="Sylfaen"/>
                <w:b/>
                <w:sz w:val="20"/>
                <w:szCs w:val="20"/>
                <w:lang w:val="ka-GE"/>
              </w:rPr>
            </w:pPr>
            <w:r>
              <w:rPr>
                <w:rFonts w:ascii="Sylfaen" w:hAnsi="Sylfaen"/>
                <w:b/>
                <w:sz w:val="20"/>
                <w:szCs w:val="20"/>
                <w:lang w:val="ka-GE"/>
              </w:rPr>
              <w:t xml:space="preserve">შესრულების კრიტერიუმები</w:t>
            </w:r>
          </w:p>
        </w:tc>
        <w:tc>
          <w:tcPr>
            <w:gridSpan w:val="6"/>
            <w:tcBorders/>
            <w:tcW w:w="7229" w:type="dxa"/>
          </w:tcPr>
          <w:p w14:paraId="00AA654A" w14:textId="77777777">
            <w:pPr>
              <w:pBdr/>
              <w:spacing/>
              <w:ind/>
              <w:jc w:val="both"/>
              <w:rPr>
                <w:rFonts w:ascii="Sylfaen" w:hAnsi="Sylfaen"/>
                <w:sz w:val="20"/>
                <w:szCs w:val="20"/>
              </w:rPr>
            </w:pPr>
            <w:r>
              <w:rPr>
                <w:rFonts w:ascii="Sylfaen" w:hAnsi="Sylfaen"/>
                <w:b/>
                <w:sz w:val="20"/>
                <w:szCs w:val="20"/>
                <w:lang w:val="ka-GE"/>
              </w:rPr>
              <w:t xml:space="preserve">სწავლის შედეგი 1.</w:t>
            </w:r>
            <w:r>
              <w:rPr>
                <w:rFonts w:ascii="Sylfaen" w:hAnsi="Sylfaen"/>
                <w:sz w:val="20"/>
                <w:szCs w:val="20"/>
              </w:rPr>
            </w:r>
          </w:p>
          <w:p w14:paraId="23FC767E" w14:textId="77777777">
            <w:pPr>
              <w:pBdr/>
              <w:spacing/>
              <w:ind/>
              <w:jc w:val="both"/>
              <w:rPr>
                <w:rFonts w:ascii="Sylfaen" w:hAnsi="Sylfaen"/>
                <w:sz w:val="20"/>
                <w:szCs w:val="20"/>
                <w:lang w:val="ka-GE"/>
              </w:rPr>
            </w:pPr>
            <w:r>
              <w:rPr>
                <w:rFonts w:ascii="Sylfaen" w:hAnsi="Sylfaen" w:cs="Sylfaen"/>
                <w:sz w:val="20"/>
                <w:szCs w:val="20"/>
              </w:rPr>
              <w:t xml:space="preserve">1. განსაზღვრავს ხელოვნური ინტელექტის მნიშვნელობას;</w:t>
            </w:r>
            <w:r>
              <w:rPr>
                <w:rFonts w:ascii="Sylfaen" w:hAnsi="Sylfaen"/>
                <w:sz w:val="20"/>
                <w:szCs w:val="20"/>
                <w:lang w:val="ka-GE"/>
              </w:rPr>
            </w:r>
          </w:p>
          <w:p w14:paraId="275A7281" w14:textId="77777777">
            <w:pPr>
              <w:pBdr/>
              <w:spacing/>
              <w:ind/>
              <w:jc w:val="both"/>
              <w:rPr>
                <w:rFonts w:ascii="Sylfaen" w:hAnsi="Sylfaen" w:cs="Sylfaen"/>
                <w:sz w:val="20"/>
                <w:szCs w:val="20"/>
                <w:lang w:val="ka-GE"/>
              </w:rPr>
            </w:pPr>
            <w:r>
              <w:rPr>
                <w:rFonts w:ascii="Sylfaen" w:hAnsi="Sylfaen" w:cs="Sylfaen"/>
                <w:sz w:val="20"/>
                <w:szCs w:val="20"/>
              </w:rPr>
              <w:t xml:space="preserve">2. განასხვავებს ხელოვნური ინტელექტის ძირითად მიმართულებებს და ინდუსტრიებს;</w:t>
            </w:r>
            <w:r>
              <w:rPr>
                <w:rFonts w:ascii="Sylfaen" w:hAnsi="Sylfaen" w:cs="Sylfaen"/>
                <w:sz w:val="20"/>
                <w:szCs w:val="20"/>
                <w:lang w:val="ka-GE"/>
              </w:rPr>
            </w:r>
          </w:p>
          <w:p w14:paraId="53E77CB7" w14:textId="77777777">
            <w:pPr>
              <w:pBdr/>
              <w:spacing/>
              <w:ind/>
              <w:jc w:val="both"/>
              <w:rPr>
                <w:rFonts w:ascii="Sylfaen" w:hAnsi="Sylfaen" w:cs="Sylfaen"/>
                <w:sz w:val="20"/>
                <w:szCs w:val="20"/>
              </w:rPr>
            </w:pPr>
            <w:r>
              <w:rPr>
                <w:rFonts w:ascii="Sylfaen" w:hAnsi="Sylfaen" w:cs="Sylfaen"/>
                <w:sz w:val="20"/>
                <w:szCs w:val="20"/>
              </w:rPr>
              <w:t xml:space="preserve">3. ჩამოთვლის ძირითად მექანიზმებს სხვადასხვა ტიპის AI ხელსაწყოებში;</w:t>
            </w:r>
          </w:p>
          <w:p w14:paraId="72A8635D" w14:textId="77777777">
            <w:pPr>
              <w:pBdr/>
              <w:spacing/>
              <w:ind/>
              <w:jc w:val="both"/>
              <w:rPr>
                <w:rFonts w:ascii="Sylfaen" w:hAnsi="Sylfaen" w:cs="Sylfaen"/>
                <w:sz w:val="20"/>
                <w:szCs w:val="20"/>
                <w:lang w:val="ka-GE"/>
              </w:rPr>
            </w:pPr>
            <w:r>
              <w:rPr>
                <w:rFonts w:ascii="Sylfaen" w:hAnsi="Sylfaen" w:cs="Sylfaen"/>
                <w:sz w:val="20"/>
                <w:szCs w:val="20"/>
              </w:rPr>
              <w:t xml:space="preserve">4. განსაზღვრავს AI-ს ხელსაწყოებს, მათი დანიშნულებების შესაბამისად კონკრეტული ამოცანების გადასაჭრელად;</w:t>
            </w:r>
            <w:r>
              <w:rPr>
                <w:rFonts w:ascii="Sylfaen" w:hAnsi="Sylfaen" w:cs="Sylfaen"/>
                <w:sz w:val="20"/>
                <w:szCs w:val="20"/>
                <w:lang w:val="ka-GE"/>
              </w:rPr>
            </w:r>
          </w:p>
          <w:p w14:paraId="40F8D814" w14:textId="77777777">
            <w:pPr>
              <w:pBdr/>
              <w:spacing/>
              <w:ind/>
              <w:jc w:val="both"/>
              <w:rPr>
                <w:rFonts w:ascii="Sylfaen" w:hAnsi="Sylfaen"/>
                <w:sz w:val="20"/>
                <w:szCs w:val="20"/>
                <w:lang w:val="ka-GE"/>
              </w:rPr>
            </w:pPr>
            <w:r>
              <w:rPr>
                <w:rFonts w:ascii="Sylfaen" w:hAnsi="Sylfaen"/>
                <w:sz w:val="20"/>
                <w:szCs w:val="20"/>
              </w:rPr>
              <w:t xml:space="preserve">5. ჩამოთვლის საერთო გამოწვევებს ხელოვნური ინტელექტის განვითარებაში;</w:t>
            </w:r>
            <w:r>
              <w:rPr>
                <w:rFonts w:ascii="Sylfaen" w:hAnsi="Sylfaen"/>
                <w:sz w:val="20"/>
                <w:szCs w:val="20"/>
                <w:lang w:val="ka-GE"/>
              </w:rPr>
            </w:r>
          </w:p>
          <w:p w14:paraId="25864352" w14:textId="77777777">
            <w:pPr>
              <w:pBdr/>
              <w:spacing/>
              <w:ind/>
              <w:jc w:val="both"/>
              <w:rPr>
                <w:rFonts w:ascii="Sylfaen" w:hAnsi="Sylfaen"/>
                <w:sz w:val="20"/>
                <w:szCs w:val="20"/>
                <w:lang w:val="ka-GE"/>
              </w:rPr>
            </w:pPr>
            <w:r>
              <w:rPr>
                <w:rFonts w:ascii="Sylfaen" w:hAnsi="Sylfaen"/>
                <w:sz w:val="20"/>
                <w:szCs w:val="20"/>
              </w:rPr>
              <w:t xml:space="preserve">6. ჩამოთვლის ეთიკურ ნორმებს, რომლებიც დაკავშირებულია ხელოვნური ინტელექტის გამოყენებასთან.</w:t>
            </w:r>
            <w:r>
              <w:rPr>
                <w:rFonts w:ascii="Sylfaen" w:hAnsi="Sylfaen"/>
                <w:sz w:val="20"/>
                <w:szCs w:val="20"/>
                <w:lang w:val="ka-GE"/>
              </w:rPr>
            </w:r>
          </w:p>
        </w:tc>
      </w:tr>
      <w:tr>
        <w:trPr/>
        <w:tc>
          <w:tcPr>
            <w:shd w:val="clear" w:color="auto" w:fill="f2f2f2" w:themeFill="background1" w:themeFillShade="F2"/>
            <w:tcBorders/>
            <w:tcW w:w="3685" w:type="dxa"/>
          </w:tcPr>
          <w:p w14:paraId="3DB40E31" w14:textId="77777777">
            <w:pPr>
              <w:pBdr/>
              <w:spacing/>
              <w:ind/>
              <w:jc w:val="both"/>
              <w:rPr>
                <w:rFonts w:ascii="Sylfaen" w:hAnsi="Sylfaen"/>
                <w:b/>
                <w:sz w:val="20"/>
                <w:szCs w:val="20"/>
                <w:lang w:val="ka-GE"/>
              </w:rPr>
            </w:pPr>
            <w:r>
              <w:rPr>
                <w:rFonts w:ascii="Sylfaen" w:hAnsi="Sylfaen" w:cs="Sylfaen"/>
                <w:b/>
                <w:sz w:val="20"/>
                <w:szCs w:val="20"/>
                <w:lang w:val="ka-GE"/>
              </w:rPr>
              <w:t xml:space="preserve">შეფასების</w:t>
            </w:r>
            <w:r>
              <w:rPr>
                <w:rFonts w:ascii="Sylfaen" w:hAnsi="Sylfaen"/>
                <w:b/>
                <w:sz w:val="20"/>
                <w:szCs w:val="20"/>
                <w:lang w:val="ka-GE"/>
              </w:rPr>
              <w:t xml:space="preserve">  მიმართულება</w:t>
            </w:r>
          </w:p>
        </w:tc>
        <w:tc>
          <w:tcPr>
            <w:gridSpan w:val="6"/>
            <w:tcBorders/>
            <w:tcW w:w="7229" w:type="dxa"/>
          </w:tcPr>
          <w:p w14:paraId="3F9143D2" w14:textId="77777777">
            <w:pPr>
              <w:pBdr/>
              <w:spacing/>
              <w:ind/>
              <w:jc w:val="both"/>
              <w:rPr>
                <w:rFonts w:ascii="Sylfaen" w:hAnsi="Sylfaen"/>
                <w:sz w:val="20"/>
                <w:szCs w:val="20"/>
                <w:lang w:val="ka-GE"/>
              </w:rPr>
            </w:pPr>
            <w:r>
              <w:rPr>
                <w:rFonts w:ascii="Sylfaen" w:hAnsi="Sylfaen" w:cs="Sylfaen"/>
                <w:sz w:val="20"/>
                <w:szCs w:val="20"/>
                <w:lang w:val="ka-GE"/>
              </w:rPr>
              <w:t xml:space="preserve">სწავლის</w:t>
            </w:r>
            <w:r>
              <w:rPr>
                <w:rFonts w:ascii="Sylfaen" w:hAnsi="Sylfaen"/>
                <w:sz w:val="20"/>
                <w:szCs w:val="20"/>
                <w:lang w:val="ka-GE"/>
              </w:rPr>
              <w:t xml:space="preserve"> შედეგი </w:t>
            </w:r>
            <w:r>
              <w:rPr>
                <w:rFonts w:ascii="Sylfaen" w:hAnsi="Sylfaen"/>
                <w:sz w:val="20"/>
                <w:szCs w:val="20"/>
              </w:rPr>
              <w:t xml:space="preserve">1</w:t>
            </w:r>
            <w:r>
              <w:rPr>
                <w:rFonts w:ascii="Sylfaen" w:hAnsi="Sylfaen"/>
                <w:sz w:val="20"/>
                <w:szCs w:val="20"/>
                <w:lang w:val="ka-GE"/>
              </w:rPr>
              <w:t xml:space="preserve"> - </w:t>
            </w:r>
            <w:r>
              <w:rPr>
                <w:rFonts w:ascii="Sylfaen" w:hAnsi="Sylfaen" w:cs="Sylfaen"/>
                <w:sz w:val="20"/>
                <w:szCs w:val="20"/>
                <w:lang w:val="ka-GE"/>
              </w:rPr>
              <w:t xml:space="preserve">გამოკითხვ</w:t>
            </w:r>
            <w:r>
              <w:rPr>
                <w:rFonts w:ascii="Sylfaen" w:hAnsi="Sylfaen"/>
                <w:sz w:val="20"/>
                <w:szCs w:val="20"/>
                <w:lang w:val="ka-GE"/>
              </w:rPr>
              <w:t xml:space="preserve">ა</w:t>
            </w:r>
          </w:p>
        </w:tc>
      </w:tr>
      <w:tr>
        <w:trPr/>
        <w:tc>
          <w:tcPr>
            <w:shd w:val="clear" w:color="auto" w:fill="f2f2f2" w:themeFill="background1" w:themeFillShade="F2"/>
            <w:tcBorders/>
            <w:tcW w:w="3685" w:type="dxa"/>
          </w:tcPr>
          <w:p w14:paraId="301EC838" w14:textId="77777777">
            <w:pPr>
              <w:pBdr/>
              <w:spacing/>
              <w:ind/>
              <w:jc w:val="both"/>
              <w:rPr>
                <w:rFonts w:ascii="Sylfaen" w:hAnsi="Sylfaen"/>
                <w:b/>
                <w:sz w:val="20"/>
                <w:szCs w:val="20"/>
                <w:lang w:val="ka-GE"/>
              </w:rPr>
            </w:pPr>
            <w:r>
              <w:rPr>
                <w:rFonts w:ascii="Sylfaen" w:hAnsi="Sylfaen"/>
                <w:b/>
                <w:sz w:val="20"/>
                <w:szCs w:val="20"/>
                <w:lang w:val="ka-GE"/>
              </w:rPr>
              <w:t xml:space="preserve">  შეფასების ინსტრუმენტი/მეთოდი</w:t>
            </w:r>
          </w:p>
        </w:tc>
        <w:tc>
          <w:tcPr>
            <w:gridSpan w:val="6"/>
            <w:tcBorders/>
            <w:tcW w:w="7229" w:type="dxa"/>
          </w:tcPr>
          <w:p w14:paraId="27F3C777" w14:textId="77777777">
            <w:pPr>
              <w:pBdr/>
              <w:spacing/>
              <w:ind/>
              <w:jc w:val="both"/>
              <w:rPr>
                <w:rFonts w:ascii="Sylfaen" w:hAnsi="Sylfaen"/>
                <w:sz w:val="20"/>
                <w:szCs w:val="20"/>
                <w:lang w:val="ka-GE"/>
              </w:rPr>
            </w:pPr>
            <w:r>
              <w:rPr>
                <w:rFonts w:ascii="Sylfaen" w:hAnsi="Sylfaen" w:cs="Sylfaen"/>
                <w:sz w:val="20"/>
                <w:szCs w:val="20"/>
                <w:lang w:val="ka-GE"/>
              </w:rPr>
              <w:t xml:space="preserve">სწავლის</w:t>
            </w:r>
            <w:r>
              <w:rPr>
                <w:rFonts w:ascii="Sylfaen" w:hAnsi="Sylfaen"/>
                <w:sz w:val="20"/>
                <w:szCs w:val="20"/>
                <w:lang w:val="ka-GE"/>
              </w:rPr>
              <w:t xml:space="preserve"> შედეგი </w:t>
            </w:r>
            <w:r>
              <w:rPr>
                <w:rFonts w:ascii="Sylfaen" w:hAnsi="Sylfaen"/>
                <w:sz w:val="20"/>
                <w:szCs w:val="20"/>
              </w:rPr>
              <w:t xml:space="preserve">1</w:t>
            </w:r>
            <w:r>
              <w:rPr>
                <w:rFonts w:ascii="Sylfaen" w:hAnsi="Sylfaen"/>
                <w:sz w:val="20"/>
                <w:szCs w:val="20"/>
                <w:lang w:val="ka-GE"/>
              </w:rPr>
              <w:t xml:space="preserve"> - წერილობითი გამოკითხვა - ტესტი</w:t>
            </w:r>
          </w:p>
        </w:tc>
      </w:tr>
      <w:tr>
        <w:trPr/>
        <w:tc>
          <w:tcPr>
            <w:shd w:val="clear" w:color="auto" w:fill="f2f2f2" w:themeFill="background1" w:themeFillShade="F2"/>
            <w:tcBorders/>
            <w:tcW w:w="3685" w:type="dxa"/>
          </w:tcPr>
          <w:p w14:paraId="5090639B" w14:textId="77777777">
            <w:pPr>
              <w:pBdr/>
              <w:spacing/>
              <w:ind/>
              <w:jc w:val="both"/>
              <w:rPr>
                <w:rFonts w:ascii="Sylfaen" w:hAnsi="Sylfaen"/>
                <w:b/>
                <w:sz w:val="20"/>
                <w:szCs w:val="20"/>
                <w:lang w:val="ka-GE"/>
              </w:rPr>
            </w:pPr>
            <w:r>
              <w:rPr>
                <w:rFonts w:ascii="Sylfaen" w:hAnsi="Sylfaen" w:cs="Sylfaen"/>
                <w:b/>
                <w:sz w:val="20"/>
                <w:szCs w:val="20"/>
                <w:lang w:val="ka-GE"/>
              </w:rPr>
              <w:t xml:space="preserve">მტკიცებულების</w:t>
            </w:r>
            <w:r>
              <w:rPr>
                <w:rFonts w:ascii="Sylfaen" w:hAnsi="Sylfaen"/>
                <w:b/>
                <w:sz w:val="20"/>
                <w:szCs w:val="20"/>
                <w:lang w:val="ka-GE"/>
              </w:rPr>
              <w:t xml:space="preserve"> სახე</w:t>
            </w:r>
          </w:p>
        </w:tc>
        <w:tc>
          <w:tcPr>
            <w:gridSpan w:val="6"/>
            <w:tcBorders/>
            <w:tcW w:w="7229" w:type="dxa"/>
          </w:tcPr>
          <w:p w14:paraId="4E49FF62" w14:textId="77777777">
            <w:pPr>
              <w:pBdr/>
              <w:spacing/>
              <w:ind/>
              <w:jc w:val="both"/>
              <w:rPr>
                <w:rFonts w:ascii="Sylfaen" w:hAnsi="Sylfaen"/>
                <w:sz w:val="20"/>
                <w:szCs w:val="20"/>
                <w:lang w:val="ka-GE"/>
              </w:rPr>
            </w:pPr>
            <w:r>
              <w:rPr>
                <w:rFonts w:ascii="Sylfaen" w:hAnsi="Sylfaen" w:cs="Sylfaen"/>
                <w:b/>
                <w:sz w:val="20"/>
                <w:szCs w:val="20"/>
                <w:lang w:val="ka-GE"/>
              </w:rPr>
              <w:t xml:space="preserve">სწავლის</w:t>
            </w:r>
            <w:r>
              <w:rPr>
                <w:rFonts w:ascii="Sylfaen" w:hAnsi="Sylfaen"/>
                <w:b/>
                <w:sz w:val="20"/>
                <w:szCs w:val="20"/>
                <w:lang w:val="ka-GE"/>
              </w:rPr>
              <w:t xml:space="preserve"> შედეგი 1 - </w:t>
            </w:r>
            <w:r>
              <w:rPr>
                <w:rFonts w:ascii="Sylfaen" w:hAnsi="Sylfaen"/>
                <w:sz w:val="20"/>
                <w:szCs w:val="20"/>
                <w:lang w:val="ka-GE"/>
              </w:rPr>
              <w:t xml:space="preserve">პროფესიული სტუდენტის მიერ  შესრულებული ტესტი</w:t>
            </w:r>
          </w:p>
        </w:tc>
      </w:tr>
      <w:tr>
        <w:trPr/>
        <w:tc>
          <w:tcPr>
            <w:shd w:val="clear" w:color="auto" w:fill="f2f2f2" w:themeFill="background1" w:themeFillShade="F2"/>
            <w:tcBorders/>
            <w:tcW w:w="3685" w:type="dxa"/>
          </w:tcPr>
          <w:p w14:paraId="665D6AE0" w14:textId="77777777">
            <w:pPr>
              <w:pBdr/>
              <w:spacing/>
              <w:ind/>
              <w:jc w:val="both"/>
              <w:rPr>
                <w:rFonts w:ascii="Sylfaen" w:hAnsi="Sylfaen"/>
                <w:b/>
                <w:sz w:val="20"/>
                <w:szCs w:val="20"/>
                <w:lang w:val="ka-GE"/>
              </w:rPr>
            </w:pPr>
            <w:r>
              <w:rPr>
                <w:rFonts w:ascii="Sylfaen" w:hAnsi="Sylfaen" w:cs="Sylfaen"/>
                <w:b/>
                <w:sz w:val="20"/>
                <w:szCs w:val="20"/>
                <w:lang w:val="ka-GE"/>
              </w:rPr>
              <w:t xml:space="preserve">სწავლის</w:t>
            </w:r>
            <w:r>
              <w:rPr>
                <w:rFonts w:ascii="Sylfaen" w:hAnsi="Sylfaen"/>
                <w:b/>
                <w:sz w:val="20"/>
                <w:szCs w:val="20"/>
                <w:lang w:val="ka-GE"/>
              </w:rPr>
              <w:t xml:space="preserve"> შედეგის დადასტურებისათვის საჭირო გარემო (</w:t>
            </w:r>
            <w:r>
              <w:rPr>
                <w:rFonts w:ascii="Sylfaen" w:hAnsi="Sylfaen"/>
                <w:b/>
                <w:sz w:val="20"/>
                <w:szCs w:val="20"/>
              </w:rPr>
              <w:t xml:space="preserve">A,B, C</w:t>
            </w:r>
            <w:r>
              <w:rPr>
                <w:rFonts w:ascii="Sylfaen" w:hAnsi="Sylfaen"/>
                <w:b/>
                <w:sz w:val="20"/>
                <w:szCs w:val="20"/>
                <w:lang w:val="ka-GE"/>
              </w:rPr>
              <w:t xml:space="preserve"> </w:t>
            </w:r>
            <w:r>
              <w:rPr>
                <w:rFonts w:ascii="Sylfaen" w:hAnsi="Sylfaen"/>
                <w:b/>
                <w:sz w:val="20"/>
                <w:szCs w:val="20"/>
              </w:rPr>
              <w:t xml:space="preserve">)</w:t>
            </w:r>
            <w:r>
              <w:rPr>
                <w:rFonts w:ascii="Sylfaen" w:hAnsi="Sylfaen"/>
                <w:b/>
                <w:sz w:val="20"/>
                <w:szCs w:val="20"/>
                <w:lang w:val="ka-GE"/>
              </w:rPr>
            </w:r>
          </w:p>
        </w:tc>
        <w:tc>
          <w:tcPr>
            <w:gridSpan w:val="6"/>
            <w:tcBorders/>
            <w:tcW w:w="7229" w:type="dxa"/>
          </w:tcPr>
          <w:p w14:paraId="28D9F382" w14:textId="77777777">
            <w:pPr>
              <w:pBdr/>
              <w:spacing/>
              <w:ind/>
              <w:jc w:val="both"/>
              <w:rPr>
                <w:rFonts w:ascii="Sylfaen" w:hAnsi="Sylfaen"/>
                <w:sz w:val="20"/>
                <w:szCs w:val="20"/>
                <w:lang w:val="ka-GE"/>
              </w:rPr>
            </w:pPr>
            <w:r>
              <w:rPr>
                <w:rFonts w:ascii="Sylfaen" w:hAnsi="Sylfaen"/>
                <w:sz w:val="20"/>
                <w:szCs w:val="20"/>
              </w:rPr>
              <w:t xml:space="preserve">A </w:t>
            </w:r>
            <w:r>
              <w:rPr>
                <w:rFonts w:ascii="Sylfaen" w:hAnsi="Sylfaen"/>
                <w:sz w:val="20"/>
                <w:szCs w:val="20"/>
                <w:lang w:val="ka-GE"/>
              </w:rPr>
              <w:t xml:space="preserve">გარემო</w:t>
            </w:r>
          </w:p>
        </w:tc>
      </w:tr>
      <w:tr>
        <w:trPr/>
        <w:tc>
          <w:tcPr>
            <w:gridSpan w:val="7"/>
            <w:shd w:val="clear" w:color="auto" w:fill="f2f2f2" w:themeFill="background1" w:themeFillShade="F2"/>
            <w:tcBorders/>
            <w:tcW w:w="10914" w:type="dxa"/>
          </w:tcPr>
          <w:p w14:paraId="0B3526E0" w14:textId="77777777">
            <w:pPr>
              <w:pBdr/>
              <w:spacing/>
              <w:ind/>
              <w:jc w:val="both"/>
              <w:rPr>
                <w:rFonts w:ascii="Sylfaen" w:hAnsi="Sylfaen"/>
                <w:sz w:val="20"/>
                <w:szCs w:val="20"/>
                <w:lang w:val="ka-GE"/>
              </w:rPr>
            </w:pPr>
            <w:r>
              <w:rPr>
                <w:rFonts w:ascii="Sylfaen" w:hAnsi="Sylfaen" w:cs="Sylfaen"/>
                <w:b/>
                <w:sz w:val="20"/>
                <w:szCs w:val="20"/>
                <w:lang w:val="ka-GE"/>
              </w:rPr>
              <w:t xml:space="preserve">სწავლის</w:t>
            </w:r>
            <w:r>
              <w:rPr>
                <w:rFonts w:ascii="Sylfaen" w:hAnsi="Sylfaen"/>
                <w:b/>
                <w:sz w:val="20"/>
                <w:szCs w:val="20"/>
                <w:lang w:val="ka-GE"/>
              </w:rPr>
              <w:t xml:space="preserve"> შედეგის დადასტურებისათვის საჭირო ტექნიკური ინვენტარი, მასალა, ნედლეული</w:t>
            </w:r>
            <w:r>
              <w:rPr>
                <w:rFonts w:ascii="Sylfaen" w:hAnsi="Sylfaen"/>
                <w:sz w:val="20"/>
                <w:szCs w:val="20"/>
                <w:lang w:val="ka-GE"/>
              </w:rPr>
            </w:r>
          </w:p>
        </w:tc>
      </w:tr>
      <w:tr>
        <w:trPr/>
        <w:tc>
          <w:tcPr>
            <w:gridSpan w:val="3"/>
            <w:shd w:val="clear" w:color="auto" w:fill="f2f2f2" w:themeFill="background1" w:themeFillShade="F2"/>
            <w:tcBorders/>
            <w:tcW w:w="5244" w:type="dxa"/>
          </w:tcPr>
          <w:p w14:paraId="3FD6C499" w14:textId="77777777">
            <w:pPr>
              <w:pBdr/>
              <w:spacing/>
              <w:ind/>
              <w:jc w:val="both"/>
              <w:rPr>
                <w:rFonts w:ascii="Sylfaen" w:hAnsi="Sylfaen"/>
                <w:b/>
                <w:sz w:val="20"/>
                <w:szCs w:val="20"/>
                <w:lang w:val="ka-GE"/>
              </w:rPr>
            </w:pPr>
            <w:r>
              <w:rPr>
                <w:rFonts w:ascii="Sylfaen" w:hAnsi="Sylfaen" w:cs="Sylfaen"/>
                <w:b/>
                <w:sz w:val="20"/>
                <w:szCs w:val="20"/>
                <w:lang w:val="ka-GE"/>
              </w:rPr>
              <w:t xml:space="preserve">დასახელება</w:t>
            </w:r>
            <w:r>
              <w:rPr>
                <w:rFonts w:ascii="Sylfaen" w:hAnsi="Sylfaen"/>
                <w:b/>
                <w:sz w:val="20"/>
                <w:szCs w:val="20"/>
                <w:lang w:val="ka-GE"/>
              </w:rPr>
            </w:r>
          </w:p>
        </w:tc>
        <w:tc>
          <w:tcPr>
            <w:shd w:val="clear" w:color="auto" w:fill="f2f2f2" w:themeFill="background1" w:themeFillShade="F2"/>
            <w:tcBorders/>
            <w:tcW w:w="993" w:type="dxa"/>
          </w:tcPr>
          <w:p w14:paraId="2D40E911" w14:textId="77777777">
            <w:pPr>
              <w:pStyle w:val="928"/>
              <w:pBdr/>
              <w:spacing/>
              <w:ind w:left="1440"/>
              <w:jc w:val="both"/>
              <w:rPr>
                <w:rFonts w:ascii="Sylfaen" w:hAnsi="Sylfaen"/>
                <w:b/>
                <w:sz w:val="20"/>
                <w:szCs w:val="20"/>
                <w:lang w:val="ka-GE"/>
              </w:rPr>
            </w:pPr>
            <w:r>
              <w:rPr>
                <w:rFonts w:ascii="Sylfaen" w:hAnsi="Sylfaen"/>
                <w:b/>
                <w:sz w:val="20"/>
                <w:szCs w:val="20"/>
                <w:lang w:val="ka-GE"/>
              </w:rPr>
            </w:r>
          </w:p>
        </w:tc>
        <w:tc>
          <w:tcPr>
            <w:gridSpan w:val="2"/>
            <w:shd w:val="clear" w:color="auto" w:fill="f2f2f2" w:themeFill="background1" w:themeFillShade="F2"/>
            <w:tcBorders/>
            <w:tcW w:w="1414" w:type="dxa"/>
          </w:tcPr>
          <w:p w14:paraId="2E39EF98" w14:textId="77777777">
            <w:pPr>
              <w:pBdr/>
              <w:spacing/>
              <w:ind w:left="1080"/>
              <w:jc w:val="both"/>
              <w:rPr>
                <w:rFonts w:ascii="Sylfaen" w:hAnsi="Sylfaen"/>
                <w:b/>
                <w:sz w:val="20"/>
                <w:szCs w:val="20"/>
                <w:lang w:val="ka-GE"/>
              </w:rPr>
            </w:pPr>
            <w:r>
              <w:rPr>
                <w:rFonts w:ascii="Sylfaen" w:hAnsi="Sylfaen"/>
                <w:b/>
                <w:sz w:val="20"/>
                <w:szCs w:val="20"/>
                <w:lang w:val="ka-GE"/>
              </w:rPr>
            </w:r>
          </w:p>
        </w:tc>
        <w:tc>
          <w:tcPr>
            <w:shd w:val="clear" w:color="auto" w:fill="f2f2f2" w:themeFill="background1" w:themeFillShade="F2"/>
            <w:tcBorders/>
            <w:tcW w:w="3263" w:type="dxa"/>
          </w:tcPr>
          <w:p w14:paraId="7FA95974" w14:textId="77777777">
            <w:pPr>
              <w:pStyle w:val="928"/>
              <w:pBdr/>
              <w:spacing/>
              <w:ind/>
              <w:jc w:val="both"/>
              <w:rPr>
                <w:rFonts w:ascii="Sylfaen" w:hAnsi="Sylfaen"/>
                <w:b/>
                <w:sz w:val="20"/>
                <w:szCs w:val="20"/>
                <w:lang w:val="ka-GE"/>
              </w:rPr>
            </w:pPr>
            <w:r>
              <w:rPr>
                <w:rFonts w:ascii="Sylfaen" w:hAnsi="Sylfaen"/>
                <w:b/>
                <w:sz w:val="20"/>
                <w:szCs w:val="20"/>
                <w:lang w:val="ka-GE"/>
              </w:rPr>
            </w:r>
          </w:p>
        </w:tc>
      </w:tr>
      <w:tr>
        <w:trPr>
          <w:trHeight w:val="359"/>
        </w:trPr>
        <w:tc>
          <w:tcPr>
            <w:gridSpan w:val="2"/>
            <w:tcBorders/>
            <w:tcW w:w="5217" w:type="dxa"/>
          </w:tcPr>
          <w:p w14:paraId="231BE88B" w14:textId="77777777">
            <w:pPr>
              <w:pBdr/>
              <w:tabs>
                <w:tab w:val="left" w:leader="none" w:pos="1878"/>
              </w:tabs>
              <w:spacing/>
              <w:ind/>
              <w:jc w:val="both"/>
              <w:rPr>
                <w:rFonts w:ascii="Sylfaen" w:hAnsi="Sylfaen"/>
                <w:sz w:val="20"/>
                <w:szCs w:val="20"/>
                <w:lang w:val="ka-GE"/>
              </w:rPr>
            </w:pPr>
            <w:r>
              <w:rPr>
                <w:rFonts w:ascii="Sylfaen" w:hAnsi="Sylfaen" w:cs="Sylfaen"/>
                <w:sz w:val="20"/>
                <w:szCs w:val="20"/>
                <w:lang w:val="ka-GE"/>
              </w:rPr>
              <w:t xml:space="preserve">კალამი</w:t>
            </w:r>
            <w:r>
              <w:rPr>
                <w:rFonts w:ascii="Sylfaen" w:hAnsi="Sylfaen"/>
                <w:sz w:val="20"/>
                <w:szCs w:val="20"/>
                <w:lang w:val="ka-GE"/>
              </w:rPr>
              <w:tab/>
            </w:r>
          </w:p>
        </w:tc>
        <w:tc>
          <w:tcPr>
            <w:gridSpan w:val="3"/>
            <w:tcBorders/>
            <w:tcW w:w="1080" w:type="dxa"/>
          </w:tcPr>
          <w:p w14:paraId="00B4DFC9" w14:textId="77777777">
            <w:pPr>
              <w:pStyle w:val="928"/>
              <w:pBdr/>
              <w:spacing/>
              <w:ind/>
              <w:jc w:val="center"/>
              <w:rPr>
                <w:rFonts w:ascii="Sylfaen" w:hAnsi="Sylfaen"/>
                <w:sz w:val="20"/>
                <w:szCs w:val="20"/>
                <w:lang w:val="ka-GE"/>
              </w:rPr>
            </w:pPr>
            <w:r>
              <w:rPr>
                <w:rFonts w:ascii="Sylfaen" w:hAnsi="Sylfaen"/>
                <w:sz w:val="20"/>
                <w:szCs w:val="20"/>
                <w:lang w:val="ka-GE"/>
              </w:rPr>
              <w:t xml:space="preserve">1</w:t>
            </w:r>
          </w:p>
        </w:tc>
        <w:tc>
          <w:tcPr>
            <w:tcBorders/>
            <w:tcW w:w="1354" w:type="dxa"/>
          </w:tcPr>
          <w:p w14:paraId="35F9D9D8" w14:textId="77777777">
            <w:pPr>
              <w:pBdr/>
              <w:spacing/>
              <w:ind/>
              <w:jc w:val="center"/>
              <w:rPr>
                <w:rFonts w:ascii="Sylfaen" w:hAnsi="Sylfaen"/>
                <w:sz w:val="20"/>
                <w:szCs w:val="20"/>
                <w:lang w:val="ka-GE"/>
              </w:rPr>
            </w:pPr>
            <w:r>
              <w:rPr>
                <w:rFonts w:ascii="Sylfaen" w:hAnsi="Sylfaen" w:cs="Sylfaen"/>
                <w:sz w:val="20"/>
                <w:szCs w:val="20"/>
                <w:lang w:val="ka-GE"/>
              </w:rPr>
              <w:t xml:space="preserve">ცალი</w:t>
            </w:r>
            <w:r>
              <w:rPr>
                <w:rFonts w:ascii="Sylfaen" w:hAnsi="Sylfaen"/>
                <w:sz w:val="20"/>
                <w:szCs w:val="20"/>
                <w:lang w:val="ka-GE"/>
              </w:rPr>
            </w:r>
          </w:p>
        </w:tc>
        <w:tc>
          <w:tcPr>
            <w:tcBorders/>
            <w:tcW w:w="3263" w:type="dxa"/>
          </w:tcPr>
          <w:p w14:paraId="4D26F34F" w14:textId="77777777">
            <w:pPr>
              <w:pBdr/>
              <w:spacing/>
              <w:ind/>
              <w:rPr>
                <w:rFonts w:ascii="Sylfaen" w:hAnsi="Sylfaen"/>
                <w:sz w:val="20"/>
                <w:szCs w:val="20"/>
                <w:lang w:val="ka-GE"/>
              </w:rPr>
            </w:pPr>
            <w:r>
              <w:rPr>
                <w:rFonts w:ascii="Sylfaen" w:hAnsi="Sylfaen" w:cs="Sylfaen"/>
                <w:sz w:val="20"/>
                <w:szCs w:val="20"/>
                <w:lang w:val="ka-GE"/>
              </w:rPr>
              <w:t xml:space="preserve">პროფესიულ</w:t>
            </w:r>
            <w:r>
              <w:rPr>
                <w:rFonts w:ascii="Sylfaen" w:hAnsi="Sylfaen"/>
                <w:sz w:val="20"/>
                <w:szCs w:val="20"/>
                <w:lang w:val="ka-GE"/>
              </w:rPr>
              <w:t xml:space="preserve"> სტუდენტზე</w:t>
            </w:r>
          </w:p>
        </w:tc>
      </w:tr>
      <w:tr>
        <w:trPr/>
        <w:tc>
          <w:tcPr>
            <w:gridSpan w:val="2"/>
            <w:tcBorders/>
            <w:tcW w:w="5217" w:type="dxa"/>
          </w:tcPr>
          <w:p w14:paraId="3F88970E" w14:textId="77777777">
            <w:pPr>
              <w:pBdr/>
              <w:spacing/>
              <w:ind/>
              <w:jc w:val="both"/>
              <w:rPr>
                <w:rFonts w:ascii="Sylfaen" w:hAnsi="Sylfaen"/>
                <w:sz w:val="20"/>
                <w:szCs w:val="20"/>
                <w:lang w:val="ka-GE"/>
              </w:rPr>
            </w:pPr>
            <w:r>
              <w:rPr>
                <w:rFonts w:ascii="Sylfaen" w:hAnsi="Sylfaen" w:cs="Sylfaen"/>
                <w:sz w:val="20"/>
                <w:szCs w:val="20"/>
                <w:lang w:val="ka-GE"/>
              </w:rPr>
              <w:t xml:space="preserve">შეფასების ინსტრუმენტი</w:t>
            </w:r>
            <w:r>
              <w:rPr>
                <w:rFonts w:ascii="Sylfaen" w:hAnsi="Sylfaen"/>
                <w:sz w:val="20"/>
                <w:szCs w:val="20"/>
                <w:lang w:val="ka-GE"/>
              </w:rPr>
            </w:r>
          </w:p>
        </w:tc>
        <w:tc>
          <w:tcPr>
            <w:gridSpan w:val="3"/>
            <w:tcBorders/>
            <w:tcW w:w="1080" w:type="dxa"/>
          </w:tcPr>
          <w:p w14:paraId="7617C90D" w14:textId="77777777">
            <w:pPr>
              <w:pStyle w:val="928"/>
              <w:pBdr/>
              <w:spacing/>
              <w:ind/>
              <w:jc w:val="center"/>
              <w:rPr>
                <w:rFonts w:ascii="Sylfaen" w:hAnsi="Sylfaen"/>
                <w:sz w:val="20"/>
                <w:szCs w:val="20"/>
                <w:lang w:val="ka-GE"/>
              </w:rPr>
            </w:pPr>
            <w:r>
              <w:rPr>
                <w:rFonts w:ascii="Sylfaen" w:hAnsi="Sylfaen"/>
                <w:sz w:val="20"/>
                <w:szCs w:val="20"/>
                <w:lang w:val="ka-GE"/>
              </w:rPr>
              <w:t xml:space="preserve">1</w:t>
            </w:r>
          </w:p>
        </w:tc>
        <w:tc>
          <w:tcPr>
            <w:tcBorders/>
            <w:tcW w:w="1354" w:type="dxa"/>
          </w:tcPr>
          <w:p w14:paraId="0988F72E" w14:textId="77777777">
            <w:pPr>
              <w:pBdr/>
              <w:spacing/>
              <w:ind/>
              <w:jc w:val="center"/>
              <w:rPr>
                <w:rFonts w:ascii="Sylfaen" w:hAnsi="Sylfaen"/>
                <w:sz w:val="20"/>
                <w:szCs w:val="20"/>
                <w:lang w:val="ka-GE"/>
              </w:rPr>
            </w:pPr>
            <w:r>
              <w:rPr>
                <w:rFonts w:ascii="Sylfaen" w:hAnsi="Sylfaen" w:cs="Sylfaen"/>
                <w:sz w:val="20"/>
                <w:szCs w:val="20"/>
                <w:lang w:val="ka-GE"/>
              </w:rPr>
              <w:t xml:space="preserve">ცალი</w:t>
            </w:r>
            <w:r>
              <w:rPr>
                <w:rFonts w:ascii="Sylfaen" w:hAnsi="Sylfaen"/>
                <w:sz w:val="20"/>
                <w:szCs w:val="20"/>
                <w:lang w:val="ka-GE"/>
              </w:rPr>
            </w:r>
          </w:p>
        </w:tc>
        <w:tc>
          <w:tcPr>
            <w:tcBorders/>
            <w:tcW w:w="3263" w:type="dxa"/>
          </w:tcPr>
          <w:p w14:paraId="667F5223" w14:textId="77777777">
            <w:pPr>
              <w:pBdr/>
              <w:spacing/>
              <w:ind/>
              <w:rPr>
                <w:rFonts w:ascii="Sylfaen" w:hAnsi="Sylfaen"/>
                <w:sz w:val="20"/>
                <w:szCs w:val="20"/>
                <w:lang w:val="ka-GE"/>
              </w:rPr>
            </w:pPr>
            <w:r>
              <w:rPr>
                <w:rFonts w:ascii="Sylfaen" w:hAnsi="Sylfaen" w:cs="Sylfaen"/>
                <w:sz w:val="20"/>
                <w:szCs w:val="20"/>
                <w:lang w:val="ka-GE"/>
              </w:rPr>
              <w:t xml:space="preserve">პროფესიულ</w:t>
            </w:r>
            <w:r>
              <w:rPr>
                <w:rFonts w:ascii="Sylfaen" w:hAnsi="Sylfaen"/>
                <w:sz w:val="20"/>
                <w:szCs w:val="20"/>
                <w:lang w:val="ka-GE"/>
              </w:rPr>
              <w:t xml:space="preserve"> სტუდენტზე</w:t>
            </w:r>
          </w:p>
        </w:tc>
      </w:tr>
      <w:tr>
        <w:trPr/>
        <w:tc>
          <w:tcPr>
            <w:shd w:val="clear" w:color="auto" w:fill="f2f2f2" w:themeFill="background1" w:themeFillShade="F2"/>
            <w:tcBorders/>
            <w:tcW w:w="3685" w:type="dxa"/>
          </w:tcPr>
          <w:p w14:paraId="492D8318" w14:textId="77777777">
            <w:pPr>
              <w:pBdr/>
              <w:spacing/>
              <w:ind/>
              <w:jc w:val="both"/>
              <w:rPr>
                <w:rFonts w:ascii="Sylfaen" w:hAnsi="Sylfaen"/>
                <w:b/>
                <w:sz w:val="20"/>
                <w:szCs w:val="20"/>
                <w:lang w:val="ka-GE"/>
              </w:rPr>
            </w:pPr>
            <w:r>
              <w:rPr>
                <w:rFonts w:ascii="Sylfaen" w:hAnsi="Sylfaen" w:cs="Sylfaen"/>
                <w:b/>
                <w:sz w:val="20"/>
                <w:szCs w:val="20"/>
                <w:lang w:val="ka-GE"/>
              </w:rPr>
              <w:t xml:space="preserve">დავალების</w:t>
            </w:r>
            <w:r>
              <w:rPr>
                <w:rFonts w:ascii="Sylfaen" w:hAnsi="Sylfaen"/>
                <w:b/>
                <w:sz w:val="20"/>
                <w:szCs w:val="20"/>
                <w:lang w:val="ka-GE"/>
              </w:rPr>
              <w:t xml:space="preserve"> შესრულების ინსტრუქცია</w:t>
            </w:r>
            <w:r>
              <w:rPr>
                <w:rFonts w:ascii="Sylfaen" w:hAnsi="Sylfaen"/>
                <w:b/>
                <w:sz w:val="20"/>
                <w:szCs w:val="20"/>
              </w:rPr>
              <w:t xml:space="preserve">  </w:t>
            </w:r>
            <w:r>
              <w:rPr>
                <w:rFonts w:ascii="Sylfaen" w:hAnsi="Sylfaen"/>
                <w:b/>
                <w:sz w:val="20"/>
                <w:szCs w:val="20"/>
                <w:lang w:val="ka-GE"/>
              </w:rPr>
            </w:r>
          </w:p>
        </w:tc>
        <w:tc>
          <w:tcPr>
            <w:gridSpan w:val="6"/>
            <w:tcBorders/>
            <w:tcW w:w="7229" w:type="dxa"/>
          </w:tcPr>
          <w:p w14:paraId="720AF8B2" w14:textId="6AA03B24">
            <w:pPr>
              <w:pBdr/>
              <w:spacing/>
              <w:ind/>
              <w:jc w:val="both"/>
              <w:rPr>
                <w:rFonts w:ascii="Sylfaen" w:hAnsi="Sylfaen" w:cs="Calibri"/>
                <w:sz w:val="20"/>
                <w:szCs w:val="20"/>
              </w:rPr>
            </w:pPr>
            <w:r>
              <w:rPr>
                <w:rFonts w:ascii="Sylfaen" w:hAnsi="Sylfaen" w:cs="Calibri"/>
                <w:sz w:val="20"/>
                <w:szCs w:val="20"/>
                <w:highlight w:val="none"/>
                <w:lang w:val="ka-GE"/>
              </w:rPr>
              <w:t xml:space="preserve">სწავლის შედეგი 1-ის დადასტურებისათვის წარმოდგენილია სხვადასხვა ტესტური დავალებები:</w:t>
            </w:r>
            <w:r>
              <w:rPr>
                <w:rFonts w:ascii="Sylfaen" w:hAnsi="Sylfaen" w:cs="Calibri"/>
                <w:sz w:val="20"/>
                <w:szCs w:val="20"/>
                <w:lang w:val="ka-GE"/>
              </w:rPr>
              <w:t xml:space="preserve"> სწორი პასუხის არჩევა, შესაბამისობის დადგენა, გამოტოვებული სიტყვის ჩასმა, სწორი/მცდარი დებულებები და ღია ტიპის კითხვა. </w:t>
            </w:r>
            <w:r>
              <w:rPr>
                <w:rFonts w:ascii="Sylfaen" w:hAnsi="Sylfaen" w:cs="Calibri"/>
                <w:sz w:val="20"/>
                <w:szCs w:val="20"/>
              </w:rPr>
            </w:r>
          </w:p>
          <w:p w14:paraId="29F3C1B9" w14:textId="77777777">
            <w:pPr>
              <w:pStyle w:val="928"/>
              <w:pBdr/>
              <w:spacing/>
              <w:ind w:left="0"/>
              <w:jc w:val="both"/>
              <w:rPr>
                <w:rFonts w:ascii="Sylfaen" w:hAnsi="Sylfaen" w:cs="Calibri"/>
                <w:sz w:val="20"/>
                <w:szCs w:val="20"/>
                <w:lang w:val="ka-GE"/>
              </w:rPr>
            </w:pPr>
            <w:r>
              <w:rPr>
                <w:rFonts w:ascii="Sylfaen" w:hAnsi="Sylfaen" w:cs="Calibri"/>
                <w:sz w:val="20"/>
                <w:szCs w:val="20"/>
                <w:lang w:val="ka-GE"/>
              </w:rPr>
              <w:t xml:space="preserve">- სხვა სახის ტესტური დავალების პირობა მოიცავს დავალების შესრულების ინსტრუქციას.</w:t>
            </w:r>
          </w:p>
          <w:p w14:paraId="075B8FD5" w14:textId="77777777">
            <w:pPr>
              <w:pBdr/>
              <w:spacing/>
              <w:ind/>
              <w:jc w:val="both"/>
              <w:rPr>
                <w:rFonts w:ascii="Sylfaen" w:hAnsi="Sylfaen" w:cs="Calibri"/>
                <w:sz w:val="20"/>
                <w:szCs w:val="20"/>
                <w:highlight w:val="yellow"/>
              </w:rPr>
            </w:pPr>
            <w:r>
              <w:rPr>
                <w:rFonts w:ascii="Sylfaen" w:hAnsi="Sylfaen" w:cs="Calibri"/>
                <w:sz w:val="20"/>
                <w:szCs w:val="20"/>
                <w:lang w:val="ka-GE"/>
              </w:rPr>
              <w:t xml:space="preserve">- თუ ტესტური დავალება მოიცავს ერთზე მეტი განსაზღვრების ან მოქმედების შესრულებას, პროფესიულ სტუდენტს ევალება ყველა ქმედების სრულად და სწორად შესრულება.  სხვა შემთხვევაში ტესტური დავალება შესრულებულად არ ითვლება, ასევე ტესტში გადახაზული და სხვა პასუხი შემოხაზული არ ჩაითვლება სწორად.</w:t>
            </w:r>
            <w:r>
              <w:rPr>
                <w:rFonts w:ascii="Sylfaen" w:hAnsi="Sylfaen" w:cs="Calibri"/>
                <w:sz w:val="20"/>
                <w:szCs w:val="20"/>
                <w:highlight w:val="yellow"/>
              </w:rPr>
            </w:r>
          </w:p>
        </w:tc>
      </w:tr>
      <w:tr>
        <w:trPr>
          <w:trHeight w:val="1451"/>
        </w:trPr>
        <w:tc>
          <w:tcPr>
            <w:shd w:val="clear" w:color="auto" w:fill="f2f2f2" w:themeFill="background1" w:themeFillShade="F2"/>
            <w:tcBorders/>
            <w:tcW w:w="3685" w:type="dxa"/>
          </w:tcPr>
          <w:p w14:paraId="2878C550" w14:textId="77777777">
            <w:pPr>
              <w:pBdr/>
              <w:spacing/>
              <w:ind/>
              <w:jc w:val="both"/>
              <w:rPr>
                <w:rFonts w:ascii="Sylfaen" w:hAnsi="Sylfaen"/>
                <w:b/>
                <w:sz w:val="20"/>
                <w:szCs w:val="20"/>
                <w:lang w:val="ka-GE"/>
              </w:rPr>
            </w:pPr>
            <w:r>
              <w:rPr>
                <w:rFonts w:ascii="Sylfaen" w:hAnsi="Sylfaen" w:cs="Sylfaen"/>
                <w:b/>
                <w:sz w:val="20"/>
                <w:szCs w:val="20"/>
                <w:lang w:val="ka-GE"/>
              </w:rPr>
              <w:t xml:space="preserve">შეფასების ინსტრუქცია და ხარვეზების</w:t>
            </w:r>
            <w:r>
              <w:rPr>
                <w:b/>
                <w:sz w:val="20"/>
                <w:szCs w:val="20"/>
                <w:lang w:val="ka-GE"/>
              </w:rPr>
              <w:t xml:space="preserve"> </w:t>
            </w:r>
            <w:r>
              <w:rPr>
                <w:rFonts w:ascii="Sylfaen" w:hAnsi="Sylfaen" w:cs="Sylfaen"/>
                <w:b/>
                <w:sz w:val="20"/>
                <w:szCs w:val="20"/>
                <w:lang w:val="ka-GE"/>
              </w:rPr>
              <w:t xml:space="preserve">დასაშვები</w:t>
            </w:r>
            <w:r>
              <w:rPr>
                <w:b/>
                <w:sz w:val="20"/>
                <w:szCs w:val="20"/>
                <w:lang w:val="ka-GE"/>
              </w:rPr>
              <w:t xml:space="preserve"> </w:t>
            </w:r>
            <w:r>
              <w:rPr>
                <w:rFonts w:ascii="Sylfaen" w:hAnsi="Sylfaen" w:cs="Sylfaen"/>
                <w:b/>
                <w:sz w:val="20"/>
                <w:szCs w:val="20"/>
                <w:lang w:val="ka-GE"/>
              </w:rPr>
              <w:t xml:space="preserve">ნორმა</w:t>
            </w:r>
            <w:r>
              <w:rPr>
                <w:b/>
                <w:sz w:val="20"/>
                <w:szCs w:val="20"/>
                <w:lang w:val="ka-GE"/>
              </w:rPr>
              <w:t xml:space="preserve">/</w:t>
            </w:r>
            <w:r>
              <w:rPr>
                <w:rFonts w:ascii="Sylfaen" w:hAnsi="Sylfaen" w:cs="Sylfaen"/>
                <w:b/>
                <w:sz w:val="20"/>
                <w:szCs w:val="20"/>
                <w:lang w:val="ka-GE"/>
              </w:rPr>
              <w:t xml:space="preserve">შესრულების</w:t>
            </w:r>
            <w:r>
              <w:rPr>
                <w:b/>
                <w:sz w:val="20"/>
                <w:szCs w:val="20"/>
                <w:lang w:val="ka-GE"/>
              </w:rPr>
              <w:t xml:space="preserve"> </w:t>
            </w:r>
            <w:r>
              <w:rPr>
                <w:rFonts w:ascii="Sylfaen" w:hAnsi="Sylfaen" w:cs="Sylfaen"/>
                <w:b/>
                <w:sz w:val="20"/>
                <w:szCs w:val="20"/>
                <w:lang w:val="ka-GE"/>
              </w:rPr>
              <w:t xml:space="preserve">მინიმალური</w:t>
            </w:r>
            <w:r>
              <w:rPr>
                <w:b/>
                <w:sz w:val="20"/>
                <w:szCs w:val="20"/>
                <w:lang w:val="ka-GE"/>
              </w:rPr>
              <w:t xml:space="preserve"> </w:t>
            </w:r>
            <w:r>
              <w:rPr>
                <w:rFonts w:ascii="Sylfaen" w:hAnsi="Sylfaen" w:cs="Sylfaen"/>
                <w:b/>
                <w:sz w:val="20"/>
                <w:szCs w:val="20"/>
                <w:lang w:val="ka-GE"/>
              </w:rPr>
              <w:t xml:space="preserve">ხარისხი</w:t>
            </w:r>
            <w:r>
              <w:rPr>
                <w:rFonts w:ascii="Sylfaen" w:hAnsi="Sylfaen"/>
                <w:b/>
                <w:sz w:val="20"/>
                <w:szCs w:val="20"/>
                <w:lang w:val="ka-GE"/>
              </w:rPr>
            </w:r>
          </w:p>
        </w:tc>
        <w:tc>
          <w:tcPr>
            <w:gridSpan w:val="6"/>
            <w:tcBorders/>
            <w:tcW w:w="7229" w:type="dxa"/>
          </w:tcPr>
          <w:p w14:paraId="3C3654A5" w14:textId="77777777">
            <w:pPr>
              <w:pBdr/>
              <w:spacing/>
              <w:ind/>
              <w:jc w:val="both"/>
              <w:rPr>
                <w:rFonts w:ascii="Sylfaen" w:hAnsi="Sylfaen"/>
                <w:bCs/>
                <w:sz w:val="20"/>
                <w:szCs w:val="20"/>
                <w:lang w:val="ka-GE"/>
              </w:rPr>
            </w:pPr>
            <w:r>
              <w:rPr>
                <w:rFonts w:ascii="Sylfaen" w:hAnsi="Sylfaen"/>
                <w:b/>
                <w:sz w:val="20"/>
                <w:szCs w:val="20"/>
                <w:lang w:val="ka-GE"/>
              </w:rPr>
              <w:t xml:space="preserve">სწავლის შედეგი 1.</w:t>
            </w:r>
            <w:r>
              <w:rPr>
                <w:rFonts w:ascii="Sylfaen" w:hAnsi="Sylfaen"/>
                <w:bCs/>
                <w:sz w:val="20"/>
                <w:szCs w:val="20"/>
                <w:lang w:val="ka-GE"/>
              </w:rPr>
              <w:t xml:space="preserve"> - სწავლის შედეგის დადასტურებისათვის მოცემულია 7 ტესტური დავალება. სწავლის შედეგის დადასტურებისათვის სავალდებულოა ყველა ტესტური დავალების შესრულება (თითოეული დავალების შესრულებულად ჩათვლის ზღვარი მითითებულია დავალების პირობაში).</w:t>
            </w:r>
          </w:p>
        </w:tc>
      </w:tr>
      <w:tr>
        <w:trPr/>
        <w:tc>
          <w:tcPr>
            <w:shd w:val="clear" w:color="auto" w:fill="f2f2f2" w:themeFill="background1" w:themeFillShade="F2"/>
            <w:tcBorders/>
            <w:tcW w:w="3685" w:type="dxa"/>
          </w:tcPr>
          <w:p w14:paraId="1AEA5E59" w14:textId="77777777">
            <w:pPr>
              <w:pBdr/>
              <w:spacing/>
              <w:ind w:right="90"/>
              <w:jc w:val="both"/>
              <w:rPr>
                <w:b/>
                <w:sz w:val="20"/>
                <w:szCs w:val="20"/>
                <w:lang w:val="ka-GE"/>
              </w:rPr>
            </w:pPr>
            <w:r>
              <w:rPr>
                <w:rFonts w:ascii="Sylfaen" w:hAnsi="Sylfaen" w:eastAsia="Calibri" w:cs="Sylfaen"/>
                <w:b/>
                <w:sz w:val="20"/>
                <w:szCs w:val="20"/>
                <w:lang w:val="ka-GE" w:eastAsia="de-DE" w:bidi="de-DE"/>
              </w:rPr>
              <w:t xml:space="preserve">დამატებითი პირობები</w:t>
            </w:r>
            <w:r>
              <w:rPr>
                <w:b/>
                <w:sz w:val="20"/>
                <w:szCs w:val="20"/>
                <w:lang w:val="ka-GE"/>
              </w:rPr>
            </w:r>
          </w:p>
          <w:p w14:paraId="2C323701" w14:textId="77777777">
            <w:pPr>
              <w:pBdr/>
              <w:spacing/>
              <w:ind w:right="90"/>
              <w:jc w:val="both"/>
              <w:rPr>
                <w:b/>
                <w:sz w:val="20"/>
                <w:szCs w:val="20"/>
                <w:lang w:val="ka-GE"/>
              </w:rPr>
            </w:pPr>
            <w:r>
              <w:rPr>
                <w:b/>
                <w:sz w:val="20"/>
                <w:szCs w:val="20"/>
                <w:lang w:val="ka-GE"/>
              </w:rPr>
            </w:r>
          </w:p>
        </w:tc>
        <w:tc>
          <w:tcPr>
            <w:gridSpan w:val="6"/>
            <w:tcBorders/>
            <w:tcW w:w="7229" w:type="dxa"/>
          </w:tcPr>
          <w:p w14:paraId="1D74DD75" w14:textId="77777777">
            <w:pPr>
              <w:pStyle w:val="930"/>
              <w:pBdr/>
              <w:tabs>
                <w:tab w:val="left" w:leader="none" w:pos="409"/>
                <w:tab w:val="left" w:leader="none" w:pos="720"/>
              </w:tabs>
              <w:spacing/>
              <w:ind w:right="90"/>
              <w:jc w:val="both"/>
              <w:rPr>
                <w:rFonts w:cs="Arial"/>
                <w:i/>
                <w:lang w:val="ka-GE"/>
              </w:rPr>
            </w:pPr>
            <w:r>
              <w:rPr>
                <w:rFonts w:cs="Arial"/>
                <w:i/>
                <w:lang w:val="ka-GE"/>
              </w:rPr>
              <w:t xml:space="preserve">არაა მოთხოვნილი</w:t>
            </w:r>
          </w:p>
        </w:tc>
      </w:tr>
      <w:tr>
        <w:trPr/>
        <w:tc>
          <w:tcPr>
            <w:shd w:val="clear" w:color="auto" w:fill="f2f2f2" w:themeFill="background1" w:themeFillShade="F2"/>
            <w:tcBorders/>
            <w:tcW w:w="3685" w:type="dxa"/>
          </w:tcPr>
          <w:p w14:paraId="40BCF61C" w14:textId="77777777">
            <w:pPr>
              <w:pBdr/>
              <w:spacing/>
              <w:ind/>
              <w:jc w:val="both"/>
              <w:rPr>
                <w:rFonts w:ascii="Sylfaen" w:hAnsi="Sylfaen"/>
                <w:b/>
                <w:sz w:val="20"/>
                <w:szCs w:val="20"/>
                <w:lang w:val="ka-GE"/>
              </w:rPr>
            </w:pPr>
            <w:r>
              <w:rPr>
                <w:rFonts w:ascii="Sylfaen" w:hAnsi="Sylfaen" w:cs="Sylfaen"/>
                <w:b/>
                <w:sz w:val="20"/>
                <w:szCs w:val="20"/>
                <w:lang w:val="ka-GE"/>
              </w:rPr>
              <w:t xml:space="preserve">განმეორებითი</w:t>
            </w:r>
            <w:r>
              <w:rPr>
                <w:rFonts w:ascii="Sylfaen" w:hAnsi="Sylfaen"/>
                <w:b/>
                <w:sz w:val="20"/>
                <w:szCs w:val="20"/>
                <w:lang w:val="ka-GE"/>
              </w:rPr>
              <w:t xml:space="preserve"> შეფასების პირობები</w:t>
            </w:r>
          </w:p>
        </w:tc>
        <w:tc>
          <w:tcPr>
            <w:gridSpan w:val="6"/>
            <w:tcBorders/>
            <w:tcW w:w="7229" w:type="dxa"/>
          </w:tcPr>
          <w:p w14:paraId="2C3A631E" w14:textId="77777777">
            <w:pPr>
              <w:pBdr/>
              <w:spacing/>
              <w:ind/>
              <w:jc w:val="both"/>
              <w:rPr>
                <w:rFonts w:ascii="Sylfaen" w:hAnsi="Sylfaen" w:cs="Arial"/>
                <w:sz w:val="20"/>
                <w:szCs w:val="20"/>
                <w:lang w:val="ka-GE"/>
              </w:rPr>
            </w:pPr>
            <w:r>
              <w:rPr>
                <w:rFonts w:ascii="Sylfaen" w:hAnsi="Sylfaen" w:cs="Arial"/>
                <w:sz w:val="20"/>
                <w:szCs w:val="20"/>
                <w:lang w:val="ka-GE"/>
              </w:rPr>
              <w:t xml:space="preserve">სსიპ კოლეჯ „გლდანის პროფესიული მომზადების ცენტრის“ სასწავლო პროცესის მარეგულირებელი წესის შესაბამისად</w:t>
            </w:r>
          </w:p>
        </w:tc>
      </w:tr>
      <w:tr>
        <w:trPr/>
        <w:tc>
          <w:tcPr>
            <w:shd w:val="clear" w:color="auto" w:fill="f2f2f2" w:themeFill="background1" w:themeFillShade="F2"/>
            <w:tcBorders/>
            <w:tcW w:w="3685" w:type="dxa"/>
          </w:tcPr>
          <w:p w14:paraId="35E4F24A" w14:textId="77777777">
            <w:pPr>
              <w:pBdr/>
              <w:spacing/>
              <w:ind/>
              <w:jc w:val="both"/>
              <w:rPr>
                <w:rFonts w:ascii="Sylfaen" w:hAnsi="Sylfaen"/>
                <w:sz w:val="20"/>
                <w:szCs w:val="20"/>
                <w:lang w:val="ka-GE"/>
              </w:rPr>
            </w:pPr>
            <w:r>
              <w:rPr>
                <w:rFonts w:ascii="Sylfaen" w:hAnsi="Sylfaen" w:cs="Sylfaen"/>
                <w:b/>
                <w:sz w:val="20"/>
                <w:szCs w:val="20"/>
              </w:rPr>
              <w:t xml:space="preserve">შრომის, ჯანმრთელობისა და გარემოს დაცვის რეკომენდაციები</w:t>
            </w:r>
            <w:r>
              <w:rPr>
                <w:rFonts w:ascii="Sylfaen" w:hAnsi="Sylfaen"/>
                <w:sz w:val="20"/>
                <w:szCs w:val="20"/>
                <w:lang w:val="ka-GE"/>
              </w:rPr>
            </w:r>
          </w:p>
        </w:tc>
        <w:tc>
          <w:tcPr>
            <w:gridSpan w:val="6"/>
            <w:tcBorders/>
            <w:tcW w:w="7229" w:type="dxa"/>
          </w:tcPr>
          <w:p w14:paraId="2B2FD301" w14:textId="77777777">
            <w:pPr>
              <w:pBdr/>
              <w:spacing/>
              <w:ind/>
              <w:jc w:val="both"/>
              <w:rPr>
                <w:rFonts w:ascii="Sylfaen" w:hAnsi="Sylfaen" w:cs="Arial"/>
                <w:i/>
                <w:sz w:val="20"/>
                <w:szCs w:val="20"/>
                <w:lang w:val="ka-GE"/>
              </w:rPr>
            </w:pPr>
            <w:r>
              <w:rPr>
                <w:rFonts w:ascii="Sylfaen" w:hAnsi="Sylfaen" w:cs="Sylfaen"/>
                <w:sz w:val="20"/>
                <w:szCs w:val="20"/>
                <w:lang w:val="ka-GE"/>
              </w:rPr>
              <w:t xml:space="preserve">არ განსხვავდება სტანდარტული მოთხოვნებისაგან</w:t>
            </w:r>
            <w:r>
              <w:rPr>
                <w:rFonts w:ascii="Sylfaen" w:hAnsi="Sylfaen" w:cs="Arial"/>
                <w:i/>
                <w:sz w:val="20"/>
                <w:szCs w:val="20"/>
                <w:lang w:val="ka-GE"/>
              </w:rPr>
            </w:r>
          </w:p>
          <w:p w14:paraId="64BEAA33" w14:textId="77777777">
            <w:pPr>
              <w:pBdr/>
              <w:spacing/>
              <w:ind/>
              <w:jc w:val="both"/>
              <w:rPr>
                <w:rFonts w:ascii="Sylfaen" w:hAnsi="Sylfaen"/>
                <w:sz w:val="20"/>
                <w:szCs w:val="20"/>
                <w:lang w:val="ka-GE"/>
              </w:rPr>
            </w:pPr>
            <w:r>
              <w:rPr>
                <w:rFonts w:ascii="Sylfaen" w:hAnsi="Sylfaen"/>
                <w:sz w:val="20"/>
                <w:szCs w:val="20"/>
                <w:lang w:val="ka-GE"/>
              </w:rPr>
            </w:r>
          </w:p>
        </w:tc>
      </w:tr>
      <w:tr>
        <w:trPr/>
        <w:tc>
          <w:tcPr>
            <w:shd w:val="clear" w:color="auto" w:fill="f2f2f2" w:themeFill="background1" w:themeFillShade="F2"/>
            <w:tcBorders/>
            <w:tcW w:w="3685" w:type="dxa"/>
          </w:tcPr>
          <w:p w14:paraId="2FC3C454" w14:textId="77777777">
            <w:pPr>
              <w:pBdr/>
              <w:spacing/>
              <w:ind/>
              <w:jc w:val="both"/>
              <w:rPr>
                <w:rFonts w:ascii="Sylfaen" w:hAnsi="Sylfaen" w:cs="Sylfaen"/>
                <w:b/>
                <w:sz w:val="20"/>
                <w:szCs w:val="20"/>
                <w:lang w:val="ka-GE"/>
              </w:rPr>
            </w:pPr>
            <w:r>
              <w:rPr>
                <w:rFonts w:ascii="Sylfaen" w:hAnsi="Sylfaen" w:cs="Sylfaen"/>
                <w:b/>
                <w:sz w:val="20"/>
                <w:szCs w:val="20"/>
                <w:lang w:val="ka-GE"/>
              </w:rPr>
              <w:t xml:space="preserve">ინფორმაცია ვალიდაციის შესახებ</w:t>
            </w:r>
          </w:p>
          <w:p w14:paraId="044FA7BB" w14:textId="77777777">
            <w:pPr>
              <w:pBdr/>
              <w:spacing/>
              <w:ind/>
              <w:jc w:val="both"/>
              <w:rPr>
                <w:rFonts w:ascii="Sylfaen" w:hAnsi="Sylfaen" w:cs="Sylfaen"/>
                <w:b/>
                <w:sz w:val="20"/>
                <w:szCs w:val="20"/>
                <w:lang w:val="ka-GE"/>
              </w:rPr>
            </w:pPr>
            <w:r>
              <w:rPr>
                <w:rFonts w:ascii="Sylfaen" w:hAnsi="Sylfaen" w:cs="Sylfaen"/>
                <w:b/>
                <w:sz w:val="20"/>
                <w:szCs w:val="20"/>
                <w:lang w:val="ka-GE"/>
              </w:rPr>
            </w:r>
          </w:p>
        </w:tc>
        <w:tc>
          <w:tcPr>
            <w:gridSpan w:val="6"/>
            <w:tcBorders/>
            <w:tcW w:w="7229" w:type="dxa"/>
          </w:tcPr>
          <w:p w14:paraId="7EE26E69" w14:textId="77777777">
            <w:pPr>
              <w:pStyle w:val="930"/>
              <w:pBdr/>
              <w:tabs>
                <w:tab w:val="left" w:leader="none" w:pos="409"/>
                <w:tab w:val="left" w:leader="none" w:pos="720"/>
              </w:tabs>
              <w:spacing/>
              <w:ind w:right="90"/>
              <w:jc w:val="both"/>
              <w:rPr>
                <w:rFonts w:cs="Arial"/>
                <w:i/>
              </w:rPr>
            </w:pPr>
            <w:r>
              <w:rPr>
                <w:i/>
                <w:lang w:val="ka-GE"/>
              </w:rPr>
              <w:t xml:space="preserve">შეფასების ინსტრუმენტმა ვალიდაცია გაიარა</w:t>
            </w:r>
            <w:r>
              <w:rPr>
                <w:i/>
              </w:rPr>
              <w:t xml:space="preserve"> </w:t>
            </w:r>
            <w:r>
              <w:rPr>
                <w:i/>
                <w:lang w:val="ka-GE"/>
              </w:rPr>
              <w:t xml:space="preserve">2</w:t>
            </w:r>
            <w:r>
              <w:rPr>
                <w:i/>
              </w:rPr>
              <w:t xml:space="preserve">02</w:t>
            </w:r>
            <w:r>
              <w:rPr>
                <w:i/>
                <w:lang w:val="ka-GE"/>
              </w:rPr>
              <w:t xml:space="preserve">6 </w:t>
            </w:r>
            <w:bookmarkStart w:id="1" w:name="_Hlk197422613"/>
            <w:r>
              <w:rPr>
                <w:i/>
                <w:lang w:val="ka-GE"/>
              </w:rPr>
              <w:t xml:space="preserve">წლის  </w:t>
            </w:r>
            <w:bookmarkEnd w:id="1"/>
            <w:r>
              <w:rPr>
                <w:i/>
                <w:lang w:val="ka-GE"/>
              </w:rPr>
              <w:t xml:space="preserve">30 სექტებერს</w:t>
            </w:r>
            <w:r>
              <w:rPr>
                <w:rFonts w:cs="Arial"/>
                <w:i/>
              </w:rPr>
            </w:r>
          </w:p>
        </w:tc>
      </w:tr>
    </w:tbl>
    <w:p w14:paraId="12C620C2" w14:textId="77777777">
      <w:pPr>
        <w:pBdr/>
        <w:spacing/>
        <w:ind/>
        <w:jc w:val="center"/>
        <w:rPr>
          <w:rFonts w:ascii="Sylfaen" w:hAnsi="Sylfaen" w:eastAsia="Times" w:cs="Times New Roman"/>
          <w:b/>
          <w:sz w:val="20"/>
          <w:szCs w:val="20"/>
          <w:lang w:val="ka-GE"/>
        </w:rPr>
      </w:pPr>
      <w:r>
        <w:rPr>
          <w:rFonts w:ascii="Sylfaen" w:hAnsi="Sylfaen" w:eastAsia="Times" w:cs="Times New Roman"/>
          <w:b/>
          <w:sz w:val="20"/>
          <w:szCs w:val="20"/>
          <w:lang w:val="ka-GE"/>
        </w:rPr>
      </w:r>
    </w:p>
    <w:p w14:paraId="55E37CA8" w14:textId="77777777">
      <w:pPr>
        <w:pBdr/>
        <w:spacing/>
        <w:ind/>
        <w:jc w:val="center"/>
        <w:rPr>
          <w:rFonts w:ascii="Sylfaen" w:hAnsi="Sylfaen" w:eastAsia="Times" w:cs="Times New Roman"/>
          <w:b/>
          <w:sz w:val="20"/>
          <w:szCs w:val="20"/>
          <w:lang w:val="ka-GE"/>
        </w:rPr>
      </w:pPr>
      <w:r>
        <w:rPr>
          <w:rFonts w:ascii="Sylfaen" w:hAnsi="Sylfaen" w:eastAsia="Times" w:cs="Times New Roman"/>
          <w:b/>
          <w:sz w:val="20"/>
          <w:szCs w:val="20"/>
          <w:lang w:val="ka-GE"/>
        </w:rPr>
      </w:r>
    </w:p>
    <w:p w14:paraId="13320C21" w14:textId="77777777">
      <w:pPr>
        <w:pBdr/>
        <w:spacing/>
        <w:ind/>
        <w:jc w:val="center"/>
        <w:rPr>
          <w:rFonts w:ascii="Sylfaen" w:hAnsi="Sylfaen" w:eastAsia="Times" w:cs="Times New Roman"/>
          <w:b/>
          <w:sz w:val="20"/>
          <w:szCs w:val="20"/>
          <w:u w:val="single"/>
          <w:lang w:val="ka-GE"/>
        </w:rPr>
      </w:pPr>
      <w:r>
        <w:rPr>
          <w:rFonts w:ascii="Sylfaen" w:hAnsi="Sylfaen" w:eastAsia="Times" w:cs="Times New Roman"/>
          <w:b/>
          <w:sz w:val="20"/>
          <w:szCs w:val="20"/>
          <w:u w:val="single"/>
          <w:lang w:val="ka-GE"/>
        </w:rPr>
        <w:t xml:space="preserve">ტესტი (ვარიანტი 2)</w:t>
      </w:r>
    </w:p>
    <w:p w14:paraId="02081254"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0AB3C6CF" w14:textId="77777777">
      <w:pPr>
        <w:pStyle w:val="928"/>
        <w:pBdr/>
        <w:spacing/>
        <w:ind/>
        <w:jc w:val="both"/>
        <w:rPr>
          <w:rFonts w:ascii="Sylfaen" w:hAnsi="Sylfaen" w:eastAsia="Times"/>
          <w:b/>
          <w:sz w:val="20"/>
          <w:szCs w:val="20"/>
          <w:u w:val="single"/>
          <w:lang w:val="ka-GE"/>
        </w:rPr>
      </w:pPr>
      <w:r>
        <w:rPr>
          <w:rFonts w:ascii="Sylfaen" w:hAnsi="Sylfaen" w:eastAsia="Times"/>
          <w:b/>
          <w:sz w:val="20"/>
          <w:szCs w:val="20"/>
          <w:u w:val="single"/>
          <w:lang w:val="ka-GE"/>
        </w:rPr>
        <w:t xml:space="preserve">სწავლის შედეგი 1: ხელოვნური ინტელექტის საფუძვლებისა და აპლიკაციების გაცნობა</w:t>
      </w:r>
    </w:p>
    <w:p w14:paraId="2DDE9FB6"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50A1CF8A" w14:textId="6545DABA">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t xml:space="preserve">შესრულების კრიტერიუმი 1.1</w:t>
      </w:r>
    </w:p>
    <w:p w14:paraId="43E50DF4" w14:textId="77777777">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r>
    </w:p>
    <w:p w14:paraId="6B8196E9" w14:textId="77777777">
      <w:pPr>
        <w:pStyle w:val="928"/>
        <w:pBdr/>
        <w:tabs>
          <w:tab w:val="left" w:leader="none" w:pos="3127"/>
        </w:tabs>
        <w:spacing w:after="0"/>
        <w:ind/>
        <w:jc w:val="both"/>
        <w:rPr>
          <w:rFonts w:ascii="Sylfaen" w:hAnsi="Sylfaen" w:eastAsiaTheme="minorEastAsia"/>
          <w:b/>
          <w:i/>
          <w:sz w:val="20"/>
          <w:szCs w:val="20"/>
          <w:lang w:val="ka-GE"/>
        </w:rPr>
      </w:pPr>
      <w:r>
        <w:rPr>
          <w:rFonts w:ascii="Sylfaen" w:hAnsi="Sylfaen" w:eastAsiaTheme="minorEastAsia"/>
          <w:b/>
          <w:i/>
          <w:sz w:val="20"/>
          <w:szCs w:val="20"/>
          <w:lang w:val="ka-GE"/>
        </w:rPr>
      </w:r>
    </w:p>
    <w:p w14:paraId="6AA3C832" w14:textId="45551132">
      <w:pPr>
        <w:pStyle w:val="928"/>
        <w:pBdr/>
        <w:tabs>
          <w:tab w:val="left" w:leader="none" w:pos="3127"/>
        </w:tabs>
        <w:spacing w:after="0"/>
        <w:ind/>
        <w:jc w:val="both"/>
        <w:rPr>
          <w:rFonts w:ascii="Sylfaen" w:hAnsi="Sylfaen" w:eastAsiaTheme="minorEastAsia"/>
          <w:b/>
          <w:i/>
          <w:sz w:val="20"/>
          <w:szCs w:val="20"/>
          <w:lang w:val="en-US"/>
        </w:rPr>
      </w:pPr>
      <w:r>
        <w:rPr>
          <w:rFonts w:ascii="Sylfaen" w:hAnsi="Sylfaen" w:eastAsiaTheme="minorEastAsia"/>
          <w:b/>
          <w:i/>
          <w:sz w:val="20"/>
          <w:szCs w:val="20"/>
          <w:lang w:val="ka-GE"/>
        </w:rPr>
        <w:t xml:space="preserve">დავალება 1. აირჩიეთ (შემოხაზეთ) სწორი პასუხი. </w:t>
      </w:r>
      <w:r>
        <w:rPr>
          <w:rFonts w:ascii="Sylfaen" w:hAnsi="Sylfaen" w:cs="Arial" w:eastAsiaTheme="minorEastAsia"/>
          <w:i/>
          <w:color w:val="202124"/>
          <w:sz w:val="20"/>
          <w:szCs w:val="20"/>
          <w:shd w:val="clear" w:color="auto" w:fill="ffffff"/>
          <w:lang w:val="ka-GE"/>
        </w:rPr>
        <w:t xml:space="preserve">დავალება ჩაითვლება შესრულებულად, თუ 5 კითხვიდან სწორად უპასუხებთ 4-ს.</w:t>
      </w:r>
      <w:r>
        <w:rPr>
          <w:rFonts w:ascii="Sylfaen" w:hAnsi="Sylfaen" w:eastAsiaTheme="minorEastAsia"/>
          <w:b/>
          <w:i/>
          <w:sz w:val="20"/>
          <w:szCs w:val="20"/>
          <w:lang w:val="en-US"/>
        </w:rPr>
      </w:r>
    </w:p>
    <w:p w14:paraId="28440D44"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55BDC125"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1. რა არის ხელოვნური ინტელექტის (AI) მთავარი მიზანი?</w:t>
      </w:r>
    </w:p>
    <w:p w14:paraId="6BA7814E"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კომპიუტერის კორპუსის დიზაინის გაუმჯობესება</w:t>
      </w:r>
    </w:p>
    <w:p w14:paraId="14187783"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b) მანქანას შეეძლოს ადამიანის მსგავსად სწავლა, ანალიზი და პრობლემების გადაჭრა</w:t>
      </w:r>
    </w:p>
    <w:p w14:paraId="09AD9EE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c) ინტერნეტ-კავშირის სიჩქარის გაზრდა</w:t>
      </w:r>
    </w:p>
    <w:p w14:paraId="64B5D43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2. რომელი სისტემა იყენებს ხელოვნურ ინტელექტს?</w:t>
      </w:r>
    </w:p>
    <w:p w14:paraId="2E9C1D93"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YouTube-ის რეკომენდაციები, რომლებიც მომხმარებლის ინტერესებს ითვალისწინებს</w:t>
      </w:r>
    </w:p>
    <w:p w14:paraId="36275C15"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b) ტექსტური ფაილის შენახვა საქაღალდეში</w:t>
      </w:r>
    </w:p>
    <w:p w14:paraId="1F0456A4"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c) კომპიუტერის ჩართვა-გამორთვის ღილაკი</w:t>
      </w:r>
    </w:p>
    <w:p w14:paraId="047C9039"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3. რა უპირატესობა აქვს AI-ს დიდი მოცულობის ინფორმაციასთან მუშაობისას?</w:t>
      </w:r>
    </w:p>
    <w:p w14:paraId="39B5887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ინფორმაციას ავტომატურად შლის</w:t>
      </w:r>
    </w:p>
    <w:p w14:paraId="0441FC94"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b) მუშაობს მონაცემების გარეშე</w:t>
      </w:r>
    </w:p>
    <w:p w14:paraId="72837315"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c) სწრაფად აანალიზებს მონაცემებს და პოულობს მათში კანონზომიერებებს</w:t>
      </w:r>
    </w:p>
    <w:p w14:paraId="37E2EB1C"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4. რომელ სფეროებში შეუძლია AI-ს ადამიანის სამუშაოს გამარტივება?</w:t>
      </w:r>
    </w:p>
    <w:p w14:paraId="17625C07"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მხოლოდ კომპიუტერულ თამაშებში</w:t>
      </w:r>
    </w:p>
    <w:p w14:paraId="33713DA1"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b) თითქმის ყველა სფეროში – განათლებიდან მედიცინამდე</w:t>
      </w:r>
    </w:p>
    <w:p w14:paraId="1A560F19"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c) მხოლოდ კოსმოსურ კვლევებში</w:t>
      </w:r>
    </w:p>
    <w:p w14:paraId="728E021A"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5. რომელი დებულებაა მცდარი?</w:t>
      </w:r>
    </w:p>
    <w:p w14:paraId="4CF39F59"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AI-ს შეუძლია შეცდომის დაშვება</w:t>
      </w:r>
    </w:p>
    <w:p w14:paraId="3934F59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b) AI-ს შედეგის ხარისხი დამოკიდებულია მონაცემების ხარისხზე</w:t>
      </w:r>
    </w:p>
    <w:p w14:paraId="3FBDAC85"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c) AI-ს პასუხი ყოველთვის ზუსტია და გადამოწმებას არ საჭიროებს</w:t>
      </w:r>
    </w:p>
    <w:p w14:paraId="6A9032EB"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38FE61F3" w14:textId="73BC42D8">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t xml:space="preserve">შესრულების კრიტერიუმი 1.2</w:t>
      </w:r>
    </w:p>
    <w:p w14:paraId="185D4A96" w14:textId="77777777">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r>
    </w:p>
    <w:p w14:paraId="6A374458" w14:textId="77777777">
      <w:pPr>
        <w:pStyle w:val="928"/>
        <w:pBdr/>
        <w:tabs>
          <w:tab w:val="left" w:leader="none" w:pos="3127"/>
        </w:tabs>
        <w:spacing w:after="0"/>
        <w:ind/>
        <w:jc w:val="both"/>
        <w:rPr>
          <w:rFonts w:ascii="Sylfaen" w:hAnsi="Sylfaen" w:eastAsiaTheme="minorEastAsia"/>
          <w:b/>
          <w:i/>
          <w:sz w:val="20"/>
          <w:szCs w:val="20"/>
          <w:lang w:val="ka-GE"/>
        </w:rPr>
      </w:pPr>
      <w:r>
        <w:rPr>
          <w:rFonts w:ascii="Sylfaen" w:hAnsi="Sylfaen" w:eastAsiaTheme="minorEastAsia"/>
          <w:b/>
          <w:i/>
          <w:sz w:val="20"/>
          <w:szCs w:val="20"/>
          <w:lang w:val="ka-GE"/>
        </w:rPr>
      </w:r>
    </w:p>
    <w:p w14:paraId="1200756E" w14:textId="4E03288B">
      <w:pPr>
        <w:pStyle w:val="928"/>
        <w:pBdr/>
        <w:tabs>
          <w:tab w:val="left" w:leader="none" w:pos="3127"/>
        </w:tabs>
        <w:spacing w:after="0"/>
        <w:ind/>
        <w:jc w:val="both"/>
        <w:rPr>
          <w:rFonts w:ascii="Sylfaen" w:hAnsi="Sylfaen" w:eastAsiaTheme="minorEastAsia"/>
          <w:b/>
          <w:i/>
          <w:sz w:val="20"/>
          <w:szCs w:val="20"/>
          <w:lang w:val="en-US"/>
        </w:rPr>
      </w:pPr>
      <w:r>
        <w:rPr>
          <w:rFonts w:ascii="Sylfaen" w:hAnsi="Sylfaen" w:eastAsiaTheme="minorEastAsia"/>
          <w:b/>
          <w:i/>
          <w:sz w:val="20"/>
          <w:szCs w:val="20"/>
          <w:lang w:val="ka-GE"/>
        </w:rPr>
        <w:t xml:space="preserve">დავალება 2. დაუკავშირეთ ხელოვნური ინტელექტის მიმართულებები მათ აღწერას (თითოეული ნომრის გასწვრივ ჩაწერეთ შესაბამისი ასო). </w:t>
      </w:r>
      <w:r>
        <w:rPr>
          <w:rFonts w:ascii="Sylfaen" w:hAnsi="Sylfaen" w:cs="Arial" w:eastAsiaTheme="minorEastAsia"/>
          <w:i/>
          <w:color w:val="202124"/>
          <w:sz w:val="20"/>
          <w:szCs w:val="20"/>
          <w:shd w:val="clear" w:color="auto" w:fill="ffffff"/>
          <w:lang w:val="ka-GE"/>
        </w:rPr>
        <w:t xml:space="preserve">დავალება ჩაითვლება შესრულებულად, თუ 5-დან 4 დაკავშირდება სწორად.</w:t>
      </w:r>
      <w:r>
        <w:rPr>
          <w:rFonts w:ascii="Sylfaen" w:hAnsi="Sylfaen" w:eastAsiaTheme="minorEastAsia"/>
          <w:b/>
          <w:i/>
          <w:sz w:val="20"/>
          <w:szCs w:val="20"/>
          <w:lang w:val="en-US"/>
        </w:rPr>
      </w:r>
    </w:p>
    <w:p w14:paraId="36A5C1BF"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10068C7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1. მანქანური სწავლება  ________</w:t>
      </w:r>
    </w:p>
    <w:p w14:paraId="6648518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2. ღრმა დასწავლა  ________</w:t>
      </w:r>
    </w:p>
    <w:p w14:paraId="7F6D8CA0"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3. ბუნებრივი ენის დამუშავება (NLP)  ________</w:t>
      </w:r>
    </w:p>
    <w:p w14:paraId="28B8C060"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4. კომპიუტერული ხედვა  ________</w:t>
      </w:r>
    </w:p>
    <w:p w14:paraId="52B8EC3B"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5. რობოტიკა  ________</w:t>
      </w:r>
    </w:p>
    <w:p w14:paraId="1B4B669B"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36AC139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A    ტექსტის თარგმნა, შეჯამება და ადამიანთან ბუნებრივ ენაზე საუბარი</w:t>
      </w:r>
    </w:p>
    <w:p w14:paraId="0279369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B    AI-ის გამოყენება რობოტების სამართავად, რომლებიც გარემოს აღიქვამენ და მოქმედებენ</w:t>
      </w:r>
    </w:p>
    <w:p w14:paraId="7F2F2BEB"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C    კომპიუტერი მაგალითებზე (მონაცემებზე) სწავლობს და ახალ შემთხვევებზე პროგნოზს აკეთებს</w:t>
      </w:r>
    </w:p>
    <w:p w14:paraId="4FB4CF0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D    ადამიანის ტვინის მსგავსი, მრავალშრიანი ნეირონული ქსელების გამოყენება რთული ამოცანებისთვის</w:t>
      </w:r>
    </w:p>
    <w:p w14:paraId="66765B36"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E    კამერიდან მიღებული გამოსახულების ანალიზი და მასზე არსებული საგნების ამოცნობა</w:t>
      </w:r>
    </w:p>
    <w:p w14:paraId="65961E80"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4B1D0651" w14:textId="23BB5274">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t xml:space="preserve">შესრულების კრიტერიუმი 1.2</w:t>
      </w:r>
    </w:p>
    <w:p w14:paraId="6456DF2A" w14:textId="77777777">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r>
    </w:p>
    <w:p w14:paraId="28140973" w14:textId="77777777">
      <w:pPr>
        <w:pStyle w:val="928"/>
        <w:pBdr/>
        <w:tabs>
          <w:tab w:val="left" w:leader="none" w:pos="3127"/>
        </w:tabs>
        <w:spacing w:after="0"/>
        <w:ind/>
        <w:jc w:val="both"/>
        <w:rPr>
          <w:rFonts w:ascii="Sylfaen" w:hAnsi="Sylfaen" w:eastAsiaTheme="minorEastAsia"/>
          <w:b/>
          <w:i/>
          <w:sz w:val="20"/>
          <w:szCs w:val="20"/>
          <w:lang w:val="ka-GE"/>
        </w:rPr>
      </w:pPr>
      <w:r>
        <w:rPr>
          <w:rFonts w:ascii="Sylfaen" w:hAnsi="Sylfaen" w:eastAsiaTheme="minorEastAsia"/>
          <w:b/>
          <w:i/>
          <w:sz w:val="20"/>
          <w:szCs w:val="20"/>
          <w:lang w:val="ka-GE"/>
        </w:rPr>
      </w:r>
    </w:p>
    <w:p w14:paraId="338827E5" w14:textId="18163C4D">
      <w:pPr>
        <w:pStyle w:val="928"/>
        <w:pBdr/>
        <w:tabs>
          <w:tab w:val="left" w:leader="none" w:pos="3127"/>
        </w:tabs>
        <w:spacing w:after="0"/>
        <w:ind/>
        <w:jc w:val="both"/>
        <w:rPr>
          <w:rFonts w:ascii="Sylfaen" w:hAnsi="Sylfaen" w:eastAsiaTheme="minorEastAsia"/>
          <w:b/>
          <w:i/>
          <w:sz w:val="20"/>
          <w:szCs w:val="20"/>
          <w:lang w:val="en-US"/>
        </w:rPr>
      </w:pPr>
      <w:r>
        <w:rPr>
          <w:rFonts w:ascii="Sylfaen" w:hAnsi="Sylfaen" w:eastAsiaTheme="minorEastAsia"/>
          <w:b/>
          <w:i/>
          <w:sz w:val="20"/>
          <w:szCs w:val="20"/>
          <w:lang w:val="ka-GE"/>
        </w:rPr>
        <w:t xml:space="preserve">დავალება 3. დაუკავშირეთ ინდუსტრია ხელოვნური ინტელექტის გამოყენების მაგალითს (თითოეული ნომრის გასწვრივ ჩაწერეთ შესაბამისი ასო). </w:t>
      </w:r>
      <w:r>
        <w:rPr>
          <w:rFonts w:ascii="Sylfaen" w:hAnsi="Sylfaen" w:cs="Arial" w:eastAsiaTheme="minorEastAsia"/>
          <w:i/>
          <w:color w:val="202124"/>
          <w:sz w:val="20"/>
          <w:szCs w:val="20"/>
          <w:shd w:val="clear" w:color="auto" w:fill="ffffff"/>
          <w:lang w:val="ka-GE"/>
        </w:rPr>
        <w:t xml:space="preserve">დავალება ჩაითვლება შესრულებულად, თუ 6-დან 5 დაკავშირდება სწორად.</w:t>
      </w:r>
      <w:r>
        <w:rPr>
          <w:rFonts w:ascii="Sylfaen" w:hAnsi="Sylfaen" w:eastAsiaTheme="minorEastAsia"/>
          <w:b/>
          <w:i/>
          <w:sz w:val="20"/>
          <w:szCs w:val="20"/>
          <w:lang w:val="en-US"/>
        </w:rPr>
      </w:r>
    </w:p>
    <w:p w14:paraId="096F4733"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0D0B1C30"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1. ჯანდაცვა  ________</w:t>
      </w:r>
    </w:p>
    <w:p w14:paraId="7E451AC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2. ტრანსპორტი  ________</w:t>
      </w:r>
    </w:p>
    <w:p w14:paraId="3C22219C"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3. მომხმარებელთა მომსახურება  ________</w:t>
      </w:r>
    </w:p>
    <w:p w14:paraId="0470305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4. ფინანსები  ________</w:t>
      </w:r>
    </w:p>
    <w:p w14:paraId="5EFA7AA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5. ტურიზმი  ________</w:t>
      </w:r>
    </w:p>
    <w:p w14:paraId="4A41243A"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6. შემოქმედებითი სფერო  ________</w:t>
      </w:r>
    </w:p>
    <w:p w14:paraId="401795B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63D69239"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A    მობილური გიდი, რომელიც უცხოელ სტუმარს მის ენაზე უყვება ღირსშესანიშნაობების შესახებ</w:t>
      </w:r>
    </w:p>
    <w:p w14:paraId="39B47644"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B    ნავიგაციის სისტემა, რომელიც საცობებს აანალიზებს და ოპტიმალურ მარშრუტს გვთავაზობს</w:t>
      </w:r>
    </w:p>
    <w:p w14:paraId="5B29D536"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C    სესხის გაცემის რისკის შეფასება კლიენტის ფინანსური ისტორიის მიხედვით</w:t>
      </w:r>
    </w:p>
    <w:p w14:paraId="6EE54F8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D    ვირტუალური ასისტენტი ინტერნეტ-მაღაზიაში, რომელიც შეკვეთის სტატუსს ამოწმებს</w:t>
      </w:r>
    </w:p>
    <w:p w14:paraId="6E29093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E    პაციენტის სიმპტომების ანალიზი და ახალი მედიკამენტების შექმნის დაჩქარება</w:t>
      </w:r>
    </w:p>
    <w:p w14:paraId="37538A14"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F    ფილმისთვის პერსონაჟების, სცენარის იდეების ან სარეკლამო ბანერის გენერაცია</w:t>
      </w:r>
    </w:p>
    <w:p w14:paraId="1AE4E7E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5053BB08" w14:textId="77777777">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r>
    </w:p>
    <w:p w14:paraId="5AA22D96" w14:textId="373B05B6">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t xml:space="preserve">შესრულების კრიტერიუმი 1.3</w:t>
      </w:r>
    </w:p>
    <w:p w14:paraId="6E56EEDB" w14:textId="77777777">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r>
    </w:p>
    <w:p w14:paraId="1ABBC011" w14:textId="77777777">
      <w:pPr>
        <w:pStyle w:val="928"/>
        <w:pBdr/>
        <w:tabs>
          <w:tab w:val="left" w:leader="none" w:pos="3127"/>
        </w:tabs>
        <w:spacing w:after="0"/>
        <w:ind/>
        <w:jc w:val="both"/>
        <w:rPr>
          <w:rFonts w:ascii="Sylfaen" w:hAnsi="Sylfaen" w:eastAsiaTheme="minorEastAsia"/>
          <w:b/>
          <w:i/>
          <w:sz w:val="20"/>
          <w:szCs w:val="20"/>
          <w:lang w:val="en-US"/>
        </w:rPr>
      </w:pPr>
      <w:r>
        <w:rPr>
          <w:rFonts w:ascii="Sylfaen" w:hAnsi="Sylfaen" w:eastAsiaTheme="minorEastAsia"/>
          <w:b/>
          <w:i/>
          <w:sz w:val="20"/>
          <w:szCs w:val="20"/>
          <w:lang w:val="ka-GE"/>
        </w:rPr>
        <w:t xml:space="preserve">დავალება 4. შეავსეთ გამოტოვებული ადგილები ჩარჩოში მოცემული სიტყვებით. </w:t>
      </w:r>
      <w:r>
        <w:rPr>
          <w:rFonts w:ascii="Sylfaen" w:hAnsi="Sylfaen" w:cs="Arial" w:eastAsiaTheme="minorEastAsia"/>
          <w:i/>
          <w:color w:val="202124"/>
          <w:sz w:val="20"/>
          <w:szCs w:val="20"/>
          <w:shd w:val="clear" w:color="auto" w:fill="ffffff"/>
          <w:lang w:val="ka-GE"/>
        </w:rPr>
        <w:t xml:space="preserve">დავალება ჩაითვლება შესრულებულად, თუ 5 წინადადებიდან 4-ში სწორად ჩაისმება სიტყვა.</w:t>
      </w:r>
      <w:r>
        <w:rPr>
          <w:rFonts w:ascii="Sylfaen" w:hAnsi="Sylfaen" w:eastAsiaTheme="minorEastAsia"/>
          <w:b/>
          <w:i/>
          <w:sz w:val="20"/>
          <w:szCs w:val="20"/>
          <w:lang w:val="en-US"/>
        </w:rPr>
      </w:r>
    </w:p>
    <w:p w14:paraId="2FC4073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tbl>
      <w:tblPr>
        <w:tblInd w:w="830" w:type="dxa"/>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750"/>
      </w:tblGrid>
      <w:tr>
        <w:trPr>
          <w:trHeight w:val="720"/>
        </w:trPr>
        <w:tc>
          <w:tcPr>
            <w:tcBorders/>
            <w:tcW w:w="9750" w:type="dxa"/>
          </w:tcPr>
          <w:p w14:paraId="0E55CE48" w14:textId="77777777">
            <w:pPr>
              <w:pStyle w:val="928"/>
              <w:pBdr/>
              <w:shd w:val="clear" w:color="auto" w:fill="ffffff"/>
              <w:spacing w:after="0" w:line="240" w:lineRule="auto"/>
              <w:ind/>
              <w:jc w:val="both"/>
              <w:rPr>
                <w:rFonts w:ascii="Courier New" w:hAnsi="Courier New" w:cs="Courier New"/>
                <w:b/>
                <w:sz w:val="20"/>
                <w:szCs w:val="20"/>
              </w:rPr>
            </w:pPr>
            <w:r>
              <w:rPr>
                <w:rFonts w:ascii="Courier New" w:hAnsi="Courier New" w:cs="Courier New"/>
                <w:b/>
                <w:sz w:val="20"/>
                <w:szCs w:val="20"/>
              </w:rPr>
              <w:t xml:space="preserve">მანქანური თარგმანი;      ტექსტის გენერაცია;      გამოსახულების ამოცნობა;      ნეირონული ქსელი;      მეტყველების სინთეზი</w:t>
            </w:r>
          </w:p>
        </w:tc>
      </w:tr>
    </w:tbl>
    <w:p w14:paraId="3C7C565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09092F4F"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1. მექანიზმი, რომლითაც Google Translate ტექსტს ერთი ენიდან მეორეზე გადააქვს – ______________________.</w:t>
      </w:r>
    </w:p>
    <w:p w14:paraId="4068AC29"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2. მექანიზმი, რომლითაც ტელეფონის კამერა ფოტოზე სახეს ან საგანს ცნობს – ______________________.</w:t>
      </w:r>
    </w:p>
    <w:p w14:paraId="0AA17F2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3. მექანიზმი, რომლითაც ხმოვანი ასისტენტი წერილობით პასუხს ხმად გარდაქმნის და გვიკითხავს – ______________________.</w:t>
      </w:r>
    </w:p>
    <w:p w14:paraId="7097E856"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4. მექანიზმი, რომლითაც Gemini მოთხოვნის მიხედვით ესსეს ან წერილს წერს – ______________________.</w:t>
      </w:r>
    </w:p>
    <w:p w14:paraId="0EB91E09"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5. ადამიანის ტვინის მუშაობით შთაგონებულ, ერთმანეთთან დაკავშირებული „ნეირონებისგან“ შემდგარ მოდელს ეწოდება ______________________.</w:t>
      </w:r>
    </w:p>
    <w:p w14:paraId="6EC1FD3C"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231CC8F4" w14:textId="77777777">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t xml:space="preserve">შესრულების კრიტერიუმი 1.4</w:t>
      </w:r>
    </w:p>
    <w:p w14:paraId="58A7D718" w14:textId="77777777">
      <w:pPr>
        <w:pStyle w:val="928"/>
        <w:pBdr/>
        <w:tabs>
          <w:tab w:val="left" w:leader="none" w:pos="3127"/>
        </w:tabs>
        <w:spacing w:after="0"/>
        <w:ind/>
        <w:jc w:val="both"/>
        <w:rPr>
          <w:rFonts w:ascii="Sylfaen" w:hAnsi="Sylfaen" w:eastAsiaTheme="minorEastAsia"/>
          <w:b/>
          <w:i/>
          <w:sz w:val="20"/>
          <w:szCs w:val="20"/>
          <w:lang w:val="ka-GE"/>
        </w:rPr>
      </w:pPr>
      <w:r>
        <w:rPr>
          <w:rFonts w:ascii="Sylfaen" w:hAnsi="Sylfaen" w:eastAsiaTheme="minorEastAsia"/>
          <w:b/>
          <w:i/>
          <w:sz w:val="20"/>
          <w:szCs w:val="20"/>
          <w:lang w:val="ka-GE"/>
        </w:rPr>
      </w:r>
    </w:p>
    <w:p w14:paraId="225610AF" w14:textId="0169F34F">
      <w:pPr>
        <w:pStyle w:val="928"/>
        <w:pBdr/>
        <w:tabs>
          <w:tab w:val="left" w:leader="none" w:pos="3127"/>
        </w:tabs>
        <w:spacing w:after="0"/>
        <w:ind/>
        <w:jc w:val="both"/>
        <w:rPr>
          <w:rFonts w:ascii="Sylfaen" w:hAnsi="Sylfaen" w:eastAsiaTheme="minorEastAsia"/>
          <w:b/>
          <w:i/>
          <w:sz w:val="20"/>
          <w:szCs w:val="20"/>
          <w:lang w:val="en-US"/>
        </w:rPr>
      </w:pPr>
      <w:r>
        <w:rPr>
          <w:rFonts w:ascii="Sylfaen" w:hAnsi="Sylfaen" w:eastAsiaTheme="minorEastAsia"/>
          <w:b/>
          <w:i/>
          <w:sz w:val="20"/>
          <w:szCs w:val="20"/>
          <w:lang w:val="ka-GE"/>
        </w:rPr>
        <w:t xml:space="preserve">დავალება 5. თითოეული ამოცანისთვის აირჩიეთ (შემოხაზეთ) შესაფერისი AI ხელსაწყო. </w:t>
      </w:r>
      <w:r>
        <w:rPr>
          <w:rFonts w:ascii="Sylfaen" w:hAnsi="Sylfaen" w:cs="Arial" w:eastAsiaTheme="minorEastAsia"/>
          <w:i/>
          <w:color w:val="202124"/>
          <w:sz w:val="20"/>
          <w:szCs w:val="20"/>
          <w:shd w:val="clear" w:color="auto" w:fill="ffffff"/>
          <w:lang w:val="ka-GE"/>
        </w:rPr>
        <w:t xml:space="preserve">დავალება ჩაითვლება შესრულებულად, თუ 5-დან 4 ამოცანას შეესაბამება სწორი ხელსაწყო.</w:t>
      </w:r>
      <w:r>
        <w:rPr>
          <w:rFonts w:ascii="Sylfaen" w:hAnsi="Sylfaen" w:eastAsiaTheme="minorEastAsia"/>
          <w:b/>
          <w:i/>
          <w:sz w:val="20"/>
          <w:szCs w:val="20"/>
          <w:lang w:val="en-US"/>
        </w:rPr>
      </w:r>
    </w:p>
    <w:p w14:paraId="5ACACD75"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3138F113"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1. მოთხრობისთვის ფანტასტიკური პერსონაჟის სურათის შექმნა ტექსტური აღწერით</w:t>
      </w:r>
    </w:p>
    <w:p w14:paraId="70852B2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WinRAR          b) Leonardo AI          c) Calculator</w:t>
      </w:r>
    </w:p>
    <w:p w14:paraId="3FD4B143"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2. სამოტივაციო წერილის პირველადი ვერსიის დაწერა</w:t>
      </w:r>
    </w:p>
    <w:p w14:paraId="5DA11F3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ChatGPT          b) Paint          c) Windows Media Player</w:t>
      </w:r>
    </w:p>
    <w:p w14:paraId="0936A26D"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3. ფოტოს სიურეალისტურ, „სიზმრისეულ“ ხელოვნების ნიმუშად გარდაქმნა</w:t>
      </w:r>
    </w:p>
    <w:p w14:paraId="1001DA3C"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Notepad          b) Microsoft Excel          c) Deep Dream</w:t>
      </w:r>
    </w:p>
    <w:p w14:paraId="321DF0D6"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4. სარეკლამო ბანერისთვის ფოტოს გაფართოება და ახალი ობიექტის ჩამატება</w:t>
      </w:r>
    </w:p>
    <w:p w14:paraId="41AD0EB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Calculator          b) Adobe Firefly          c) WinRAR</w:t>
      </w:r>
    </w:p>
    <w:p w14:paraId="27198B0C"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5. საკურსო პროექტის შესახებ პრეზენტაციის სწრაფად აწყობა თემის მითითებით</w:t>
      </w:r>
    </w:p>
    <w:p w14:paraId="19F810AC"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      a) Tome AI          b) Notepad          c) Paint</w:t>
      </w:r>
    </w:p>
    <w:p w14:paraId="5CA44AA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25D012E1" w14:textId="77777777">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t xml:space="preserve">შესრულების კრიტერიუმი 1.5</w:t>
      </w:r>
    </w:p>
    <w:p w14:paraId="1F790964" w14:textId="77777777">
      <w:pPr>
        <w:pStyle w:val="928"/>
        <w:pBdr/>
        <w:tabs>
          <w:tab w:val="left" w:leader="none" w:pos="3127"/>
        </w:tabs>
        <w:spacing w:after="0"/>
        <w:ind/>
        <w:jc w:val="both"/>
        <w:rPr>
          <w:rFonts w:ascii="Sylfaen" w:hAnsi="Sylfaen" w:eastAsiaTheme="minorEastAsia"/>
          <w:b/>
          <w:i/>
          <w:sz w:val="20"/>
          <w:szCs w:val="20"/>
          <w:lang w:val="ka-GE"/>
        </w:rPr>
      </w:pPr>
      <w:r>
        <w:rPr>
          <w:rFonts w:ascii="Sylfaen" w:hAnsi="Sylfaen" w:eastAsiaTheme="minorEastAsia"/>
          <w:b/>
          <w:i/>
          <w:sz w:val="20"/>
          <w:szCs w:val="20"/>
          <w:lang w:val="ka-GE"/>
        </w:rPr>
      </w:r>
    </w:p>
    <w:p w14:paraId="3A70F60A" w14:textId="08362012">
      <w:pPr>
        <w:pStyle w:val="928"/>
        <w:pBdr/>
        <w:tabs>
          <w:tab w:val="left" w:leader="none" w:pos="3127"/>
        </w:tabs>
        <w:spacing w:after="0"/>
        <w:ind/>
        <w:jc w:val="both"/>
        <w:rPr>
          <w:rFonts w:ascii="Sylfaen" w:hAnsi="Sylfaen" w:eastAsiaTheme="minorEastAsia"/>
          <w:b/>
          <w:i/>
          <w:sz w:val="20"/>
          <w:szCs w:val="20"/>
          <w:lang w:val="en-US"/>
        </w:rPr>
      </w:pPr>
      <w:r>
        <w:rPr>
          <w:rFonts w:ascii="Sylfaen" w:hAnsi="Sylfaen" w:eastAsiaTheme="minorEastAsia"/>
          <w:b/>
          <w:i/>
          <w:sz w:val="20"/>
          <w:szCs w:val="20"/>
          <w:lang w:val="ka-GE"/>
        </w:rPr>
        <w:t xml:space="preserve">დავალება 6. ჩამოთვალეთ 3 გამოწვევა (პრობლემა ან რისკი), რომელიც ხელოვნური ინტელექტის განვითარებას ახლავს. </w:t>
      </w:r>
      <w:r>
        <w:rPr>
          <w:rFonts w:ascii="Sylfaen" w:hAnsi="Sylfaen" w:cs="Arial" w:eastAsiaTheme="minorEastAsia"/>
          <w:i/>
          <w:color w:val="202124"/>
          <w:sz w:val="20"/>
          <w:szCs w:val="20"/>
          <w:shd w:val="clear" w:color="auto" w:fill="ffffff"/>
          <w:lang w:val="ka-GE"/>
        </w:rPr>
        <w:t xml:space="preserve">დავალება ჩაითვლება შესრულებულად, თუ 3-დან 2 გამოწვევა დასახელდება სწორად.</w:t>
      </w:r>
      <w:r>
        <w:rPr>
          <w:rFonts w:ascii="Sylfaen" w:hAnsi="Sylfaen" w:eastAsiaTheme="minorEastAsia"/>
          <w:b/>
          <w:i/>
          <w:sz w:val="20"/>
          <w:szCs w:val="20"/>
          <w:lang w:val="en-US"/>
        </w:rPr>
      </w:r>
    </w:p>
    <w:p w14:paraId="1A9BAF3B"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619E3CDA"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1. __________________________________________________________________________________________</w:t>
      </w:r>
    </w:p>
    <w:p w14:paraId="0E916FE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2. __________________________________________________________________________________________</w:t>
      </w:r>
    </w:p>
    <w:p w14:paraId="7C7EE2A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3. __________________________________________________________________________________________</w:t>
      </w:r>
    </w:p>
    <w:p w14:paraId="2ACA3CE5"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2B8EEC64" w14:textId="77777777">
      <w:pPr>
        <w:pStyle w:val="928"/>
        <w:pBdr>
          <w:bottom w:val="single" w:color="000000" w:sz="4" w:space="1"/>
        </w:pBdr>
        <w:spacing/>
        <w:ind/>
        <w:jc w:val="both"/>
        <w:rPr>
          <w:rFonts w:ascii="Sylfaen" w:hAnsi="Sylfaen" w:cs="Sylfaen"/>
          <w:b/>
          <w:bCs/>
          <w:sz w:val="20"/>
          <w:szCs w:val="20"/>
          <w:lang w:val="ka-GE"/>
        </w:rPr>
      </w:pPr>
      <w:r>
        <w:rPr>
          <w:rFonts w:ascii="Sylfaen" w:hAnsi="Sylfaen" w:cs="Sylfaen"/>
          <w:b/>
          <w:bCs/>
          <w:sz w:val="20"/>
          <w:szCs w:val="20"/>
          <w:lang w:val="ka-GE"/>
        </w:rPr>
        <w:t xml:space="preserve">შესრულების კრიტერიუმი 1.6</w:t>
      </w:r>
    </w:p>
    <w:p w14:paraId="48553745" w14:textId="77777777">
      <w:pPr>
        <w:pStyle w:val="928"/>
        <w:pBdr/>
        <w:tabs>
          <w:tab w:val="left" w:leader="none" w:pos="3127"/>
        </w:tabs>
        <w:spacing w:after="0"/>
        <w:ind/>
        <w:jc w:val="both"/>
        <w:rPr>
          <w:rFonts w:ascii="Sylfaen" w:hAnsi="Sylfaen" w:eastAsiaTheme="minorEastAsia"/>
          <w:b/>
          <w:i/>
          <w:sz w:val="20"/>
          <w:szCs w:val="20"/>
          <w:lang w:val="ka-GE"/>
        </w:rPr>
      </w:pPr>
      <w:r>
        <w:rPr>
          <w:rFonts w:ascii="Sylfaen" w:hAnsi="Sylfaen" w:eastAsiaTheme="minorEastAsia"/>
          <w:b/>
          <w:i/>
          <w:sz w:val="20"/>
          <w:szCs w:val="20"/>
          <w:lang w:val="ka-GE"/>
        </w:rPr>
      </w:r>
    </w:p>
    <w:p w14:paraId="250F91F2" w14:textId="5B904288">
      <w:pPr>
        <w:pStyle w:val="928"/>
        <w:pBdr/>
        <w:tabs>
          <w:tab w:val="left" w:leader="none" w:pos="3127"/>
        </w:tabs>
        <w:spacing w:after="0"/>
        <w:ind/>
        <w:jc w:val="both"/>
        <w:rPr>
          <w:rFonts w:ascii="Sylfaen" w:hAnsi="Sylfaen" w:eastAsiaTheme="minorEastAsia"/>
          <w:b/>
          <w:i/>
          <w:sz w:val="20"/>
          <w:szCs w:val="20"/>
          <w:lang w:val="en-US"/>
        </w:rPr>
      </w:pPr>
      <w:r>
        <w:rPr>
          <w:rFonts w:ascii="Sylfaen" w:hAnsi="Sylfaen" w:eastAsiaTheme="minorEastAsia"/>
          <w:b/>
          <w:i/>
          <w:sz w:val="20"/>
          <w:szCs w:val="20"/>
          <w:lang w:val="ka-GE"/>
        </w:rPr>
        <w:t xml:space="preserve">დავალება 7. წაიკითხეთ დებულებები და მიუთითეთ, სწორია (ს) თუ მცდარი (მ). </w:t>
      </w:r>
      <w:r>
        <w:rPr>
          <w:rFonts w:ascii="Sylfaen" w:hAnsi="Sylfaen" w:cs="Arial" w:eastAsiaTheme="minorEastAsia"/>
          <w:i/>
          <w:color w:val="202124"/>
          <w:sz w:val="20"/>
          <w:szCs w:val="20"/>
          <w:shd w:val="clear" w:color="auto" w:fill="ffffff"/>
          <w:lang w:val="ka-GE"/>
        </w:rPr>
        <w:t xml:space="preserve">დავალება ჩაითვლება შესრულებულად, თუ 6 დებულებიდან 5 შეფასდება სწორად.</w:t>
      </w:r>
      <w:r>
        <w:rPr>
          <w:rFonts w:ascii="Sylfaen" w:hAnsi="Sylfaen" w:eastAsiaTheme="minorEastAsia"/>
          <w:b/>
          <w:i/>
          <w:sz w:val="20"/>
          <w:szCs w:val="20"/>
          <w:lang w:val="en-US"/>
        </w:rPr>
      </w:r>
    </w:p>
    <w:p w14:paraId="615EADAE"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0839D1F8"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1. AI-ის დახმარებით შესრულებული დავალების წარდგენისას საჭიროა მიეთითოს, რომ გამოყენებულია AI.   ______</w:t>
      </w:r>
    </w:p>
    <w:p w14:paraId="2D38BDD5"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2. თუ ინფორმაცია ChatGPT-მ მოგვაწოდა, ის აუცილებლად სწორია და მისი გადამოწმება საჭირო არ არის.   ______</w:t>
      </w:r>
    </w:p>
    <w:p w14:paraId="74D76AB2"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3. AI-ის ჩატში კომპანიის კონფიდენციალური დოკუმენტების ან პაროლების ჩაწერა უსაფრთხოა.   ______</w:t>
      </w:r>
    </w:p>
    <w:p w14:paraId="07251219"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4. AI-ით შექმნილი რეალისტური სურათის გავრცელებისას სასურველია მიეთითოს, რომ ის ხელოვნურადაა გენერირებული.   ______</w:t>
      </w:r>
    </w:p>
    <w:p w14:paraId="3433FE0F"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5. AI-ით სხვა ადამიანის ხმის ყალბი ჩანაწერის შექმნა და მისი სახელით გავრცელება მისაღებია, თუ ეს ხუმრობაა.   ______</w:t>
      </w:r>
    </w:p>
    <w:p w14:paraId="49A64909"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t xml:space="preserve">6. AI-ის დახმარებით მიღებულ გადაწყვეტილებაზე (მაგ., სამსახურში აყვანაზე) პასუხისმგებლობა ადამიანს ეკისრება.   ______</w:t>
      </w:r>
    </w:p>
    <w:p w14:paraId="0B4CB1F8" w14:textId="55E31103">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0310955B" w14:textId="2E3E81CD">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2F0662BA" w14:textId="23064E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p w14:paraId="43FCFD5A" w14:textId="77777777">
      <w:pPr>
        <w:pBdr/>
        <w:shd w:val="clear" w:color="auto" w:fill="ffffff"/>
        <w:spacing w:after="0"/>
        <w:ind w:left="720"/>
        <w:contextualSpacing w:val="true"/>
        <w:jc w:val="both"/>
        <w:rPr>
          <w:rFonts w:ascii="Sylfaen" w:hAnsi="Sylfaen" w:eastAsia="Times New Roman" w:cs="Courier New"/>
          <w:color w:val="000000"/>
          <w:sz w:val="20"/>
          <w:szCs w:val="20"/>
        </w:rPr>
      </w:pPr>
      <w:r>
        <w:rPr>
          <w:rFonts w:ascii="Sylfaen" w:hAnsi="Sylfaen" w:eastAsia="Times New Roman" w:cs="Courier New"/>
          <w:color w:val="000000"/>
          <w:sz w:val="20"/>
          <w:szCs w:val="20"/>
        </w:rPr>
      </w:r>
    </w:p>
    <w:tbl>
      <w:tblPr>
        <w:tblStyle w:val="925"/>
        <w:tblW w:w="0" w:type="auto"/>
        <w:tblBorders/>
        <w:tblpPr w:horzAnchor="page" w:tblpX="1022" w:vertAnchor="text" w:tblpY="96" w:leftFromText="180" w:topFromText="0" w:rightFromText="180" w:bottomFromText="0"/>
        <w:tblLook w:val="04A0" w:firstRow="1" w:lastRow="0" w:firstColumn="1" w:lastColumn="0" w:noHBand="0" w:noVBand="1"/>
      </w:tblPr>
      <w:tblGrid>
        <w:gridCol w:w="2628"/>
        <w:gridCol w:w="3420"/>
        <w:gridCol w:w="3060"/>
      </w:tblGrid>
      <w:tr>
        <w:trPr/>
        <w:tc>
          <w:tcPr>
            <w:gridSpan w:val="3"/>
            <w:shd w:val="clear" w:color="auto" w:fill="d9d9d9" w:themeFill="background1" w:themeFillShade="D9"/>
            <w:tcBorders/>
            <w:tcW w:w="9108" w:type="dxa"/>
          </w:tcPr>
          <w:p w14:paraId="18542674" w14:textId="77777777">
            <w:pPr>
              <w:pBdr/>
              <w:spacing/>
              <w:ind/>
              <w:jc w:val="center"/>
              <w:rPr>
                <w:rFonts w:ascii="Sylfaen" w:hAnsi="Sylfaen"/>
                <w:sz w:val="20"/>
                <w:szCs w:val="20"/>
                <w:lang w:val="ka-GE"/>
              </w:rPr>
            </w:pPr>
            <w:r>
              <w:rPr>
                <w:rFonts w:ascii="Sylfaen" w:hAnsi="Sylfaen"/>
                <w:b/>
                <w:sz w:val="20"/>
                <w:szCs w:val="20"/>
                <w:lang w:val="ka-GE"/>
              </w:rPr>
              <w:t xml:space="preserve">ინფორმაცია სწავლის შედეგის დადასტურების შესახებ</w:t>
            </w:r>
            <w:r>
              <w:rPr>
                <w:rFonts w:ascii="Sylfaen" w:hAnsi="Sylfaen"/>
                <w:sz w:val="20"/>
                <w:szCs w:val="20"/>
                <w:lang w:val="ka-GE"/>
              </w:rPr>
            </w:r>
          </w:p>
        </w:tc>
      </w:tr>
      <w:tr>
        <w:trPr/>
        <w:tc>
          <w:tcPr>
            <w:shd w:val="clear" w:color="auto" w:fill="d9d9d9" w:themeFill="background1" w:themeFillShade="D9"/>
            <w:tcBorders/>
            <w:tcW w:w="2628" w:type="dxa"/>
          </w:tcPr>
          <w:p w14:paraId="7F250384" w14:textId="77777777">
            <w:pPr>
              <w:pBdr/>
              <w:spacing/>
              <w:ind/>
              <w:jc w:val="center"/>
              <w:rPr>
                <w:rFonts w:ascii="Sylfaen" w:hAnsi="Sylfaen"/>
                <w:b/>
                <w:sz w:val="20"/>
                <w:szCs w:val="20"/>
                <w:lang w:val="ka-GE"/>
              </w:rPr>
            </w:pPr>
            <w:r>
              <w:rPr>
                <w:rFonts w:ascii="Sylfaen" w:hAnsi="Sylfaen"/>
                <w:b/>
                <w:sz w:val="20"/>
                <w:szCs w:val="20"/>
                <w:lang w:val="ka-GE"/>
              </w:rPr>
              <w:t xml:space="preserve">სწავლის შედეგის </w:t>
            </w:r>
          </w:p>
          <w:p w14:paraId="4A04E573" w14:textId="77777777">
            <w:pPr>
              <w:pBdr/>
              <w:spacing/>
              <w:ind/>
              <w:jc w:val="center"/>
              <w:rPr>
                <w:rFonts w:ascii="Sylfaen" w:hAnsi="Sylfaen"/>
                <w:b/>
                <w:sz w:val="20"/>
                <w:szCs w:val="20"/>
                <w:lang w:val="ka-GE"/>
              </w:rPr>
            </w:pPr>
            <w:r>
              <w:rPr>
                <w:rFonts w:ascii="Sylfaen" w:hAnsi="Sylfaen"/>
                <w:b/>
                <w:sz w:val="20"/>
                <w:szCs w:val="20"/>
                <w:lang w:val="ka-GE"/>
              </w:rPr>
              <w:t xml:space="preserve">N</w:t>
            </w:r>
          </w:p>
          <w:p w14:paraId="38E3486A" w14:textId="77777777">
            <w:pPr>
              <w:pBdr/>
              <w:spacing/>
              <w:ind/>
              <w:jc w:val="center"/>
              <w:rPr>
                <w:rFonts w:ascii="Sylfaen" w:hAnsi="Sylfaen"/>
                <w:b/>
                <w:sz w:val="20"/>
                <w:szCs w:val="20"/>
                <w:lang w:val="ka-GE"/>
              </w:rPr>
            </w:pPr>
            <w:r>
              <w:rPr>
                <w:rFonts w:ascii="Sylfaen" w:hAnsi="Sylfaen"/>
                <w:b/>
                <w:sz w:val="20"/>
                <w:szCs w:val="20"/>
                <w:lang w:val="ka-GE"/>
              </w:rPr>
            </w:r>
          </w:p>
        </w:tc>
        <w:tc>
          <w:tcPr>
            <w:shd w:val="clear" w:color="auto" w:fill="d9d9d9" w:themeFill="background1" w:themeFillShade="D9"/>
            <w:tcBorders/>
            <w:tcW w:w="3420" w:type="dxa"/>
          </w:tcPr>
          <w:p w14:paraId="025DE9F8" w14:textId="77777777">
            <w:pPr>
              <w:pBdr/>
              <w:spacing/>
              <w:ind/>
              <w:jc w:val="center"/>
              <w:rPr>
                <w:rFonts w:ascii="Sylfaen" w:hAnsi="Sylfaen"/>
                <w:b/>
                <w:sz w:val="20"/>
                <w:szCs w:val="20"/>
                <w:lang w:val="ka-GE"/>
              </w:rPr>
            </w:pPr>
            <w:r>
              <w:rPr>
                <w:rFonts w:ascii="Sylfaen" w:hAnsi="Sylfaen"/>
                <w:b/>
                <w:sz w:val="20"/>
                <w:szCs w:val="20"/>
                <w:lang w:val="ka-GE"/>
              </w:rPr>
              <w:t xml:space="preserve">დადასტურდა</w:t>
            </w:r>
          </w:p>
          <w:p w14:paraId="67E5924D" w14:textId="77777777">
            <w:pPr>
              <w:pBdr/>
              <w:spacing/>
              <w:ind/>
              <w:jc w:val="center"/>
              <w:rPr>
                <w:rFonts w:ascii="Sylfaen" w:hAnsi="Sylfaen"/>
                <w:b/>
                <w:sz w:val="20"/>
                <w:szCs w:val="20"/>
                <w:lang w:val="ka-GE"/>
              </w:rPr>
            </w:pPr>
            <w:r>
              <w:rPr>
                <w:rFonts w:ascii="Sylfaen" w:hAnsi="Sylfaen"/>
                <w:b/>
                <w:sz w:val="20"/>
                <w:szCs w:val="20"/>
                <w:lang w:val="ka-GE"/>
              </w:rPr>
            </w:r>
          </w:p>
        </w:tc>
        <w:tc>
          <w:tcPr>
            <w:shd w:val="clear" w:color="auto" w:fill="d9d9d9" w:themeFill="background1" w:themeFillShade="D9"/>
            <w:tcBorders/>
            <w:tcW w:w="3060" w:type="dxa"/>
          </w:tcPr>
          <w:p w14:paraId="6D2A918D" w14:textId="77777777">
            <w:pPr>
              <w:pBdr/>
              <w:spacing/>
              <w:ind/>
              <w:jc w:val="center"/>
              <w:rPr>
                <w:rFonts w:ascii="Sylfaen" w:hAnsi="Sylfaen"/>
                <w:b/>
                <w:sz w:val="20"/>
                <w:szCs w:val="20"/>
                <w:lang w:val="ka-GE"/>
              </w:rPr>
            </w:pPr>
            <w:r>
              <w:rPr>
                <w:rFonts w:ascii="Sylfaen" w:hAnsi="Sylfaen"/>
                <w:b/>
                <w:sz w:val="20"/>
                <w:szCs w:val="20"/>
                <w:lang w:val="ka-GE"/>
              </w:rPr>
              <w:t xml:space="preserve">არ დადასტურდა</w:t>
            </w:r>
          </w:p>
          <w:p w14:paraId="151ECF8D" w14:textId="77777777">
            <w:pPr>
              <w:pBdr/>
              <w:spacing/>
              <w:ind/>
              <w:jc w:val="center"/>
              <w:rPr>
                <w:rFonts w:ascii="Sylfaen" w:hAnsi="Sylfaen"/>
                <w:b/>
                <w:sz w:val="20"/>
                <w:szCs w:val="20"/>
                <w:lang w:val="ka-GE"/>
              </w:rPr>
            </w:pPr>
            <w:r>
              <w:rPr>
                <w:rFonts w:ascii="Sylfaen" w:hAnsi="Sylfaen"/>
                <w:b/>
                <w:sz w:val="20"/>
                <w:szCs w:val="20"/>
                <w:lang w:val="ka-GE"/>
              </w:rPr>
            </w:r>
          </w:p>
        </w:tc>
      </w:tr>
      <w:tr>
        <w:trPr/>
        <w:tc>
          <w:tcPr>
            <w:shd w:val="clear" w:color="auto" w:fill="d9d9d9" w:themeFill="background1" w:themeFillShade="D9"/>
            <w:tcBorders/>
            <w:tcW w:w="2628" w:type="dxa"/>
          </w:tcPr>
          <w:p w14:paraId="43E40D8F" w14:textId="77777777">
            <w:pPr>
              <w:pBdr/>
              <w:spacing w:line="360" w:lineRule="auto"/>
              <w:ind/>
              <w:jc w:val="center"/>
              <w:rPr>
                <w:rFonts w:ascii="Sylfaen" w:hAnsi="Sylfaen"/>
                <w:b/>
                <w:sz w:val="20"/>
                <w:szCs w:val="20"/>
                <w:lang w:val="ka-GE"/>
              </w:rPr>
            </w:pPr>
            <w:r>
              <w:rPr>
                <w:rFonts w:ascii="Sylfaen" w:hAnsi="Sylfaen"/>
                <w:b/>
                <w:sz w:val="20"/>
                <w:szCs w:val="20"/>
                <w:lang w:val="ka-GE"/>
              </w:rPr>
              <w:t xml:space="preserve">1</w:t>
            </w:r>
          </w:p>
        </w:tc>
        <w:tc>
          <w:tcPr>
            <w:tcBorders/>
            <w:tcW w:w="3420" w:type="dxa"/>
          </w:tcPr>
          <w:p w14:paraId="1EE8F28E" w14:textId="77777777">
            <w:pPr>
              <w:pStyle w:val="928"/>
              <w:pBdr/>
              <w:spacing w:line="360" w:lineRule="auto"/>
              <w:ind/>
              <w:rPr>
                <w:rFonts w:ascii="Sylfaen" w:hAnsi="Sylfaen"/>
                <w:b/>
                <w:sz w:val="20"/>
                <w:szCs w:val="20"/>
                <w:lang w:val="ka-GE"/>
              </w:rPr>
            </w:pPr>
            <w:r>
              <w:rPr>
                <w:rFonts w:ascii="Sylfaen" w:hAnsi="Sylfaen"/>
                <w:b/>
                <w:sz w:val="20"/>
                <w:szCs w:val="20"/>
                <w:lang w:val="ka-GE"/>
              </w:rPr>
            </w:r>
          </w:p>
        </w:tc>
        <w:tc>
          <w:tcPr>
            <w:tcBorders/>
            <w:tcW w:w="3060" w:type="dxa"/>
          </w:tcPr>
          <w:p w14:paraId="69ADEFA0" w14:textId="77777777">
            <w:pPr>
              <w:pBdr/>
              <w:spacing w:line="360" w:lineRule="auto"/>
              <w:ind/>
              <w:jc w:val="center"/>
              <w:rPr>
                <w:rFonts w:ascii="Sylfaen" w:hAnsi="Sylfaen"/>
                <w:b/>
                <w:sz w:val="20"/>
                <w:szCs w:val="20"/>
                <w:lang w:val="ka-GE"/>
              </w:rPr>
            </w:pPr>
            <w:r>
              <w:rPr>
                <w:rFonts w:ascii="Sylfaen" w:hAnsi="Sylfaen"/>
                <w:b/>
                <w:sz w:val="20"/>
                <w:szCs w:val="20"/>
                <w:lang w:val="ka-GE"/>
              </w:rPr>
            </w:r>
          </w:p>
        </w:tc>
      </w:tr>
    </w:tbl>
    <w:p w14:paraId="25328906" w14:textId="77777777">
      <w:pPr>
        <w:pBdr/>
        <w:spacing/>
        <w:ind/>
        <w:jc w:val="both"/>
        <w:rPr>
          <w:rFonts w:ascii="Sylfaen" w:hAnsi="Sylfaen"/>
          <w:sz w:val="20"/>
          <w:szCs w:val="20"/>
        </w:rPr>
      </w:pPr>
      <w:r>
        <w:rPr>
          <w:rFonts w:ascii="Sylfaen" w:hAnsi="Sylfaen"/>
          <w:sz w:val="20"/>
          <w:szCs w:val="20"/>
        </w:rPr>
      </w:r>
    </w:p>
    <w:p w14:paraId="1EBF6181" w14:textId="77777777">
      <w:pPr>
        <w:pBdr/>
        <w:spacing/>
        <w:ind/>
        <w:jc w:val="both"/>
        <w:rPr>
          <w:rFonts w:ascii="Sylfaen" w:hAnsi="Sylfaen"/>
          <w:sz w:val="20"/>
          <w:szCs w:val="20"/>
        </w:rPr>
      </w:pPr>
      <w:r>
        <w:rPr>
          <w:rFonts w:ascii="Sylfaen" w:hAnsi="Sylfaen"/>
          <w:sz w:val="20"/>
          <w:szCs w:val="20"/>
        </w:rPr>
      </w:r>
    </w:p>
    <w:p w14:paraId="2F0C5FCA" w14:textId="77777777">
      <w:pPr>
        <w:pBdr/>
        <w:spacing/>
        <w:ind/>
        <w:jc w:val="both"/>
        <w:rPr>
          <w:rFonts w:ascii="Sylfaen" w:hAnsi="Sylfaen"/>
          <w:sz w:val="20"/>
          <w:szCs w:val="20"/>
        </w:rPr>
      </w:pPr>
      <w:r>
        <w:rPr>
          <w:rFonts w:ascii="Sylfaen" w:hAnsi="Sylfaen"/>
          <w:sz w:val="20"/>
          <w:szCs w:val="20"/>
        </w:rPr>
      </w:r>
    </w:p>
    <w:p w14:paraId="08C39EA1" w14:textId="77777777">
      <w:pPr>
        <w:pBdr/>
        <w:spacing/>
        <w:ind/>
        <w:jc w:val="both"/>
        <w:rPr>
          <w:rFonts w:ascii="Sylfaen" w:hAnsi="Sylfaen"/>
          <w:sz w:val="20"/>
          <w:szCs w:val="20"/>
        </w:rPr>
      </w:pPr>
      <w:r>
        <w:rPr>
          <w:rFonts w:ascii="Sylfaen" w:hAnsi="Sylfaen"/>
          <w:sz w:val="20"/>
          <w:szCs w:val="20"/>
        </w:rPr>
      </w:r>
    </w:p>
    <w:p w14:paraId="53A93C96" w14:textId="77777777">
      <w:pPr>
        <w:pBdr/>
        <w:spacing/>
        <w:ind/>
        <w:jc w:val="both"/>
        <w:rPr>
          <w:rFonts w:ascii="Sylfaen" w:hAnsi="Sylfaen"/>
          <w:sz w:val="20"/>
          <w:szCs w:val="20"/>
        </w:rPr>
      </w:pPr>
      <w:r>
        <w:rPr>
          <w:rFonts w:ascii="Sylfaen" w:hAnsi="Sylfaen"/>
          <w:sz w:val="20"/>
          <w:szCs w:val="20"/>
        </w:rPr>
      </w:r>
    </w:p>
    <w:tbl>
      <w:tblPr>
        <w:tblStyle w:val="925"/>
        <w:tblInd w:w="472" w:type="dxa"/>
        <w:tblW w:w="103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269"/>
        <w:gridCol w:w="8082"/>
      </w:tblGrid>
      <w:tr>
        <w:trPr>
          <w:trHeight w:val="731"/>
        </w:trPr>
        <w:tc>
          <w:tcPr>
            <w:tcBorders/>
            <w:tcW w:w="2269" w:type="dxa"/>
          </w:tcPr>
          <w:p w14:paraId="1E8625E1" w14:textId="77777777">
            <w:pPr>
              <w:pBdr/>
              <w:spacing/>
              <w:ind w:left="284"/>
              <w:jc w:val="both"/>
              <w:rPr>
                <w:rFonts w:ascii="Sylfaen" w:hAnsi="Sylfaen"/>
                <w:b/>
                <w:sz w:val="20"/>
                <w:szCs w:val="20"/>
                <w:lang w:val="ka-GE"/>
              </w:rPr>
            </w:pPr>
            <w:r>
              <w:rPr>
                <w:rFonts w:ascii="Sylfaen" w:hAnsi="Sylfaen"/>
                <w:b/>
                <w:sz w:val="20"/>
                <w:szCs w:val="20"/>
                <w:lang w:val="ka-GE"/>
              </w:rPr>
            </w:r>
          </w:p>
          <w:p w14:paraId="1B67E4FC" w14:textId="77777777">
            <w:pPr>
              <w:pStyle w:val="928"/>
              <w:pBdr/>
              <w:spacing/>
              <w:ind w:left="644"/>
              <w:jc w:val="both"/>
              <w:rPr>
                <w:rFonts w:ascii="Sylfaen" w:hAnsi="Sylfaen" w:cs="Sylfaen"/>
                <w:b/>
                <w:sz w:val="20"/>
                <w:szCs w:val="20"/>
                <w:lang w:val="ka-GE"/>
              </w:rPr>
            </w:pPr>
            <w:r>
              <w:rPr>
                <w:rFonts w:ascii="Sylfaen" w:hAnsi="Sylfaen" w:cs="Sylfaen"/>
                <w:b/>
                <w:sz w:val="20"/>
                <w:szCs w:val="20"/>
                <w:lang w:val="ka-GE"/>
              </w:rPr>
            </w:r>
          </w:p>
          <w:p w14:paraId="7BC84C85" w14:textId="77777777">
            <w:pPr>
              <w:pStyle w:val="928"/>
              <w:pBdr/>
              <w:spacing/>
              <w:ind w:left="644"/>
              <w:jc w:val="both"/>
              <w:rPr>
                <w:rFonts w:ascii="Sylfaen" w:hAnsi="Sylfaen" w:cs="Sylfaen"/>
                <w:b/>
                <w:sz w:val="20"/>
                <w:szCs w:val="20"/>
                <w:lang w:val="ka-GE"/>
              </w:rPr>
            </w:pPr>
            <w:r>
              <w:rPr>
                <w:rFonts w:ascii="Sylfaen" w:hAnsi="Sylfaen" w:cs="Sylfaen"/>
                <w:b/>
                <w:sz w:val="20"/>
                <w:szCs w:val="20"/>
                <w:lang w:val="ka-GE"/>
              </w:rPr>
            </w:r>
          </w:p>
          <w:p w14:paraId="4E2C7444" w14:textId="77777777">
            <w:pPr>
              <w:pStyle w:val="928"/>
              <w:pBdr/>
              <w:spacing/>
              <w:ind w:left="644"/>
              <w:jc w:val="both"/>
              <w:rPr>
                <w:rFonts w:ascii="Sylfaen" w:hAnsi="Sylfaen"/>
                <w:b/>
                <w:sz w:val="20"/>
                <w:szCs w:val="20"/>
                <w:lang w:val="ka-GE"/>
              </w:rPr>
            </w:pPr>
            <w:r>
              <w:rPr>
                <w:rFonts w:ascii="Sylfaen" w:hAnsi="Sylfaen" w:cs="Sylfaen"/>
                <w:b/>
                <w:sz w:val="20"/>
                <w:szCs w:val="20"/>
                <w:lang w:val="ka-GE"/>
              </w:rPr>
              <w:t xml:space="preserve">შემფასებელი</w:t>
            </w:r>
            <w:r>
              <w:rPr>
                <w:rFonts w:ascii="Sylfaen" w:hAnsi="Sylfaen"/>
                <w:b/>
                <w:sz w:val="20"/>
                <w:szCs w:val="20"/>
                <w:lang w:val="ka-GE"/>
              </w:rPr>
              <w:t xml:space="preserve">:</w:t>
            </w:r>
          </w:p>
        </w:tc>
        <w:tc>
          <w:tcPr>
            <w:tcBorders/>
            <w:tcW w:w="8082" w:type="dxa"/>
          </w:tcPr>
          <w:p w14:paraId="1A75288D" w14:textId="77777777">
            <w:pPr>
              <w:pStyle w:val="928"/>
              <w:pBdr/>
              <w:spacing/>
              <w:ind w:left="0"/>
              <w:jc w:val="both"/>
              <w:rPr>
                <w:rFonts w:ascii="Sylfaen" w:hAnsi="Sylfaen"/>
                <w:i/>
                <w:sz w:val="20"/>
                <w:szCs w:val="20"/>
                <w:lang w:val="ka-GE"/>
              </w:rPr>
            </w:pPr>
            <w:r>
              <w:rPr>
                <w:rFonts w:ascii="Sylfaen" w:hAnsi="Sylfaen"/>
                <w:i/>
                <w:sz w:val="20"/>
                <w:szCs w:val="20"/>
                <w:lang w:val="ka-GE"/>
              </w:rPr>
            </w:r>
          </w:p>
        </w:tc>
      </w:tr>
      <w:tr>
        <w:trPr/>
        <w:tc>
          <w:tcPr>
            <w:tcBorders/>
            <w:tcW w:w="2269" w:type="dxa"/>
          </w:tcPr>
          <w:p w14:paraId="19E69FC3" w14:textId="77777777">
            <w:pPr>
              <w:pStyle w:val="928"/>
              <w:pBdr/>
              <w:spacing/>
              <w:ind w:left="644"/>
              <w:jc w:val="both"/>
              <w:rPr>
                <w:rFonts w:ascii="Sylfaen" w:hAnsi="Sylfaen"/>
                <w:b/>
                <w:sz w:val="20"/>
                <w:szCs w:val="20"/>
                <w:lang w:val="ka-GE"/>
              </w:rPr>
            </w:pPr>
            <w:r>
              <w:rPr>
                <w:rFonts w:ascii="Sylfaen" w:hAnsi="Sylfaen"/>
                <w:b/>
                <w:sz w:val="20"/>
                <w:szCs w:val="20"/>
                <w:lang w:val="ka-GE"/>
              </w:rPr>
            </w:r>
          </w:p>
        </w:tc>
        <w:tc>
          <w:tcPr>
            <w:tcBorders/>
            <w:tcW w:w="8082" w:type="dxa"/>
          </w:tcPr>
          <w:p w14:paraId="3F8BAC18" w14:textId="77777777">
            <w:pPr>
              <w:pBdr>
                <w:bottom w:val="single" w:color="000000" w:sz="12" w:space="1"/>
              </w:pBdr>
              <w:spacing/>
              <w:ind/>
              <w:jc w:val="both"/>
              <w:rPr>
                <w:rFonts w:ascii="Sylfaen" w:hAnsi="Sylfaen"/>
                <w:sz w:val="20"/>
                <w:szCs w:val="20"/>
                <w:lang w:val="ka-GE"/>
              </w:rPr>
            </w:pPr>
            <w:r>
              <w:rPr>
                <w:rFonts w:ascii="Sylfaen" w:hAnsi="Sylfaen"/>
                <w:sz w:val="20"/>
                <w:szCs w:val="20"/>
                <w:lang w:val="ka-GE"/>
              </w:rPr>
            </w:r>
          </w:p>
        </w:tc>
      </w:tr>
      <w:tr>
        <w:trPr/>
        <w:tc>
          <w:tcPr>
            <w:tcBorders/>
            <w:tcW w:w="2269" w:type="dxa"/>
          </w:tcPr>
          <w:p w14:paraId="378B372C" w14:textId="77777777">
            <w:pPr>
              <w:pStyle w:val="928"/>
              <w:pBdr/>
              <w:spacing/>
              <w:ind w:left="644"/>
              <w:jc w:val="both"/>
              <w:rPr>
                <w:rFonts w:ascii="Sylfaen" w:hAnsi="Sylfaen"/>
                <w:b/>
                <w:sz w:val="20"/>
                <w:szCs w:val="20"/>
                <w:lang w:val="ka-GE"/>
              </w:rPr>
            </w:pPr>
            <w:r>
              <w:rPr>
                <w:rFonts w:ascii="Sylfaen" w:hAnsi="Sylfaen"/>
                <w:b/>
                <w:sz w:val="20"/>
                <w:szCs w:val="20"/>
                <w:lang w:val="ka-GE"/>
              </w:rPr>
            </w:r>
          </w:p>
          <w:p w14:paraId="72D0779C" w14:textId="77777777">
            <w:pPr>
              <w:pBdr/>
              <w:spacing/>
              <w:ind w:left="142"/>
              <w:jc w:val="both"/>
              <w:rPr>
                <w:rFonts w:ascii="Sylfaen" w:hAnsi="Sylfaen"/>
                <w:b/>
                <w:sz w:val="20"/>
                <w:szCs w:val="20"/>
                <w:lang w:val="ka-GE"/>
              </w:rPr>
            </w:pPr>
            <w:r>
              <w:rPr>
                <w:rFonts w:ascii="Sylfaen" w:hAnsi="Sylfaen"/>
                <w:b/>
                <w:sz w:val="20"/>
                <w:szCs w:val="20"/>
                <w:lang w:val="ka-GE"/>
              </w:rPr>
            </w:r>
          </w:p>
          <w:p w14:paraId="428999B4" w14:textId="77777777">
            <w:pPr>
              <w:pBdr/>
              <w:spacing/>
              <w:ind/>
              <w:jc w:val="both"/>
              <w:rPr>
                <w:rFonts w:ascii="Sylfaen" w:hAnsi="Sylfaen"/>
                <w:b/>
                <w:sz w:val="20"/>
                <w:szCs w:val="20"/>
                <w:lang w:val="ka-GE"/>
              </w:rPr>
            </w:pPr>
            <w:r>
              <w:rPr>
                <w:rFonts w:ascii="Sylfaen" w:hAnsi="Sylfaen" w:cs="Sylfaen"/>
                <w:b/>
                <w:sz w:val="20"/>
                <w:szCs w:val="20"/>
                <w:lang w:val="ka-GE"/>
              </w:rPr>
              <w:t xml:space="preserve">დამკვირვებელი</w:t>
            </w:r>
            <w:r>
              <w:rPr>
                <w:rFonts w:ascii="Sylfaen" w:hAnsi="Sylfaen"/>
                <w:b/>
                <w:sz w:val="20"/>
                <w:szCs w:val="20"/>
                <w:lang w:val="ka-GE"/>
              </w:rPr>
              <w:t xml:space="preserve"> (არსებობის შემთხვევაში):</w:t>
            </w:r>
          </w:p>
          <w:p w14:paraId="33DA55F3" w14:textId="77777777">
            <w:pPr>
              <w:pBdr/>
              <w:spacing/>
              <w:ind/>
              <w:jc w:val="both"/>
              <w:rPr>
                <w:rFonts w:ascii="Sylfaen" w:hAnsi="Sylfaen"/>
                <w:b/>
                <w:sz w:val="20"/>
                <w:szCs w:val="20"/>
                <w:lang w:val="ka-GE"/>
              </w:rPr>
            </w:pPr>
            <w:r>
              <w:rPr>
                <w:rFonts w:ascii="Sylfaen" w:hAnsi="Sylfaen"/>
                <w:b/>
                <w:sz w:val="20"/>
                <w:szCs w:val="20"/>
                <w:lang w:val="ka-GE"/>
              </w:rPr>
            </w:r>
          </w:p>
        </w:tc>
        <w:tc>
          <w:tcPr>
            <w:tcBorders/>
            <w:tcW w:w="8082" w:type="dxa"/>
          </w:tcPr>
          <w:p w14:paraId="5A2010A9" w14:textId="77777777">
            <w:pPr>
              <w:pStyle w:val="928"/>
              <w:pBdr/>
              <w:spacing/>
              <w:ind/>
              <w:jc w:val="both"/>
              <w:rPr>
                <w:rFonts w:ascii="Sylfaen" w:hAnsi="Sylfaen"/>
                <w:i/>
                <w:sz w:val="20"/>
                <w:szCs w:val="20"/>
                <w:lang w:val="ka-GE"/>
              </w:rPr>
            </w:pPr>
            <w:r>
              <w:rPr>
                <w:rFonts w:ascii="Sylfaen" w:hAnsi="Sylfaen"/>
                <w:i/>
                <w:sz w:val="20"/>
                <w:szCs w:val="20"/>
                <w:lang w:val="ka-GE"/>
              </w:rPr>
              <w:t xml:space="preserve">სახელი,  გვარი,                                                                ხელმოწერა</w:t>
            </w:r>
          </w:p>
          <w:p w14:paraId="1B2C04E1" w14:textId="77777777">
            <w:pPr>
              <w:pBdr>
                <w:bottom w:val="single" w:color="000000" w:sz="12" w:space="1"/>
              </w:pBdr>
              <w:spacing/>
              <w:ind w:left="142"/>
              <w:jc w:val="both"/>
              <w:rPr>
                <w:rFonts w:ascii="Sylfaen" w:hAnsi="Sylfaen"/>
                <w:sz w:val="20"/>
                <w:szCs w:val="20"/>
                <w:lang w:val="ka-GE"/>
              </w:rPr>
            </w:pPr>
            <w:r>
              <w:rPr>
                <w:rFonts w:ascii="Sylfaen" w:hAnsi="Sylfaen"/>
                <w:sz w:val="20"/>
                <w:szCs w:val="20"/>
                <w:lang w:val="ka-GE"/>
              </w:rPr>
            </w:r>
          </w:p>
          <w:p w14:paraId="02C3EB48" w14:textId="77777777">
            <w:pPr>
              <w:pBdr>
                <w:bottom w:val="single" w:color="000000" w:sz="12" w:space="1"/>
              </w:pBdr>
              <w:spacing/>
              <w:ind w:left="142"/>
              <w:jc w:val="both"/>
              <w:rPr>
                <w:rFonts w:ascii="Sylfaen" w:hAnsi="Sylfaen"/>
                <w:sz w:val="20"/>
                <w:szCs w:val="20"/>
                <w:lang w:val="ka-GE"/>
              </w:rPr>
            </w:pPr>
            <w:r>
              <w:rPr>
                <w:rFonts w:ascii="Sylfaen" w:hAnsi="Sylfaen"/>
                <w:sz w:val="20"/>
                <w:szCs w:val="20"/>
                <w:lang w:val="ka-GE"/>
              </w:rPr>
            </w:r>
          </w:p>
          <w:p w14:paraId="3125DDD5" w14:textId="77777777">
            <w:pPr>
              <w:pBdr>
                <w:bottom w:val="single" w:color="000000" w:sz="12" w:space="1"/>
              </w:pBdr>
              <w:spacing/>
              <w:ind w:left="142"/>
              <w:jc w:val="both"/>
              <w:rPr>
                <w:rFonts w:ascii="Sylfaen" w:hAnsi="Sylfaen"/>
                <w:sz w:val="20"/>
                <w:szCs w:val="20"/>
                <w:lang w:val="ka-GE"/>
              </w:rPr>
            </w:pPr>
            <w:r>
              <w:rPr>
                <w:rFonts w:ascii="Sylfaen" w:hAnsi="Sylfaen"/>
                <w:sz w:val="20"/>
                <w:szCs w:val="20"/>
                <w:lang w:val="ka-GE"/>
              </w:rPr>
            </w:r>
          </w:p>
          <w:p w14:paraId="14BC0276" w14:textId="77777777">
            <w:pPr>
              <w:pBdr/>
              <w:spacing/>
              <w:ind/>
              <w:jc w:val="both"/>
              <w:rPr>
                <w:rFonts w:ascii="Sylfaen" w:hAnsi="Sylfaen"/>
                <w:i/>
                <w:sz w:val="20"/>
                <w:szCs w:val="20"/>
                <w:lang w:val="ka-GE"/>
              </w:rPr>
            </w:pPr>
            <w:r>
              <w:rPr>
                <w:rFonts w:ascii="Sylfaen" w:hAnsi="Sylfaen"/>
                <w:i/>
                <w:sz w:val="20"/>
                <w:szCs w:val="20"/>
                <w:lang w:val="ka-GE"/>
              </w:rPr>
              <w:t xml:space="preserve">             სახელი,  გვარი,                                                                    ხელმოწერა</w:t>
            </w:r>
          </w:p>
        </w:tc>
      </w:tr>
      <w:tr>
        <w:trPr/>
        <w:tc>
          <w:tcPr>
            <w:tcBorders/>
            <w:tcW w:w="2269" w:type="dxa"/>
          </w:tcPr>
          <w:p w14:paraId="0A06964F" w14:textId="77777777">
            <w:pPr>
              <w:pBdr/>
              <w:spacing/>
              <w:ind/>
              <w:jc w:val="both"/>
              <w:rPr>
                <w:rFonts w:ascii="Sylfaen" w:hAnsi="Sylfaen"/>
                <w:b/>
                <w:sz w:val="20"/>
                <w:szCs w:val="20"/>
                <w:lang w:val="ka-GE"/>
              </w:rPr>
            </w:pPr>
            <w:r>
              <w:rPr>
                <w:rFonts w:ascii="Sylfaen" w:hAnsi="Sylfaen" w:cs="Sylfaen"/>
                <w:b/>
                <w:sz w:val="20"/>
                <w:szCs w:val="20"/>
                <w:lang w:val="ka-GE"/>
              </w:rPr>
              <w:t xml:space="preserve">პრ</w:t>
            </w:r>
            <w:r>
              <w:rPr>
                <w:rFonts w:ascii="Sylfaen" w:hAnsi="Sylfaen"/>
                <w:b/>
                <w:sz w:val="20"/>
                <w:szCs w:val="20"/>
                <w:lang w:val="ka-GE"/>
              </w:rPr>
              <w:t xml:space="preserve">ოფესიული სტუდენტის სახელი ,გვარი     </w:t>
            </w:r>
          </w:p>
        </w:tc>
        <w:tc>
          <w:tcPr>
            <w:tcBorders/>
            <w:tcW w:w="8082" w:type="dxa"/>
          </w:tcPr>
          <w:p w14:paraId="39C10F4B" w14:textId="77777777">
            <w:pPr>
              <w:pStyle w:val="928"/>
              <w:pBdr/>
              <w:spacing/>
              <w:ind/>
              <w:jc w:val="both"/>
              <w:rPr>
                <w:rFonts w:ascii="Sylfaen" w:hAnsi="Sylfaen"/>
                <w:sz w:val="20"/>
                <w:szCs w:val="20"/>
                <w:lang w:val="ka-GE"/>
              </w:rPr>
            </w:pPr>
            <w:r>
              <w:rPr>
                <w:rFonts w:ascii="Sylfaen" w:hAnsi="Sylfaen"/>
                <w:sz w:val="20"/>
                <w:szCs w:val="20"/>
                <w:lang w:val="ka-GE"/>
              </w:rPr>
            </w:r>
          </w:p>
          <w:p w14:paraId="3E748BBC" w14:textId="77777777">
            <w:pPr>
              <w:pBdr>
                <w:bottom w:val="single" w:color="000000" w:sz="12" w:space="1"/>
              </w:pBdr>
              <w:spacing/>
              <w:ind w:left="142"/>
              <w:jc w:val="both"/>
              <w:rPr>
                <w:rFonts w:ascii="Sylfaen" w:hAnsi="Sylfaen"/>
                <w:sz w:val="20"/>
                <w:szCs w:val="20"/>
                <w:lang w:val="ka-GE"/>
              </w:rPr>
            </w:pPr>
            <w:r>
              <w:rPr>
                <w:rFonts w:ascii="Sylfaen" w:hAnsi="Sylfaen"/>
                <w:sz w:val="20"/>
                <w:szCs w:val="20"/>
                <w:lang w:val="ka-GE"/>
              </w:rPr>
            </w:r>
          </w:p>
          <w:p w14:paraId="18217CD2" w14:textId="77777777">
            <w:pPr>
              <w:pBdr/>
              <w:spacing/>
              <w:ind/>
              <w:jc w:val="both"/>
              <w:rPr>
                <w:rFonts w:ascii="Sylfaen" w:hAnsi="Sylfaen"/>
                <w:sz w:val="20"/>
                <w:szCs w:val="20"/>
                <w:lang w:val="ka-GE"/>
              </w:rPr>
            </w:pPr>
            <w:r>
              <w:rPr>
                <w:rFonts w:ascii="Sylfaen" w:hAnsi="Sylfaen"/>
                <w:sz w:val="20"/>
                <w:szCs w:val="20"/>
                <w:lang w:val="ka-GE"/>
              </w:rPr>
              <w:t xml:space="preserve">            სახელი გვარი                                                                         ხელმოწერა</w:t>
            </w:r>
          </w:p>
        </w:tc>
      </w:tr>
    </w:tbl>
    <w:p w14:paraId="3B06027E" w14:textId="77777777">
      <w:pPr>
        <w:pBdr/>
        <w:spacing/>
        <w:ind w:left="720"/>
        <w:contextualSpacing w:val="true"/>
        <w:rPr>
          <w:rFonts w:ascii="Sylfaen" w:hAnsi="Sylfaen" w:eastAsia="Times New Roman" w:cs="Times New Roman"/>
          <w:sz w:val="20"/>
          <w:szCs w:val="20"/>
          <w:lang w:val="ka-GE"/>
        </w:rPr>
      </w:pPr>
      <w:r>
        <w:rPr>
          <w:rFonts w:ascii="Sylfaen" w:hAnsi="Sylfaen" w:eastAsia="Times New Roman" w:cs="Times New Roman"/>
          <w:sz w:val="20"/>
          <w:szCs w:val="20"/>
          <w:lang w:val="ka-GE"/>
        </w:rPr>
      </w:r>
    </w:p>
    <w:p w14:paraId="709A66C6" w14:textId="77777777">
      <w:pPr>
        <w:pBdr/>
        <w:spacing/>
        <w:ind w:left="720"/>
        <w:contextualSpacing w:val="true"/>
        <w:rPr>
          <w:rFonts w:ascii="Sylfaen" w:hAnsi="Sylfaen" w:eastAsia="Times New Roman" w:cs="Times New Roman"/>
          <w:sz w:val="20"/>
          <w:szCs w:val="20"/>
          <w:lang w:val="ka-GE"/>
        </w:rPr>
      </w:pPr>
      <w:r>
        <w:rPr>
          <w:rFonts w:ascii="Sylfaen" w:hAnsi="Sylfaen" w:eastAsia="Times New Roman" w:cs="Times New Roman"/>
          <w:sz w:val="20"/>
          <w:szCs w:val="20"/>
          <w:lang w:val="ka-GE"/>
        </w:rPr>
      </w:r>
    </w:p>
    <w:p w14:paraId="6E65B350" w14:textId="77777777">
      <w:pPr>
        <w:pBdr/>
        <w:spacing/>
        <w:ind w:left="720"/>
        <w:contextualSpacing w:val="true"/>
        <w:rPr>
          <w:rFonts w:ascii="Sylfaen" w:hAnsi="Sylfaen" w:eastAsia="Times New Roman" w:cs="Times New Roman"/>
          <w:b/>
          <w:sz w:val="20"/>
          <w:szCs w:val="20"/>
        </w:rPr>
      </w:pPr>
      <w:r>
        <w:rPr>
          <w:rFonts w:ascii="Sylfaen" w:hAnsi="Sylfaen" w:eastAsia="Times New Roman" w:cs="Times New Roman"/>
          <w:b/>
          <w:sz w:val="20"/>
          <w:szCs w:val="20"/>
          <w:lang w:val="ka-GE"/>
        </w:rPr>
        <w:t xml:space="preserve">თარიღი:    </w:t>
      </w:r>
      <w:r>
        <w:rPr>
          <w:rFonts w:ascii="Sylfaen" w:hAnsi="Sylfaen" w:eastAsia="Times New Roman" w:cs="Times New Roman"/>
          <w:b/>
          <w:sz w:val="20"/>
          <w:szCs w:val="20"/>
        </w:rPr>
        <w:t xml:space="preserve">_______________________________</w:t>
      </w:r>
    </w:p>
    <w:sectPr>
      <w:headerReference w:type="default" r:id="rId9"/>
      <w:footerReference w:type="default" r:id="rId10"/>
      <w:footnotePr/>
      <w:endnotePr/>
      <w:type w:val="nextPage"/>
      <w:pgSz w:h="15840" w:orient="portrait" w:w="12240"/>
      <w:pgMar w:top="709" w:right="758" w:bottom="450" w:left="426" w:header="17"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52A86CC" w14:textId="77777777">
      <w:pPr>
        <w:pBdr/>
        <w:spacing w:after="0" w:line="240" w:lineRule="auto"/>
        <w:ind/>
        <w:rPr/>
      </w:pPr>
      <w:r>
        <w:separator/>
      </w:r>
      <w:r/>
    </w:p>
  </w:endnote>
  <w:endnote w:type="continuationSeparator" w:id="0">
    <w:p w14:paraId="1A77C1F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2020603050405020304"/>
  </w:font>
  <w:font w:name="Wingdings">
    <w:panose1 w:val="05000000000000000000"/>
  </w:font>
  <w:font w:name="Courier New">
    <w:panose1 w:val="02070309020205020404"/>
  </w:font>
  <w:font w:name="Symbol">
    <w:panose1 w:val="05050102010706020507"/>
  </w:font>
  <w:font w:name="Tahoma">
    <w:panose1 w:val="020B0604030504040204"/>
  </w:font>
  <w:font w:name="Sylfaen">
    <w:panose1 w:val="010A0502050306030303"/>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6407074"/>
      <w:docPartObj>
        <w:docPartGallery w:val="Page Numbers (Bottom of Page)"/>
        <w:docPartUnique w:val="true"/>
      </w:docPartObj>
      <w:rPr/>
    </w:sdtPr>
    <w:sdtContent>
      <w:p w14:paraId="44D6FD6C" w14:textId="77777777">
        <w:pPr>
          <w:pStyle w:val="946"/>
          <w:pBdr/>
          <w:spacing/>
          <w:ind/>
          <w:jc w:val="center"/>
          <w:rPr/>
        </w:pPr>
        <w:r>
          <w:fldChar w:fldCharType="begin"/>
        </w:r>
        <w:r>
          <w:instrText xml:space="preserve"> PAGE   \* MERGEFORMAT </w:instrText>
        </w:r>
        <w:r>
          <w:fldChar w:fldCharType="separate"/>
        </w:r>
        <w:r>
          <w:t xml:space="preserve">11</w:t>
        </w:r>
        <w:r>
          <w:fldChar w:fldCharType="end"/>
        </w:r>
        <w:r/>
      </w:p>
    </w:sdtContent>
  </w:sdt>
  <w:p w14:paraId="06C4ED48" w14:textId="77777777">
    <w:pPr>
      <w:pStyle w:val="94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9241905" w14:textId="77777777">
      <w:pPr>
        <w:pBdr/>
        <w:spacing w:after="0" w:line="240" w:lineRule="auto"/>
        <w:ind/>
        <w:rPr/>
      </w:pPr>
      <w:r>
        <w:separator/>
      </w:r>
      <w:r/>
    </w:p>
  </w:footnote>
  <w:footnote w:type="continuationSeparator" w:id="0">
    <w:p w14:paraId="096370B7"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FEEAD3" w14:textId="77777777">
    <w:pPr>
      <w:pStyle w:val="944"/>
      <w:pBdr/>
      <w:spacing/>
      <w:ind/>
      <w:jc w:val="center"/>
      <w:rPr/>
    </w:pPr>
    <w:r/>
    <w:r/>
  </w:p>
  <w:p w14:paraId="25838B34" w14:textId="77777777">
    <w:pPr>
      <w:pStyle w:val="94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FD3D5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62675435"/>
    <w:lvl w:ilvl="0">
      <w:isLgl w:val="false"/>
      <w:lvlJc w:val="left"/>
      <w:lvlText w:val="%1."/>
      <w:numFmt w:val="decimal"/>
      <w:pPr>
        <w:pBdr/>
        <w:spacing/>
        <w:ind w:hanging="720" w:left="862"/>
      </w:pPr>
      <w:rPr>
        <w:rFonts w:hint="default" w:ascii="Sylfaen" w:hAnsi="Sylfaen"/>
      </w:rPr>
      <w:start w:val="1"/>
      <w:suff w:val="tab"/>
    </w:lvl>
    <w:lvl w:ilvl="1">
      <w:isLgl w:val="false"/>
      <w:lvlJc w:val="left"/>
      <w:lvlText w:val="%2."/>
      <w:numFmt w:val="lowerLetter"/>
      <w:pPr>
        <w:pBdr/>
        <w:spacing/>
        <w:ind w:hanging="360" w:left="1222"/>
      </w:pPr>
      <w:rPr/>
      <w:start w:val="1"/>
      <w:suff w:val="tab"/>
    </w:lvl>
    <w:lvl w:ilvl="2">
      <w:isLgl w:val="false"/>
      <w:lvlJc w:val="right"/>
      <w:lvlText w:val="%3."/>
      <w:numFmt w:val="lowerRoman"/>
      <w:pPr>
        <w:pBdr/>
        <w:spacing/>
        <w:ind w:hanging="180" w:left="1942"/>
      </w:pPr>
      <w:rPr/>
      <w:start w:val="1"/>
      <w:suff w:val="tab"/>
    </w:lvl>
    <w:lvl w:ilvl="3">
      <w:isLgl w:val="false"/>
      <w:lvlJc w:val="left"/>
      <w:lvlText w:val="%4."/>
      <w:numFmt w:val="decimal"/>
      <w:pPr>
        <w:pBdr/>
        <w:spacing/>
        <w:ind w:hanging="360" w:left="2662"/>
      </w:pPr>
      <w:rPr/>
      <w:start w:val="1"/>
      <w:suff w:val="tab"/>
    </w:lvl>
    <w:lvl w:ilvl="4">
      <w:isLgl w:val="false"/>
      <w:lvlJc w:val="left"/>
      <w:lvlText w:val="%5."/>
      <w:numFmt w:val="lowerLetter"/>
      <w:pPr>
        <w:pBdr/>
        <w:spacing/>
        <w:ind w:hanging="360" w:left="3382"/>
      </w:pPr>
      <w:rPr/>
      <w:start w:val="1"/>
      <w:suff w:val="tab"/>
    </w:lvl>
    <w:lvl w:ilvl="5">
      <w:isLgl w:val="false"/>
      <w:lvlJc w:val="right"/>
      <w:lvlText w:val="%6."/>
      <w:numFmt w:val="lowerRoman"/>
      <w:pPr>
        <w:pBdr/>
        <w:spacing/>
        <w:ind w:hanging="180" w:left="4102"/>
      </w:pPr>
      <w:rPr/>
      <w:start w:val="1"/>
      <w:suff w:val="tab"/>
    </w:lvl>
    <w:lvl w:ilvl="6">
      <w:isLgl w:val="false"/>
      <w:lvlJc w:val="left"/>
      <w:lvlText w:val="%7."/>
      <w:numFmt w:val="decimal"/>
      <w:pPr>
        <w:pBdr/>
        <w:spacing/>
        <w:ind w:hanging="360" w:left="4822"/>
      </w:pPr>
      <w:rPr/>
      <w:start w:val="1"/>
      <w:suff w:val="tab"/>
    </w:lvl>
    <w:lvl w:ilvl="7">
      <w:isLgl w:val="false"/>
      <w:lvlJc w:val="left"/>
      <w:lvlText w:val="%8."/>
      <w:numFmt w:val="lowerLetter"/>
      <w:pPr>
        <w:pBdr/>
        <w:spacing/>
        <w:ind w:hanging="360" w:left="5542"/>
      </w:pPr>
      <w:rPr/>
      <w:start w:val="1"/>
      <w:suff w:val="tab"/>
    </w:lvl>
    <w:lvl w:ilvl="8">
      <w:isLgl w:val="false"/>
      <w:lvlJc w:val="right"/>
      <w:lvlText w:val="%9."/>
      <w:numFmt w:val="lowerRoman"/>
      <w:pPr>
        <w:pBdr/>
        <w:spacing/>
        <w:ind w:hanging="180" w:left="6262"/>
      </w:pPr>
      <w:rPr/>
      <w:start w:val="1"/>
      <w:suff w:val="tab"/>
    </w:lvl>
  </w:abstractNum>
  <w:abstractNum w:abstractNumId="2">
    <w:nsid w:val="69ED0582"/>
    <w:lvl w:ilvl="0">
      <w:isLgl w:val="false"/>
      <w:lvlJc w:val="left"/>
      <w:lvlText w:val=""/>
      <w:numFmt w:val="bullet"/>
      <w:pPr>
        <w:pBdr/>
        <w:spacing/>
        <w:ind w:hanging="360" w:left="644"/>
      </w:pPr>
      <w:rPr>
        <w:rFonts w:hint="default" w:ascii="Symbol" w:hAnsi="Symbol"/>
        <w:lang w:val="en-US"/>
      </w:rPr>
      <w:start w:val="1"/>
      <w:suff w:val="tab"/>
    </w:lvl>
    <w:lvl w:ilvl="1">
      <w:isLgl w:val="false"/>
      <w:lvlJc w:val="left"/>
      <w:lvlText w:val="o"/>
      <w:numFmt w:val="bullet"/>
      <w:pPr>
        <w:pBdr/>
        <w:spacing/>
        <w:ind w:hanging="360" w:left="1364"/>
      </w:pPr>
      <w:rPr>
        <w:rFonts w:hint="default" w:ascii="Courier New" w:hAnsi="Courier New" w:cs="Courier New"/>
      </w:rPr>
      <w:start w:val="1"/>
      <w:suff w:val="tab"/>
    </w:lvl>
    <w:lvl w:ilvl="2">
      <w:isLgl w:val="false"/>
      <w:lvlJc w:val="left"/>
      <w:lvlText w:val=""/>
      <w:numFmt w:val="bullet"/>
      <w:pPr>
        <w:pBdr/>
        <w:spacing/>
        <w:ind w:hanging="360" w:left="2084"/>
      </w:pPr>
      <w:rPr>
        <w:rFonts w:hint="default" w:ascii="Wingdings" w:hAnsi="Wingdings"/>
      </w:rPr>
      <w:start w:val="1"/>
      <w:suff w:val="tab"/>
    </w:lvl>
    <w:lvl w:ilvl="3">
      <w:isLgl w:val="false"/>
      <w:lvlJc w:val="left"/>
      <w:lvlText w:val=""/>
      <w:numFmt w:val="bullet"/>
      <w:pPr>
        <w:pBdr/>
        <w:spacing/>
        <w:ind w:hanging="360" w:left="2804"/>
      </w:pPr>
      <w:rPr>
        <w:rFonts w:hint="default" w:ascii="Symbol" w:hAnsi="Symbol"/>
      </w:rPr>
      <w:start w:val="1"/>
      <w:suff w:val="tab"/>
    </w:lvl>
    <w:lvl w:ilvl="4">
      <w:isLgl w:val="false"/>
      <w:lvlJc w:val="left"/>
      <w:lvlText w:val="o"/>
      <w:numFmt w:val="bullet"/>
      <w:pPr>
        <w:pBdr/>
        <w:spacing/>
        <w:ind w:hanging="360" w:left="3524"/>
      </w:pPr>
      <w:rPr>
        <w:rFonts w:hint="default" w:ascii="Courier New" w:hAnsi="Courier New" w:cs="Courier New"/>
      </w:rPr>
      <w:start w:val="1"/>
      <w:suff w:val="tab"/>
    </w:lvl>
    <w:lvl w:ilvl="5">
      <w:isLgl w:val="false"/>
      <w:lvlJc w:val="left"/>
      <w:lvlText w:val=""/>
      <w:numFmt w:val="bullet"/>
      <w:pPr>
        <w:pBdr/>
        <w:spacing/>
        <w:ind w:hanging="360" w:left="4244"/>
      </w:pPr>
      <w:rPr>
        <w:rFonts w:hint="default" w:ascii="Wingdings" w:hAnsi="Wingdings"/>
      </w:rPr>
      <w:start w:val="1"/>
      <w:suff w:val="tab"/>
    </w:lvl>
    <w:lvl w:ilvl="6">
      <w:isLgl w:val="false"/>
      <w:lvlJc w:val="left"/>
      <w:lvlText w:val=""/>
      <w:numFmt w:val="bullet"/>
      <w:pPr>
        <w:pBdr/>
        <w:spacing/>
        <w:ind w:hanging="360" w:left="4964"/>
      </w:pPr>
      <w:rPr>
        <w:rFonts w:hint="default" w:ascii="Symbol" w:hAnsi="Symbol"/>
      </w:rPr>
      <w:start w:val="1"/>
      <w:suff w:val="tab"/>
    </w:lvl>
    <w:lvl w:ilvl="7">
      <w:isLgl w:val="false"/>
      <w:lvlJc w:val="left"/>
      <w:lvlText w:val="o"/>
      <w:numFmt w:val="bullet"/>
      <w:pPr>
        <w:pBdr/>
        <w:spacing/>
        <w:ind w:hanging="360" w:left="5684"/>
      </w:pPr>
      <w:rPr>
        <w:rFonts w:hint="default" w:ascii="Courier New" w:hAnsi="Courier New" w:cs="Courier New"/>
      </w:rPr>
      <w:start w:val="1"/>
      <w:suff w:val="tab"/>
    </w:lvl>
    <w:lvl w:ilvl="8">
      <w:isLgl w:val="false"/>
      <w:lvlJc w:val="left"/>
      <w:lvlText w:val=""/>
      <w:numFmt w:val="bullet"/>
      <w:pPr>
        <w:pBdr/>
        <w:spacing/>
        <w:ind w:hanging="360" w:left="6404"/>
      </w:pPr>
      <w:rPr>
        <w:rFonts w:hint="default" w:ascii="Wingdings" w:hAnsi="Wingdings"/>
      </w:rPr>
      <w:start w:val="1"/>
      <w:suff w:val="tab"/>
    </w:lvl>
  </w:abstractNum>
  <w:abstractNum w:abstractNumId="3">
    <w:nsid w:val="767B1AEA"/>
    <w:lvl w:ilvl="0">
      <w:isLgl w:val="false"/>
      <w:lvlJc w:val="left"/>
      <w:lvlText w:val="%1"/>
      <w:numFmt w:val="decimal"/>
      <w:pPr>
        <w:pBdr/>
        <w:spacing/>
        <w:ind w:hanging="360" w:left="1080"/>
      </w:pPr>
      <w:rPr>
        <w:rFonts w:hint="default"/>
      </w:rPr>
      <w:start w:val="2"/>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141"/>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7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7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7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7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7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746" w:default="1">
    <w:name w:val="Normal"/>
    <w:qFormat/>
    <w:pPr>
      <w:pBdr/>
      <w:spacing/>
      <w:ind/>
    </w:pPr>
  </w:style>
  <w:style w:type="paragraph" w:styleId="747">
    <w:name w:val="Heading 1"/>
    <w:basedOn w:val="746"/>
    <w:link w:val="948"/>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rPr>
  </w:style>
  <w:style w:type="paragraph" w:styleId="748">
    <w:name w:val="Heading 2"/>
    <w:basedOn w:val="746"/>
    <w:next w:val="746"/>
    <w:link w:val="949"/>
    <w:uiPriority w:val="9"/>
    <w:semiHidden/>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49">
    <w:name w:val="Heading 3"/>
    <w:basedOn w:val="746"/>
    <w:next w:val="746"/>
    <w:link w:val="884"/>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750">
    <w:name w:val="Heading 4"/>
    <w:basedOn w:val="746"/>
    <w:next w:val="746"/>
    <w:link w:val="885"/>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751">
    <w:name w:val="Heading 5"/>
    <w:basedOn w:val="746"/>
    <w:next w:val="746"/>
    <w:link w:val="886"/>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752">
    <w:name w:val="Heading 6"/>
    <w:basedOn w:val="746"/>
    <w:next w:val="746"/>
    <w:link w:val="88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53">
    <w:name w:val="Heading 7"/>
    <w:basedOn w:val="746"/>
    <w:next w:val="746"/>
    <w:link w:val="88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54">
    <w:name w:val="Heading 8"/>
    <w:basedOn w:val="746"/>
    <w:next w:val="746"/>
    <w:link w:val="88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55">
    <w:name w:val="Heading 9"/>
    <w:basedOn w:val="746"/>
    <w:next w:val="746"/>
    <w:link w:val="89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56" w:default="1">
    <w:name w:val="Default Paragraph Font"/>
    <w:uiPriority w:val="1"/>
    <w:semiHidden/>
    <w:unhideWhenUsed/>
    <w:pPr>
      <w:pBdr/>
      <w:spacing/>
      <w:ind/>
    </w:pPr>
  </w:style>
  <w:style w:type="table" w:styleId="7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8" w:default="1">
    <w:name w:val="No List"/>
    <w:uiPriority w:val="99"/>
    <w:semiHidden/>
    <w:unhideWhenUsed/>
    <w:pPr>
      <w:pBdr/>
      <w:spacing/>
      <w:ind/>
    </w:pPr>
  </w:style>
  <w:style w:type="table" w:styleId="759">
    <w:name w:val="Grid Table Light"/>
    <w:basedOn w:val="75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Accent 1"/>
    <w:basedOn w:val="75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Accent 2"/>
    <w:basedOn w:val="75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Accent 3"/>
    <w:basedOn w:val="75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Accent 4"/>
    <w:basedOn w:val="75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Accent 5"/>
    <w:basedOn w:val="75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Accent 6"/>
    <w:basedOn w:val="75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Accent 1"/>
    <w:basedOn w:val="75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Accent 2"/>
    <w:basedOn w:val="75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Accent 3"/>
    <w:basedOn w:val="75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Accent 4"/>
    <w:basedOn w:val="75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Accent 5"/>
    <w:basedOn w:val="75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Accent 6"/>
    <w:basedOn w:val="75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Accent 1"/>
    <w:basedOn w:val="75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Accent 2"/>
    <w:basedOn w:val="75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Accent 3"/>
    <w:basedOn w:val="75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Accent 4"/>
    <w:basedOn w:val="75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Accent 5"/>
    <w:basedOn w:val="75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Accent 6"/>
    <w:basedOn w:val="75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Accent 1"/>
    <w:basedOn w:val="757"/>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Accent 2"/>
    <w:basedOn w:val="757"/>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Accent 3"/>
    <w:basedOn w:val="757"/>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Accent 4"/>
    <w:basedOn w:val="757"/>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Accent 5"/>
    <w:basedOn w:val="757"/>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Accent 6"/>
    <w:basedOn w:val="757"/>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2"/>
    <w:basedOn w:val="7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3"/>
    <w:basedOn w:val="7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5"/>
    <w:basedOn w:val="7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6"/>
    <w:basedOn w:val="7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Accent 1"/>
    <w:basedOn w:val="757"/>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Accent 2"/>
    <w:basedOn w:val="75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Accent 3"/>
    <w:basedOn w:val="757"/>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6 Colorful Accent 4"/>
    <w:basedOn w:val="75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Accent 5"/>
    <w:basedOn w:val="757"/>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Accent 6"/>
    <w:basedOn w:val="757"/>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Accent 1"/>
    <w:basedOn w:val="757"/>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Accent 2"/>
    <w:basedOn w:val="757"/>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Accent 3"/>
    <w:basedOn w:val="757"/>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Accent 4"/>
    <w:basedOn w:val="757"/>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Accent 5"/>
    <w:basedOn w:val="757"/>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Accent 6"/>
    <w:basedOn w:val="757"/>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Accent 1"/>
    <w:basedOn w:val="7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Accent 2"/>
    <w:basedOn w:val="7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Accent 3"/>
    <w:basedOn w:val="7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Accent 4"/>
    <w:basedOn w:val="7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Accent 5"/>
    <w:basedOn w:val="7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Accent 6"/>
    <w:basedOn w:val="7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Accent 1"/>
    <w:basedOn w:val="757"/>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Accent 2"/>
    <w:basedOn w:val="757"/>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Accent 3"/>
    <w:basedOn w:val="757"/>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Accent 4"/>
    <w:basedOn w:val="757"/>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Accent 5"/>
    <w:basedOn w:val="757"/>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Accent 6"/>
    <w:basedOn w:val="757"/>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Accent 1"/>
    <w:basedOn w:val="757"/>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Accent 2"/>
    <w:basedOn w:val="75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Accent 3"/>
    <w:basedOn w:val="757"/>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Accent 4"/>
    <w:basedOn w:val="75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Accent 5"/>
    <w:basedOn w:val="757"/>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Accent 6"/>
    <w:basedOn w:val="757"/>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Accent 1"/>
    <w:basedOn w:val="757"/>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Accent 2"/>
    <w:basedOn w:val="757"/>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Accent 3"/>
    <w:basedOn w:val="757"/>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Accent 4"/>
    <w:basedOn w:val="757"/>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Accent 5"/>
    <w:basedOn w:val="757"/>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Accent 6"/>
    <w:basedOn w:val="757"/>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Accent 1"/>
    <w:basedOn w:val="757"/>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Accent 2"/>
    <w:basedOn w:val="757"/>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Accent 3"/>
    <w:basedOn w:val="757"/>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Accent 4"/>
    <w:basedOn w:val="757"/>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Accent 5"/>
    <w:basedOn w:val="757"/>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Accent 6"/>
    <w:basedOn w:val="757"/>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Accent 1"/>
    <w:basedOn w:val="757"/>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Accent 2"/>
    <w:basedOn w:val="757"/>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Accent 3"/>
    <w:basedOn w:val="757"/>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Accent 4"/>
    <w:basedOn w:val="757"/>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Accent 5"/>
    <w:basedOn w:val="757"/>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Accent 6"/>
    <w:basedOn w:val="757"/>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Accent 1"/>
    <w:basedOn w:val="757"/>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Accent 2"/>
    <w:basedOn w:val="757"/>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Accent 3"/>
    <w:basedOn w:val="757"/>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Accent 4"/>
    <w:basedOn w:val="757"/>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Accent 5"/>
    <w:basedOn w:val="757"/>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Accent 6"/>
    <w:basedOn w:val="757"/>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1"/>
    <w:basedOn w:val="75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2"/>
    <w:basedOn w:val="75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3"/>
    <w:basedOn w:val="7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4"/>
    <w:basedOn w:val="7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5"/>
    <w:basedOn w:val="7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w:basedOn w:val="75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w:basedOn w:val="75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3"/>
    <w:basedOn w:val="75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w:basedOn w:val="75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w:basedOn w:val="7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5 Dark- Accent 1"/>
    <w:basedOn w:val="7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5 Dark- Accent 4"/>
    <w:basedOn w:val="7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6 Colorful"/>
    <w:basedOn w:val="75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w:basedOn w:val="75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w:basedOn w:val="7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75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w:basedOn w:val="75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w:basedOn w:val="75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w:basedOn w:val="75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w:basedOn w:val="75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75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ned - Accent"/>
    <w:basedOn w:val="757"/>
    <w:uiPriority w:val="99"/>
    <w:pPr>
      <w:pBdr/>
      <w:spacing w:after="0" w:line="240" w:lineRule="auto"/>
      <w:ind/>
    </w:pPr>
    <w:rPr>
      <w:color w:val="404040"/>
      <w:sz w:val="20"/>
      <w:szCs w:val="20"/>
      <w:lang w:val="ka-GE" w:eastAsia="ka-G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ned - Accent 1"/>
    <w:basedOn w:val="757"/>
    <w:uiPriority w:val="99"/>
    <w:pPr>
      <w:pBdr/>
      <w:spacing w:after="0" w:line="240" w:lineRule="auto"/>
      <w:ind/>
    </w:pPr>
    <w:rPr>
      <w:color w:val="404040"/>
      <w:sz w:val="20"/>
      <w:szCs w:val="20"/>
      <w:lang w:val="ka-GE" w:eastAsia="ka-G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ned - Accent 2"/>
    <w:basedOn w:val="757"/>
    <w:uiPriority w:val="99"/>
    <w:pPr>
      <w:pBdr/>
      <w:spacing w:after="0" w:line="240" w:lineRule="auto"/>
      <w:ind/>
    </w:pPr>
    <w:rPr>
      <w:color w:val="404040"/>
      <w:sz w:val="20"/>
      <w:szCs w:val="20"/>
      <w:lang w:val="ka-GE" w:eastAsia="ka-G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ned - Accent 3"/>
    <w:basedOn w:val="757"/>
    <w:uiPriority w:val="99"/>
    <w:pPr>
      <w:pBdr/>
      <w:spacing w:after="0" w:line="240" w:lineRule="auto"/>
      <w:ind/>
    </w:pPr>
    <w:rPr>
      <w:color w:val="404040"/>
      <w:sz w:val="20"/>
      <w:szCs w:val="20"/>
      <w:lang w:val="ka-GE" w:eastAsia="ka-G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ned - Accent 4"/>
    <w:basedOn w:val="757"/>
    <w:uiPriority w:val="99"/>
    <w:pPr>
      <w:pBdr/>
      <w:spacing w:after="0" w:line="240" w:lineRule="auto"/>
      <w:ind/>
    </w:pPr>
    <w:rPr>
      <w:color w:val="404040"/>
      <w:sz w:val="20"/>
      <w:szCs w:val="20"/>
      <w:lang w:val="ka-GE" w:eastAsia="ka-G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ned - Accent 5"/>
    <w:basedOn w:val="757"/>
    <w:uiPriority w:val="99"/>
    <w:pPr>
      <w:pBdr/>
      <w:spacing w:after="0" w:line="240" w:lineRule="auto"/>
      <w:ind/>
    </w:pPr>
    <w:rPr>
      <w:color w:val="404040"/>
      <w:sz w:val="20"/>
      <w:szCs w:val="20"/>
      <w:lang w:val="ka-GE" w:eastAsia="ka-G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ned - Accent 6"/>
    <w:basedOn w:val="757"/>
    <w:uiPriority w:val="99"/>
    <w:pPr>
      <w:pBdr/>
      <w:spacing w:after="0" w:line="240" w:lineRule="auto"/>
      <w:ind/>
    </w:pPr>
    <w:rPr>
      <w:color w:val="404040"/>
      <w:sz w:val="20"/>
      <w:szCs w:val="20"/>
      <w:lang w:val="ka-GE" w:eastAsia="ka-G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Bordered &amp; Lined - Accent"/>
    <w:basedOn w:val="757"/>
    <w:uiPriority w:val="99"/>
    <w:pPr>
      <w:pBdr/>
      <w:spacing w:after="0" w:line="240" w:lineRule="auto"/>
      <w:ind/>
    </w:pPr>
    <w:rPr>
      <w:color w:val="404040"/>
      <w:sz w:val="20"/>
      <w:szCs w:val="20"/>
      <w:lang w:val="ka-GE" w:eastAsia="ka-G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Bordered &amp; Lined - Accent 1"/>
    <w:basedOn w:val="757"/>
    <w:uiPriority w:val="99"/>
    <w:pPr>
      <w:pBdr/>
      <w:spacing w:after="0" w:line="240" w:lineRule="auto"/>
      <w:ind/>
    </w:pPr>
    <w:rPr>
      <w:color w:val="404040"/>
      <w:sz w:val="20"/>
      <w:szCs w:val="20"/>
      <w:lang w:val="ka-GE" w:eastAsia="ka-GE"/>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amp; Lined - Accent 2"/>
    <w:basedOn w:val="757"/>
    <w:uiPriority w:val="99"/>
    <w:pPr>
      <w:pBdr/>
      <w:spacing w:after="0" w:line="240" w:lineRule="auto"/>
      <w:ind/>
    </w:pPr>
    <w:rPr>
      <w:color w:val="404040"/>
      <w:sz w:val="20"/>
      <w:szCs w:val="20"/>
      <w:lang w:val="ka-GE" w:eastAsia="ka-GE"/>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amp; Lined - Accent 3"/>
    <w:basedOn w:val="757"/>
    <w:uiPriority w:val="99"/>
    <w:pPr>
      <w:pBdr/>
      <w:spacing w:after="0" w:line="240" w:lineRule="auto"/>
      <w:ind/>
    </w:pPr>
    <w:rPr>
      <w:color w:val="404040"/>
      <w:sz w:val="20"/>
      <w:szCs w:val="20"/>
      <w:lang w:val="ka-GE" w:eastAsia="ka-GE"/>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Bordered &amp; Lined - Accent 4"/>
    <w:basedOn w:val="757"/>
    <w:uiPriority w:val="99"/>
    <w:pPr>
      <w:pBdr/>
      <w:spacing w:after="0" w:line="240" w:lineRule="auto"/>
      <w:ind/>
    </w:pPr>
    <w:rPr>
      <w:color w:val="404040"/>
      <w:sz w:val="20"/>
      <w:szCs w:val="20"/>
      <w:lang w:val="ka-GE" w:eastAsia="ka-GE"/>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Bordered &amp; Lined - Accent 5"/>
    <w:basedOn w:val="757"/>
    <w:uiPriority w:val="99"/>
    <w:pPr>
      <w:pBdr/>
      <w:spacing w:after="0" w:line="240" w:lineRule="auto"/>
      <w:ind/>
    </w:pPr>
    <w:rPr>
      <w:color w:val="404040"/>
      <w:sz w:val="20"/>
      <w:szCs w:val="20"/>
      <w:lang w:val="ka-GE" w:eastAsia="ka-GE"/>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Bordered &amp; Lined - Accent 6"/>
    <w:basedOn w:val="757"/>
    <w:uiPriority w:val="99"/>
    <w:pPr>
      <w:pBdr/>
      <w:spacing w:after="0" w:line="240" w:lineRule="auto"/>
      <w:ind/>
    </w:pPr>
    <w:rPr>
      <w:color w:val="404040"/>
      <w:sz w:val="20"/>
      <w:szCs w:val="20"/>
      <w:lang w:val="ka-GE" w:eastAsia="ka-GE"/>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Bordered"/>
    <w:basedOn w:val="75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Bordered - Accent 1"/>
    <w:basedOn w:val="75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Bordered - Accent 2"/>
    <w:basedOn w:val="75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Bordered - Accent 3"/>
    <w:basedOn w:val="75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Bordered - Accent 4"/>
    <w:basedOn w:val="75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Bordered - Accent 5"/>
    <w:basedOn w:val="75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Bordered - Accent 6"/>
    <w:basedOn w:val="75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4" w:customStyle="1">
    <w:name w:val="Heading 3 Char"/>
    <w:basedOn w:val="756"/>
    <w:link w:val="749"/>
    <w:uiPriority w:val="9"/>
    <w:pPr>
      <w:pBdr/>
      <w:spacing/>
      <w:ind/>
    </w:pPr>
    <w:rPr>
      <w:rFonts w:ascii="Arial" w:hAnsi="Arial" w:eastAsia="Arial" w:cs="Arial"/>
      <w:color w:val="365f91" w:themeColor="accent1" w:themeShade="BF"/>
      <w:sz w:val="28"/>
      <w:szCs w:val="28"/>
    </w:rPr>
  </w:style>
  <w:style w:type="character" w:styleId="885" w:customStyle="1">
    <w:name w:val="Heading 4 Char"/>
    <w:basedOn w:val="756"/>
    <w:link w:val="750"/>
    <w:uiPriority w:val="9"/>
    <w:pPr>
      <w:pBdr/>
      <w:spacing/>
      <w:ind/>
    </w:pPr>
    <w:rPr>
      <w:rFonts w:ascii="Arial" w:hAnsi="Arial" w:eastAsia="Arial" w:cs="Arial"/>
      <w:i/>
      <w:iCs/>
      <w:color w:val="365f91" w:themeColor="accent1" w:themeShade="BF"/>
    </w:rPr>
  </w:style>
  <w:style w:type="character" w:styleId="886" w:customStyle="1">
    <w:name w:val="Heading 5 Char"/>
    <w:basedOn w:val="756"/>
    <w:link w:val="751"/>
    <w:uiPriority w:val="9"/>
    <w:pPr>
      <w:pBdr/>
      <w:spacing/>
      <w:ind/>
    </w:pPr>
    <w:rPr>
      <w:rFonts w:ascii="Arial" w:hAnsi="Arial" w:eastAsia="Arial" w:cs="Arial"/>
      <w:color w:val="365f91" w:themeColor="accent1" w:themeShade="BF"/>
    </w:rPr>
  </w:style>
  <w:style w:type="character" w:styleId="887" w:customStyle="1">
    <w:name w:val="Heading 6 Char"/>
    <w:basedOn w:val="756"/>
    <w:link w:val="752"/>
    <w:uiPriority w:val="9"/>
    <w:pPr>
      <w:pBdr/>
      <w:spacing/>
      <w:ind/>
    </w:pPr>
    <w:rPr>
      <w:rFonts w:ascii="Arial" w:hAnsi="Arial" w:eastAsia="Arial" w:cs="Arial"/>
      <w:i/>
      <w:iCs/>
      <w:color w:val="595959" w:themeColor="text1" w:themeTint="A6"/>
    </w:rPr>
  </w:style>
  <w:style w:type="character" w:styleId="888" w:customStyle="1">
    <w:name w:val="Heading 7 Char"/>
    <w:basedOn w:val="756"/>
    <w:link w:val="753"/>
    <w:uiPriority w:val="9"/>
    <w:pPr>
      <w:pBdr/>
      <w:spacing/>
      <w:ind/>
    </w:pPr>
    <w:rPr>
      <w:rFonts w:ascii="Arial" w:hAnsi="Arial" w:eastAsia="Arial" w:cs="Arial"/>
      <w:color w:val="595959" w:themeColor="text1" w:themeTint="A6"/>
    </w:rPr>
  </w:style>
  <w:style w:type="character" w:styleId="889" w:customStyle="1">
    <w:name w:val="Heading 8 Char"/>
    <w:basedOn w:val="756"/>
    <w:link w:val="754"/>
    <w:uiPriority w:val="9"/>
    <w:pPr>
      <w:pBdr/>
      <w:spacing/>
      <w:ind/>
    </w:pPr>
    <w:rPr>
      <w:rFonts w:ascii="Arial" w:hAnsi="Arial" w:eastAsia="Arial" w:cs="Arial"/>
      <w:i/>
      <w:iCs/>
      <w:color w:val="272727" w:themeColor="text1" w:themeTint="D8"/>
    </w:rPr>
  </w:style>
  <w:style w:type="character" w:styleId="890" w:customStyle="1">
    <w:name w:val="Heading 9 Char"/>
    <w:basedOn w:val="756"/>
    <w:link w:val="755"/>
    <w:uiPriority w:val="9"/>
    <w:pPr>
      <w:pBdr/>
      <w:spacing/>
      <w:ind/>
    </w:pPr>
    <w:rPr>
      <w:rFonts w:ascii="Arial" w:hAnsi="Arial" w:eastAsia="Arial" w:cs="Arial"/>
      <w:i/>
      <w:iCs/>
      <w:color w:val="272727" w:themeColor="text1" w:themeTint="D8"/>
    </w:rPr>
  </w:style>
  <w:style w:type="paragraph" w:styleId="891">
    <w:name w:val="Title"/>
    <w:basedOn w:val="746"/>
    <w:next w:val="746"/>
    <w:link w:val="892"/>
    <w:uiPriority w:val="10"/>
    <w:qFormat/>
    <w:pPr>
      <w:pBdr/>
      <w:spacing w:after="80" w:line="240" w:lineRule="auto"/>
      <w:ind/>
      <w:contextualSpacing w:val="true"/>
    </w:pPr>
    <w:rPr>
      <w:rFonts w:ascii="Arial" w:hAnsi="Arial" w:eastAsia="Arial" w:cs="Arial"/>
      <w:spacing w:val="-10"/>
      <w:sz w:val="56"/>
      <w:szCs w:val="56"/>
    </w:rPr>
  </w:style>
  <w:style w:type="character" w:styleId="892" w:customStyle="1">
    <w:name w:val="Title Char"/>
    <w:basedOn w:val="756"/>
    <w:link w:val="891"/>
    <w:uiPriority w:val="10"/>
    <w:pPr>
      <w:pBdr/>
      <w:spacing/>
      <w:ind/>
    </w:pPr>
    <w:rPr>
      <w:rFonts w:ascii="Arial" w:hAnsi="Arial" w:eastAsia="Arial" w:cs="Arial"/>
      <w:spacing w:val="-10"/>
      <w:sz w:val="56"/>
      <w:szCs w:val="56"/>
    </w:rPr>
  </w:style>
  <w:style w:type="paragraph" w:styleId="893">
    <w:name w:val="Subtitle"/>
    <w:basedOn w:val="746"/>
    <w:next w:val="746"/>
    <w:link w:val="894"/>
    <w:uiPriority w:val="11"/>
    <w:qFormat/>
    <w:pPr>
      <w:numPr>
        <w:ilvl w:val="1"/>
      </w:numPr>
      <w:pBdr/>
      <w:spacing/>
      <w:ind/>
    </w:pPr>
    <w:rPr>
      <w:color w:val="595959" w:themeColor="text1" w:themeTint="A6"/>
      <w:spacing w:val="15"/>
      <w:sz w:val="28"/>
      <w:szCs w:val="28"/>
    </w:rPr>
  </w:style>
  <w:style w:type="character" w:styleId="894" w:customStyle="1">
    <w:name w:val="Subtitle Char"/>
    <w:basedOn w:val="756"/>
    <w:link w:val="893"/>
    <w:uiPriority w:val="11"/>
    <w:pPr>
      <w:pBdr/>
      <w:spacing/>
      <w:ind/>
    </w:pPr>
    <w:rPr>
      <w:color w:val="595959" w:themeColor="text1" w:themeTint="A6"/>
      <w:spacing w:val="15"/>
      <w:sz w:val="28"/>
      <w:szCs w:val="28"/>
    </w:rPr>
  </w:style>
  <w:style w:type="paragraph" w:styleId="895">
    <w:name w:val="Quote"/>
    <w:basedOn w:val="746"/>
    <w:next w:val="746"/>
    <w:link w:val="896"/>
    <w:uiPriority w:val="29"/>
    <w:qFormat/>
    <w:pPr>
      <w:pBdr/>
      <w:spacing w:before="160"/>
      <w:ind/>
      <w:jc w:val="center"/>
    </w:pPr>
    <w:rPr>
      <w:i/>
      <w:iCs/>
      <w:color w:val="404040" w:themeColor="text1" w:themeTint="BF"/>
    </w:rPr>
  </w:style>
  <w:style w:type="character" w:styleId="896" w:customStyle="1">
    <w:name w:val="Quote Char"/>
    <w:basedOn w:val="756"/>
    <w:link w:val="895"/>
    <w:uiPriority w:val="29"/>
    <w:pPr>
      <w:pBdr/>
      <w:spacing/>
      <w:ind/>
    </w:pPr>
    <w:rPr>
      <w:i/>
      <w:iCs/>
      <w:color w:val="404040" w:themeColor="text1" w:themeTint="BF"/>
    </w:rPr>
  </w:style>
  <w:style w:type="character" w:styleId="897">
    <w:name w:val="Intense Emphasis"/>
    <w:basedOn w:val="756"/>
    <w:uiPriority w:val="21"/>
    <w:qFormat/>
    <w:pPr>
      <w:pBdr/>
      <w:spacing/>
      <w:ind/>
    </w:pPr>
    <w:rPr>
      <w:i/>
      <w:iCs/>
      <w:color w:val="365f91" w:themeColor="accent1" w:themeShade="BF"/>
    </w:rPr>
  </w:style>
  <w:style w:type="paragraph" w:styleId="898">
    <w:name w:val="Intense Quote"/>
    <w:basedOn w:val="746"/>
    <w:next w:val="746"/>
    <w:link w:val="899"/>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99" w:customStyle="1">
    <w:name w:val="Intense Quote Char"/>
    <w:basedOn w:val="756"/>
    <w:link w:val="898"/>
    <w:uiPriority w:val="30"/>
    <w:pPr>
      <w:pBdr/>
      <w:spacing/>
      <w:ind/>
    </w:pPr>
    <w:rPr>
      <w:i/>
      <w:iCs/>
      <w:color w:val="365f91" w:themeColor="accent1" w:themeShade="BF"/>
    </w:rPr>
  </w:style>
  <w:style w:type="character" w:styleId="900">
    <w:name w:val="Intense Reference"/>
    <w:basedOn w:val="756"/>
    <w:uiPriority w:val="32"/>
    <w:qFormat/>
    <w:pPr>
      <w:pBdr/>
      <w:spacing/>
      <w:ind/>
    </w:pPr>
    <w:rPr>
      <w:b/>
      <w:bCs/>
      <w:smallCaps/>
      <w:color w:val="365f91" w:themeColor="accent1" w:themeShade="BF"/>
      <w:spacing w:val="5"/>
    </w:rPr>
  </w:style>
  <w:style w:type="character" w:styleId="901">
    <w:name w:val="Subtle Emphasis"/>
    <w:basedOn w:val="756"/>
    <w:uiPriority w:val="19"/>
    <w:qFormat/>
    <w:pPr>
      <w:pBdr/>
      <w:spacing/>
      <w:ind/>
    </w:pPr>
    <w:rPr>
      <w:i/>
      <w:iCs/>
      <w:color w:val="404040" w:themeColor="text1" w:themeTint="BF"/>
    </w:rPr>
  </w:style>
  <w:style w:type="character" w:styleId="902">
    <w:name w:val="Emphasis"/>
    <w:basedOn w:val="756"/>
    <w:uiPriority w:val="20"/>
    <w:qFormat/>
    <w:pPr>
      <w:pBdr/>
      <w:spacing/>
      <w:ind/>
    </w:pPr>
    <w:rPr>
      <w:i/>
      <w:iCs/>
    </w:rPr>
  </w:style>
  <w:style w:type="character" w:styleId="903">
    <w:name w:val="Subtle Reference"/>
    <w:basedOn w:val="756"/>
    <w:uiPriority w:val="31"/>
    <w:qFormat/>
    <w:pPr>
      <w:pBdr/>
      <w:spacing/>
      <w:ind/>
    </w:pPr>
    <w:rPr>
      <w:smallCaps/>
      <w:color w:val="5a5a5a" w:themeColor="text1" w:themeTint="A5"/>
    </w:rPr>
  </w:style>
  <w:style w:type="character" w:styleId="904">
    <w:name w:val="Book Title"/>
    <w:basedOn w:val="756"/>
    <w:uiPriority w:val="33"/>
    <w:qFormat/>
    <w:pPr>
      <w:pBdr/>
      <w:spacing/>
      <w:ind/>
    </w:pPr>
    <w:rPr>
      <w:b/>
      <w:bCs/>
      <w:i/>
      <w:iCs/>
      <w:spacing w:val="5"/>
    </w:rPr>
  </w:style>
  <w:style w:type="paragraph" w:styleId="905">
    <w:name w:val="Caption"/>
    <w:basedOn w:val="746"/>
    <w:next w:val="746"/>
    <w:uiPriority w:val="35"/>
    <w:unhideWhenUsed/>
    <w:qFormat/>
    <w:pPr>
      <w:pBdr/>
      <w:spacing w:line="240" w:lineRule="auto"/>
      <w:ind/>
    </w:pPr>
    <w:rPr>
      <w:i/>
      <w:iCs/>
      <w:color w:val="1f497d" w:themeColor="text2"/>
      <w:sz w:val="18"/>
      <w:szCs w:val="18"/>
    </w:rPr>
  </w:style>
  <w:style w:type="paragraph" w:styleId="906">
    <w:name w:val="footnote text"/>
    <w:basedOn w:val="746"/>
    <w:link w:val="907"/>
    <w:uiPriority w:val="99"/>
    <w:semiHidden/>
    <w:unhideWhenUsed/>
    <w:pPr>
      <w:pBdr/>
      <w:spacing w:after="0" w:line="240" w:lineRule="auto"/>
      <w:ind/>
    </w:pPr>
    <w:rPr>
      <w:sz w:val="20"/>
      <w:szCs w:val="20"/>
    </w:rPr>
  </w:style>
  <w:style w:type="character" w:styleId="907" w:customStyle="1">
    <w:name w:val="Footnote Text Char"/>
    <w:basedOn w:val="756"/>
    <w:link w:val="906"/>
    <w:uiPriority w:val="99"/>
    <w:semiHidden/>
    <w:pPr>
      <w:pBdr/>
      <w:spacing/>
      <w:ind/>
    </w:pPr>
    <w:rPr>
      <w:sz w:val="20"/>
      <w:szCs w:val="20"/>
    </w:rPr>
  </w:style>
  <w:style w:type="character" w:styleId="908">
    <w:name w:val="footnote reference"/>
    <w:basedOn w:val="756"/>
    <w:uiPriority w:val="99"/>
    <w:semiHidden/>
    <w:unhideWhenUsed/>
    <w:pPr>
      <w:pBdr/>
      <w:spacing/>
      <w:ind/>
    </w:pPr>
    <w:rPr>
      <w:vertAlign w:val="superscript"/>
    </w:rPr>
  </w:style>
  <w:style w:type="paragraph" w:styleId="909">
    <w:name w:val="endnote text"/>
    <w:basedOn w:val="746"/>
    <w:link w:val="910"/>
    <w:uiPriority w:val="99"/>
    <w:semiHidden/>
    <w:unhideWhenUsed/>
    <w:pPr>
      <w:pBdr/>
      <w:spacing w:after="0" w:line="240" w:lineRule="auto"/>
      <w:ind/>
    </w:pPr>
    <w:rPr>
      <w:sz w:val="20"/>
      <w:szCs w:val="20"/>
    </w:rPr>
  </w:style>
  <w:style w:type="character" w:styleId="910" w:customStyle="1">
    <w:name w:val="Endnote Text Char"/>
    <w:basedOn w:val="756"/>
    <w:link w:val="909"/>
    <w:uiPriority w:val="99"/>
    <w:semiHidden/>
    <w:pPr>
      <w:pBdr/>
      <w:spacing/>
      <w:ind/>
    </w:pPr>
    <w:rPr>
      <w:sz w:val="20"/>
      <w:szCs w:val="20"/>
    </w:rPr>
  </w:style>
  <w:style w:type="character" w:styleId="911">
    <w:name w:val="endnote reference"/>
    <w:basedOn w:val="756"/>
    <w:uiPriority w:val="99"/>
    <w:semiHidden/>
    <w:unhideWhenUsed/>
    <w:pPr>
      <w:pBdr/>
      <w:spacing/>
      <w:ind/>
    </w:pPr>
    <w:rPr>
      <w:vertAlign w:val="superscript"/>
    </w:rPr>
  </w:style>
  <w:style w:type="character" w:styleId="912">
    <w:name w:val="FollowedHyperlink"/>
    <w:basedOn w:val="756"/>
    <w:uiPriority w:val="99"/>
    <w:semiHidden/>
    <w:unhideWhenUsed/>
    <w:pPr>
      <w:pBdr/>
      <w:spacing/>
      <w:ind/>
    </w:pPr>
    <w:rPr>
      <w:color w:val="800080" w:themeColor="followedHyperlink"/>
      <w:u w:val="single"/>
    </w:rPr>
  </w:style>
  <w:style w:type="paragraph" w:styleId="913">
    <w:name w:val="toc 1"/>
    <w:basedOn w:val="746"/>
    <w:next w:val="746"/>
    <w:uiPriority w:val="39"/>
    <w:unhideWhenUsed/>
    <w:pPr>
      <w:pBdr/>
      <w:spacing w:after="100"/>
      <w:ind/>
    </w:pPr>
  </w:style>
  <w:style w:type="paragraph" w:styleId="914">
    <w:name w:val="toc 2"/>
    <w:basedOn w:val="746"/>
    <w:next w:val="746"/>
    <w:uiPriority w:val="39"/>
    <w:unhideWhenUsed/>
    <w:pPr>
      <w:pBdr/>
      <w:spacing w:after="100"/>
      <w:ind w:left="220"/>
    </w:pPr>
  </w:style>
  <w:style w:type="paragraph" w:styleId="915">
    <w:name w:val="toc 3"/>
    <w:basedOn w:val="746"/>
    <w:next w:val="746"/>
    <w:uiPriority w:val="39"/>
    <w:unhideWhenUsed/>
    <w:pPr>
      <w:pBdr/>
      <w:spacing w:after="100"/>
      <w:ind w:left="440"/>
    </w:pPr>
  </w:style>
  <w:style w:type="paragraph" w:styleId="916">
    <w:name w:val="toc 4"/>
    <w:basedOn w:val="746"/>
    <w:next w:val="746"/>
    <w:uiPriority w:val="39"/>
    <w:unhideWhenUsed/>
    <w:pPr>
      <w:pBdr/>
      <w:spacing w:after="100"/>
      <w:ind w:left="660"/>
    </w:pPr>
  </w:style>
  <w:style w:type="paragraph" w:styleId="917">
    <w:name w:val="toc 5"/>
    <w:basedOn w:val="746"/>
    <w:next w:val="746"/>
    <w:uiPriority w:val="39"/>
    <w:unhideWhenUsed/>
    <w:pPr>
      <w:pBdr/>
      <w:spacing w:after="100"/>
      <w:ind w:left="880"/>
    </w:pPr>
  </w:style>
  <w:style w:type="paragraph" w:styleId="918">
    <w:name w:val="toc 6"/>
    <w:basedOn w:val="746"/>
    <w:next w:val="746"/>
    <w:uiPriority w:val="39"/>
    <w:unhideWhenUsed/>
    <w:pPr>
      <w:pBdr/>
      <w:spacing w:after="100"/>
      <w:ind w:left="1100"/>
    </w:pPr>
  </w:style>
  <w:style w:type="paragraph" w:styleId="919">
    <w:name w:val="toc 7"/>
    <w:basedOn w:val="746"/>
    <w:next w:val="746"/>
    <w:uiPriority w:val="39"/>
    <w:unhideWhenUsed/>
    <w:pPr>
      <w:pBdr/>
      <w:spacing w:after="100"/>
      <w:ind w:left="1320"/>
    </w:pPr>
  </w:style>
  <w:style w:type="paragraph" w:styleId="920">
    <w:name w:val="toc 8"/>
    <w:basedOn w:val="746"/>
    <w:next w:val="746"/>
    <w:uiPriority w:val="39"/>
    <w:unhideWhenUsed/>
    <w:pPr>
      <w:pBdr/>
      <w:spacing w:after="100"/>
      <w:ind w:left="1540"/>
    </w:pPr>
  </w:style>
  <w:style w:type="paragraph" w:styleId="921">
    <w:name w:val="toc 9"/>
    <w:basedOn w:val="746"/>
    <w:next w:val="746"/>
    <w:uiPriority w:val="39"/>
    <w:unhideWhenUsed/>
    <w:pPr>
      <w:pBdr/>
      <w:spacing w:after="100"/>
      <w:ind w:left="1760"/>
    </w:pPr>
  </w:style>
  <w:style w:type="character" w:styleId="922">
    <w:name w:val="Placeholder Text"/>
    <w:basedOn w:val="756"/>
    <w:uiPriority w:val="99"/>
    <w:semiHidden/>
    <w:pPr>
      <w:pBdr/>
      <w:spacing/>
      <w:ind/>
    </w:pPr>
    <w:rPr>
      <w:color w:val="666666"/>
    </w:rPr>
  </w:style>
  <w:style w:type="paragraph" w:styleId="923">
    <w:name w:val="TOC Heading"/>
    <w:uiPriority w:val="39"/>
    <w:unhideWhenUsed/>
    <w:pPr>
      <w:pBdr/>
      <w:spacing/>
      <w:ind/>
    </w:pPr>
  </w:style>
  <w:style w:type="paragraph" w:styleId="924">
    <w:name w:val="table of figures"/>
    <w:basedOn w:val="746"/>
    <w:next w:val="746"/>
    <w:uiPriority w:val="99"/>
    <w:unhideWhenUsed/>
    <w:pPr>
      <w:pBdr/>
      <w:spacing w:after="0"/>
      <w:ind/>
    </w:pPr>
  </w:style>
  <w:style w:type="table" w:styleId="925">
    <w:name w:val="Table Grid"/>
    <w:basedOn w:val="75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Table Grid1"/>
    <w:basedOn w:val="757"/>
    <w:next w:val="925"/>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7">
    <w:name w:val="No Spacing"/>
    <w:uiPriority w:val="1"/>
    <w:qFormat/>
    <w:pPr>
      <w:pBdr/>
      <w:spacing w:after="0" w:line="240" w:lineRule="auto"/>
      <w:ind/>
    </w:pPr>
  </w:style>
  <w:style w:type="paragraph" w:styleId="928">
    <w:name w:val="List Paragraph"/>
    <w:basedOn w:val="746"/>
    <w:link w:val="929"/>
    <w:uiPriority w:val="34"/>
    <w:qFormat/>
    <w:pPr>
      <w:pBdr/>
      <w:spacing/>
      <w:ind w:left="720"/>
      <w:contextualSpacing w:val="true"/>
    </w:pPr>
    <w:rPr>
      <w:rFonts w:ascii="Calibri" w:hAnsi="Calibri" w:eastAsia="Times New Roman" w:cs="Times New Roman"/>
      <w:lang w:val="en-GB"/>
    </w:rPr>
  </w:style>
  <w:style w:type="character" w:styleId="929" w:customStyle="1">
    <w:name w:val="List Paragraph Char"/>
    <w:link w:val="928"/>
    <w:uiPriority w:val="34"/>
    <w:qFormat/>
    <w:pPr>
      <w:pBdr/>
      <w:spacing/>
      <w:ind/>
    </w:pPr>
    <w:rPr>
      <w:rFonts w:ascii="Calibri" w:hAnsi="Calibri" w:eastAsia="Times New Roman" w:cs="Times New Roman"/>
      <w:lang w:val="en-GB"/>
    </w:rPr>
  </w:style>
  <w:style w:type="paragraph" w:styleId="930">
    <w:name w:val="Body Text"/>
    <w:basedOn w:val="746"/>
    <w:link w:val="931"/>
    <w:uiPriority w:val="1"/>
    <w:qFormat/>
    <w:pPr>
      <w:widowControl w:val="false"/>
      <w:pBdr/>
      <w:spacing w:after="0" w:line="240" w:lineRule="auto"/>
      <w:ind/>
    </w:pPr>
    <w:rPr>
      <w:rFonts w:ascii="Sylfaen" w:hAnsi="Sylfaen" w:eastAsia="Sylfaen" w:cs="Sylfaen"/>
      <w:sz w:val="20"/>
      <w:szCs w:val="20"/>
      <w:lang w:bidi="en-US"/>
    </w:rPr>
  </w:style>
  <w:style w:type="character" w:styleId="931" w:customStyle="1">
    <w:name w:val="Body Text Char"/>
    <w:basedOn w:val="756"/>
    <w:link w:val="930"/>
    <w:uiPriority w:val="1"/>
    <w:pPr>
      <w:pBdr/>
      <w:spacing/>
      <w:ind/>
    </w:pPr>
    <w:rPr>
      <w:rFonts w:ascii="Sylfaen" w:hAnsi="Sylfaen" w:eastAsia="Sylfaen" w:cs="Sylfaen"/>
      <w:sz w:val="20"/>
      <w:szCs w:val="20"/>
      <w:lang w:bidi="en-US"/>
    </w:rPr>
  </w:style>
  <w:style w:type="character" w:styleId="932" w:customStyle="1">
    <w:name w:val="apple-converted-space"/>
    <w:basedOn w:val="756"/>
    <w:pPr>
      <w:pBdr/>
      <w:spacing/>
      <w:ind/>
    </w:pPr>
  </w:style>
  <w:style w:type="character" w:styleId="933">
    <w:name w:val="Hyperlink"/>
    <w:basedOn w:val="756"/>
    <w:uiPriority w:val="99"/>
    <w:unhideWhenUsed/>
    <w:pPr>
      <w:pBdr/>
      <w:spacing/>
      <w:ind/>
    </w:pPr>
    <w:rPr>
      <w:color w:val="0000ff"/>
      <w:u w:val="single"/>
    </w:rPr>
  </w:style>
  <w:style w:type="character" w:styleId="934">
    <w:name w:val="annotation reference"/>
    <w:basedOn w:val="756"/>
    <w:uiPriority w:val="99"/>
    <w:semiHidden/>
    <w:unhideWhenUsed/>
    <w:pPr>
      <w:pBdr/>
      <w:spacing/>
      <w:ind/>
    </w:pPr>
    <w:rPr>
      <w:sz w:val="16"/>
      <w:szCs w:val="16"/>
    </w:rPr>
  </w:style>
  <w:style w:type="paragraph" w:styleId="935">
    <w:name w:val="annotation text"/>
    <w:basedOn w:val="746"/>
    <w:link w:val="936"/>
    <w:uiPriority w:val="99"/>
    <w:semiHidden/>
    <w:unhideWhenUsed/>
    <w:pPr>
      <w:pBdr/>
      <w:spacing w:line="240" w:lineRule="auto"/>
      <w:ind/>
    </w:pPr>
    <w:rPr>
      <w:sz w:val="20"/>
      <w:szCs w:val="20"/>
    </w:rPr>
  </w:style>
  <w:style w:type="character" w:styleId="936" w:customStyle="1">
    <w:name w:val="Comment Text Char"/>
    <w:basedOn w:val="756"/>
    <w:link w:val="935"/>
    <w:uiPriority w:val="99"/>
    <w:semiHidden/>
    <w:pPr>
      <w:pBdr/>
      <w:spacing/>
      <w:ind/>
    </w:pPr>
    <w:rPr>
      <w:sz w:val="20"/>
      <w:szCs w:val="20"/>
    </w:rPr>
  </w:style>
  <w:style w:type="paragraph" w:styleId="937">
    <w:name w:val="annotation subject"/>
    <w:basedOn w:val="935"/>
    <w:next w:val="935"/>
    <w:link w:val="938"/>
    <w:uiPriority w:val="99"/>
    <w:semiHidden/>
    <w:unhideWhenUsed/>
    <w:pPr>
      <w:pBdr/>
      <w:spacing/>
      <w:ind/>
    </w:pPr>
    <w:rPr>
      <w:b/>
      <w:bCs/>
    </w:rPr>
  </w:style>
  <w:style w:type="character" w:styleId="938" w:customStyle="1">
    <w:name w:val="Comment Subject Char"/>
    <w:basedOn w:val="936"/>
    <w:link w:val="937"/>
    <w:uiPriority w:val="99"/>
    <w:semiHidden/>
    <w:pPr>
      <w:pBdr/>
      <w:spacing/>
      <w:ind/>
    </w:pPr>
    <w:rPr>
      <w:b/>
      <w:bCs/>
      <w:sz w:val="20"/>
      <w:szCs w:val="20"/>
    </w:rPr>
  </w:style>
  <w:style w:type="paragraph" w:styleId="939">
    <w:name w:val="Balloon Text"/>
    <w:basedOn w:val="746"/>
    <w:link w:val="940"/>
    <w:uiPriority w:val="99"/>
    <w:semiHidden/>
    <w:unhideWhenUsed/>
    <w:pPr>
      <w:pBdr/>
      <w:spacing w:after="0" w:line="240" w:lineRule="auto"/>
      <w:ind/>
    </w:pPr>
    <w:rPr>
      <w:rFonts w:ascii="Tahoma" w:hAnsi="Tahoma" w:cs="Tahoma"/>
      <w:sz w:val="16"/>
      <w:szCs w:val="16"/>
    </w:rPr>
  </w:style>
  <w:style w:type="character" w:styleId="940" w:customStyle="1">
    <w:name w:val="Balloon Text Char"/>
    <w:basedOn w:val="756"/>
    <w:link w:val="939"/>
    <w:uiPriority w:val="99"/>
    <w:semiHidden/>
    <w:pPr>
      <w:pBdr/>
      <w:spacing/>
      <w:ind/>
    </w:pPr>
    <w:rPr>
      <w:rFonts w:ascii="Tahoma" w:hAnsi="Tahoma" w:cs="Tahoma"/>
      <w:sz w:val="16"/>
      <w:szCs w:val="16"/>
    </w:rPr>
  </w:style>
  <w:style w:type="character" w:styleId="941">
    <w:name w:val="Strong"/>
    <w:basedOn w:val="756"/>
    <w:uiPriority w:val="22"/>
    <w:qFormat/>
    <w:pPr>
      <w:pBdr/>
      <w:spacing/>
      <w:ind/>
    </w:pPr>
    <w:rPr>
      <w:b/>
      <w:bCs/>
    </w:rPr>
  </w:style>
  <w:style w:type="table" w:styleId="942" w:customStyle="1">
    <w:name w:val="Table Grid2"/>
    <w:basedOn w:val="757"/>
    <w:next w:val="925"/>
    <w:uiPriority w:val="59"/>
    <w:pPr>
      <w:pBdr/>
      <w:spacing w:after="0" w:line="240" w:lineRule="auto"/>
      <w:ind/>
    </w:pPr>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Table Grid3"/>
    <w:basedOn w:val="757"/>
    <w:next w:val="925"/>
    <w:uiPriority w:val="59"/>
    <w:pPr>
      <w:pBdr/>
      <w:spacing w:after="0" w:line="240" w:lineRule="auto"/>
      <w:ind/>
    </w:pPr>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4">
    <w:name w:val="Header"/>
    <w:basedOn w:val="746"/>
    <w:link w:val="945"/>
    <w:uiPriority w:val="99"/>
    <w:unhideWhenUsed/>
    <w:pPr>
      <w:pBdr/>
      <w:tabs>
        <w:tab w:val="center" w:leader="none" w:pos="4680"/>
        <w:tab w:val="right" w:leader="none" w:pos="9360"/>
      </w:tabs>
      <w:spacing w:after="0" w:line="240" w:lineRule="auto"/>
      <w:ind/>
    </w:pPr>
  </w:style>
  <w:style w:type="character" w:styleId="945" w:customStyle="1">
    <w:name w:val="Header Char"/>
    <w:basedOn w:val="756"/>
    <w:link w:val="944"/>
    <w:uiPriority w:val="99"/>
    <w:pPr>
      <w:pBdr/>
      <w:spacing/>
      <w:ind/>
    </w:pPr>
  </w:style>
  <w:style w:type="paragraph" w:styleId="946">
    <w:name w:val="Footer"/>
    <w:basedOn w:val="746"/>
    <w:link w:val="947"/>
    <w:uiPriority w:val="99"/>
    <w:unhideWhenUsed/>
    <w:pPr>
      <w:pBdr/>
      <w:tabs>
        <w:tab w:val="center" w:leader="none" w:pos="4680"/>
        <w:tab w:val="right" w:leader="none" w:pos="9360"/>
      </w:tabs>
      <w:spacing w:after="0" w:line="240" w:lineRule="auto"/>
      <w:ind/>
    </w:pPr>
  </w:style>
  <w:style w:type="character" w:styleId="947" w:customStyle="1">
    <w:name w:val="Footer Char"/>
    <w:basedOn w:val="756"/>
    <w:link w:val="946"/>
    <w:uiPriority w:val="99"/>
    <w:pPr>
      <w:pBdr/>
      <w:spacing/>
      <w:ind/>
    </w:pPr>
  </w:style>
  <w:style w:type="character" w:styleId="948" w:customStyle="1">
    <w:name w:val="Heading 1 Char"/>
    <w:basedOn w:val="756"/>
    <w:link w:val="747"/>
    <w:uiPriority w:val="9"/>
    <w:pPr>
      <w:pBdr/>
      <w:spacing/>
      <w:ind/>
    </w:pPr>
    <w:rPr>
      <w:rFonts w:ascii="Times New Roman" w:hAnsi="Times New Roman" w:eastAsia="Times New Roman" w:cs="Times New Roman"/>
      <w:b/>
      <w:bCs/>
      <w:sz w:val="48"/>
      <w:szCs w:val="48"/>
    </w:rPr>
  </w:style>
  <w:style w:type="character" w:styleId="949" w:customStyle="1">
    <w:name w:val="Heading 2 Char"/>
    <w:basedOn w:val="756"/>
    <w:link w:val="748"/>
    <w:uiPriority w:val="9"/>
    <w:semiHidden/>
    <w:pPr>
      <w:pBdr/>
      <w:spacing/>
      <w:ind/>
    </w:pPr>
    <w:rPr>
      <w:rFonts w:asciiTheme="majorHAnsi" w:hAnsiTheme="majorHAnsi" w:eastAsiaTheme="majorEastAsia" w:cstheme="majorBidi"/>
      <w:b/>
      <w:bCs/>
      <w:color w:val="4f81bd" w:themeColor="accent1"/>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05B3A6-AF52-4BCA-8CE7-91368B948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CtrlSoft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revision>23</cp:revision>
  <dcterms:created xsi:type="dcterms:W3CDTF">2024-07-16T12:14:00Z</dcterms:created>
  <dcterms:modified xsi:type="dcterms:W3CDTF">2026-10-14T18:30:26Z</dcterms:modified>
</cp:coreProperties>
</file>