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tabs>
          <w:tab w:val="left" w:leader="none" w:pos="3969"/>
          <w:tab w:val="left" w:leader="none" w:pos="5387"/>
        </w:tabs>
        <w:spacing w:after="120"/>
        <w:ind/>
        <w:jc w:val="right"/>
        <w:rPr>
          <w:b/>
          <w:bCs/>
        </w:rPr>
      </w:pPr>
      <w:r/>
      <w:sdt>
        <w:sdtPr>
          <w:tag w:val="goog_rdk_0"/>
          <w15:appearance w15:val="boundingBox"/>
          <w:id w:val="-1091316599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„შეთანხმებულია“</w:t>
          </w:r>
        </w:sdtContent>
      </w:sdt>
      <w:r>
        <w:rPr>
          <w:b/>
          <w:bCs/>
        </w:rPr>
      </w:r>
      <w:r>
        <w:rPr>
          <w:b/>
          <w:bCs/>
        </w:rPr>
      </w:r>
    </w:p>
    <w:p w14:paraId="00000002">
      <w:pPr>
        <w:pBdr/>
        <w:tabs>
          <w:tab w:val="left" w:leader="none" w:pos="3969"/>
          <w:tab w:val="left" w:leader="none" w:pos="5387"/>
        </w:tabs>
        <w:spacing w:after="120"/>
        <w:ind w:hanging="5040" w:left="4962"/>
        <w:jc w:val="right"/>
        <w:rPr>
          <w:b/>
          <w:bCs/>
        </w:rPr>
      </w:pPr>
      <w:r/>
      <w:sdt>
        <w:sdtPr>
          <w:tag w:val="goog_rdk_1"/>
          <w15:appearance w15:val="boundingBox"/>
          <w:id w:val="361896455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სსიპ  კოლეჯი „მერმისი“</w:t>
          </w:r>
        </w:sdtContent>
      </w:sdt>
      <w:r>
        <w:rPr>
          <w:b/>
          <w:bCs/>
        </w:rPr>
      </w:r>
      <w:r>
        <w:rPr>
          <w:b/>
          <w:bCs/>
        </w:rPr>
      </w:r>
    </w:p>
    <w:p w14:paraId="00000003">
      <w:pPr>
        <w:pBdr/>
        <w:tabs>
          <w:tab w:val="left" w:leader="none" w:pos="3969"/>
          <w:tab w:val="left" w:leader="none" w:pos="5387"/>
        </w:tabs>
        <w:spacing w:after="120"/>
        <w:ind w:hanging="5040" w:left="4962"/>
        <w:jc w:val="right"/>
        <w:rPr>
          <w:b/>
          <w:bCs/>
        </w:rPr>
      </w:pPr>
      <w:r/>
      <w:sdt>
        <w:sdtPr>
          <w:tag w:val="goog_rdk_2"/>
          <w15:appearance w15:val="boundingBox"/>
          <w:id w:val="-1661480728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დირექტორის მოადგილე </w:t>
          </w:r>
        </w:sdtContent>
      </w:sdt>
      <w:r>
        <w:rPr>
          <w:b/>
          <w:bCs/>
        </w:rPr>
      </w:r>
      <w:r>
        <w:rPr>
          <w:b/>
          <w:bCs/>
        </w:rPr>
      </w:r>
    </w:p>
    <w:p w14:paraId="00000004">
      <w:pPr>
        <w:pBdr/>
        <w:tabs>
          <w:tab w:val="left" w:leader="none" w:pos="3969"/>
          <w:tab w:val="left" w:leader="none" w:pos="5387"/>
        </w:tabs>
        <w:spacing w:after="120"/>
        <w:ind w:hanging="5040" w:left="4962"/>
        <w:jc w:val="right"/>
        <w:rPr>
          <w:b/>
          <w:bCs/>
        </w:rPr>
      </w:pPr>
      <w:r/>
      <w:sdt>
        <w:sdtPr>
          <w:tag w:val="goog_rdk_3"/>
          <w15:appearance w15:val="boundingBox"/>
          <w:id w:val="1893963439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----------------------------- დ. უგულავა</w:t>
          </w:r>
        </w:sdtContent>
      </w:sdt>
      <w:r>
        <w:rPr>
          <w:b/>
          <w:bCs/>
        </w:rPr>
      </w:r>
      <w:r>
        <w:rPr>
          <w:b/>
          <w:bCs/>
        </w:rPr>
      </w:r>
    </w:p>
    <w:p w14:paraId="00000005">
      <w:pPr>
        <w:pBdr/>
        <w:spacing/>
        <w:ind w:hanging="11" w:left="0"/>
        <w:jc w:val="right"/>
        <w:rPr/>
      </w:pPr>
      <w:r/>
      <w:sdt>
        <w:sdtPr>
          <w:tag w:val="goog_rdk_4"/>
          <w15:appearance w15:val="boundingBox"/>
          <w:id w:val="-1498887995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„-----„------------------ 202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6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წ.</w:t>
          </w:r>
        </w:sdtContent>
      </w:sdt>
      <w:r>
        <w:rPr>
          <w:rtl w:val="0"/>
        </w:rPr>
      </w:r>
      <w:r/>
    </w:p>
    <w:p w14:paraId="00000006">
      <w:pPr>
        <w:pBdr/>
        <w:spacing/>
        <w:ind w:firstLine="0" w:left="0"/>
        <w:jc w:val="center"/>
        <w:rPr>
          <w:sz w:val="22"/>
          <w:szCs w:val="22"/>
        </w:rPr>
      </w:pPr>
      <w:r>
        <w:rPr>
          <w:rtl w:val="0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0000007">
      <w:pPr>
        <w:pBdr/>
        <w:spacing/>
        <w:ind w:firstLine="0" w:left="0"/>
        <w:jc w:val="center"/>
        <w:rPr/>
      </w:pPr>
      <w:r/>
      <w:sdt>
        <w:sdtPr>
          <w:tag w:val="goog_rdk_5"/>
          <w15:appearance w15:val="boundingBox"/>
          <w:id w:val="520132794"/>
          <w:rPr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შეფასების ინსტრუმენტი</w:t>
          </w:r>
        </w:sdtContent>
      </w:sdt>
      <w:r/>
      <w:r/>
    </w:p>
    <w:p w14:paraId="00000008">
      <w:pPr>
        <w:pBdr/>
        <w:spacing/>
        <w:ind w:firstLine="0" w:left="0"/>
        <w:jc w:val="center"/>
        <w:rPr>
          <w:sz w:val="22"/>
          <w:szCs w:val="22"/>
        </w:rPr>
      </w:pPr>
      <w:r>
        <w:rPr>
          <w:rtl w:val="0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0000009">
      <w:pPr>
        <w:pBdr/>
        <w:spacing/>
        <w:ind w:hanging="11"/>
        <w:rPr/>
      </w:pPr>
      <w:r/>
      <w:sdt>
        <w:sdtPr>
          <w:tag w:val="goog_rdk_6"/>
          <w15:appearance w15:val="boundingBox"/>
          <w:id w:val="441320566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პროგრამა: „ვებტექნოლოგიები“ (ინტეგრირებული),  114 კრედიტი. ჯგ. N12-2024</w:t>
          </w:r>
        </w:sdtContent>
      </w:sdt>
      <w:r>
        <w:rPr>
          <w:rtl w:val="0"/>
        </w:rPr>
      </w:r>
      <w:r/>
    </w:p>
    <w:p w14:paraId="0000000A">
      <w:pPr>
        <w:pBdr/>
        <w:spacing/>
        <w:ind w:firstLine="27" w:left="708"/>
        <w:rPr/>
      </w:pPr>
      <w:r/>
      <w:sdt>
        <w:sdtPr>
          <w:tag w:val="goog_rdk_7"/>
          <w15:appearance w15:val="boundingBox"/>
          <w:id w:val="-1732475794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მოდული: </w:t>
          </w:r>
        </w:sdtContent>
      </w:sdt>
      <w:r>
        <w:rPr>
          <w:color w:val="000000"/>
          <w:rtl w:val="0"/>
        </w:rPr>
        <w:t xml:space="preserve">0611406 “</w:t>
      </w:r>
      <w:sdt>
        <w:sdtPr>
          <w:tag w:val="goog_rdk_8"/>
          <w15:appearance w15:val="boundingBox"/>
          <w:id w:val="-754785943"/>
          <w:rPr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ვებგვერდის მართვის სისტემების (CMS) გამოყენება”,</w:t>
          </w:r>
        </w:sdtContent>
      </w:sdt>
      <w:r>
        <w:rPr>
          <w:sz w:val="20"/>
          <w:szCs w:val="20"/>
          <w:rtl w:val="0"/>
        </w:rPr>
        <w:t xml:space="preserve"> </w:t>
      </w:r>
      <w:sdt>
        <w:sdtPr>
          <w:tag w:val="goog_rdk_9"/>
          <w15:appearance w15:val="boundingBox"/>
          <w:id w:val="-1006624415"/>
          <w:rPr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5 კრედიტი, 1</w:t>
          </w:r>
          <w:r>
            <w:rPr>
              <w:rFonts w:ascii="Arial Unicode MS" w:hAnsi="Arial Unicode MS" w:eastAsia="Arial Unicode MS" w:cs="Arial Unicode MS"/>
              <w:rtl w:val="0"/>
              <w:lang w:val="ka-GE"/>
            </w:rPr>
            <w:t xml:space="preserve">17</w:t>
          </w:r>
          <w:r>
            <w:rPr>
              <w:rFonts w:ascii="Arial Unicode MS" w:hAnsi="Arial Unicode MS" w:eastAsia="Arial Unicode MS" w:cs="Arial Unicode MS"/>
              <w:rtl w:val="0"/>
            </w:rPr>
            <w:t xml:space="preserve">სთ.</w:t>
          </w:r>
        </w:sdtContent>
      </w:sdt>
      <w:r/>
      <w:r/>
    </w:p>
    <w:p w14:paraId="0000000B">
      <w:pPr>
        <w:pBdr/>
        <w:spacing/>
        <w:ind w:hanging="11"/>
        <w:rPr/>
      </w:pPr>
      <w:r>
        <w:rPr>
          <w:rtl w:val="0"/>
        </w:rPr>
      </w:r>
      <w:r/>
    </w:p>
    <w:p w14:paraId="0000000C">
      <w:pPr>
        <w:pBdr/>
        <w:spacing/>
        <w:ind w:hanging="11"/>
        <w:rPr/>
      </w:pPr>
      <w:r/>
      <w:sdt>
        <w:sdtPr>
          <w:tag w:val="goog_rdk_10"/>
          <w15:appearance w15:val="boundingBox"/>
          <w:id w:val="1064896501"/>
          <w:rPr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სწავლის შედეგი: 3</w:t>
          </w:r>
        </w:sdtContent>
      </w:sdt>
      <w:r/>
      <w:r/>
    </w:p>
    <w:tbl>
      <w:tblPr>
        <w:tblStyle w:val="964"/>
        <w:tblInd w:w="709" w:type="dxa"/>
        <w:tblW w:w="978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080"/>
        <w:tblGridChange w:id="0">
          <w:tblGrid>
            <w:gridCol w:w="1701"/>
            <w:gridCol w:w="8080"/>
          </w:tblGrid>
        </w:tblGridChange>
      </w:tblGrid>
      <w:tr>
        <w:trPr>
          <w:cantSplit w:val="false"/>
        </w:trPr>
        <w:tc>
          <w:tcPr>
            <w:tcBorders/>
            <w:vAlign w:val="center"/>
          </w:tcPr>
          <w:p w14:paraId="0000000D">
            <w:pPr>
              <w:pBdr/>
              <w:spacing/>
              <w:ind w:firstLine="0" w:left="0"/>
              <w:rPr>
                <w:sz w:val="22"/>
                <w:szCs w:val="22"/>
              </w:rPr>
            </w:pPr>
            <w:r/>
            <w:sdt>
              <w:sdtPr>
                <w:tag w:val="goog_rdk_11"/>
                <w15:appearance w15:val="boundingBox"/>
                <w:id w:val="-1695335497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მოდულის დასახელება</w:t>
                </w:r>
              </w:sdtContent>
            </w:sdt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vAlign w:val="center"/>
          </w:tcPr>
          <w:p w14:paraId="0000000E">
            <w:pPr>
              <w:pBdr/>
              <w:spacing/>
              <w:ind w:firstLine="0" w:left="0"/>
              <w:rPr/>
            </w:pPr>
            <w:r/>
            <w:sdt>
              <w:sdtPr>
                <w:tag w:val="goog_rdk_12"/>
                <w15:appearance w15:val="boundingBox"/>
                <w:id w:val="-1712988133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rtl w:val="0"/>
                  </w:rPr>
                  <w:t xml:space="preserve">ვებგვერდის მართვის სისტემების (CMS) გამოყენება</w:t>
                </w:r>
              </w:sdtContent>
            </w:sdt>
            <w:r/>
            <w:r/>
          </w:p>
        </w:tc>
      </w:tr>
      <w:tr>
        <w:trPr>
          <w:cantSplit w:val="false"/>
          <w:trHeight w:val="1010"/>
        </w:trPr>
        <w:tc>
          <w:tcPr>
            <w:tcBorders/>
            <w:vAlign w:val="center"/>
          </w:tcPr>
          <w:p w14:paraId="0000000F">
            <w:pPr>
              <w:pBdr/>
              <w:spacing/>
              <w:ind w:firstLine="0" w:left="0"/>
              <w:rPr>
                <w:sz w:val="22"/>
                <w:szCs w:val="22"/>
              </w:rPr>
            </w:pPr>
            <w:r/>
            <w:sdt>
              <w:sdtPr>
                <w:tag w:val="goog_rdk_13"/>
                <w15:appearance w15:val="boundingBox"/>
                <w:id w:val="1988451534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სწავლის შედეგი/ შესრულების კრიტერიუმი</w:t>
                </w:r>
              </w:sdtContent>
            </w:sdt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vAlign w:val="center"/>
          </w:tcPr>
          <w:p w14:paraId="00000010">
            <w:pPr>
              <w:pBdr/>
              <w:spacing/>
              <w:ind w:firstLine="0" w:left="0"/>
              <w:rPr>
                <w:b/>
                <w:bCs/>
              </w:rPr>
            </w:pPr>
            <w:r/>
            <w:sdt>
              <w:sdtPr>
                <w:tag w:val="goog_rdk_14"/>
                <w15:appearance w15:val="boundingBox"/>
                <w:id w:val="-792444616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b/>
                    <w:bCs/>
                    <w:rtl w:val="0"/>
                  </w:rPr>
                  <w:t xml:space="preserve">დამატებითი პლაგინების, მოდულებისა და კომპონენტების დაყენება/გამოყენება </w:t>
                </w:r>
              </w:sdtContent>
            </w:sdt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 w14:paraId="00000011">
            <w:pPr>
              <w:pBdr/>
              <w:spacing/>
              <w:ind w:firstLine="0" w:left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rtl w:val="0"/>
              </w:rPr>
              <w:t xml:space="preserve">3/1, 3/2, 3/3, 3/4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12">
            <w:pPr>
              <w:pBdr/>
              <w:spacing/>
              <w:ind w:firstLine="0" w:left="0"/>
              <w:rPr>
                <w:sz w:val="22"/>
                <w:szCs w:val="22"/>
              </w:rPr>
            </w:pPr>
            <w:r/>
            <w:sdt>
              <w:sdtPr>
                <w:tag w:val="goog_rdk_15"/>
                <w15:appearance w15:val="boundingBox"/>
                <w:id w:val="-500585474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შეფასების მიმართულება</w:t>
                </w:r>
              </w:sdtContent>
            </w:sdt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vAlign w:val="center"/>
          </w:tcPr>
          <w:p w14:paraId="00000013">
            <w:pPr>
              <w:pBdr/>
              <w:spacing/>
              <w:ind w:firstLine="0" w:left="0"/>
              <w:rPr>
                <w:sz w:val="22"/>
                <w:szCs w:val="22"/>
              </w:rPr>
            </w:pPr>
            <w:r/>
            <w:sdt>
              <w:sdtPr>
                <w:tag w:val="goog_rdk_16"/>
                <w15:appearance w15:val="boundingBox"/>
                <w:id w:val="758024600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პრაქტიკული დავალება </w:t>
                </w:r>
              </w:sdtContent>
            </w:sdt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544"/>
        </w:trPr>
        <w:tc>
          <w:tcPr>
            <w:tcBorders/>
          </w:tcPr>
          <w:p w14:paraId="00000014">
            <w:pPr>
              <w:pBdr/>
              <w:spacing/>
              <w:ind w:firstLine="0" w:left="0"/>
              <w:rPr>
                <w:sz w:val="22"/>
                <w:szCs w:val="22"/>
              </w:rPr>
            </w:pPr>
            <w:r/>
            <w:sdt>
              <w:sdtPr>
                <w:tag w:val="goog_rdk_17"/>
                <w15:appearance w15:val="boundingBox"/>
                <w:id w:val="1598508038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შეფასების ინსტრუმენტი</w:t>
                </w:r>
              </w:sdtContent>
            </w:sdt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</w:tcPr>
          <w:p w14:paraId="00000015">
            <w:pPr>
              <w:pBdr/>
              <w:spacing/>
              <w:ind w:firstLine="0" w:left="0"/>
              <w:rPr>
                <w:sz w:val="22"/>
                <w:szCs w:val="22"/>
              </w:rPr>
            </w:pPr>
            <w:r/>
            <w:sdt>
              <w:sdtPr>
                <w:tag w:val="goog_rdk_18"/>
                <w15:appearance w15:val="boundingBox"/>
                <w:id w:val="1327798383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პრაქტიკული დავალება-პროდუქტი</w:t>
                </w:r>
              </w:sdtContent>
            </w:sdt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70"/>
        </w:trPr>
        <w:tc>
          <w:tcPr>
            <w:tcBorders/>
          </w:tcPr>
          <w:p w14:paraId="00000016">
            <w:pPr>
              <w:pBdr/>
              <w:spacing/>
              <w:ind w:firstLine="0" w:left="0"/>
              <w:rPr>
                <w:sz w:val="22"/>
                <w:szCs w:val="22"/>
              </w:rPr>
            </w:pPr>
            <w:r/>
            <w:sdt>
              <w:sdtPr>
                <w:tag w:val="goog_rdk_19"/>
                <w15:appearance w15:val="boundingBox"/>
                <w:id w:val="1428213040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აღწერა</w:t>
                </w:r>
              </w:sdtContent>
            </w:sdt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vAlign w:val="center"/>
          </w:tcPr>
          <w:p w14:paraId="00000017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40"/>
              <w:jc w:val="both"/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/>
            <w:sdt>
              <w:sdtPr>
                <w:tag w:val="goog_rdk_20"/>
                <w15:appearance w15:val="boundingBox"/>
                <w:id w:val="-2058069968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val="clear" w:color="auto" w:fill="auto"/>
                    <w:vertAlign w:val="baseline"/>
                    <w:rtl w:val="0"/>
                  </w:rPr>
                  <w:t xml:space="preserve">სტუდენტს ევალება ინდივიდუალური კომპიუტერებით და ინტერნეტით აღჭურვი ვებტექნოლოგიების კომპიუტერულ კლას-კაბინეტში (AB გარემო) შეასრულოს პრაქტიკული დავალება შემდეგი ეტაპების გათვალისწინებით: </w:t>
                </w:r>
              </w:sdtContent>
            </w:sdt>
            <w:r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  <w:p w14:paraId="00000018">
            <w:pPr>
              <w:widowControl w:val="false"/>
              <w:pBdr/>
              <w:spacing/>
              <w:ind w:firstLine="0" w:left="40"/>
              <w:jc w:val="both"/>
              <w:rPr/>
            </w:pPr>
            <w:r>
              <w:rPr>
                <w:b w:val="0"/>
                <w:bCs w:val="0"/>
                <w:i w:val="0"/>
                <w:iCs w:val="0"/>
                <w:shd w:val="clear" w:color="auto" w:fill="auto"/>
                <w:rtl w:val="0"/>
              </w:rPr>
              <w:t xml:space="preserve">1. </w:t>
            </w:r>
            <w:sdt>
              <w:sdtPr>
                <w:tag w:val="goog_rdk_21"/>
                <w15:appearance w15:val="boundingBox"/>
                <w:id w:val="-620069182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b/>
                    <w:bCs/>
                    <w:i w:val="0"/>
                    <w:iCs w:val="0"/>
                    <w:shd w:val="clear" w:color="auto" w:fill="auto"/>
                    <w:rtl w:val="0"/>
                  </w:rPr>
                  <w:t xml:space="preserve">დასმული ამოცანის შესაბამისად შეარჩევს დამატებით პლაგინებს;</w:t>
                </w:r>
              </w:sdtContent>
            </w:sdt>
            <w:r>
              <w:rPr>
                <w:b w:val="0"/>
                <w:bCs w:val="0"/>
                <w:i/>
                <w:iCs/>
                <w:shd w:val="clear" w:color="auto" w:fill="auto"/>
                <w:rtl w:val="0"/>
              </w:rPr>
              <w:t xml:space="preserve"> </w:t>
            </w:r>
            <w:sdt>
              <w:sdtPr>
                <w:tag w:val="goog_rdk_22"/>
                <w15:appearance w15:val="boundingBox"/>
                <w:id w:val="-1137520027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rtl w:val="0"/>
                  </w:rPr>
                  <w:t xml:space="preserve">(სწავლის შედეგი/შესრულების კრიტერიუმი 3/1 – შეფასების კრიტერიუმი 1),  </w:t>
                </w:r>
              </w:sdtContent>
            </w:sdt>
            <w:r/>
            <w:r/>
          </w:p>
          <w:p w14:paraId="00000019">
            <w:pPr>
              <w:widowControl w:val="false"/>
              <w:pBdr/>
              <w:spacing/>
              <w:ind w:firstLine="0" w:left="0"/>
              <w:jc w:val="both"/>
              <w:rPr/>
            </w:pPr>
            <w:r>
              <w:rPr>
                <w:rtl w:val="0"/>
              </w:rPr>
              <w:t xml:space="preserve">2. </w:t>
            </w:r>
            <w:sdt>
              <w:sdtPr>
                <w:tag w:val="goog_rdk_23"/>
                <w15:appearance w15:val="boundingBox"/>
                <w:id w:val="1878048838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b/>
                    <w:bCs/>
                    <w:rtl w:val="0"/>
                  </w:rPr>
                  <w:t xml:space="preserve">მოიძიებს და აინსტალირებს, ამოცანიდან გამომდინარე, შერჩეულ დამატებით პლაგინებს; </w:t>
                </w:r>
              </w:sdtContent>
            </w:sdt>
            <w:r/>
            <w:sdt>
              <w:sdtPr>
                <w:tag w:val="goog_rdk_24"/>
                <w15:appearance w15:val="boundingBox"/>
                <w:id w:val="1520369168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rtl w:val="0"/>
                  </w:rPr>
                  <w:t xml:space="preserve">(სწავლის შედეგი/შესრულების კრიტერიუმი 3/2 – შეფასების კრიტერიუმი 2)</w:t>
                </w:r>
              </w:sdtContent>
            </w:sdt>
            <w:r/>
            <w:r/>
          </w:p>
          <w:p w14:paraId="0000001A">
            <w:pPr>
              <w:widowControl w:val="false"/>
              <w:pBdr/>
              <w:spacing/>
              <w:ind w:firstLine="0" w:left="40"/>
              <w:jc w:val="both"/>
              <w:rPr/>
            </w:pPr>
            <w:r>
              <w:rPr>
                <w:rtl w:val="0"/>
              </w:rPr>
              <w:t xml:space="preserve">3. </w:t>
            </w:r>
            <w:sdt>
              <w:sdtPr>
                <w:tag w:val="goog_rdk_25"/>
                <w15:appearance w15:val="boundingBox"/>
                <w:id w:val="-1196647841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b/>
                    <w:bCs/>
                    <w:rtl w:val="0"/>
                  </w:rPr>
                  <w:t xml:space="preserve">საჭიროების შემთხვევაში ახდენს პლაგინის კონფიგურირებას მართვის პანელიდან;</w:t>
                </w:r>
              </w:sdtContent>
            </w:sdt>
            <w:r/>
            <w:sdt>
              <w:sdtPr>
                <w:tag w:val="goog_rdk_26"/>
                <w15:appearance w15:val="boundingBox"/>
                <w:id w:val="-265896952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rtl w:val="0"/>
                  </w:rPr>
                  <w:t xml:space="preserve"> (სწავლის შედეგი/შესრულების კრიტერიუმი 3/3 – შეფასების კრიტერიუმი 3)</w:t>
                </w:r>
              </w:sdtContent>
            </w:sdt>
            <w:r/>
            <w:r/>
          </w:p>
          <w:p w14:paraId="0000001B">
            <w:pPr>
              <w:widowControl w:val="false"/>
              <w:pBdr/>
              <w:spacing/>
              <w:ind w:firstLine="0" w:left="40"/>
              <w:jc w:val="both"/>
              <w:rPr/>
            </w:pPr>
            <w:r>
              <w:rPr>
                <w:rtl w:val="0"/>
              </w:rPr>
              <w:t xml:space="preserve">4. </w:t>
            </w:r>
            <w:sdt>
              <w:sdtPr>
                <w:tag w:val="goog_rdk_27"/>
                <w15:appearance w15:val="boundingBox"/>
                <w:id w:val="1203125396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b/>
                    <w:bCs/>
                    <w:rtl w:val="0"/>
                  </w:rPr>
                  <w:t xml:space="preserve">მისაღწევი შედეგის შესაბამისად იყენებს შერჩეულ პლაგინებს. </w:t>
                </w:r>
              </w:sdtContent>
            </w:sdt>
            <w:r/>
            <w:sdt>
              <w:sdtPr>
                <w:tag w:val="goog_rdk_28"/>
                <w15:appearance w15:val="boundingBox"/>
                <w:id w:val="-577128215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rtl w:val="0"/>
                  </w:rPr>
                  <w:t xml:space="preserve">(სწავლის შედეგი/შესრულების კრიტერიუმი 3/4 – შეფასების კრიტერიუმი 4)</w:t>
                </w:r>
              </w:sdtContent>
            </w:sdt>
            <w:r/>
            <w:r/>
          </w:p>
          <w:p w14:paraId="0000001C">
            <w:pPr>
              <w:widowControl w:val="false"/>
              <w:pBdr/>
              <w:spacing/>
              <w:ind w:firstLine="0" w:left="40"/>
              <w:jc w:val="both"/>
              <w:rPr>
                <w:sz w:val="22"/>
                <w:szCs w:val="22"/>
              </w:rPr>
            </w:pPr>
            <w:r/>
            <w:sdt>
              <w:sdtPr>
                <w:tag w:val="goog_rdk_29"/>
                <w15:appearance w15:val="boundingBox"/>
                <w:id w:val="1370107712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დროის რეგლამენტი </w:t>
                </w:r>
              </w:sdtContent>
            </w:sdt>
            <w:r/>
            <w:sdt>
              <w:sdtPr>
                <w:tag w:val="goog_rdk_30"/>
                <w15:appearance w15:val="boundingBox"/>
                <w:id w:val="1394418663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color w:val="000000"/>
                    <w:sz w:val="22"/>
                    <w:szCs w:val="22"/>
                    <w:rtl w:val="0"/>
                  </w:rPr>
                  <w:t xml:space="preserve">- </w:t>
                </w:r>
                <w:r>
                  <w:rPr>
                    <w:rFonts w:ascii="Arial Unicode MS" w:hAnsi="Arial Unicode MS" w:eastAsia="Arial Unicode MS" w:cs="Arial Unicode MS"/>
                    <w:color w:val="000000"/>
                    <w:sz w:val="22"/>
                    <w:szCs w:val="22"/>
                    <w:rtl w:val="0"/>
                    <w:lang w:val="en-US"/>
                  </w:rPr>
                  <w:t xml:space="preserve">2</w:t>
                </w:r>
                <w:r>
                  <w:rPr>
                    <w:rFonts w:ascii="Arial Unicode MS" w:hAnsi="Arial Unicode MS" w:eastAsia="Arial Unicode MS" w:cs="Arial Unicode MS"/>
                    <w:color w:val="000000"/>
                    <w:sz w:val="22"/>
                    <w:szCs w:val="22"/>
                    <w:rtl w:val="0"/>
                  </w:rPr>
                  <w:t xml:space="preserve">სთ.</w:t>
                </w:r>
              </w:sdtContent>
            </w:sdt>
            <w:r/>
            <w:sdt>
              <w:sdtPr>
                <w:tag w:val="goog_rdk_31"/>
                <w15:appearance w15:val="boundingBox"/>
                <w:id w:val="873418304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 განმეორებითი შეფასების შესაძლებლობა:</w:t>
                </w:r>
              </w:sdtContent>
            </w:sdt>
            <w:r>
              <w:rPr>
                <w:sz w:val="22"/>
                <w:szCs w:val="22"/>
                <w:vertAlign w:val="superscript"/>
              </w:rPr>
              <w:footnoteReference w:id="2"/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4943"/>
        </w:trPr>
        <w:tc>
          <w:tcPr>
            <w:tcBorders/>
          </w:tcPr>
          <w:p w14:paraId="0000001D">
            <w:pPr>
              <w:pBdr/>
              <w:spacing/>
              <w:ind w:firstLine="0" w:left="0"/>
              <w:rPr>
                <w:sz w:val="22"/>
                <w:szCs w:val="22"/>
              </w:rPr>
            </w:pPr>
            <w:r/>
            <w:sdt>
              <w:sdtPr>
                <w:tag w:val="goog_rdk_32"/>
                <w15:appearance w15:val="boundingBox"/>
                <w:id w:val="-1968278807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შეფასების სქემა</w:t>
                </w:r>
              </w:sdtContent>
            </w:sdt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vAlign w:val="center"/>
          </w:tcPr>
          <w:p w14:paraId="0000001E">
            <w:pPr>
              <w:pBdr/>
              <w:spacing/>
              <w:ind w:firstLine="0" w:left="0"/>
              <w:rPr>
                <w:sz w:val="22"/>
                <w:szCs w:val="22"/>
              </w:rPr>
            </w:pPr>
            <w:r>
              <w:rPr>
                <w:rtl w:val="0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tbl>
            <w:tblPr>
              <w:tblStyle w:val="965"/>
              <w:tblInd w:w="171" w:type="dxa"/>
              <w:tblW w:w="7371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25"/>
              <w:gridCol w:w="5103"/>
              <w:gridCol w:w="992"/>
              <w:gridCol w:w="851"/>
              <w:tblGridChange w:id="1">
                <w:tblGrid>
                  <w:gridCol w:w="425"/>
                  <w:gridCol w:w="5103"/>
                  <w:gridCol w:w="992"/>
                  <w:gridCol w:w="851"/>
                </w:tblGrid>
              </w:tblGridChange>
            </w:tblGrid>
            <w:tr>
              <w:trPr>
                <w:cantSplit w:val="false"/>
                <w:trHeight w:val="905"/>
              </w:trPr>
              <w:tc>
                <w:tcPr>
                  <w:shd w:val="clear" w:color="auto" w:fill="f2f2f2"/>
                  <w:tcBorders/>
                  <w:vAlign w:val="center"/>
                </w:tcPr>
                <w:p w14:paraId="0000001F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</w:rPr>
                  </w:pPr>
                  <w:r/>
                  <w:sdt>
                    <w:sdtPr>
                      <w:tag w:val="goog_rdk_33"/>
                      <w15:appearance w15:val="boundingBox"/>
                      <w:id w:val="1410916638"/>
                      <w:rPr/>
                    </w:sdtPr>
                    <w:sdtContent>
                      <w:r>
                        <w:rPr>
                          <w:rFonts w:ascii="Nova Mono" w:hAnsi="Nova Mono" w:eastAsia="Nova Mono" w:cs="Nova Mono"/>
                          <w:sz w:val="22"/>
                          <w:szCs w:val="22"/>
                          <w:rtl w:val="0"/>
                        </w:rPr>
                        <w:t xml:space="preserve">№</w:t>
                      </w:r>
                    </w:sdtContent>
                  </w:sdt>
                  <w:r>
                    <w:rPr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</w:rPr>
                  </w:r>
                </w:p>
              </w:tc>
              <w:tc>
                <w:tcPr>
                  <w:shd w:val="clear" w:color="auto" w:fill="f2f2f2"/>
                  <w:tcBorders/>
                  <w:vAlign w:val="center"/>
                </w:tcPr>
                <w:p w14:paraId="00000020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</w:rPr>
                  </w:pPr>
                  <w:r/>
                  <w:sdt>
                    <w:sdtPr>
                      <w:tag w:val="goog_rdk_34"/>
                      <w15:appearance w15:val="boundingBox"/>
                      <w:id w:val="-365779838"/>
                      <w:rPr/>
                    </w:sdtPr>
                    <w:sdtContent>
                      <w:r>
                        <w:rPr>
                          <w:rFonts w:ascii="Arial Unicode MS" w:hAnsi="Arial Unicode MS" w:eastAsia="Arial Unicode MS" w:cs="Arial Unicode MS"/>
                          <w:sz w:val="22"/>
                          <w:szCs w:val="22"/>
                          <w:rtl w:val="0"/>
                        </w:rPr>
                        <w:t xml:space="preserve">შეფასების კრიტერიუმები</w:t>
                      </w:r>
                    </w:sdtContent>
                  </w:sdt>
                  <w:r>
                    <w:rPr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</w:rPr>
                  </w:r>
                </w:p>
              </w:tc>
              <w:tc>
                <w:tcPr>
                  <w:gridSpan w:val="2"/>
                  <w:shd w:val="clear" w:color="auto" w:fill="f2f2f2"/>
                  <w:tcBorders/>
                  <w:vAlign w:val="center"/>
                </w:tcPr>
                <w:p w14:paraId="00000021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</w:rPr>
                  </w:pPr>
                  <w:r/>
                  <w:sdt>
                    <w:sdtPr>
                      <w:tag w:val="goog_rdk_35"/>
                      <w15:appearance w15:val="boundingBox"/>
                      <w:id w:val="721511759"/>
                      <w:rPr/>
                    </w:sdtPr>
                    <w:sdtContent>
                      <w:r>
                        <w:rPr>
                          <w:rFonts w:ascii="Arial Unicode MS" w:hAnsi="Arial Unicode MS" w:eastAsia="Arial Unicode MS" w:cs="Arial Unicode MS"/>
                          <w:sz w:val="22"/>
                          <w:szCs w:val="22"/>
                          <w:rtl w:val="0"/>
                        </w:rPr>
                        <w:t xml:space="preserve">შეფასება</w:t>
                      </w:r>
                    </w:sdtContent>
                  </w:sdt>
                  <w:r>
                    <w:rPr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</w:rPr>
                  </w:r>
                </w:p>
              </w:tc>
            </w:tr>
            <w:tr>
              <w:trPr>
                <w:cantSplit w:val="false"/>
                <w:trHeight w:val="338"/>
              </w:trPr>
              <w:tc>
                <w:tcPr>
                  <w:tcBorders/>
                  <w:vAlign w:val="center"/>
                </w:tcPr>
                <w:p w14:paraId="00000023">
                  <w:pPr>
                    <w:pBdr/>
                    <w:spacing/>
                    <w:ind w:firstLine="0" w:left="0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  <w:rtl w:val="0"/>
                    </w:rPr>
                    <w:t xml:space="preserve">1.</w:t>
                  </w:r>
                  <w:r>
                    <w:rPr>
                      <w:color w:val="000000"/>
                      <w:sz w:val="22"/>
                      <w:szCs w:val="22"/>
                    </w:rPr>
                  </w:r>
                  <w:r>
                    <w:rPr>
                      <w:color w:val="000000"/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</w:tcPr>
                <w:p w14:paraId="00000024">
                  <w:pPr>
                    <w:widowControl w:val="false"/>
                    <w:pBdr/>
                    <w:spacing/>
                    <w:ind w:firstLine="0" w:left="0"/>
                    <w:jc w:val="both"/>
                    <w:rPr>
                      <w:b/>
                      <w:bCs/>
                    </w:rPr>
                  </w:pPr>
                  <w:r/>
                  <w:sdt>
                    <w:sdtPr>
                      <w:tag w:val="goog_rdk_36"/>
                      <w15:appearance w15:val="boundingBox"/>
                      <w:id w:val="1209185877"/>
                      <w:rPr/>
                    </w:sdtPr>
                    <w:sdtContent>
                      <w:r>
                        <w:rPr>
                          <w:rFonts w:ascii="Arial Unicode MS" w:hAnsi="Arial Unicode MS" w:eastAsia="Arial Unicode MS" w:cs="Arial Unicode MS"/>
                          <w:b/>
                          <w:bCs/>
                          <w:i w:val="0"/>
                          <w:iCs w:val="0"/>
                          <w:shd w:val="clear" w:color="auto" w:fill="auto"/>
                          <w:rtl w:val="0"/>
                        </w:rPr>
                        <w:t xml:space="preserve">დასმული ამოცანის შესაბამისად შეარჩევს დამატებით პლაგინებს;</w:t>
                      </w:r>
                    </w:sdtContent>
                  </w:sdt>
                  <w:r>
                    <w:rPr>
                      <w:b/>
                      <w:bCs/>
                    </w:rPr>
                  </w:r>
                  <w:r>
                    <w:rPr>
                      <w:b/>
                      <w:bCs/>
                    </w:rPr>
                  </w:r>
                </w:p>
              </w:tc>
              <w:tc>
                <w:tcPr>
                  <w:tcBorders/>
                  <w:vAlign w:val="center"/>
                </w:tcPr>
                <w:p w14:paraId="00000025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</w:rPr>
                  </w:pPr>
                  <w:r/>
                  <w:sdt>
                    <w:sdtPr>
                      <w:tag w:val="goog_rdk_37"/>
                      <w15:appearance w15:val="boundingBox"/>
                      <w:id w:val="978312227"/>
                      <w:rPr/>
                    </w:sdtPr>
                    <w:sdtContent>
                      <w:r>
                        <w:rPr>
                          <w:rFonts w:ascii="Arial Unicode MS" w:hAnsi="Arial Unicode MS" w:eastAsia="Arial Unicode MS" w:cs="Arial Unicode MS"/>
                          <w:sz w:val="22"/>
                          <w:szCs w:val="22"/>
                          <w:rtl w:val="0"/>
                        </w:rPr>
                        <w:t xml:space="preserve">დიახ</w:t>
                      </w:r>
                    </w:sdtContent>
                  </w:sdt>
                  <w:r>
                    <w:rPr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  <w:vAlign w:val="center"/>
                </w:tcPr>
                <w:p w14:paraId="00000026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</w:rPr>
                  </w:pPr>
                  <w:r/>
                  <w:sdt>
                    <w:sdtPr>
                      <w:tag w:val="goog_rdk_38"/>
                      <w15:appearance w15:val="boundingBox"/>
                      <w:id w:val="1883062445"/>
                      <w:rPr/>
                    </w:sdtPr>
                    <w:sdtContent>
                      <w:r>
                        <w:rPr>
                          <w:rFonts w:ascii="Arial Unicode MS" w:hAnsi="Arial Unicode MS" w:eastAsia="Arial Unicode MS" w:cs="Arial Unicode MS"/>
                          <w:sz w:val="22"/>
                          <w:szCs w:val="22"/>
                          <w:rtl w:val="0"/>
                        </w:rPr>
                        <w:t xml:space="preserve">არა</w:t>
                      </w:r>
                    </w:sdtContent>
                  </w:sdt>
                  <w:r>
                    <w:rPr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</w:rPr>
                  </w:r>
                </w:p>
              </w:tc>
            </w:tr>
            <w:tr>
              <w:trPr>
                <w:cantSplit w:val="false"/>
                <w:trHeight w:val="449"/>
              </w:trPr>
              <w:tc>
                <w:tcPr>
                  <w:tcBorders/>
                  <w:vAlign w:val="center"/>
                </w:tcPr>
                <w:p w14:paraId="00000027">
                  <w:pPr>
                    <w:pBdr/>
                    <w:spacing/>
                    <w:ind w:firstLine="0" w:left="0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  <w:rtl w:val="0"/>
                    </w:rPr>
                    <w:t xml:space="preserve">2.</w:t>
                  </w:r>
                  <w:r>
                    <w:rPr>
                      <w:color w:val="000000"/>
                      <w:sz w:val="22"/>
                      <w:szCs w:val="22"/>
                    </w:rPr>
                  </w:r>
                  <w:r>
                    <w:rPr>
                      <w:color w:val="000000"/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</w:tcPr>
                <w:p w14:paraId="00000028">
                  <w:pPr>
                    <w:widowControl w:val="false"/>
                    <w:pBdr/>
                    <w:spacing/>
                    <w:ind w:firstLine="0" w:left="0"/>
                    <w:jc w:val="both"/>
                    <w:rPr/>
                  </w:pPr>
                  <w:r/>
                  <w:sdt>
                    <w:sdtPr>
                      <w:tag w:val="goog_rdk_39"/>
                      <w15:appearance w15:val="boundingBox"/>
                      <w:id w:val="354595692"/>
                      <w:rPr/>
                    </w:sdtPr>
                    <w:sdtContent>
                      <w:r>
                        <w:rPr>
                          <w:rFonts w:ascii="Arial Unicode MS" w:hAnsi="Arial Unicode MS" w:eastAsia="Arial Unicode MS" w:cs="Arial Unicode MS"/>
                          <w:b/>
                          <w:bCs/>
                          <w:rtl w:val="0"/>
                        </w:rPr>
                        <w:t xml:space="preserve">მოიძიებს და აინსტალირებს, ამოცანიდან გამომდინარე, შერჩეულ დამატებით პლაგინებს;</w:t>
                      </w:r>
                    </w:sdtContent>
                  </w:sdt>
                  <w:r>
                    <w:rPr>
                      <w:rtl w:val="0"/>
                    </w:rPr>
                  </w:r>
                  <w:r/>
                </w:p>
              </w:tc>
              <w:tc>
                <w:tcPr>
                  <w:tcBorders/>
                  <w:vAlign w:val="center"/>
                </w:tcPr>
                <w:p w14:paraId="00000029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</w:rPr>
                  </w:pPr>
                  <w:r/>
                  <w:sdt>
                    <w:sdtPr>
                      <w:tag w:val="goog_rdk_40"/>
                      <w15:appearance w15:val="boundingBox"/>
                      <w:id w:val="-126849115"/>
                      <w:rPr/>
                    </w:sdtPr>
                    <w:sdtContent>
                      <w:r>
                        <w:rPr>
                          <w:rFonts w:ascii="Arial Unicode MS" w:hAnsi="Arial Unicode MS" w:eastAsia="Arial Unicode MS" w:cs="Arial Unicode MS"/>
                          <w:sz w:val="22"/>
                          <w:szCs w:val="22"/>
                          <w:rtl w:val="0"/>
                        </w:rPr>
                        <w:t xml:space="preserve">დიახ</w:t>
                      </w:r>
                    </w:sdtContent>
                  </w:sdt>
                  <w:r>
                    <w:rPr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  <w:vAlign w:val="center"/>
                </w:tcPr>
                <w:p w14:paraId="0000002A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</w:rPr>
                  </w:pPr>
                  <w:r/>
                  <w:sdt>
                    <w:sdtPr>
                      <w:tag w:val="goog_rdk_41"/>
                      <w15:appearance w15:val="boundingBox"/>
                      <w:id w:val="-105342160"/>
                      <w:rPr/>
                    </w:sdtPr>
                    <w:sdtContent>
                      <w:r>
                        <w:rPr>
                          <w:rFonts w:ascii="Arial Unicode MS" w:hAnsi="Arial Unicode MS" w:eastAsia="Arial Unicode MS" w:cs="Arial Unicode MS"/>
                          <w:sz w:val="22"/>
                          <w:szCs w:val="22"/>
                          <w:rtl w:val="0"/>
                        </w:rPr>
                        <w:t xml:space="preserve">არა</w:t>
                      </w:r>
                    </w:sdtContent>
                  </w:sdt>
                  <w:r>
                    <w:rPr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</w:rPr>
                  </w:r>
                </w:p>
              </w:tc>
            </w:tr>
            <w:tr>
              <w:trPr>
                <w:cantSplit w:val="false"/>
                <w:trHeight w:val="449"/>
              </w:trPr>
              <w:tc>
                <w:tcPr>
                  <w:tcBorders/>
                  <w:vAlign w:val="center"/>
                </w:tcPr>
                <w:p w14:paraId="0000002B">
                  <w:pPr>
                    <w:pBdr/>
                    <w:spacing/>
                    <w:ind w:firstLine="0" w:left="0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  <w:rtl w:val="0"/>
                    </w:rPr>
                    <w:t xml:space="preserve">3.</w:t>
                  </w:r>
                  <w:r>
                    <w:rPr>
                      <w:color w:val="000000"/>
                      <w:sz w:val="22"/>
                      <w:szCs w:val="22"/>
                    </w:rPr>
                  </w:r>
                  <w:r>
                    <w:rPr>
                      <w:color w:val="000000"/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</w:tcPr>
                <w:p w14:paraId="0000002C">
                  <w:pPr>
                    <w:widowControl w:val="false"/>
                    <w:pBdr/>
                    <w:spacing/>
                    <w:ind w:firstLine="0" w:left="0"/>
                    <w:jc w:val="both"/>
                    <w:rPr>
                      <w:b/>
                      <w:bCs/>
                    </w:rPr>
                  </w:pPr>
                  <w:r/>
                  <w:sdt>
                    <w:sdtPr>
                      <w:tag w:val="goog_rdk_42"/>
                      <w15:appearance w15:val="boundingBox"/>
                      <w:id w:val="-1590768941"/>
                      <w:rPr/>
                    </w:sdtPr>
                    <w:sdtContent>
                      <w:r>
                        <w:rPr>
                          <w:rFonts w:ascii="Arial Unicode MS" w:hAnsi="Arial Unicode MS" w:eastAsia="Arial Unicode MS" w:cs="Arial Unicode MS"/>
                          <w:b/>
                          <w:bCs/>
                          <w:rtl w:val="0"/>
                        </w:rPr>
                        <w:t xml:space="preserve">საჭიროების შემთხვევაში ახდენს პლაგინის კონფიგურირებას მართვის პანელიდან;</w:t>
                      </w:r>
                    </w:sdtContent>
                  </w:sdt>
                  <w:r>
                    <w:rPr>
                      <w:b/>
                      <w:bCs/>
                    </w:rPr>
                  </w:r>
                  <w:r>
                    <w:rPr>
                      <w:b/>
                      <w:bCs/>
                    </w:rPr>
                  </w:r>
                </w:p>
              </w:tc>
              <w:tc>
                <w:tcPr>
                  <w:tcBorders/>
                  <w:vAlign w:val="center"/>
                </w:tcPr>
                <w:p w14:paraId="0000002D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</w:rPr>
                  </w:pPr>
                  <w:r/>
                  <w:sdt>
                    <w:sdtPr>
                      <w:tag w:val="goog_rdk_43"/>
                      <w15:appearance w15:val="boundingBox"/>
                      <w:id w:val="-2128553090"/>
                      <w:rPr/>
                    </w:sdtPr>
                    <w:sdtContent>
                      <w:r>
                        <w:rPr>
                          <w:rFonts w:ascii="Arial Unicode MS" w:hAnsi="Arial Unicode MS" w:eastAsia="Arial Unicode MS" w:cs="Arial Unicode MS"/>
                          <w:sz w:val="22"/>
                          <w:szCs w:val="22"/>
                          <w:rtl w:val="0"/>
                        </w:rPr>
                        <w:t xml:space="preserve">დიახ</w:t>
                      </w:r>
                    </w:sdtContent>
                  </w:sdt>
                  <w:r>
                    <w:rPr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  <w:vAlign w:val="center"/>
                </w:tcPr>
                <w:p w14:paraId="0000002E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</w:rPr>
                  </w:pPr>
                  <w:r/>
                  <w:sdt>
                    <w:sdtPr>
                      <w:tag w:val="goog_rdk_44"/>
                      <w15:appearance w15:val="boundingBox"/>
                      <w:id w:val="-806060152"/>
                      <w:rPr/>
                    </w:sdtPr>
                    <w:sdtContent>
                      <w:r>
                        <w:rPr>
                          <w:rFonts w:ascii="Arial Unicode MS" w:hAnsi="Arial Unicode MS" w:eastAsia="Arial Unicode MS" w:cs="Arial Unicode MS"/>
                          <w:sz w:val="22"/>
                          <w:szCs w:val="22"/>
                          <w:rtl w:val="0"/>
                        </w:rPr>
                        <w:t xml:space="preserve">არა</w:t>
                      </w:r>
                    </w:sdtContent>
                  </w:sdt>
                  <w:r>
                    <w:rPr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</w:rPr>
                  </w:r>
                </w:p>
              </w:tc>
            </w:tr>
            <w:tr>
              <w:trPr>
                <w:cantSplit w:val="false"/>
                <w:trHeight w:val="449"/>
              </w:trPr>
              <w:tc>
                <w:tcPr>
                  <w:tcBorders/>
                  <w:vAlign w:val="center"/>
                </w:tcPr>
                <w:p w14:paraId="0000002F">
                  <w:pPr>
                    <w:pBdr/>
                    <w:spacing/>
                    <w:ind w:firstLine="0" w:left="0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  <w:rtl w:val="0"/>
                    </w:rPr>
                    <w:t xml:space="preserve">4.</w:t>
                  </w:r>
                  <w:r>
                    <w:rPr>
                      <w:color w:val="000000"/>
                      <w:sz w:val="22"/>
                      <w:szCs w:val="22"/>
                    </w:rPr>
                  </w:r>
                  <w:r>
                    <w:rPr>
                      <w:color w:val="000000"/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</w:tcPr>
                <w:p w14:paraId="00000030">
                  <w:pPr>
                    <w:widowControl w:val="false"/>
                    <w:pBdr/>
                    <w:spacing/>
                    <w:ind w:firstLine="0" w:left="0"/>
                    <w:jc w:val="both"/>
                    <w:rPr>
                      <w:rFonts w:ascii="Arimo" w:hAnsi="Arimo" w:eastAsia="Arimo" w:cs="Arimo"/>
                      <w:b/>
                      <w:bCs/>
                    </w:rPr>
                  </w:pPr>
                  <w:r/>
                  <w:sdt>
                    <w:sdtPr>
                      <w:tag w:val="goog_rdk_45"/>
                      <w15:appearance w15:val="boundingBox"/>
                      <w:id w:val="1736572917"/>
                      <w:rPr/>
                    </w:sdtPr>
                    <w:sdtContent>
                      <w:r>
                        <w:rPr>
                          <w:rFonts w:ascii="Arial Unicode MS" w:hAnsi="Arial Unicode MS" w:eastAsia="Arial Unicode MS" w:cs="Arial Unicode MS"/>
                          <w:b/>
                          <w:bCs/>
                          <w:rtl w:val="0"/>
                        </w:rPr>
                        <w:t xml:space="preserve">მისაღწევი შედეგის შესაბამისად იყენებს შერჩეულ პლაგინებს.</w:t>
                      </w:r>
                    </w:sdtContent>
                  </w:sdt>
                  <w:r>
                    <w:rPr>
                      <w:rFonts w:ascii="Arimo" w:hAnsi="Arimo" w:eastAsia="Arimo" w:cs="Arimo"/>
                      <w:b/>
                      <w:bCs/>
                    </w:rPr>
                  </w:r>
                  <w:r>
                    <w:rPr>
                      <w:rFonts w:ascii="Arimo" w:hAnsi="Arimo" w:eastAsia="Arimo" w:cs="Arimo"/>
                      <w:b/>
                      <w:bCs/>
                    </w:rPr>
                  </w:r>
                </w:p>
              </w:tc>
              <w:tc>
                <w:tcPr>
                  <w:tcBorders/>
                  <w:vAlign w:val="center"/>
                </w:tcPr>
                <w:p w14:paraId="00000031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</w:rPr>
                  </w:pPr>
                  <w:r/>
                  <w:sdt>
                    <w:sdtPr>
                      <w:tag w:val="goog_rdk_46"/>
                      <w15:appearance w15:val="boundingBox"/>
                      <w:id w:val="-160816442"/>
                      <w:rPr/>
                    </w:sdtPr>
                    <w:sdtContent>
                      <w:r>
                        <w:rPr>
                          <w:rFonts w:ascii="Arial Unicode MS" w:hAnsi="Arial Unicode MS" w:eastAsia="Arial Unicode MS" w:cs="Arial Unicode MS"/>
                          <w:sz w:val="22"/>
                          <w:szCs w:val="22"/>
                          <w:rtl w:val="0"/>
                        </w:rPr>
                        <w:t xml:space="preserve">დიახ</w:t>
                      </w:r>
                    </w:sdtContent>
                  </w:sdt>
                  <w:r>
                    <w:rPr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  <w:vAlign w:val="center"/>
                </w:tcPr>
                <w:p w14:paraId="00000032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</w:rPr>
                  </w:pPr>
                  <w:r/>
                  <w:sdt>
                    <w:sdtPr>
                      <w:tag w:val="goog_rdk_47"/>
                      <w15:appearance w15:val="boundingBox"/>
                      <w:id w:val="654241387"/>
                      <w:rPr/>
                    </w:sdtPr>
                    <w:sdtContent>
                      <w:r>
                        <w:rPr>
                          <w:rFonts w:ascii="Arial Unicode MS" w:hAnsi="Arial Unicode MS" w:eastAsia="Arial Unicode MS" w:cs="Arial Unicode MS"/>
                          <w:sz w:val="22"/>
                          <w:szCs w:val="22"/>
                          <w:rtl w:val="0"/>
                        </w:rPr>
                        <w:t xml:space="preserve">არა</w:t>
                      </w:r>
                    </w:sdtContent>
                  </w:sdt>
                  <w:r>
                    <w:rPr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</w:rPr>
                  </w:r>
                </w:p>
              </w:tc>
            </w:tr>
          </w:tbl>
          <w:p w14:paraId="00000033">
            <w:pPr>
              <w:pBdr/>
              <w:spacing/>
              <w:ind w:firstLine="0" w:left="0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rtl w:val="0"/>
              </w:rPr>
            </w:r>
            <w:r>
              <w:rPr>
                <w:b/>
                <w:bCs/>
                <w:i/>
                <w:iCs/>
                <w:sz w:val="22"/>
                <w:szCs w:val="22"/>
              </w:rPr>
            </w:r>
            <w:r>
              <w:rPr>
                <w:b/>
                <w:bCs/>
                <w:i/>
                <w:iCs/>
                <w:sz w:val="22"/>
                <w:szCs w:val="22"/>
              </w:rPr>
            </w:r>
          </w:p>
          <w:p w14:paraId="00000034">
            <w:pPr>
              <w:pBdr/>
              <w:spacing w:line="360" w:lineRule="auto"/>
              <w:ind w:firstLine="0" w:left="0"/>
              <w:rPr>
                <w:b/>
                <w:bCs/>
                <w:i/>
                <w:iCs/>
              </w:rPr>
            </w:pPr>
            <w:r/>
            <w:sdt>
              <w:sdtPr>
                <w:tag w:val="goog_rdk_48"/>
                <w15:appearance w15:val="boundingBox"/>
                <w:id w:val="78454434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b/>
                    <w:bCs/>
                    <w:i/>
                    <w:iCs/>
                    <w:rtl w:val="0"/>
                  </w:rPr>
                  <w:t xml:space="preserve">სწავლის შედეგი დადასტურდება, თუ ჩამოთვლილი შეფასების კრიტერიუმებიდან ყველა კრიტერიუმის  შეფასება არის  „დიახ“; </w:t>
                </w:r>
              </w:sdtContent>
            </w:sdt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  <w:p w14:paraId="00000035">
            <w:pPr>
              <w:pBdr/>
              <w:spacing w:line="360" w:lineRule="auto"/>
              <w:ind w:firstLine="0" w:left="0"/>
              <w:rPr>
                <w:b/>
                <w:bCs/>
                <w:i/>
                <w:iCs/>
                <w:sz w:val="22"/>
                <w:szCs w:val="22"/>
              </w:rPr>
            </w:pPr>
            <w:r/>
            <w:sdt>
              <w:sdtPr>
                <w:tag w:val="goog_rdk_49"/>
                <w15:appearance w15:val="boundingBox"/>
                <w:id w:val="791656408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rtl w:val="0"/>
                  </w:rPr>
                  <w:t xml:space="preserve">მტკიცებულება: სტუდენტის მიერ აგებული ვებ გვერდის სტრუქტურა და მასწავლებლის მიერ შევსებული დაკვირვების ფურცელი.</w:t>
                </w:r>
              </w:sdtContent>
            </w:sdt>
            <w:r>
              <w:rPr>
                <w:b/>
                <w:bCs/>
                <w:i/>
                <w:iCs/>
                <w:sz w:val="22"/>
                <w:szCs w:val="22"/>
              </w:rPr>
            </w:r>
            <w:r>
              <w:rPr>
                <w:b/>
                <w:bCs/>
                <w:i/>
                <w:iCs/>
                <w:sz w:val="22"/>
                <w:szCs w:val="22"/>
              </w:rPr>
            </w:r>
          </w:p>
        </w:tc>
      </w:tr>
      <w:tr>
        <w:trPr>
          <w:cantSplit w:val="false"/>
          <w:trHeight w:val="694"/>
        </w:trPr>
        <w:tc>
          <w:tcPr>
            <w:tcBorders/>
            <w:vAlign w:val="center"/>
          </w:tcPr>
          <w:p w14:paraId="00000036">
            <w:pPr>
              <w:pBdr/>
              <w:spacing/>
              <w:ind w:firstLine="0" w:left="0"/>
              <w:jc w:val="center"/>
              <w:rPr>
                <w:b/>
                <w:bCs/>
                <w:sz w:val="22"/>
                <w:szCs w:val="22"/>
              </w:rPr>
            </w:pPr>
            <w:r/>
            <w:sdt>
              <w:sdtPr>
                <w:tag w:val="goog_rdk_50"/>
                <w15:appearance w15:val="boundingBox"/>
                <w:id w:val="-778748287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b/>
                    <w:bCs/>
                    <w:sz w:val="22"/>
                    <w:szCs w:val="22"/>
                    <w:rtl w:val="0"/>
                  </w:rPr>
                  <w:t xml:space="preserve">ავტორი</w:t>
                </w:r>
              </w:sdtContent>
            </w:sdt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/>
            <w:vAlign w:val="center"/>
          </w:tcPr>
          <w:p w14:paraId="00000037">
            <w:pPr>
              <w:pBdr/>
              <w:spacing/>
              <w:ind w:firstLine="0" w:left="0"/>
              <w:rPr>
                <w:sz w:val="22"/>
                <w:szCs w:val="22"/>
              </w:rPr>
            </w:pPr>
            <w:r/>
            <w:sdt>
              <w:sdtPr>
                <w:tag w:val="goog_rdk_51"/>
                <w15:appearance w15:val="boundingBox"/>
                <w:id w:val="-1666925525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ალექსანდრე კეკენაძე - მასწავლებელი</w:t>
                </w:r>
              </w:sdtContent>
            </w:sdt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 w14:paraId="00000038">
      <w:pPr>
        <w:pBdr/>
        <w:spacing/>
        <w:ind w:firstLine="0" w:left="0"/>
        <w:rPr>
          <w:sz w:val="22"/>
          <w:szCs w:val="22"/>
        </w:rPr>
      </w:pPr>
      <w:r>
        <w:rPr>
          <w:rtl w:val="0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0000039">
      <w:pPr>
        <w:pBdr/>
        <w:spacing/>
        <w:ind/>
        <w:rPr>
          <w:sz w:val="22"/>
          <w:szCs w:val="22"/>
        </w:rPr>
      </w:pPr>
      <w:r/>
      <w:sdt>
        <w:sdtPr>
          <w:tag w:val="goog_rdk_52"/>
          <w15:appearance w15:val="boundingBox"/>
          <w:id w:val="-429781306"/>
          <w:rPr/>
        </w:sdtPr>
        <w:sdtContent>
          <w:r>
            <w:rPr>
              <w:rFonts w:ascii="Arial Unicode MS" w:hAnsi="Arial Unicode MS" w:eastAsia="Arial Unicode MS" w:cs="Arial Unicode MS"/>
              <w:sz w:val="22"/>
              <w:szCs w:val="22"/>
              <w:rtl w:val="0"/>
            </w:rPr>
            <w:t xml:space="preserve"> ვალიდატორი:</w:t>
          </w:r>
        </w:sdtContent>
      </w:sdt>
      <w:r>
        <w:rPr>
          <w:sz w:val="22"/>
          <w:szCs w:val="22"/>
        </w:rPr>
      </w:r>
      <w:r>
        <w:rPr>
          <w:sz w:val="22"/>
          <w:szCs w:val="22"/>
        </w:rPr>
      </w:r>
    </w:p>
    <w:p w14:paraId="0000003A">
      <w:pPr>
        <w:pBdr/>
        <w:spacing/>
        <w:ind/>
        <w:rPr>
          <w:sz w:val="22"/>
          <w:szCs w:val="22"/>
        </w:rPr>
      </w:pPr>
      <w:r>
        <w:rPr>
          <w:rtl w:val="0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000003B">
      <w:pPr>
        <w:pBdr/>
        <w:spacing/>
        <w:ind/>
        <w:rPr>
          <w:sz w:val="22"/>
          <w:szCs w:val="22"/>
        </w:rPr>
      </w:pPr>
      <w:r>
        <w:rPr>
          <w:rtl w:val="0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000003C">
      <w:pPr>
        <w:pBdr/>
        <w:spacing/>
        <w:ind/>
        <w:rPr>
          <w:sz w:val="22"/>
          <w:szCs w:val="22"/>
        </w:rPr>
      </w:pPr>
      <w:r/>
      <w:sdt>
        <w:sdtPr>
          <w:tag w:val="goog_rdk_53"/>
          <w15:appearance w15:val="boundingBox"/>
          <w:id w:val="-62917801"/>
          <w:rPr/>
        </w:sdtPr>
        <w:sdtContent>
          <w:r>
            <w:rPr>
              <w:rFonts w:ascii="Arial Unicode MS" w:hAnsi="Arial Unicode MS" w:eastAsia="Arial Unicode MS" w:cs="Arial Unicode MS"/>
              <w:sz w:val="22"/>
              <w:szCs w:val="22"/>
              <w:rtl w:val="0"/>
            </w:rPr>
            <w:t xml:space="preserve">მასწავლებელი:                                      </w:t>
            <w:tab/>
            <w:tab/>
            <w:t xml:space="preserve">/</w:t>
          </w:r>
          <w:r>
            <w:rPr>
              <w:rFonts w:ascii="Arial Unicode MS" w:hAnsi="Arial Unicode MS" w:eastAsia="Arial Unicode MS" w:cs="Arial Unicode MS"/>
              <w:sz w:val="22"/>
              <w:szCs w:val="22"/>
              <w:rtl w:val="0"/>
              <w:lang w:val="ka-GE"/>
            </w:rPr>
            <w:t xml:space="preserve">ლევან ჭუმბურიძე</w:t>
          </w:r>
          <w:r>
            <w:rPr>
              <w:rFonts w:ascii="Arial Unicode MS" w:hAnsi="Arial Unicode MS" w:eastAsia="Arial Unicode MS" w:cs="Arial Unicode MS"/>
              <w:sz w:val="22"/>
              <w:szCs w:val="22"/>
              <w:rtl w:val="0"/>
            </w:rPr>
            <w:t xml:space="preserve">/</w:t>
          </w:r>
        </w:sdtContent>
      </w:sdt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sectPr>
      <w:footnotePr/>
      <w:endnotePr/>
      <w:type w:val="nextPage"/>
      <w:pgSz w:h="16838" w:orient="portrait" w:w="11906"/>
      <w:pgMar w:top="709" w:right="849" w:bottom="284" w:left="567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mo">
    <w:panose1 w:val="05040102010807070707"/>
  </w:font>
  <w:font w:name="Cambria">
    <w:panose1 w:val="02040503050406030204"/>
  </w:font>
  <w:font w:name="Nova Mono">
    <w:panose1 w:val="05040102010807070707"/>
  </w:font>
  <w:font w:name="Arial Unicode MS">
    <w:panose1 w:val="020B0604020202020204"/>
  </w:font>
  <w:font w:name="Arial">
    <w:panose1 w:val="020B0604020202020204"/>
  </w:font>
  <w:font w:name="AcadNusx">
    <w:panose1 w:val="05040102010807070707"/>
  </w:font>
  <w:font w:name="Merriweather">
    <w:panose1 w:val="00000500000000000000"/>
  </w:font>
  <w:font w:name="Calibri">
    <w:panose1 w:val="020F0502020204030204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  <w:footnote w:id="2">
    <w:p w14:paraId="00000080">
      <w:pPr>
        <w:pBdr/>
        <w:spacing/>
        <w:ind w:right="-22" w:firstLine="10" w:left="284"/>
        <w:rPr>
          <w:b/>
          <w:bCs/>
          <w:sz w:val="20"/>
          <w:szCs w:val="20"/>
        </w:rPr>
      </w:pPr>
      <w:r>
        <w:rPr>
          <w:vertAlign w:val="superscript"/>
        </w:rPr>
        <w:footnoteRef/>
      </w:r>
      <w:r>
        <w:rPr>
          <w:rtl w:val="0"/>
        </w:rPr>
        <w:t xml:space="preserve"> </w:t>
      </w:r>
      <w:sdt>
        <w:sdtPr>
          <w:tag w:val="goog_rdk_116"/>
          <w15:appearance w15:val="boundingBox"/>
          <w:id w:val="-2015153650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sz w:val="20"/>
              <w:szCs w:val="20"/>
              <w:rtl w:val="0"/>
            </w:rPr>
            <w:t xml:space="preserve">სსიპ - კოლეჯის  </w:t>
          </w:r>
        </w:sdtContent>
      </w:sdt>
      <w:r>
        <w:rPr>
          <w:rFonts w:ascii="AcadNusx" w:hAnsi="AcadNusx" w:eastAsia="AcadNusx" w:cs="AcadNusx"/>
          <w:b/>
          <w:bCs/>
          <w:sz w:val="20"/>
          <w:szCs w:val="20"/>
          <w:rtl w:val="0"/>
        </w:rPr>
        <w:t xml:space="preserve">,,</w:t>
      </w:r>
      <w:sdt>
        <w:sdtPr>
          <w:tag w:val="goog_rdk_117"/>
          <w15:appearance w15:val="boundingBox"/>
          <w:id w:val="-2120034604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sz w:val="20"/>
              <w:szCs w:val="20"/>
              <w:rtl w:val="0"/>
            </w:rPr>
            <w:t xml:space="preserve">მერმისი</w:t>
          </w:r>
        </w:sdtContent>
      </w:sdt>
      <w:r>
        <w:rPr>
          <w:rFonts w:ascii="AcadNusx" w:hAnsi="AcadNusx" w:eastAsia="AcadNusx" w:cs="AcadNusx"/>
          <w:b/>
          <w:bCs/>
          <w:sz w:val="20"/>
          <w:szCs w:val="20"/>
          <w:rtl w:val="0"/>
        </w:rPr>
        <w:t xml:space="preserve">”</w:t>
      </w:r>
      <w:sdt>
        <w:sdtPr>
          <w:tag w:val="goog_rdk_118"/>
          <w15:appearance w15:val="boundingBox"/>
          <w:id w:val="278330048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sz w:val="20"/>
              <w:szCs w:val="20"/>
              <w:rtl w:val="0"/>
            </w:rPr>
            <w:t xml:space="preserve"> სასწავლო პროცესის მარეგულირებელი წესი</w:t>
          </w:r>
        </w:sdtContent>
      </w:sdt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0000081">
      <w:pPr>
        <w:pBdr/>
        <w:spacing/>
        <w:ind w:firstLine="10" w:left="350"/>
        <w:jc w:val="both"/>
        <w:rPr>
          <w:b/>
          <w:bCs/>
          <w:sz w:val="20"/>
          <w:szCs w:val="20"/>
        </w:rPr>
      </w:pPr>
      <w:r/>
      <w:sdt>
        <w:sdtPr>
          <w:tag w:val="goog_rdk_119"/>
          <w15:appearance w15:val="boundingBox"/>
          <w:id w:val="-807707479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sz w:val="20"/>
              <w:szCs w:val="20"/>
              <w:rtl w:val="0"/>
            </w:rPr>
            <w:t xml:space="preserve">მუხლი 10.  პუნქტი 6. </w:t>
          </w:r>
        </w:sdtContent>
      </w:sdt>
      <w:r/>
      <w:sdt>
        <w:sdtPr>
          <w:tag w:val="goog_rdk_120"/>
          <w15:appearance w15:val="boundingBox"/>
          <w:id w:val="-2049508512"/>
          <w:rPr/>
        </w:sdtPr>
        <w:sdtContent>
          <w:r>
            <w:rPr>
              <w:rFonts w:ascii="Arial Unicode MS" w:hAnsi="Arial Unicode MS" w:eastAsia="Arial Unicode MS" w:cs="Arial Unicode MS"/>
              <w:sz w:val="20"/>
              <w:szCs w:val="20"/>
              <w:rtl w:val="0"/>
            </w:rPr>
            <w:t xml:space="preserve">განმსაზღვრელი შეფასებისას უარყოფითი შედეგის მიღების ან არ გამოცხადების შემთხვევაში პროფესიულ სტუდენტს უფლება აქვს, მოითხოვოს სწავლის შედეგების მიღწევის დამატებითი შეფასება ერთჯერ.</w:t>
          </w:r>
        </w:sdtContent>
      </w:sdt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0000082">
      <w:pPr>
        <w:pBdr/>
        <w:spacing/>
        <w:ind w:hanging="3" w:left="364"/>
        <w:jc w:val="both"/>
        <w:rPr>
          <w:b/>
          <w:bCs/>
        </w:rPr>
      </w:pPr>
      <w:r/>
      <w:sdt>
        <w:sdtPr>
          <w:tag w:val="goog_rdk_121"/>
          <w15:appearance w15:val="boundingBox"/>
          <w:id w:val="897054245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sz w:val="20"/>
              <w:szCs w:val="20"/>
              <w:rtl w:val="0"/>
            </w:rPr>
            <w:t xml:space="preserve">პუნქტი 7</w:t>
          </w:r>
        </w:sdtContent>
      </w:sdt>
      <w:r/>
      <w:sdt>
        <w:sdtPr>
          <w:tag w:val="goog_rdk_122"/>
          <w15:appearance w15:val="boundingBox"/>
          <w:id w:val="-1264919220"/>
          <w:rPr/>
        </w:sdtPr>
        <w:sdtContent>
          <w:r>
            <w:rPr>
              <w:rFonts w:ascii="Arial Unicode MS" w:hAnsi="Arial Unicode MS" w:eastAsia="Arial Unicode MS" w:cs="Arial Unicode MS"/>
              <w:sz w:val="20"/>
              <w:szCs w:val="20"/>
              <w:rtl w:val="0"/>
            </w:rPr>
            <w:t xml:space="preserve">. განმსაზღვრელი შეფასებისას უარყოფითი შედეგის მიღების ან არ გამოცხადების შემთხვევაში, პროფესიულ სტუდენტს უფლება აქვს პროფესიული განათლების მასწავლებელთან შეთანხმებულ დროს გამოცხადდეს შედეგის დამატებით შეფასებაზე.</w:t>
          </w:r>
        </w:sdtContent>
      </w:sdt>
      <w:r>
        <w:rPr>
          <w:b/>
          <w:bCs/>
        </w:rPr>
      </w:r>
      <w:r>
        <w:rPr>
          <w:b/>
          <w:bCs/>
        </w:rPr>
      </w:r>
    </w:p>
    <w:p w14:paraId="00000083">
      <w:pPr>
        <w:pBdr/>
        <w:spacing/>
        <w:ind/>
        <w:rPr>
          <w:b/>
          <w:bCs/>
          <w:sz w:val="18"/>
          <w:szCs w:val="18"/>
        </w:rPr>
      </w:pPr>
      <w:r>
        <w:rPr>
          <w:rtl w:val="0"/>
        </w:rPr>
      </w:r>
      <w:r>
        <w:rPr>
          <w:b/>
          <w:bCs/>
          <w:sz w:val="18"/>
          <w:szCs w:val="18"/>
        </w:rPr>
      </w:r>
      <w:r>
        <w:rPr>
          <w:b/>
          <w:bCs/>
          <w:sz w:val="18"/>
          <w:szCs w:val="18"/>
        </w:rPr>
      </w:r>
    </w:p>
    <w:p w14:paraId="00000084">
      <w:pPr>
        <w:pBdr/>
        <w:spacing/>
        <w:ind w:firstLine="0" w:left="284"/>
        <w:jc w:val="both"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0000085">
      <w:pPr>
        <w:pBdr/>
        <w:spacing/>
        <w:ind w:firstLine="0" w:left="284"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0000086">
      <w:pPr>
        <w:pBdr/>
        <w:spacing/>
        <w:ind w:hanging="284" w:left="567"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00000087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720"/>
        <w:jc w:val="left"/>
        <w:rPr>
          <w:rFonts w:ascii="Merriweather" w:hAnsi="Merriweather" w:eastAsia="Merriweather" w:cs="Merriweath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Merriweather" w:hAnsi="Merriweather" w:eastAsia="Merriweather" w:cs="Merriweath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  <w:r>
        <w:rPr>
          <w:rFonts w:ascii="Merriweather" w:hAnsi="Merriweather" w:eastAsia="Merriweather" w:cs="Merriweath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Merriweather" w:hAnsi="Merriweather" w:eastAsia="Merriweather" w:cs="Merriweather"/>
        <w:sz w:val="24"/>
        <w:szCs w:val="24"/>
        <w:lang w:val="ka" w:eastAsia="zh-CN" w:bidi="ar-SA"/>
      </w:rPr>
    </w:rPrDefault>
    <w:pPrDefault>
      <w:pPr>
        <w:pBdr/>
        <w:spacing/>
        <w:ind w:right="0" w:hanging="360" w:left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Table Grid"/>
    <w:basedOn w:val="7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Table Grid Light"/>
    <w:basedOn w:val="7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1"/>
    <w:basedOn w:val="7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2"/>
    <w:basedOn w:val="7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"/>
    <w:basedOn w:val="7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1"/>
    <w:basedOn w:val="7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2"/>
    <w:basedOn w:val="7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3"/>
    <w:basedOn w:val="7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4"/>
    <w:basedOn w:val="7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5"/>
    <w:basedOn w:val="7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6"/>
    <w:basedOn w:val="7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1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2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3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4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5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6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1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2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3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4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5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6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0">
    <w:name w:val="Heading 7"/>
    <w:basedOn w:val="955"/>
    <w:next w:val="955"/>
    <w:link w:val="91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1">
    <w:name w:val="Heading 8"/>
    <w:basedOn w:val="955"/>
    <w:next w:val="955"/>
    <w:link w:val="91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2">
    <w:name w:val="Heading 9"/>
    <w:basedOn w:val="955"/>
    <w:next w:val="955"/>
    <w:link w:val="91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3" w:default="1">
    <w:name w:val="Default Paragraph Font"/>
    <w:uiPriority w:val="1"/>
    <w:semiHidden/>
    <w:unhideWhenUsed/>
    <w:pPr>
      <w:pBdr/>
      <w:spacing/>
      <w:ind/>
    </w:pPr>
  </w:style>
  <w:style w:type="numbering" w:styleId="904" w:default="1">
    <w:name w:val="No List"/>
    <w:uiPriority w:val="99"/>
    <w:semiHidden/>
    <w:unhideWhenUsed/>
    <w:pPr>
      <w:pBdr/>
      <w:spacing/>
      <w:ind/>
    </w:pPr>
  </w:style>
  <w:style w:type="character" w:styleId="905">
    <w:name w:val="Heading 1 Char"/>
    <w:basedOn w:val="903"/>
    <w:link w:val="9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6">
    <w:name w:val="Heading 2 Char"/>
    <w:basedOn w:val="903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7">
    <w:name w:val="Heading 3 Char"/>
    <w:basedOn w:val="903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8">
    <w:name w:val="Heading 4 Char"/>
    <w:basedOn w:val="903"/>
    <w:link w:val="95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9">
    <w:name w:val="Heading 5 Char"/>
    <w:basedOn w:val="903"/>
    <w:link w:val="9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0">
    <w:name w:val="Heading 6 Char"/>
    <w:basedOn w:val="903"/>
    <w:link w:val="96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1">
    <w:name w:val="Heading 7 Char"/>
    <w:basedOn w:val="903"/>
    <w:link w:val="90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2">
    <w:name w:val="Heading 8 Char"/>
    <w:basedOn w:val="903"/>
    <w:link w:val="90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3">
    <w:name w:val="Heading 9 Char"/>
    <w:basedOn w:val="903"/>
    <w:link w:val="9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4">
    <w:name w:val="Title Char"/>
    <w:basedOn w:val="903"/>
    <w:link w:val="9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15">
    <w:name w:val="Subtitle Char"/>
    <w:basedOn w:val="903"/>
    <w:link w:val="96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6">
    <w:name w:val="Quote"/>
    <w:basedOn w:val="955"/>
    <w:next w:val="955"/>
    <w:link w:val="91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7">
    <w:name w:val="Quote Char"/>
    <w:basedOn w:val="903"/>
    <w:link w:val="91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18">
    <w:name w:val="List Paragraph"/>
    <w:basedOn w:val="955"/>
    <w:uiPriority w:val="34"/>
    <w:qFormat/>
    <w:pPr>
      <w:pBdr/>
      <w:spacing/>
      <w:ind w:left="720"/>
      <w:contextualSpacing w:val="true"/>
    </w:pPr>
  </w:style>
  <w:style w:type="character" w:styleId="919">
    <w:name w:val="Intense Emphasis"/>
    <w:basedOn w:val="90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0">
    <w:name w:val="Intense Quote"/>
    <w:basedOn w:val="955"/>
    <w:next w:val="955"/>
    <w:link w:val="92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1">
    <w:name w:val="Intense Quote Char"/>
    <w:basedOn w:val="903"/>
    <w:link w:val="92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2">
    <w:name w:val="Intense Reference"/>
    <w:basedOn w:val="90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3">
    <w:name w:val="No Spacing"/>
    <w:basedOn w:val="955"/>
    <w:uiPriority w:val="1"/>
    <w:qFormat/>
    <w:pPr>
      <w:pBdr/>
      <w:spacing w:after="0" w:line="240" w:lineRule="auto"/>
      <w:ind/>
    </w:pPr>
  </w:style>
  <w:style w:type="character" w:styleId="924">
    <w:name w:val="Subtle Emphasis"/>
    <w:basedOn w:val="90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5">
    <w:name w:val="Emphasis"/>
    <w:basedOn w:val="903"/>
    <w:uiPriority w:val="20"/>
    <w:qFormat/>
    <w:pPr>
      <w:pBdr/>
      <w:spacing/>
      <w:ind/>
    </w:pPr>
    <w:rPr>
      <w:i/>
      <w:iCs/>
    </w:rPr>
  </w:style>
  <w:style w:type="character" w:styleId="926">
    <w:name w:val="Strong"/>
    <w:basedOn w:val="903"/>
    <w:uiPriority w:val="22"/>
    <w:qFormat/>
    <w:pPr>
      <w:pBdr/>
      <w:spacing/>
      <w:ind/>
    </w:pPr>
    <w:rPr>
      <w:b/>
      <w:bCs/>
    </w:rPr>
  </w:style>
  <w:style w:type="character" w:styleId="927">
    <w:name w:val="Subtle Reference"/>
    <w:basedOn w:val="90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8">
    <w:name w:val="Book Title"/>
    <w:basedOn w:val="90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9">
    <w:name w:val="Header"/>
    <w:basedOn w:val="955"/>
    <w:link w:val="93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0">
    <w:name w:val="Header Char"/>
    <w:basedOn w:val="903"/>
    <w:link w:val="929"/>
    <w:uiPriority w:val="99"/>
    <w:pPr>
      <w:pBdr/>
      <w:spacing/>
      <w:ind/>
    </w:pPr>
  </w:style>
  <w:style w:type="paragraph" w:styleId="931">
    <w:name w:val="Footer"/>
    <w:basedOn w:val="955"/>
    <w:link w:val="93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2">
    <w:name w:val="Footer Char"/>
    <w:basedOn w:val="903"/>
    <w:link w:val="931"/>
    <w:uiPriority w:val="99"/>
    <w:pPr>
      <w:pBdr/>
      <w:spacing/>
      <w:ind/>
    </w:pPr>
  </w:style>
  <w:style w:type="paragraph" w:styleId="933">
    <w:name w:val="Caption"/>
    <w:basedOn w:val="955"/>
    <w:next w:val="9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4">
    <w:name w:val="footnote text"/>
    <w:basedOn w:val="955"/>
    <w:link w:val="93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5">
    <w:name w:val="Footnote Text Char"/>
    <w:basedOn w:val="903"/>
    <w:link w:val="934"/>
    <w:uiPriority w:val="99"/>
    <w:semiHidden/>
    <w:pPr>
      <w:pBdr/>
      <w:spacing/>
      <w:ind/>
    </w:pPr>
    <w:rPr>
      <w:sz w:val="20"/>
      <w:szCs w:val="20"/>
    </w:rPr>
  </w:style>
  <w:style w:type="character" w:styleId="936">
    <w:name w:val="footnote reference"/>
    <w:basedOn w:val="903"/>
    <w:uiPriority w:val="99"/>
    <w:semiHidden/>
    <w:unhideWhenUsed/>
    <w:pPr>
      <w:pBdr/>
      <w:spacing/>
      <w:ind/>
    </w:pPr>
    <w:rPr>
      <w:vertAlign w:val="superscript"/>
    </w:rPr>
  </w:style>
  <w:style w:type="paragraph" w:styleId="937">
    <w:name w:val="endnote text"/>
    <w:basedOn w:val="955"/>
    <w:link w:val="9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8">
    <w:name w:val="Endnote Text Char"/>
    <w:basedOn w:val="903"/>
    <w:link w:val="937"/>
    <w:uiPriority w:val="99"/>
    <w:semiHidden/>
    <w:pPr>
      <w:pBdr/>
      <w:spacing/>
      <w:ind/>
    </w:pPr>
    <w:rPr>
      <w:sz w:val="20"/>
      <w:szCs w:val="20"/>
    </w:rPr>
  </w:style>
  <w:style w:type="character" w:styleId="939">
    <w:name w:val="endnote reference"/>
    <w:basedOn w:val="903"/>
    <w:uiPriority w:val="99"/>
    <w:semiHidden/>
    <w:unhideWhenUsed/>
    <w:pPr>
      <w:pBdr/>
      <w:spacing/>
      <w:ind/>
    </w:pPr>
    <w:rPr>
      <w:vertAlign w:val="superscript"/>
    </w:rPr>
  </w:style>
  <w:style w:type="character" w:styleId="940">
    <w:name w:val="Hyperlink"/>
    <w:basedOn w:val="90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1">
    <w:name w:val="FollowedHyperlink"/>
    <w:basedOn w:val="90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2">
    <w:name w:val="toc 1"/>
    <w:basedOn w:val="955"/>
    <w:next w:val="955"/>
    <w:uiPriority w:val="39"/>
    <w:unhideWhenUsed/>
    <w:pPr>
      <w:pBdr/>
      <w:spacing w:after="100"/>
      <w:ind/>
    </w:pPr>
  </w:style>
  <w:style w:type="paragraph" w:styleId="943">
    <w:name w:val="toc 2"/>
    <w:basedOn w:val="955"/>
    <w:next w:val="955"/>
    <w:uiPriority w:val="39"/>
    <w:unhideWhenUsed/>
    <w:pPr>
      <w:pBdr/>
      <w:spacing w:after="100"/>
      <w:ind w:left="220"/>
    </w:pPr>
  </w:style>
  <w:style w:type="paragraph" w:styleId="944">
    <w:name w:val="toc 3"/>
    <w:basedOn w:val="955"/>
    <w:next w:val="955"/>
    <w:uiPriority w:val="39"/>
    <w:unhideWhenUsed/>
    <w:pPr>
      <w:pBdr/>
      <w:spacing w:after="100"/>
      <w:ind w:left="440"/>
    </w:pPr>
  </w:style>
  <w:style w:type="paragraph" w:styleId="945">
    <w:name w:val="toc 4"/>
    <w:basedOn w:val="955"/>
    <w:next w:val="955"/>
    <w:uiPriority w:val="39"/>
    <w:unhideWhenUsed/>
    <w:pPr>
      <w:pBdr/>
      <w:spacing w:after="100"/>
      <w:ind w:left="660"/>
    </w:pPr>
  </w:style>
  <w:style w:type="paragraph" w:styleId="946">
    <w:name w:val="toc 5"/>
    <w:basedOn w:val="955"/>
    <w:next w:val="955"/>
    <w:uiPriority w:val="39"/>
    <w:unhideWhenUsed/>
    <w:pPr>
      <w:pBdr/>
      <w:spacing w:after="100"/>
      <w:ind w:left="880"/>
    </w:pPr>
  </w:style>
  <w:style w:type="paragraph" w:styleId="947">
    <w:name w:val="toc 6"/>
    <w:basedOn w:val="955"/>
    <w:next w:val="955"/>
    <w:uiPriority w:val="39"/>
    <w:unhideWhenUsed/>
    <w:pPr>
      <w:pBdr/>
      <w:spacing w:after="100"/>
      <w:ind w:left="1100"/>
    </w:pPr>
  </w:style>
  <w:style w:type="paragraph" w:styleId="948">
    <w:name w:val="toc 7"/>
    <w:basedOn w:val="955"/>
    <w:next w:val="955"/>
    <w:uiPriority w:val="39"/>
    <w:unhideWhenUsed/>
    <w:pPr>
      <w:pBdr/>
      <w:spacing w:after="100"/>
      <w:ind w:left="1320"/>
    </w:pPr>
  </w:style>
  <w:style w:type="paragraph" w:styleId="949">
    <w:name w:val="toc 8"/>
    <w:basedOn w:val="955"/>
    <w:next w:val="955"/>
    <w:uiPriority w:val="39"/>
    <w:unhideWhenUsed/>
    <w:pPr>
      <w:pBdr/>
      <w:spacing w:after="100"/>
      <w:ind w:left="1540"/>
    </w:pPr>
  </w:style>
  <w:style w:type="paragraph" w:styleId="950">
    <w:name w:val="toc 9"/>
    <w:basedOn w:val="955"/>
    <w:next w:val="955"/>
    <w:uiPriority w:val="39"/>
    <w:unhideWhenUsed/>
    <w:pPr>
      <w:pBdr/>
      <w:spacing w:after="100"/>
      <w:ind w:left="1760"/>
    </w:pPr>
  </w:style>
  <w:style w:type="character" w:styleId="951">
    <w:name w:val="Placeholder Text"/>
    <w:basedOn w:val="903"/>
    <w:uiPriority w:val="99"/>
    <w:semiHidden/>
    <w:pPr>
      <w:pBdr/>
      <w:spacing/>
      <w:ind/>
    </w:pPr>
    <w:rPr>
      <w:color w:val="666666"/>
    </w:rPr>
  </w:style>
  <w:style w:type="paragraph" w:styleId="952">
    <w:name w:val="TOC Heading"/>
    <w:uiPriority w:val="39"/>
    <w:unhideWhenUsed/>
    <w:pPr>
      <w:pBdr/>
      <w:spacing/>
      <w:ind/>
    </w:pPr>
  </w:style>
  <w:style w:type="paragraph" w:styleId="953">
    <w:name w:val="table of figures"/>
    <w:basedOn w:val="955"/>
    <w:next w:val="955"/>
    <w:uiPriority w:val="99"/>
    <w:unhideWhenUsed/>
    <w:pPr>
      <w:pBdr/>
      <w:spacing w:after="0" w:afterAutospacing="0"/>
      <w:ind/>
    </w:pPr>
  </w:style>
  <w:style w:type="table" w:styleId="954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5" w:default="1">
    <w:name w:val="Normal"/>
    <w:pPr>
      <w:pBdr/>
      <w:spacing/>
      <w:ind/>
    </w:pPr>
  </w:style>
  <w:style w:type="paragraph" w:styleId="956">
    <w:name w:val="Heading 1"/>
    <w:basedOn w:val="955"/>
    <w:next w:val="955"/>
    <w:pPr>
      <w:pBdr/>
      <w:spacing w:before="480"/>
      <w:ind/>
    </w:pPr>
    <w:rPr>
      <w:rFonts w:ascii="Cambria" w:hAnsi="Cambria" w:eastAsia="Cambria" w:cs="Cambria"/>
      <w:b/>
      <w:bCs/>
      <w:sz w:val="28"/>
      <w:szCs w:val="28"/>
    </w:rPr>
  </w:style>
  <w:style w:type="paragraph" w:styleId="957">
    <w:name w:val="Heading 2"/>
    <w:basedOn w:val="955"/>
    <w:next w:val="955"/>
    <w:pPr>
      <w:pBdr/>
      <w:spacing w:before="200"/>
      <w:ind/>
    </w:pPr>
    <w:rPr>
      <w:rFonts w:ascii="Cambria" w:hAnsi="Cambria" w:eastAsia="Cambria" w:cs="Cambria"/>
      <w:b/>
      <w:bCs/>
      <w:sz w:val="26"/>
      <w:szCs w:val="26"/>
    </w:rPr>
  </w:style>
  <w:style w:type="paragraph" w:styleId="958">
    <w:name w:val="Heading 3"/>
    <w:basedOn w:val="955"/>
    <w:next w:val="955"/>
    <w:pPr>
      <w:pBdr/>
      <w:spacing w:before="200" w:line="271" w:lineRule="auto"/>
      <w:ind/>
    </w:pPr>
    <w:rPr>
      <w:rFonts w:ascii="Cambria" w:hAnsi="Cambria" w:eastAsia="Cambria" w:cs="Cambria"/>
      <w:b/>
      <w:bCs/>
    </w:rPr>
  </w:style>
  <w:style w:type="paragraph" w:styleId="959">
    <w:name w:val="Heading 4"/>
    <w:basedOn w:val="955"/>
    <w:next w:val="955"/>
    <w:pPr>
      <w:pBdr/>
      <w:spacing w:before="200"/>
      <w:ind/>
    </w:pPr>
    <w:rPr>
      <w:rFonts w:ascii="Cambria" w:hAnsi="Cambria" w:eastAsia="Cambria" w:cs="Cambria"/>
      <w:b/>
      <w:bCs/>
      <w:i/>
      <w:iCs/>
    </w:rPr>
  </w:style>
  <w:style w:type="paragraph" w:styleId="960">
    <w:name w:val="Heading 5"/>
    <w:basedOn w:val="955"/>
    <w:next w:val="955"/>
    <w:pPr>
      <w:pBdr/>
      <w:spacing w:before="200"/>
      <w:ind/>
    </w:pPr>
    <w:rPr>
      <w:rFonts w:ascii="Cambria" w:hAnsi="Cambria" w:eastAsia="Cambria" w:cs="Cambria"/>
      <w:b/>
      <w:bCs/>
      <w:color w:val="7f7f7f"/>
    </w:rPr>
  </w:style>
  <w:style w:type="paragraph" w:styleId="961">
    <w:name w:val="Heading 6"/>
    <w:basedOn w:val="955"/>
    <w:next w:val="955"/>
    <w:pPr>
      <w:pBdr/>
      <w:spacing w:line="271" w:lineRule="auto"/>
      <w:ind/>
    </w:pPr>
    <w:rPr>
      <w:rFonts w:ascii="Cambria" w:hAnsi="Cambria" w:eastAsia="Cambria" w:cs="Cambria"/>
      <w:b/>
      <w:bCs/>
      <w:i/>
      <w:iCs/>
      <w:color w:val="7f7f7f"/>
    </w:rPr>
  </w:style>
  <w:style w:type="paragraph" w:styleId="962">
    <w:name w:val="Title"/>
    <w:basedOn w:val="955"/>
    <w:next w:val="955"/>
    <w:pPr>
      <w:pBdr>
        <w:bottom w:val="single" w:color="000000" w:sz="4" w:space="1"/>
      </w:pBdr>
      <w:spacing/>
      <w:ind/>
    </w:pPr>
    <w:rPr>
      <w:rFonts w:ascii="Cambria" w:hAnsi="Cambria" w:eastAsia="Cambria" w:cs="Cambria"/>
      <w:sz w:val="52"/>
      <w:szCs w:val="52"/>
    </w:rPr>
  </w:style>
  <w:style w:type="paragraph" w:styleId="963">
    <w:name w:val="Subtitle"/>
    <w:basedOn w:val="955"/>
    <w:next w:val="955"/>
    <w:pPr>
      <w:pBdr/>
      <w:spacing w:after="600"/>
      <w:ind/>
    </w:pPr>
    <w:rPr>
      <w:rFonts w:ascii="Cambria" w:hAnsi="Cambria" w:eastAsia="Cambria" w:cs="Cambria"/>
      <w:i/>
      <w:iCs/>
    </w:rPr>
  </w:style>
  <w:style w:type="table" w:styleId="964">
    <w:name w:val="StGen0"/>
    <w:basedOn w:val="954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StGen1"/>
    <w:basedOn w:val="954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StGen2"/>
    <w:basedOn w:val="954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hNVR6kOgQSqka95R/LMez7hsa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LAoCMjASJgokCAdCIAoMTWVycml3ZWF0aGVy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eCgIzMhIYChYIB0ISEhBBcmlhbCBVbmljb2RlIE1TGhcKAjMzEhEKDwgHQgsSCU5vdmEgTW9ubxoeCgIzNBIYChYIB0ISEhBBcmlhbCBVbmljb2RlIE1TGh4KAjM1EhgKFggHQhISEEFyaWFsIFVuaWNvZGUgTVMaHgoCMzYSGAoWCAdCEhIQQXJpYWwgVW5pY29kZSBNUxoeCgIzNxIYChYIB0ISEhBBcmlhbCBVbmljb2RlIE1TGh4KAjM4EhgKFggHQhISEEFyaWFsIFVuaWNvZGUgTVMaHgoCMzkSGAoWCAdCEhIQQXJpYWwgVW5pY29kZSBNUxoeCgI0MBIYChYIB0ISEhBBcmlhbCBVbmljb2RlIE1T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2026-07-07T15:46:21Z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4988F993104E438A9039C0CE0608040E_12</vt:lpwstr>
  </property>
</Properties>
</file>