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8553CF5" w14:textId="77777777">
      <w:pPr>
        <w:pBdr/>
        <w:tabs>
          <w:tab w:val="left" w:leader="none" w:pos="3969"/>
          <w:tab w:val="left" w:leader="none" w:pos="5387"/>
        </w:tabs>
        <w:spacing w:after="120"/>
        <w:ind/>
        <w:jc w:val="right"/>
        <w:rPr>
          <w:b/>
          <w:lang w:val="ka-GE"/>
        </w:rPr>
      </w:pPr>
      <w:r>
        <w:rPr>
          <w:b/>
          <w:lang w:val="ka-GE"/>
        </w:rPr>
        <w:t xml:space="preserve">„შეთანხმებულია“</w:t>
      </w:r>
      <w:r>
        <w:rPr>
          <w:b/>
          <w:lang w:val="ka-GE"/>
        </w:rPr>
      </w:r>
      <w:r>
        <w:rPr>
          <w:b/>
          <w:lang w:val="ka-GE"/>
        </w:rPr>
      </w:r>
    </w:p>
    <w:p w14:paraId="6910599E" w14:textId="77777777">
      <w:pPr>
        <w:pBdr/>
        <w:tabs>
          <w:tab w:val="left" w:leader="none" w:pos="3969"/>
          <w:tab w:val="left" w:leader="none" w:pos="5387"/>
        </w:tabs>
        <w:spacing w:after="120"/>
        <w:ind w:hanging="5040" w:left="4962"/>
        <w:jc w:val="right"/>
        <w:rPr>
          <w:b/>
          <w:lang w:val="ka-GE"/>
        </w:rPr>
      </w:pPr>
      <w:r>
        <w:rPr>
          <w:b/>
          <w:lang w:val="ka-GE"/>
        </w:rPr>
        <w:t xml:space="preserve">სსიპ  კოლეჯი „მერმისი“</w:t>
      </w:r>
      <w:r>
        <w:rPr>
          <w:b/>
          <w:lang w:val="ka-GE"/>
        </w:rPr>
      </w:r>
      <w:r>
        <w:rPr>
          <w:b/>
          <w:lang w:val="ka-GE"/>
        </w:rPr>
      </w:r>
    </w:p>
    <w:p w14:paraId="334B01B4" w14:textId="77777777">
      <w:pPr>
        <w:pBdr/>
        <w:tabs>
          <w:tab w:val="left" w:leader="none" w:pos="3969"/>
          <w:tab w:val="left" w:leader="none" w:pos="5387"/>
        </w:tabs>
        <w:spacing w:after="120"/>
        <w:ind w:hanging="5040" w:left="4962"/>
        <w:jc w:val="right"/>
        <w:rPr>
          <w:b/>
          <w:lang w:val="ka-GE"/>
        </w:rPr>
      </w:pPr>
      <w:r>
        <w:rPr>
          <w:b/>
          <w:lang w:val="ka-GE"/>
        </w:rPr>
        <w:t xml:space="preserve">სასწავლო პროცესის მენეჯერი;</w:t>
      </w:r>
      <w:r>
        <w:rPr>
          <w:b/>
          <w:lang w:val="ka-GE"/>
        </w:rPr>
      </w:r>
      <w:r>
        <w:rPr>
          <w:b/>
          <w:lang w:val="ka-GE"/>
        </w:rPr>
      </w:r>
    </w:p>
    <w:p w14:paraId="5F8D212B" w14:textId="77777777">
      <w:pPr>
        <w:pBdr/>
        <w:tabs>
          <w:tab w:val="left" w:leader="none" w:pos="3969"/>
          <w:tab w:val="left" w:leader="none" w:pos="5387"/>
        </w:tabs>
        <w:spacing w:after="120"/>
        <w:ind w:hanging="5040" w:left="4962"/>
        <w:jc w:val="right"/>
        <w:rPr>
          <w:b/>
          <w:lang w:val="ka-GE"/>
        </w:rPr>
      </w:pPr>
      <w:r>
        <w:rPr>
          <w:b/>
          <w:lang w:val="ka-GE"/>
        </w:rPr>
        <w:t xml:space="preserve">----------------------------- მ. დანელია</w:t>
      </w:r>
      <w:r>
        <w:rPr>
          <w:b/>
          <w:lang w:val="ka-GE"/>
        </w:rPr>
      </w:r>
      <w:r>
        <w:rPr>
          <w:b/>
          <w:lang w:val="ka-GE"/>
        </w:rPr>
      </w:r>
    </w:p>
    <w:p w14:paraId="443E531A" w14:textId="2502B076">
      <w:pPr>
        <w:pBdr/>
        <w:spacing/>
        <w:ind w:hanging="11" w:left="0"/>
        <w:jc w:val="right"/>
        <w:rPr>
          <w:lang w:val="ka-GE"/>
        </w:rPr>
      </w:pPr>
      <w:r>
        <w:rPr>
          <w:rFonts w:eastAsia="Times New Roman" w:cs="Times New Roman"/>
          <w:b/>
          <w:lang w:val="ka-GE"/>
        </w:rPr>
        <w:t xml:space="preserve">„-----„------------------ 20</w:t>
      </w:r>
      <w:r>
        <w:rPr>
          <w:rFonts w:eastAsia="Times New Roman" w:cs="Times New Roman"/>
          <w:b/>
          <w:lang w:val="en-GB"/>
        </w:rPr>
        <w:t xml:space="preserve">2</w:t>
      </w:r>
      <w:r>
        <w:rPr>
          <w:rFonts w:eastAsia="Times New Roman" w:cs="Times New Roman"/>
          <w:b/>
          <w:lang w:val="en-GB"/>
        </w:rPr>
        <w:t xml:space="preserve">6</w:t>
      </w:r>
      <w:r>
        <w:rPr>
          <w:rFonts w:eastAsia="Times New Roman" w:cs="Times New Roman"/>
          <w:b/>
          <w:lang w:val="ka-GE"/>
        </w:rPr>
        <w:t xml:space="preserve">წ.</w:t>
      </w:r>
      <w:r>
        <w:rPr>
          <w:lang w:val="ka-GE"/>
        </w:rPr>
      </w:r>
      <w:r>
        <w:rPr>
          <w:lang w:val="ka-GE"/>
        </w:rPr>
      </w:r>
    </w:p>
    <w:p w14:paraId="2606D62D" w14:textId="77777777">
      <w:pPr>
        <w:pBdr/>
        <w:spacing/>
        <w:ind w:firstLine="0" w:left="0"/>
        <w:jc w:val="center"/>
        <w:rPr>
          <w:sz w:val="22"/>
          <w:szCs w:val="22"/>
          <w:lang w:val="ka-GE"/>
        </w:rPr>
      </w:pP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</w:p>
    <w:p w14:paraId="6F534BFE" w14:textId="77777777">
      <w:pPr>
        <w:pBdr/>
        <w:spacing/>
        <w:ind w:firstLine="0" w:left="0"/>
        <w:jc w:val="center"/>
        <w:rPr>
          <w:lang w:val="ka-GE"/>
        </w:rPr>
      </w:pPr>
      <w:r>
        <w:rPr>
          <w:lang w:val="ka-GE"/>
        </w:rPr>
        <w:t xml:space="preserve">შეფასების ინსტრუმენტი</w:t>
      </w:r>
      <w:r>
        <w:rPr>
          <w:lang w:val="ka-GE"/>
        </w:rPr>
      </w:r>
      <w:r>
        <w:rPr>
          <w:lang w:val="ka-GE"/>
        </w:rPr>
      </w:r>
    </w:p>
    <w:p w14:paraId="699752B2" w14:textId="77777777">
      <w:pPr>
        <w:pBdr/>
        <w:spacing/>
        <w:ind w:firstLine="0" w:left="0"/>
        <w:jc w:val="center"/>
        <w:rPr>
          <w:sz w:val="22"/>
          <w:szCs w:val="22"/>
          <w:lang w:val="ka-GE"/>
        </w:rPr>
      </w:pP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</w:p>
    <w:p w14:paraId="6D4C6794" w14:textId="77777777">
      <w:pPr>
        <w:pBdr/>
        <w:spacing/>
        <w:ind w:hanging="11"/>
        <w:rPr>
          <w:rFonts w:eastAsia="Times New Roman" w:cs="Times New Roman"/>
          <w:lang w:val="en-GB"/>
        </w:rPr>
      </w:pPr>
      <w:r>
        <w:rPr>
          <w:rFonts w:eastAsia="Times New Roman" w:cs="Times New Roman"/>
          <w:b/>
          <w:lang w:val="ka-GE"/>
        </w:rPr>
        <w:t xml:space="preserve">პროგრამა: „</w:t>
      </w:r>
      <w:r>
        <w:rPr>
          <w:b/>
          <w:lang w:val="ka-GE"/>
        </w:rPr>
        <w:t xml:space="preserve">ვებტექნოლოგიები</w:t>
      </w:r>
      <w:r>
        <w:rPr>
          <w:rFonts w:eastAsia="Times New Roman" w:cs="Times New Roman"/>
          <w:b/>
          <w:lang w:val="ka-GE"/>
        </w:rPr>
        <w:t xml:space="preserve">“ (ინტეგრირებული),  </w:t>
      </w:r>
      <w:r>
        <w:rPr>
          <w:rFonts w:eastAsia="Times New Roman" w:cs="Times New Roman"/>
          <w:b/>
          <w:lang w:val="en-GB"/>
        </w:rPr>
        <w:t xml:space="preserve">114</w:t>
      </w:r>
      <w:r>
        <w:rPr>
          <w:rFonts w:eastAsia="Times New Roman" w:cs="Times New Roman"/>
          <w:b/>
          <w:lang w:val="ka-GE"/>
        </w:rPr>
        <w:t xml:space="preserve"> კრედიტი</w:t>
      </w:r>
      <w:r>
        <w:rPr>
          <w:rFonts w:eastAsia="Times New Roman" w:cs="Times New Roman"/>
          <w:b/>
        </w:rPr>
        <w:t xml:space="preserve">. </w:t>
      </w:r>
      <w:r>
        <w:rPr>
          <w:rFonts w:eastAsia="Times New Roman" w:cs="Times New Roman"/>
          <w:b/>
          <w:lang w:val="ka-GE"/>
        </w:rPr>
        <w:t xml:space="preserve">ჯგ. N</w:t>
      </w:r>
      <w:r>
        <w:rPr>
          <w:rFonts w:eastAsia="Times New Roman" w:cs="Times New Roman"/>
          <w:b/>
          <w:lang w:val="en-US"/>
        </w:rPr>
        <w:t xml:space="preserve">12</w:t>
      </w:r>
      <w:r>
        <w:rPr>
          <w:rFonts w:eastAsia="Times New Roman" w:cs="Times New Roman"/>
          <w:b/>
          <w:lang w:val="ka-GE"/>
        </w:rPr>
        <w:t xml:space="preserve">-20</w:t>
      </w:r>
      <w:r>
        <w:rPr>
          <w:rFonts w:eastAsia="Times New Roman" w:cs="Times New Roman"/>
          <w:b/>
          <w:lang w:val="en-GB"/>
        </w:rPr>
        <w:t xml:space="preserve">2</w:t>
      </w:r>
      <w:r>
        <w:rPr>
          <w:rFonts w:eastAsia="Times New Roman" w:cs="Times New Roman"/>
          <w:b/>
          <w:lang w:val="en-US"/>
        </w:rPr>
        <w:t xml:space="preserve">4</w:t>
      </w:r>
      <w:r>
        <w:rPr>
          <w:rFonts w:eastAsia="Times New Roman" w:cs="Times New Roman"/>
          <w:lang w:val="en-GB"/>
        </w:rPr>
      </w:r>
      <w:r>
        <w:rPr>
          <w:rFonts w:eastAsia="Times New Roman" w:cs="Times New Roman"/>
          <w:lang w:val="en-GB"/>
        </w:rPr>
      </w:r>
    </w:p>
    <w:p w14:paraId="272E8EB4" w14:textId="5443BE8D">
      <w:pPr>
        <w:pBdr/>
        <w:spacing/>
        <w:ind w:firstLine="27" w:left="708"/>
        <w:rPr>
          <w:rFonts w:eastAsia="Times New Roman" w:cs="Times New Roman"/>
          <w:lang w:val="ka-GE"/>
        </w:rPr>
      </w:pPr>
      <w:r>
        <w:rPr>
          <w:rFonts w:eastAsia="Times New Roman" w:cs="Times New Roman"/>
          <w:b/>
          <w:lang w:val="ka-GE"/>
        </w:rPr>
        <w:t xml:space="preserve">მოდული: </w:t>
      </w:r>
      <w:r>
        <w:rPr>
          <w:color w:val="000000" w:themeColor="text1"/>
          <w:lang w:val="ka-GE"/>
        </w:rPr>
        <w:t xml:space="preserve">0611408</w:t>
      </w:r>
      <w:r>
        <w:rPr>
          <w:color w:val="000000" w:themeColor="text1"/>
          <w:lang w:val="en-US"/>
        </w:rPr>
        <w:t xml:space="preserve"/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“</w:t>
      </w:r>
      <w:r>
        <w:rPr>
          <w:rFonts w:eastAsia="Arial Unicode MS" w:cs="Arial Unicode MS"/>
          <w:lang w:val="ka-GE"/>
        </w:rPr>
        <w:t xml:space="preserve">ვებგვერდის ინტერაქტივისა და ეფექტების შემუშავება Angular-ის საშუალებით</w:t>
      </w:r>
      <w:r>
        <w:rPr>
          <w:rFonts w:eastAsia="Arial Unicode MS" w:cs="Arial Unicode MS"/>
          <w:lang w:val="en-US"/>
        </w:rPr>
        <w:t xml:space="preserve"/>
      </w:r>
      <w:r>
        <w:rPr>
          <w:rFonts w:eastAsia="Arial Unicode MS" w:cs="Arial Unicode MS"/>
          <w:lang w:val="ka-GE"/>
        </w:rPr>
        <w:t xml:space="preserve"/>
      </w:r>
      <w:r>
        <w:rPr>
          <w:rFonts w:eastAsia="Arial Unicode MS" w:cs="Arial Unicode MS"/>
        </w:rPr>
        <w:t xml:space="preserve">”,</w:t>
      </w:r>
      <w:r>
        <w:rPr>
          <w:rFonts w:eastAsia="Arial Unicode MS" w:cs="Arial Unicode MS"/>
          <w:sz w:val="20"/>
          <w:szCs w:val="20"/>
          <w:lang w:val="ka-GE"/>
        </w:rPr>
        <w:t xml:space="preserve"> </w:t>
      </w:r>
      <w:r>
        <w:rPr>
          <w:rFonts w:eastAsia="Times New Roman" w:cs="Times New Roman"/>
          <w:lang w:val="en-US"/>
        </w:rPr>
        <w:t xml:space="preserve">3</w:t>
      </w:r>
      <w:r>
        <w:rPr>
          <w:rFonts w:eastAsia="Times New Roman" w:cs="Times New Roman"/>
          <w:lang w:val="ka-GE"/>
        </w:rPr>
        <w:t xml:space="preserve"> კრედიტი, </w:t>
      </w:r>
      <w:r>
        <w:rPr>
          <w:rFonts w:eastAsia="Times New Roman" w:cs="Times New Roman"/>
          <w:lang w:val="en-US"/>
        </w:rPr>
        <w:t xml:space="preserve">75</w:t>
      </w:r>
      <w:r>
        <w:rPr>
          <w:rFonts w:eastAsia="Times New Roman" w:cs="Times New Roman"/>
          <w:lang w:val="ka-GE"/>
        </w:rPr>
        <w:t xml:space="preserve">სთ.</w:t>
      </w:r>
      <w:r>
        <w:rPr>
          <w:rFonts w:eastAsia="Times New Roman" w:cs="Times New Roman"/>
          <w:lang w:val="ka-GE"/>
        </w:rPr>
      </w:r>
      <w:r>
        <w:rPr>
          <w:rFonts w:eastAsia="Times New Roman" w:cs="Times New Roman"/>
          <w:lang w:val="ka-GE"/>
        </w:rPr>
      </w:r>
    </w:p>
    <w:p w14:paraId="402565A2" w14:textId="77777777">
      <w:pPr>
        <w:pBdr/>
        <w:spacing/>
        <w:ind w:hanging="11"/>
        <w:rPr>
          <w:rFonts w:eastAsia="Times New Roman" w:cs="Times New Roman"/>
          <w:lang w:val="ka-GE"/>
        </w:rPr>
      </w:pPr>
      <w:r>
        <w:rPr>
          <w:rFonts w:eastAsia="Times New Roman" w:cs="Times New Roman"/>
          <w:lang w:val="ka-GE"/>
        </w:rPr>
      </w:r>
      <w:r>
        <w:rPr>
          <w:rFonts w:eastAsia="Times New Roman" w:cs="Times New Roman"/>
          <w:lang w:val="ka-GE"/>
        </w:rPr>
      </w:r>
      <w:r>
        <w:rPr>
          <w:rFonts w:eastAsia="Times New Roman" w:cs="Times New Roman"/>
          <w:lang w:val="ka-GE"/>
        </w:rPr>
      </w:r>
    </w:p>
    <w:p w14:paraId="75B8D44F" w14:textId="77777777">
      <w:pPr>
        <w:pBdr/>
        <w:spacing/>
        <w:ind w:hanging="11"/>
        <w:rPr>
          <w:lang w:val="ka-GE"/>
        </w:rPr>
      </w:pPr>
      <w:r>
        <w:rPr>
          <w:lang w:val="ka-GE"/>
        </w:rPr>
        <w:t xml:space="preserve">სწავლის შედეგი: </w:t>
      </w:r>
      <w:r>
        <w:rPr>
          <w:lang w:val="en-US"/>
        </w:rPr>
        <w:t xml:space="preserve">1</w:t>
      </w:r>
      <w:r>
        <w:rPr>
          <w:lang w:val="ka-GE"/>
        </w:rPr>
      </w:r>
      <w:r>
        <w:rPr>
          <w:lang w:val="ka-GE"/>
        </w:rPr>
      </w:r>
    </w:p>
    <w:tbl>
      <w:tblPr>
        <w:tblStyle w:val="942"/>
        <w:tblInd w:w="817" w:type="dxa"/>
        <w:tblW w:w="9781" w:type="dxa"/>
        <w:tblBorders/>
        <w:tblLayout w:type="fixed"/>
        <w:tblLook w:val="04A0" w:firstRow="1" w:lastRow="0" w:firstColumn="1" w:lastColumn="0" w:noHBand="0" w:noVBand="1"/>
      </w:tblPr>
      <w:tblGrid>
        <w:gridCol w:w="1701"/>
        <w:gridCol w:w="8080"/>
      </w:tblGrid>
      <w:tr>
        <w:trPr/>
        <w:tc>
          <w:tcPr>
            <w:tcBorders/>
            <w:tcW w:w="1701" w:type="dxa"/>
            <w:vAlign w:val="center"/>
          </w:tcPr>
          <w:p w14:paraId="4EB5E072" w14:textId="77777777">
            <w:pPr>
              <w:pBdr/>
              <w:spacing/>
              <w:ind w:firstLine="0" w:left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მოდულის დასახელება</w:t>
            </w:r>
            <w:r>
              <w:rPr>
                <w:sz w:val="22"/>
                <w:szCs w:val="22"/>
                <w:lang w:val="ka-GE"/>
              </w:rPr>
            </w:r>
            <w:r>
              <w:rPr>
                <w:sz w:val="22"/>
                <w:szCs w:val="22"/>
                <w:lang w:val="ka-GE"/>
              </w:rPr>
            </w:r>
          </w:p>
        </w:tc>
        <w:tc>
          <w:tcPr>
            <w:tcBorders/>
            <w:tcW w:w="8080" w:type="dxa"/>
            <w:vAlign w:val="center"/>
          </w:tcPr>
          <w:p w14:paraId="32705819" w14:textId="49FC52F0">
            <w:pPr>
              <w:pBdr/>
              <w:spacing/>
              <w:ind w:firstLine="0" w:left="0"/>
              <w:rPr>
                <w:lang w:val="en-GB"/>
              </w:rPr>
            </w:pPr>
            <w:r>
              <w:rPr>
                <w:rFonts w:eastAsia="Arial Unicode MS" w:cs="Arial Unicode MS"/>
                <w:lang w:val="ka-GE"/>
              </w:rPr>
            </w:r>
            <w:r>
              <w:rPr>
                <w:rFonts w:eastAsia="Arial Unicode MS" w:cs="Arial Unicode MS"/>
                <w:lang w:val="ka-GE"/>
              </w:rPr>
              <w:t xml:space="preserve">ვებგვერდის ინტერაქტივისა და ეფექტების შემუშავება Angular-ის საშუალებით</w:t>
            </w:r>
            <w:r>
              <w:rPr>
                <w:rFonts w:eastAsia="Arial Unicode MS" w:cs="Arial Unicode MS"/>
                <w:lang w:val="en-US"/>
              </w:rPr>
              <w:t xml:space="preserve"/>
            </w:r>
            <w:r>
              <w:rPr>
                <w:rFonts w:eastAsia="Arial Unicode MS" w:cs="Arial Unicode MS"/>
                <w:lang w:val="ka-GE"/>
              </w:rPr>
              <w:t xml:space="preserve"/>
            </w:r>
            <w:r>
              <w:rPr>
                <w:lang w:val="en-GB"/>
              </w:rPr>
            </w:r>
            <w:r>
              <w:rPr>
                <w:lang w:val="en-GB"/>
              </w:rPr>
            </w:r>
          </w:p>
        </w:tc>
      </w:tr>
      <w:tr>
        <w:trPr>
          <w:trHeight w:val="1010"/>
        </w:trPr>
        <w:tc>
          <w:tcPr>
            <w:tcBorders/>
            <w:tcW w:w="1701" w:type="dxa"/>
            <w:vAlign w:val="center"/>
          </w:tcPr>
          <w:p w14:paraId="15799303" w14:textId="77777777">
            <w:pPr>
              <w:pBdr/>
              <w:spacing/>
              <w:ind w:firstLine="0" w:left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სწავლის შედეგი/ შესრულების კრიტერიუმი</w:t>
            </w:r>
            <w:r>
              <w:rPr>
                <w:sz w:val="22"/>
                <w:szCs w:val="22"/>
                <w:lang w:val="ka-GE"/>
              </w:rPr>
            </w:r>
            <w:r>
              <w:rPr>
                <w:sz w:val="22"/>
                <w:szCs w:val="22"/>
                <w:lang w:val="ka-GE"/>
              </w:rPr>
            </w:r>
          </w:p>
        </w:tc>
        <w:tc>
          <w:tcPr>
            <w:tcBorders/>
            <w:tcW w:w="8080" w:type="dxa"/>
            <w:vAlign w:val="center"/>
          </w:tcPr>
          <w:p w14:paraId="1629867E">
            <w:pPr>
              <w:pBdr/>
              <w:spacing/>
              <w:ind w:firstLine="0" w:left="0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b/>
                <w:color w:val="auto"/>
                <w:sz w:val="20"/>
                <w:szCs w:val="20"/>
                <w:lang w:val="ka-GE"/>
              </w:rPr>
              <w:t xml:space="preserve">მოძიებული ბიბლიოთეკის ინტეგრაცია ვებგვერდთან</w:t>
            </w:r>
            <w:r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r>
          </w:p>
          <w:p w14:paraId="2CAB6F4F" w14:textId="2D470685">
            <w:pPr>
              <w:pBdr/>
              <w:spacing/>
              <w:ind w:firstLine="0" w:left="0"/>
              <w:rPr>
                <w:b/>
                <w:sz w:val="22"/>
                <w:szCs w:val="22"/>
              </w:rPr>
            </w:pPr>
            <w:r>
              <w:rPr>
                <w:rFonts w:cs="Arial"/>
                <w:b/>
              </w:rPr>
              <w:t xml:space="preserve">1/1, 1/2, 1/3</w:t>
            </w:r>
            <w:r>
              <w:rPr>
                <w:b/>
                <w:sz w:val="22"/>
                <w:szCs w:val="22"/>
              </w:rPr>
            </w: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701" w:type="dxa"/>
            <w:vAlign w:val="center"/>
          </w:tcPr>
          <w:p w14:paraId="0D8807B1" w14:textId="77777777">
            <w:pPr>
              <w:pBdr/>
              <w:spacing/>
              <w:ind w:firstLine="0" w:left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შეფასების მიმართულება</w:t>
            </w:r>
            <w:r>
              <w:rPr>
                <w:sz w:val="22"/>
                <w:szCs w:val="22"/>
                <w:lang w:val="ka-GE"/>
              </w:rPr>
            </w:r>
            <w:r>
              <w:rPr>
                <w:sz w:val="22"/>
                <w:szCs w:val="22"/>
                <w:lang w:val="ka-GE"/>
              </w:rPr>
            </w:r>
          </w:p>
        </w:tc>
        <w:tc>
          <w:tcPr>
            <w:tcBorders/>
            <w:tcW w:w="8080" w:type="dxa"/>
            <w:vAlign w:val="center"/>
          </w:tcPr>
          <w:p w14:paraId="369BDB8E" w14:textId="77777777">
            <w:pPr>
              <w:pBdr/>
              <w:spacing/>
              <w:ind w:firstLine="0" w:left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პრაქტიკული დავალება </w:t>
            </w:r>
            <w:r>
              <w:rPr>
                <w:sz w:val="22"/>
                <w:szCs w:val="22"/>
                <w:lang w:val="ka-GE"/>
              </w:rPr>
            </w:r>
            <w:r>
              <w:rPr>
                <w:sz w:val="22"/>
                <w:szCs w:val="22"/>
                <w:lang w:val="ka-GE"/>
              </w:rPr>
            </w:r>
          </w:p>
        </w:tc>
      </w:tr>
      <w:tr>
        <w:trPr>
          <w:trHeight w:val="544" w:hRule="exact"/>
        </w:trPr>
        <w:tc>
          <w:tcPr>
            <w:tcBorders/>
            <w:tcW w:w="1701" w:type="dxa"/>
          </w:tcPr>
          <w:p w14:paraId="5D7FB6E1" w14:textId="77777777">
            <w:pPr>
              <w:pBdr/>
              <w:spacing/>
              <w:ind w:firstLine="0" w:left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შეფასების ინსტრუმენტი</w:t>
            </w:r>
            <w:r>
              <w:rPr>
                <w:sz w:val="22"/>
                <w:szCs w:val="22"/>
                <w:lang w:val="ka-GE"/>
              </w:rPr>
            </w:r>
            <w:r>
              <w:rPr>
                <w:sz w:val="22"/>
                <w:szCs w:val="22"/>
                <w:lang w:val="ka-GE"/>
              </w:rPr>
            </w:r>
          </w:p>
        </w:tc>
        <w:tc>
          <w:tcPr>
            <w:tcBorders/>
            <w:tcW w:w="8080" w:type="dxa"/>
          </w:tcPr>
          <w:p w14:paraId="0797C922" w14:textId="77777777">
            <w:pPr>
              <w:pBdr/>
              <w:spacing/>
              <w:ind w:firstLine="0" w:left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პრაქტიკული დავალება</w:t>
            </w:r>
            <w:r>
              <w:rPr>
                <w:sz w:val="22"/>
                <w:szCs w:val="22"/>
              </w:rPr>
              <w:t xml:space="preserve">-</w:t>
            </w:r>
            <w:r>
              <w:rPr>
                <w:sz w:val="22"/>
                <w:szCs w:val="22"/>
                <w:lang w:val="ka-GE"/>
              </w:rPr>
              <w:t xml:space="preserve">პროდუქტი</w:t>
            </w:r>
            <w:r>
              <w:rPr>
                <w:sz w:val="22"/>
                <w:szCs w:val="22"/>
                <w:lang w:val="ka-GE"/>
              </w:rPr>
            </w:r>
            <w:r>
              <w:rPr>
                <w:sz w:val="22"/>
                <w:szCs w:val="22"/>
                <w:lang w:val="ka-GE"/>
              </w:rPr>
            </w:r>
          </w:p>
        </w:tc>
      </w:tr>
      <w:tr>
        <w:trPr>
          <w:trHeight w:val="70"/>
        </w:trPr>
        <w:tc>
          <w:tcPr>
            <w:tcBorders/>
            <w:tcW w:w="1701" w:type="dxa"/>
          </w:tcPr>
          <w:p w14:paraId="0FC4B8CC" w14:textId="77777777">
            <w:pPr>
              <w:pBdr/>
              <w:spacing/>
              <w:ind w:firstLine="0" w:left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აღწერა</w:t>
            </w:r>
            <w:r>
              <w:rPr>
                <w:sz w:val="22"/>
                <w:szCs w:val="22"/>
                <w:lang w:val="ka-GE"/>
              </w:rPr>
            </w:r>
            <w:r>
              <w:rPr>
                <w:sz w:val="22"/>
                <w:szCs w:val="22"/>
                <w:lang w:val="ka-GE"/>
              </w:rPr>
            </w:r>
          </w:p>
        </w:tc>
        <w:tc>
          <w:tcPr>
            <w:tcBorders/>
            <w:tcW w:w="8080" w:type="dxa"/>
            <w:vAlign w:val="center"/>
          </w:tcPr>
          <w:p w14:paraId="08F21EA3" w14:textId="77777777">
            <w:pPr>
              <w:pStyle w:val="956"/>
              <w:pBdr/>
              <w:spacing/>
              <w:ind w:firstLine="0" w:left="40"/>
              <w:jc w:val="both"/>
              <w:rPr>
                <w:rStyle w:val="935"/>
                <w:b w:val="0"/>
                <w:bCs w:val="0"/>
                <w:i w:val="0"/>
                <w:iCs w:val="0"/>
                <w:spacing w:val="0"/>
                <w:sz w:val="22"/>
                <w:szCs w:val="22"/>
              </w:rPr>
            </w:pPr>
            <w:r>
              <w:rPr>
                <w:rStyle w:val="935"/>
                <w:rFonts w:cs="Sylfaen"/>
                <w:b w:val="0"/>
                <w:i w:val="0"/>
                <w:sz w:val="22"/>
                <w:szCs w:val="22"/>
              </w:rPr>
              <w:t xml:space="preserve">სტუდენტს</w:t>
            </w:r>
            <w:r>
              <w:rPr>
                <w:rStyle w:val="935"/>
                <w:b w:val="0"/>
                <w:i w:val="0"/>
                <w:sz w:val="22"/>
                <w:szCs w:val="22"/>
              </w:rPr>
              <w:t xml:space="preserve"> </w:t>
            </w:r>
            <w:r>
              <w:rPr>
                <w:rStyle w:val="935"/>
                <w:rFonts w:cs="Sylfaen"/>
                <w:b w:val="0"/>
                <w:i w:val="0"/>
                <w:sz w:val="22"/>
                <w:szCs w:val="22"/>
              </w:rPr>
              <w:t xml:space="preserve">ევალება</w:t>
            </w:r>
            <w:r>
              <w:rPr>
                <w:rStyle w:val="935"/>
                <w:b w:val="0"/>
                <w:i w:val="0"/>
                <w:sz w:val="22"/>
                <w:szCs w:val="22"/>
              </w:rPr>
              <w:t xml:space="preserve"> </w:t>
            </w:r>
            <w:r>
              <w:rPr>
                <w:rStyle w:val="935"/>
                <w:rFonts w:cs="Sylfaen"/>
                <w:b w:val="0"/>
                <w:i w:val="0"/>
                <w:sz w:val="22"/>
                <w:szCs w:val="22"/>
              </w:rPr>
              <w:t xml:space="preserve">ინდივიდუალური</w:t>
            </w:r>
            <w:r>
              <w:rPr>
                <w:rStyle w:val="935"/>
                <w:b w:val="0"/>
                <w:i w:val="0"/>
                <w:sz w:val="22"/>
                <w:szCs w:val="22"/>
              </w:rPr>
              <w:t xml:space="preserve"> </w:t>
            </w:r>
            <w:r>
              <w:rPr>
                <w:rStyle w:val="935"/>
                <w:rFonts w:cs="Sylfaen"/>
                <w:b w:val="0"/>
                <w:i w:val="0"/>
                <w:sz w:val="22"/>
                <w:szCs w:val="22"/>
              </w:rPr>
              <w:t xml:space="preserve">კომპიუტერებით</w:t>
            </w:r>
            <w:r>
              <w:rPr>
                <w:rStyle w:val="935"/>
                <w:b w:val="0"/>
                <w:i w:val="0"/>
                <w:sz w:val="22"/>
                <w:szCs w:val="22"/>
              </w:rPr>
              <w:t xml:space="preserve"> </w:t>
            </w:r>
            <w:r>
              <w:rPr>
                <w:rStyle w:val="935"/>
                <w:rFonts w:cs="Sylfaen"/>
                <w:b w:val="0"/>
                <w:i w:val="0"/>
                <w:sz w:val="22"/>
                <w:szCs w:val="22"/>
              </w:rPr>
              <w:t xml:space="preserve">და</w:t>
            </w:r>
            <w:r>
              <w:rPr>
                <w:rStyle w:val="935"/>
                <w:b w:val="0"/>
                <w:i w:val="0"/>
                <w:sz w:val="22"/>
                <w:szCs w:val="22"/>
              </w:rPr>
              <w:t xml:space="preserve"> </w:t>
            </w:r>
            <w:r>
              <w:rPr>
                <w:rStyle w:val="935"/>
                <w:rFonts w:cs="Sylfaen"/>
                <w:b w:val="0"/>
                <w:i w:val="0"/>
                <w:sz w:val="22"/>
                <w:szCs w:val="22"/>
              </w:rPr>
              <w:t xml:space="preserve">ინტერნეტით</w:t>
            </w:r>
            <w:r>
              <w:rPr>
                <w:rStyle w:val="935"/>
                <w:b w:val="0"/>
                <w:i w:val="0"/>
                <w:sz w:val="22"/>
                <w:szCs w:val="22"/>
              </w:rPr>
              <w:t xml:space="preserve"> </w:t>
            </w:r>
            <w:r>
              <w:rPr>
                <w:rStyle w:val="935"/>
                <w:rFonts w:cs="Sylfaen"/>
                <w:b w:val="0"/>
                <w:i w:val="0"/>
                <w:sz w:val="22"/>
                <w:szCs w:val="22"/>
              </w:rPr>
              <w:t xml:space="preserve">აღჭურვი</w:t>
            </w:r>
            <w:r>
              <w:rPr>
                <w:rStyle w:val="935"/>
                <w:rFonts w:cs="Sylfaen"/>
                <w:b w:val="0"/>
                <w:i w:val="0"/>
                <w:sz w:val="22"/>
                <w:szCs w:val="22"/>
              </w:rPr>
              <w:t xml:space="preserve"> </w:t>
            </w:r>
            <w:r>
              <w:rPr>
                <w:rStyle w:val="935"/>
                <w:rFonts w:cs="Sylfaen"/>
                <w:b w:val="0"/>
                <w:i w:val="0"/>
                <w:sz w:val="22"/>
                <w:szCs w:val="22"/>
              </w:rPr>
              <w:t xml:space="preserve">ვებ</w:t>
            </w:r>
            <w:r>
              <w:rPr>
                <w:rStyle w:val="935"/>
                <w:b w:val="0"/>
                <w:i w:val="0"/>
                <w:sz w:val="22"/>
                <w:szCs w:val="22"/>
              </w:rPr>
              <w:t xml:space="preserve">ტექნოლოგიების</w:t>
            </w:r>
            <w:r>
              <w:rPr>
                <w:rStyle w:val="935"/>
                <w:b w:val="0"/>
                <w:i w:val="0"/>
                <w:sz w:val="22"/>
                <w:szCs w:val="22"/>
              </w:rPr>
              <w:t xml:space="preserve"> </w:t>
            </w:r>
            <w:r>
              <w:rPr>
                <w:rStyle w:val="935"/>
                <w:rFonts w:cs="Sylfaen"/>
                <w:b w:val="0"/>
                <w:i w:val="0"/>
                <w:sz w:val="22"/>
                <w:szCs w:val="22"/>
              </w:rPr>
              <w:t xml:space="preserve">კომპიუტერულ</w:t>
            </w:r>
            <w:r>
              <w:rPr>
                <w:rStyle w:val="935"/>
                <w:b w:val="0"/>
                <w:i w:val="0"/>
                <w:sz w:val="22"/>
                <w:szCs w:val="22"/>
              </w:rPr>
              <w:t xml:space="preserve"> </w:t>
            </w:r>
            <w:r>
              <w:rPr>
                <w:rStyle w:val="935"/>
                <w:rFonts w:cs="Sylfaen"/>
                <w:b w:val="0"/>
                <w:i w:val="0"/>
                <w:sz w:val="22"/>
                <w:szCs w:val="22"/>
              </w:rPr>
              <w:t xml:space="preserve">კლას</w:t>
            </w:r>
            <w:r>
              <w:rPr>
                <w:rStyle w:val="935"/>
                <w:b w:val="0"/>
                <w:i w:val="0"/>
                <w:sz w:val="22"/>
                <w:szCs w:val="22"/>
              </w:rPr>
              <w:t xml:space="preserve">-</w:t>
            </w:r>
            <w:r>
              <w:rPr>
                <w:rStyle w:val="935"/>
                <w:rFonts w:cs="Sylfaen"/>
                <w:b w:val="0"/>
                <w:i w:val="0"/>
                <w:sz w:val="22"/>
                <w:szCs w:val="22"/>
              </w:rPr>
              <w:t xml:space="preserve">კაბინეტში</w:t>
            </w:r>
            <w:r>
              <w:rPr>
                <w:rStyle w:val="935"/>
                <w:b w:val="0"/>
                <w:i w:val="0"/>
                <w:sz w:val="22"/>
                <w:szCs w:val="22"/>
              </w:rPr>
              <w:t xml:space="preserve"> (AB </w:t>
            </w:r>
            <w:r>
              <w:rPr>
                <w:rStyle w:val="935"/>
                <w:rFonts w:cs="Sylfaen"/>
                <w:b w:val="0"/>
                <w:i w:val="0"/>
                <w:sz w:val="22"/>
                <w:szCs w:val="22"/>
              </w:rPr>
              <w:t xml:space="preserve">გარემო</w:t>
            </w:r>
            <w:r>
              <w:rPr>
                <w:rStyle w:val="935"/>
                <w:b w:val="0"/>
                <w:i w:val="0"/>
                <w:sz w:val="22"/>
                <w:szCs w:val="22"/>
              </w:rPr>
              <w:t xml:space="preserve">) </w:t>
            </w:r>
            <w:r>
              <w:rPr>
                <w:rStyle w:val="935"/>
                <w:rFonts w:cs="Sylfaen"/>
                <w:b w:val="0"/>
                <w:i w:val="0"/>
                <w:sz w:val="22"/>
                <w:szCs w:val="22"/>
              </w:rPr>
              <w:t xml:space="preserve">შეასრულოს</w:t>
            </w:r>
            <w:r>
              <w:rPr>
                <w:rStyle w:val="935"/>
                <w:b w:val="0"/>
                <w:i w:val="0"/>
                <w:sz w:val="22"/>
                <w:szCs w:val="22"/>
              </w:rPr>
              <w:t xml:space="preserve"> </w:t>
            </w:r>
            <w:r>
              <w:rPr>
                <w:rStyle w:val="935"/>
                <w:rFonts w:cs="Sylfaen"/>
                <w:b w:val="0"/>
                <w:i w:val="0"/>
                <w:sz w:val="22"/>
                <w:szCs w:val="22"/>
              </w:rPr>
              <w:t xml:space="preserve">პრაქტიკული</w:t>
            </w:r>
            <w:r>
              <w:rPr>
                <w:rStyle w:val="935"/>
                <w:b w:val="0"/>
                <w:i w:val="0"/>
                <w:sz w:val="22"/>
                <w:szCs w:val="22"/>
              </w:rPr>
              <w:t xml:space="preserve"> </w:t>
            </w:r>
            <w:r>
              <w:rPr>
                <w:rStyle w:val="935"/>
                <w:rFonts w:cs="Sylfaen"/>
                <w:b w:val="0"/>
                <w:i w:val="0"/>
                <w:sz w:val="22"/>
                <w:szCs w:val="22"/>
              </w:rPr>
              <w:t xml:space="preserve">დავალება</w:t>
            </w:r>
            <w:r>
              <w:rPr>
                <w:rStyle w:val="935"/>
                <w:rFonts w:cs="Sylfaen"/>
                <w:b w:val="0"/>
                <w:i w:val="0"/>
                <w:sz w:val="22"/>
                <w:szCs w:val="22"/>
                <w:lang w:val="ka-GE"/>
              </w:rPr>
              <w:t xml:space="preserve"> შემდეგი ეტაპების გათვალისწინებით</w:t>
            </w:r>
            <w:r>
              <w:rPr>
                <w:rStyle w:val="935"/>
                <w:b w:val="0"/>
                <w:i w:val="0"/>
                <w:sz w:val="22"/>
                <w:szCs w:val="22"/>
              </w:rPr>
              <w:t xml:space="preserve">:</w:t>
            </w:r>
            <w:r>
              <w:rPr>
                <w:rStyle w:val="935"/>
                <w:b w:val="0"/>
                <w:i w:val="0"/>
                <w:sz w:val="22"/>
                <w:szCs w:val="22"/>
                <w:lang w:val="ka-GE"/>
              </w:rPr>
              <w:t xml:space="preserve"> </w:t>
            </w:r>
            <w:r>
              <w:rPr>
                <w:rStyle w:val="935"/>
                <w:b w:val="0"/>
                <w:bCs w:val="0"/>
                <w:i w:val="0"/>
                <w:iCs w:val="0"/>
                <w:spacing w:val="0"/>
                <w:sz w:val="22"/>
                <w:szCs w:val="22"/>
              </w:rPr>
            </w:r>
            <w:r>
              <w:rPr>
                <w:rStyle w:val="935"/>
                <w:b w:val="0"/>
                <w:bCs w:val="0"/>
                <w:i w:val="0"/>
                <w:iCs w:val="0"/>
                <w:spacing w:val="0"/>
                <w:sz w:val="22"/>
                <w:szCs w:val="22"/>
              </w:rPr>
            </w:r>
          </w:p>
          <w:p w14:paraId="4B8E135A" w14:textId="1D1518A1">
            <w:pPr>
              <w:widowControl w:val="false"/>
              <w:pBdr/>
              <w:spacing/>
              <w:ind w:firstLine="0" w:left="40"/>
              <w:contextualSpacing w:val="true"/>
              <w:jc w:val="both"/>
              <w:rPr>
                <w:sz w:val="22"/>
                <w:szCs w:val="22"/>
              </w:rPr>
            </w:pPr>
            <w:r>
              <w:rPr>
                <w:rStyle w:val="935"/>
                <w:b w:val="0"/>
                <w:i w:val="0"/>
                <w:sz w:val="22"/>
                <w:szCs w:val="22"/>
                <w:lang w:val="ka-GE"/>
              </w:rPr>
              <w:t xml:space="preserve">1. </w:t>
            </w:r>
            <w:r>
              <w:rPr>
                <w:rStyle w:val="935"/>
                <w:rFonts w:cs="Arial Unicode MS"/>
                <w:bCs w:val="0"/>
                <w:i w:val="0"/>
                <w:sz w:val="22"/>
                <w:szCs w:val="22"/>
                <w:lang w:val="ka-GE" w:bidi="ka-GE"/>
              </w:rPr>
              <w:t xml:space="preserve">მოიძიებს და დააინსტალირებს დავალების შესაბამის Angular-ის ბიბლიოთეკებს;</w:t>
            </w:r>
            <w:r>
              <w:rPr>
                <w:rStyle w:val="935"/>
                <w:rFonts w:cs="Arial Unicode MS"/>
                <w:b w:val="0"/>
                <w:iCs w:val="0"/>
                <w:sz w:val="22"/>
                <w:szCs w:val="22"/>
                <w:lang w:val="ka-GE" w:bidi="ka-GE"/>
              </w:rPr>
              <w:t xml:space="preserve"> </w:t>
            </w:r>
            <w:r>
              <w:rPr>
                <w:rFonts w:cs="Sylfaen"/>
                <w:sz w:val="22"/>
                <w:szCs w:val="22"/>
                <w:lang w:val="ka-GE"/>
              </w:rPr>
              <w:t xml:space="preserve">(სწავლის შედეგი/შესრულების კრიტერიუმი </w:t>
            </w:r>
            <w:r>
              <w:rPr>
                <w:rFonts w:cs="Sylfaen"/>
                <w:sz w:val="22"/>
                <w:szCs w:val="22"/>
                <w:lang w:val="ka-GE"/>
              </w:rPr>
              <w:t xml:space="preserve">1/1 – შეფასების კრიტერიუმი 1), 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 w14:paraId="2489501E" w14:textId="1D1997E1">
            <w:pPr>
              <w:widowControl w:val="false"/>
              <w:pBdr/>
              <w:spacing/>
              <w:ind w:firstLine="0" w:left="0"/>
              <w:contextualSpacing w:val="true"/>
              <w:jc w:val="both"/>
              <w:rPr>
                <w:rFonts w:cs="Sylfaen"/>
                <w:sz w:val="22"/>
                <w:szCs w:val="22"/>
              </w:rPr>
            </w:pPr>
            <w:r>
              <w:rPr>
                <w:sz w:val="22"/>
                <w:szCs w:val="22"/>
                <w:lang w:val="ka-GE"/>
              </w:rPr>
              <w:t xml:space="preserve">2. </w:t>
            </w:r>
            <w:r>
              <w:rPr>
                <w:rFonts w:ascii="Sylfaen" w:hAnsi="Sylfaen" w:eastAsia="Arial Unicode MS" w:cs="Arial Unicode MS"/>
                <w:b/>
                <w:bCs/>
                <w:color w:val="auto"/>
                <w:sz w:val="22"/>
                <w:szCs w:val="22"/>
                <w:lang w:val="ka-GE"/>
              </w:rPr>
              <w:t xml:space="preserve">დავალების შესაბამისად აკავშირებს მოძიებულ ბიბლიოთეკას არსებულ ვებგვერდთან</w:t>
            </w:r>
            <w:r>
              <w:rPr>
                <w:rFonts w:cs="Arial Unicode MS"/>
                <w:b/>
                <w:bCs/>
                <w:sz w:val="22"/>
                <w:szCs w:val="22"/>
                <w:lang w:val="ka-GE" w:bidi="ka-GE"/>
              </w:rPr>
              <w:t xml:space="preserve">;</w:t>
            </w:r>
            <w:r>
              <w:rPr>
                <w:rFonts w:cs="Arial Unicode MS"/>
                <w:b/>
                <w:bCs/>
                <w:sz w:val="22"/>
                <w:szCs w:val="22"/>
                <w:lang w:val="ka-GE" w:bidi="ka-GE"/>
              </w:rPr>
              <w:t xml:space="preserve"> </w:t>
            </w:r>
            <w:r>
              <w:rPr>
                <w:rFonts w:cs="Sylfaen"/>
                <w:sz w:val="22"/>
                <w:szCs w:val="22"/>
                <w:lang w:val="ka-GE"/>
              </w:rPr>
              <w:t xml:space="preserve">(სწავლის შედეგი/შესრულების კრიტერიუმი </w:t>
            </w:r>
            <w:r>
              <w:rPr>
                <w:rFonts w:cs="Sylfaen"/>
                <w:sz w:val="22"/>
                <w:szCs w:val="22"/>
                <w:lang w:val="ka-GE"/>
              </w:rPr>
              <w:t xml:space="preserve">1/2 – შეფასების კრიტერიუმი 2</w:t>
            </w:r>
            <w:r>
              <w:rPr>
                <w:rFonts w:cs="Sylfaen"/>
                <w:sz w:val="22"/>
                <w:szCs w:val="22"/>
              </w:rPr>
              <w:t xml:space="preserve">)</w:t>
            </w:r>
            <w:r>
              <w:rPr>
                <w:rFonts w:cs="Sylfaen"/>
                <w:sz w:val="22"/>
                <w:szCs w:val="22"/>
              </w:rPr>
            </w:r>
            <w:r>
              <w:rPr>
                <w:rFonts w:cs="Sylfaen"/>
                <w:sz w:val="22"/>
                <w:szCs w:val="22"/>
              </w:rPr>
            </w:r>
          </w:p>
          <w:p w14:paraId="42719753" w14:textId="3C339A71">
            <w:pPr>
              <w:widowControl w:val="false"/>
              <w:pBdr/>
              <w:spacing/>
              <w:ind w:firstLine="0" w:left="40"/>
              <w:contextualSpacing w:val="true"/>
              <w:jc w:val="both"/>
              <w:rPr>
                <w:rFonts w:cs="Sylfaen"/>
                <w:sz w:val="22"/>
                <w:szCs w:val="22"/>
              </w:rPr>
            </w:pPr>
            <w:r>
              <w:rPr>
                <w:sz w:val="22"/>
                <w:szCs w:val="22"/>
                <w:lang w:val="ka-GE"/>
              </w:rPr>
              <w:t xml:space="preserve">3.</w:t>
            </w:r>
            <w:r>
              <w:rPr>
                <w:rFonts w:cs="Sylfaen"/>
                <w:sz w:val="22"/>
                <w:szCs w:val="22"/>
                <w:lang w:val="ka-GE"/>
              </w:rPr>
              <w:t xml:space="preserve"> </w:t>
            </w:r>
            <w:r>
              <w:rPr>
                <w:rFonts w:ascii="Sylfaen" w:hAnsi="Sylfaen" w:eastAsia="Arial Unicode MS" w:cs="Arial Unicode MS"/>
                <w:b/>
                <w:bCs/>
                <w:color w:val="auto"/>
                <w:sz w:val="22"/>
                <w:szCs w:val="22"/>
                <w:lang w:val="ka-GE"/>
              </w:rPr>
              <w:t xml:space="preserve">ახორციელებს გადმოტანილი კოდის რედაქტირებას, მიღებული დავალების შესაბამისად.</w:t>
            </w:r>
            <w:r>
              <w:rPr>
                <w:rFonts w:cs="Sylfaen"/>
                <w:sz w:val="22"/>
                <w:szCs w:val="22"/>
                <w:lang w:val="ka-GE"/>
              </w:rPr>
              <w:t xml:space="preserve">(სწავლის შედეგი/შესრულების კრიტერიუმი </w:t>
            </w:r>
            <w:r>
              <w:rPr>
                <w:rFonts w:cs="Sylfaen"/>
                <w:sz w:val="22"/>
                <w:szCs w:val="22"/>
                <w:lang w:val="ka-GE"/>
              </w:rPr>
              <w:t xml:space="preserve">1/</w:t>
            </w:r>
            <w:r>
              <w:rPr>
                <w:rFonts w:cs="Sylfaen"/>
                <w:sz w:val="22"/>
                <w:szCs w:val="22"/>
              </w:rPr>
              <w:t xml:space="preserve">3</w:t>
            </w:r>
            <w:r>
              <w:rPr>
                <w:rFonts w:cs="Sylfaen"/>
                <w:sz w:val="22"/>
                <w:szCs w:val="22"/>
                <w:lang w:val="ka-GE"/>
              </w:rPr>
              <w:t xml:space="preserve"> – შეფასების კრიტერიუმი 3</w:t>
            </w:r>
            <w:r>
              <w:rPr>
                <w:rFonts w:cs="Sylfaen"/>
                <w:sz w:val="22"/>
                <w:szCs w:val="22"/>
              </w:rPr>
              <w:t xml:space="preserve">)</w:t>
            </w:r>
            <w:r>
              <w:rPr>
                <w:rFonts w:cs="Sylfaen"/>
                <w:sz w:val="22"/>
                <w:szCs w:val="22"/>
              </w:rPr>
            </w:r>
            <w:r>
              <w:rPr>
                <w:rFonts w:cs="Sylfaen"/>
                <w:sz w:val="22"/>
                <w:szCs w:val="22"/>
              </w:rPr>
            </w:r>
          </w:p>
          <w:p w14:paraId="1AC72991" w14:textId="77777777">
            <w:pPr>
              <w:widowControl w:val="false"/>
              <w:pBdr/>
              <w:spacing/>
              <w:ind w:firstLine="0" w:left="40"/>
              <w:contextualSpacing w:val="true"/>
              <w:jc w:val="both"/>
              <w:rPr>
                <w:rFonts w:cs="Sylfaen"/>
                <w:sz w:val="22"/>
                <w:szCs w:val="22"/>
                <w:lang w:val="ka-GE"/>
              </w:rPr>
            </w:pPr>
            <w:r>
              <w:rPr>
                <w:rFonts w:cs="Sylfaen"/>
                <w:sz w:val="22"/>
                <w:szCs w:val="22"/>
                <w:lang w:val="ka-GE"/>
              </w:rPr>
              <w:t xml:space="preserve">დროის რეგლამენტი </w:t>
            </w:r>
            <w:r>
              <w:rPr>
                <w:rFonts w:cs="Sylfaen"/>
                <w:color w:val="000000" w:themeColor="text1"/>
                <w:sz w:val="22"/>
                <w:szCs w:val="22"/>
                <w:lang w:val="ka-GE"/>
              </w:rPr>
              <w:t xml:space="preserve">- </w:t>
            </w:r>
            <w:r>
              <w:rPr>
                <w:rFonts w:cs="Sylfaen"/>
                <w:color w:val="000000" w:themeColor="text1"/>
                <w:sz w:val="22"/>
                <w:szCs w:val="22"/>
              </w:rPr>
              <w:t xml:space="preserve">2</w:t>
            </w:r>
            <w:r>
              <w:rPr>
                <w:rFonts w:cs="Sylfaen"/>
                <w:color w:val="000000" w:themeColor="text1"/>
                <w:sz w:val="22"/>
                <w:szCs w:val="22"/>
                <w:lang w:val="ka-GE"/>
              </w:rPr>
              <w:t xml:space="preserve">სთ.</w:t>
            </w:r>
            <w:r>
              <w:rPr>
                <w:rFonts w:cs="Sylfaen"/>
                <w:sz w:val="22"/>
                <w:szCs w:val="22"/>
                <w:lang w:val="ka-GE"/>
              </w:rPr>
              <w:t xml:space="preserve"> </w:t>
            </w:r>
            <w:r>
              <w:rPr>
                <w:sz w:val="22"/>
                <w:szCs w:val="22"/>
                <w:lang w:val="ka-GE"/>
              </w:rPr>
              <w:t xml:space="preserve">განმეორებითი შეფასების შესაძლებლობა:</w:t>
            </w:r>
            <w:r>
              <w:rPr>
                <w:rStyle w:val="937"/>
                <w:sz w:val="22"/>
                <w:szCs w:val="22"/>
                <w:lang w:val="ka-GE"/>
              </w:rPr>
              <w:footnoteReference w:id="2"/>
            </w:r>
            <w:r>
              <w:rPr>
                <w:rFonts w:cs="Sylfaen"/>
                <w:sz w:val="22"/>
                <w:szCs w:val="22"/>
                <w:lang w:val="ka-GE"/>
              </w:rPr>
            </w:r>
            <w:r>
              <w:rPr>
                <w:rFonts w:cs="Sylfaen"/>
                <w:sz w:val="22"/>
                <w:szCs w:val="22"/>
                <w:lang w:val="ka-GE"/>
              </w:rPr>
            </w:r>
          </w:p>
        </w:tc>
      </w:tr>
      <w:tr>
        <w:trPr>
          <w:trHeight w:val="4943"/>
        </w:trPr>
        <w:tc>
          <w:tcPr>
            <w:tcBorders/>
            <w:tcW w:w="1701" w:type="dxa"/>
          </w:tcPr>
          <w:p w14:paraId="38C959A2" w14:textId="77777777">
            <w:pPr>
              <w:pBdr/>
              <w:spacing/>
              <w:ind w:firstLine="0" w:left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შეფასების სქემა</w:t>
            </w:r>
            <w:r>
              <w:rPr>
                <w:sz w:val="22"/>
                <w:szCs w:val="22"/>
                <w:lang w:val="ka-GE"/>
              </w:rPr>
            </w:r>
            <w:r>
              <w:rPr>
                <w:sz w:val="22"/>
                <w:szCs w:val="22"/>
                <w:lang w:val="ka-GE"/>
              </w:rPr>
            </w:r>
          </w:p>
        </w:tc>
        <w:tc>
          <w:tcPr>
            <w:tcBorders/>
            <w:tcW w:w="8080" w:type="dxa"/>
            <w:vAlign w:val="center"/>
          </w:tcPr>
          <w:p w14:paraId="1F8080EF" w14:textId="77777777">
            <w:pPr>
              <w:pBdr/>
              <w:spacing/>
              <w:ind w:firstLine="0" w:left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</w:r>
            <w:r>
              <w:rPr>
                <w:sz w:val="22"/>
                <w:szCs w:val="22"/>
                <w:lang w:val="ka-GE"/>
              </w:rPr>
            </w:r>
            <w:r>
              <w:rPr>
                <w:sz w:val="22"/>
                <w:szCs w:val="22"/>
                <w:lang w:val="ka-GE"/>
              </w:rPr>
            </w:r>
          </w:p>
          <w:tbl>
            <w:tblPr>
              <w:tblStyle w:val="942"/>
              <w:tblInd w:w="171" w:type="dxa"/>
              <w:tblW w:w="7371" w:type="dxa"/>
              <w:tblBorders/>
              <w:tblLayout w:type="fixed"/>
              <w:tblLook w:val="04A0" w:firstRow="1" w:lastRow="0" w:firstColumn="1" w:lastColumn="0" w:noHBand="0" w:noVBand="1"/>
            </w:tblPr>
            <w:tblGrid>
              <w:gridCol w:w="425"/>
              <w:gridCol w:w="5103"/>
              <w:gridCol w:w="992"/>
              <w:gridCol w:w="851"/>
            </w:tblGrid>
            <w:tr>
              <w:trPr>
                <w:trHeight w:val="905"/>
              </w:trPr>
              <w:tc>
                <w:tcPr>
                  <w:shd w:val="clear" w:color="auto" w:fill="f2f2f2" w:themeFill="background1" w:themeFillShade="F2"/>
                  <w:tcBorders/>
                  <w:tcW w:w="425" w:type="dxa"/>
                  <w:vAlign w:val="center"/>
                </w:tcPr>
                <w:p w14:paraId="1FDF0593" w14:textId="77777777">
                  <w:pPr>
                    <w:pBdr/>
                    <w:spacing/>
                    <w:ind w:firstLine="0" w:left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 xml:space="preserve">№</w:t>
                  </w:r>
                  <w:r>
                    <w:rPr>
                      <w:sz w:val="22"/>
                      <w:szCs w:val="22"/>
                      <w:lang w:val="ka-GE"/>
                    </w:rPr>
                  </w:r>
                  <w:r>
                    <w:rPr>
                      <w:sz w:val="22"/>
                      <w:szCs w:val="22"/>
                      <w:lang w:val="ka-GE"/>
                    </w:rPr>
                  </w:r>
                </w:p>
              </w:tc>
              <w:tc>
                <w:tcPr>
                  <w:shd w:val="clear" w:color="auto" w:fill="f2f2f2" w:themeFill="background1" w:themeFillShade="F2"/>
                  <w:tcBorders/>
                  <w:tcW w:w="5103" w:type="dxa"/>
                  <w:vAlign w:val="center"/>
                </w:tcPr>
                <w:p w14:paraId="49E5AD72" w14:textId="77777777">
                  <w:pPr>
                    <w:pBdr/>
                    <w:spacing/>
                    <w:ind w:firstLine="0" w:left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 xml:space="preserve">შეფასების კრიტერიუმები</w:t>
                  </w:r>
                  <w:r>
                    <w:rPr>
                      <w:sz w:val="22"/>
                      <w:szCs w:val="22"/>
                      <w:lang w:val="ka-GE"/>
                    </w:rPr>
                  </w:r>
                  <w:r>
                    <w:rPr>
                      <w:sz w:val="22"/>
                      <w:szCs w:val="22"/>
                      <w:lang w:val="ka-GE"/>
                    </w:rPr>
                  </w:r>
                </w:p>
              </w:tc>
              <w:tc>
                <w:tcPr>
                  <w:gridSpan w:val="2"/>
                  <w:shd w:val="clear" w:color="auto" w:fill="f2f2f2" w:themeFill="background1" w:themeFillShade="F2"/>
                  <w:tcBorders/>
                  <w:tcW w:w="1843" w:type="dxa"/>
                  <w:vAlign w:val="center"/>
                </w:tcPr>
                <w:p w14:paraId="0B3BCE7A" w14:textId="77777777">
                  <w:pPr>
                    <w:pBdr/>
                    <w:spacing/>
                    <w:ind w:firstLine="0" w:left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 xml:space="preserve">შეფასება</w:t>
                  </w:r>
                  <w:r>
                    <w:rPr>
                      <w:sz w:val="22"/>
                      <w:szCs w:val="22"/>
                      <w:lang w:val="ka-GE"/>
                    </w:rPr>
                  </w:r>
                  <w:r>
                    <w:rPr>
                      <w:sz w:val="22"/>
                      <w:szCs w:val="22"/>
                      <w:lang w:val="ka-GE"/>
                    </w:rPr>
                  </w:r>
                </w:p>
              </w:tc>
            </w:tr>
            <w:tr>
              <w:trPr>
                <w:trHeight w:val="338"/>
              </w:trPr>
              <w:tc>
                <w:tcPr>
                  <w:tcBorders/>
                  <w:tcW w:w="425" w:type="dxa"/>
                  <w:vAlign w:val="center"/>
                </w:tcPr>
                <w:p w14:paraId="38F019D6" w14:textId="77777777">
                  <w:pPr>
                    <w:pBdr/>
                    <w:spacing/>
                    <w:ind w:firstLine="0" w:left="0"/>
                    <w:rPr>
                      <w:color w:val="000000"/>
                      <w:sz w:val="22"/>
                      <w:szCs w:val="22"/>
                      <w:lang w:val="ka-GE"/>
                    </w:rPr>
                  </w:pPr>
                  <w:r>
                    <w:rPr>
                      <w:color w:val="000000"/>
                      <w:sz w:val="22"/>
                      <w:szCs w:val="22"/>
                      <w:lang w:val="ka-GE"/>
                    </w:rPr>
                    <w:t xml:space="preserve">1.</w:t>
                  </w:r>
                  <w:r>
                    <w:rPr>
                      <w:color w:val="000000"/>
                      <w:sz w:val="22"/>
                      <w:szCs w:val="22"/>
                      <w:lang w:val="ka-GE"/>
                    </w:rPr>
                  </w:r>
                  <w:r>
                    <w:rPr>
                      <w:color w:val="000000"/>
                      <w:sz w:val="22"/>
                      <w:szCs w:val="22"/>
                      <w:lang w:val="ka-GE"/>
                    </w:rPr>
                  </w:r>
                </w:p>
              </w:tc>
              <w:tc>
                <w:tcPr>
                  <w:tcBorders/>
                  <w:tcW w:w="5103" w:type="dxa"/>
                </w:tcPr>
                <w:p w14:paraId="6E1BEDB2" w14:textId="3C02BD2B">
                  <w:pPr>
                    <w:widowControl w:val="false"/>
                    <w:pBdr/>
                    <w:spacing/>
                    <w:ind w:firstLine="0" w:left="0"/>
                    <w:contextualSpacing w:val="true"/>
                    <w:jc w:val="both"/>
                    <w:rPr>
                      <w:rFonts w:eastAsia="Merriweather" w:cs="Merriweather"/>
                      <w:b/>
                      <w:bCs/>
                      <w:lang w:val="ka-GE"/>
                    </w:rPr>
                  </w:pPr>
                  <w:r>
                    <w:rPr>
                      <w:rStyle w:val="935"/>
                      <w:rFonts w:cs="Arial Unicode MS"/>
                      <w:bCs w:val="0"/>
                      <w:i w:val="0"/>
                      <w:lang w:val="ka-GE" w:bidi="ka-GE"/>
                    </w:rPr>
                  </w:r>
                  <w:r>
                    <w:rPr>
                      <w:rStyle w:val="935"/>
                      <w:rFonts w:cs="Arial Unicode MS"/>
                      <w:bCs w:val="0"/>
                      <w:i w:val="0"/>
                      <w:sz w:val="22"/>
                      <w:szCs w:val="22"/>
                      <w:lang w:val="ka-GE" w:bidi="ka-GE"/>
                    </w:rPr>
                    <w:t xml:space="preserve">მოიძიებს და დააინსტალირებს დავალების შესაბამის Angular-ის ბიბლიოთეკებს;</w:t>
                  </w:r>
                  <w:r>
                    <w:rPr>
                      <w:rFonts w:eastAsia="Merriweather" w:cs="Merriweather"/>
                      <w:b/>
                      <w:bCs/>
                      <w:lang w:val="ka-GE"/>
                    </w:rPr>
                  </w:r>
                  <w:r>
                    <w:rPr>
                      <w:rFonts w:eastAsia="Merriweather" w:cs="Merriweather"/>
                      <w:b/>
                      <w:bCs/>
                      <w:lang w:val="ka-GE"/>
                    </w:rPr>
                  </w:r>
                </w:p>
              </w:tc>
              <w:tc>
                <w:tcPr>
                  <w:tcBorders/>
                  <w:tcW w:w="992" w:type="dxa"/>
                  <w:vAlign w:val="center"/>
                </w:tcPr>
                <w:p w14:paraId="407AC664" w14:textId="77777777">
                  <w:pPr>
                    <w:pBdr/>
                    <w:spacing/>
                    <w:ind w:firstLine="0" w:left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 xml:space="preserve">დიახ</w:t>
                  </w:r>
                  <w:r>
                    <w:rPr>
                      <w:sz w:val="22"/>
                      <w:szCs w:val="22"/>
                      <w:lang w:val="ka-GE"/>
                    </w:rPr>
                  </w:r>
                  <w:r>
                    <w:rPr>
                      <w:sz w:val="22"/>
                      <w:szCs w:val="22"/>
                      <w:lang w:val="ka-GE"/>
                    </w:rPr>
                  </w:r>
                </w:p>
              </w:tc>
              <w:tc>
                <w:tcPr>
                  <w:tcBorders/>
                  <w:tcW w:w="851" w:type="dxa"/>
                  <w:vAlign w:val="center"/>
                </w:tcPr>
                <w:p w14:paraId="4119C691" w14:textId="77777777">
                  <w:pPr>
                    <w:pBdr/>
                    <w:spacing/>
                    <w:ind w:firstLine="0" w:left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 xml:space="preserve">არა</w:t>
                  </w:r>
                  <w:r>
                    <w:rPr>
                      <w:sz w:val="22"/>
                      <w:szCs w:val="22"/>
                      <w:lang w:val="ka-GE"/>
                    </w:rPr>
                  </w:r>
                  <w:r>
                    <w:rPr>
                      <w:sz w:val="22"/>
                      <w:szCs w:val="22"/>
                      <w:lang w:val="ka-GE"/>
                    </w:rPr>
                  </w:r>
                </w:p>
              </w:tc>
            </w:tr>
            <w:tr>
              <w:trPr>
                <w:trHeight w:val="449"/>
              </w:trPr>
              <w:tc>
                <w:tcPr>
                  <w:tcBorders/>
                  <w:tcW w:w="425" w:type="dxa"/>
                  <w:vAlign w:val="center"/>
                </w:tcPr>
                <w:p w14:paraId="74C58E22" w14:textId="77777777">
                  <w:pPr>
                    <w:pBdr/>
                    <w:spacing/>
                    <w:ind w:firstLine="0" w:left="0"/>
                    <w:rPr>
                      <w:color w:val="000000"/>
                      <w:sz w:val="22"/>
                      <w:szCs w:val="22"/>
                      <w:lang w:val="ka-GE"/>
                    </w:rPr>
                  </w:pPr>
                  <w:r>
                    <w:rPr>
                      <w:color w:val="000000"/>
                      <w:sz w:val="22"/>
                      <w:szCs w:val="22"/>
                      <w:lang w:val="ka-GE"/>
                    </w:rPr>
                    <w:t xml:space="preserve">2.</w:t>
                  </w:r>
                  <w:r>
                    <w:rPr>
                      <w:color w:val="000000"/>
                      <w:sz w:val="22"/>
                      <w:szCs w:val="22"/>
                      <w:lang w:val="ka-GE"/>
                    </w:rPr>
                  </w:r>
                  <w:r>
                    <w:rPr>
                      <w:color w:val="000000"/>
                      <w:sz w:val="22"/>
                      <w:szCs w:val="22"/>
                      <w:lang w:val="ka-GE"/>
                    </w:rPr>
                  </w:r>
                </w:p>
              </w:tc>
              <w:tc>
                <w:tcPr>
                  <w:tcBorders/>
                  <w:tcW w:w="5103" w:type="dxa"/>
                </w:tcPr>
                <w:p w14:paraId="59EAAEED" w14:textId="5F8A9460">
                  <w:pPr>
                    <w:widowControl w:val="false"/>
                    <w:pBdr/>
                    <w:spacing/>
                    <w:ind w:firstLine="0" w:left="0"/>
                    <w:contextualSpacing w:val="true"/>
                    <w:jc w:val="both"/>
                    <w:rPr>
                      <w:rFonts w:eastAsia="Merriweather" w:cs="Merriweather"/>
                      <w:lang w:val="ka-GE"/>
                    </w:rPr>
                  </w:pPr>
                  <w:r>
                    <w:rPr>
                      <w:rFonts w:cs="Arial Unicode MS"/>
                      <w:b/>
                      <w:bCs/>
                      <w:lang w:val="ka-GE" w:bidi="ka-GE"/>
                    </w:rPr>
                  </w:r>
                  <w:r>
                    <w:rPr>
                      <w:rFonts w:ascii="Sylfaen" w:hAnsi="Sylfaen" w:eastAsia="Arial Unicode MS" w:cs="Arial Unicode MS"/>
                      <w:b/>
                      <w:bCs/>
                      <w:color w:val="auto"/>
                      <w:sz w:val="22"/>
                      <w:szCs w:val="22"/>
                      <w:lang w:val="ka-GE"/>
                    </w:rPr>
                    <w:t xml:space="preserve">დავალების შესაბამისად აკავშირებს მოძიებულ ბიბლიოთეკას არსებულ ვებგვერდთან</w:t>
                  </w:r>
                  <w:r>
                    <w:rPr>
                      <w:rFonts w:cs="Arial Unicode MS"/>
                      <w:b/>
                      <w:bCs/>
                      <w:sz w:val="22"/>
                      <w:szCs w:val="22"/>
                      <w:lang w:val="ka-GE" w:bidi="ka-GE"/>
                    </w:rPr>
                    <w:t xml:space="preserve">;</w:t>
                  </w:r>
                  <w:r>
                    <w:rPr>
                      <w:rFonts w:eastAsia="Merriweather" w:cs="Merriweather"/>
                      <w:lang w:val="ka-GE"/>
                    </w:rPr>
                  </w:r>
                  <w:r>
                    <w:rPr>
                      <w:rFonts w:eastAsia="Merriweather" w:cs="Merriweather"/>
                      <w:lang w:val="ka-GE"/>
                    </w:rPr>
                  </w:r>
                </w:p>
              </w:tc>
              <w:tc>
                <w:tcPr>
                  <w:tcBorders/>
                  <w:tcW w:w="992" w:type="dxa"/>
                  <w:vAlign w:val="center"/>
                </w:tcPr>
                <w:p w14:paraId="1B45AE9D" w14:textId="77777777">
                  <w:pPr>
                    <w:pBdr/>
                    <w:spacing/>
                    <w:ind w:firstLine="0" w:left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 xml:space="preserve">დიახ</w:t>
                  </w:r>
                  <w:r>
                    <w:rPr>
                      <w:sz w:val="22"/>
                      <w:szCs w:val="22"/>
                      <w:lang w:val="ka-GE"/>
                    </w:rPr>
                  </w:r>
                  <w:r>
                    <w:rPr>
                      <w:sz w:val="22"/>
                      <w:szCs w:val="22"/>
                      <w:lang w:val="ka-GE"/>
                    </w:rPr>
                  </w:r>
                </w:p>
              </w:tc>
              <w:tc>
                <w:tcPr>
                  <w:tcBorders/>
                  <w:tcW w:w="851" w:type="dxa"/>
                  <w:vAlign w:val="center"/>
                </w:tcPr>
                <w:p w14:paraId="5B4881D1" w14:textId="77777777">
                  <w:pPr>
                    <w:pBdr/>
                    <w:spacing/>
                    <w:ind w:firstLine="0" w:left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 xml:space="preserve">არა</w:t>
                  </w:r>
                  <w:r>
                    <w:rPr>
                      <w:sz w:val="22"/>
                      <w:szCs w:val="22"/>
                      <w:lang w:val="ka-GE"/>
                    </w:rPr>
                  </w:r>
                  <w:r>
                    <w:rPr>
                      <w:sz w:val="22"/>
                      <w:szCs w:val="22"/>
                      <w:lang w:val="ka-GE"/>
                    </w:rPr>
                  </w:r>
                </w:p>
              </w:tc>
            </w:tr>
            <w:tr>
              <w:trPr>
                <w:trHeight w:val="449"/>
              </w:trPr>
              <w:tc>
                <w:tcPr>
                  <w:tcBorders/>
                  <w:tcW w:w="425" w:type="dxa"/>
                  <w:vAlign w:val="center"/>
                </w:tcPr>
                <w:p w14:paraId="7F0C2778" w14:textId="77777777">
                  <w:pPr>
                    <w:pBdr/>
                    <w:spacing/>
                    <w:ind w:firstLine="0" w:left="0"/>
                    <w:rPr>
                      <w:color w:val="000000"/>
                      <w:sz w:val="22"/>
                      <w:szCs w:val="22"/>
                      <w:lang w:val="ka-GE"/>
                    </w:rPr>
                  </w:pPr>
                  <w:r>
                    <w:rPr>
                      <w:color w:val="000000"/>
                      <w:sz w:val="22"/>
                      <w:szCs w:val="22"/>
                      <w:lang w:val="ka-GE"/>
                    </w:rPr>
                    <w:t xml:space="preserve">3.</w:t>
                  </w:r>
                  <w:r>
                    <w:rPr>
                      <w:color w:val="000000"/>
                      <w:sz w:val="22"/>
                      <w:szCs w:val="22"/>
                      <w:lang w:val="ka-GE"/>
                    </w:rPr>
                  </w:r>
                  <w:r>
                    <w:rPr>
                      <w:color w:val="000000"/>
                      <w:sz w:val="22"/>
                      <w:szCs w:val="22"/>
                      <w:lang w:val="ka-GE"/>
                    </w:rPr>
                  </w:r>
                </w:p>
              </w:tc>
              <w:tc>
                <w:tcPr>
                  <w:tcBorders/>
                  <w:tcW w:w="5103" w:type="dxa"/>
                </w:tcPr>
                <w:p w14:paraId="10532500" w14:textId="351509D4">
                  <w:pPr>
                    <w:widowControl w:val="false"/>
                    <w:pBdr/>
                    <w:spacing/>
                    <w:ind w:firstLine="0" w:left="0"/>
                    <w:contextualSpacing w:val="true"/>
                    <w:jc w:val="both"/>
                    <w:rPr>
                      <w:b/>
                      <w:bCs/>
                      <w:lang w:val="ka-GE"/>
                    </w:rPr>
                  </w:pPr>
                  <w:r>
                    <w:rPr>
                      <w:rFonts w:cs="Arial Unicode MS"/>
                      <w:b/>
                      <w:lang w:val="ka-GE" w:bidi="ka-GE"/>
                    </w:rPr>
                  </w:r>
                  <w:r>
                    <w:rPr>
                      <w:rFonts w:ascii="Sylfaen" w:hAnsi="Sylfaen" w:eastAsia="Arial Unicode MS" w:cs="Arial Unicode MS"/>
                      <w:b/>
                      <w:bCs/>
                      <w:color w:val="auto"/>
                      <w:sz w:val="22"/>
                      <w:szCs w:val="22"/>
                      <w:lang w:val="ka-GE"/>
                    </w:rPr>
                    <w:t xml:space="preserve">ახორციელებს გადმოტანილი კოდის რედაქტირებას, მიღებული დავალების შესაბამისად.</w:t>
                  </w:r>
                  <w:r>
                    <w:rPr>
                      <w:b/>
                      <w:bCs/>
                      <w:lang w:val="ka-GE"/>
                    </w:rPr>
                  </w:r>
                  <w:r>
                    <w:rPr>
                      <w:b/>
                      <w:bCs/>
                      <w:lang w:val="ka-GE"/>
                    </w:rPr>
                  </w:r>
                </w:p>
              </w:tc>
              <w:tc>
                <w:tcPr>
                  <w:tcBorders/>
                  <w:tcW w:w="992" w:type="dxa"/>
                  <w:vAlign w:val="center"/>
                </w:tcPr>
                <w:p w14:paraId="60BF34F5" w14:textId="77777777">
                  <w:pPr>
                    <w:pBdr/>
                    <w:spacing/>
                    <w:ind w:firstLine="0" w:left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 xml:space="preserve">დიახ</w:t>
                  </w:r>
                  <w:r>
                    <w:rPr>
                      <w:sz w:val="22"/>
                      <w:szCs w:val="22"/>
                      <w:lang w:val="ka-GE"/>
                    </w:rPr>
                  </w:r>
                  <w:r>
                    <w:rPr>
                      <w:sz w:val="22"/>
                      <w:szCs w:val="22"/>
                      <w:lang w:val="ka-GE"/>
                    </w:rPr>
                  </w:r>
                </w:p>
              </w:tc>
              <w:tc>
                <w:tcPr>
                  <w:tcBorders/>
                  <w:tcW w:w="851" w:type="dxa"/>
                  <w:vAlign w:val="center"/>
                </w:tcPr>
                <w:p w14:paraId="225F918B" w14:textId="77777777">
                  <w:pPr>
                    <w:pBdr/>
                    <w:spacing/>
                    <w:ind w:firstLine="0" w:left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 xml:space="preserve">არა</w:t>
                  </w:r>
                  <w:r>
                    <w:rPr>
                      <w:sz w:val="22"/>
                      <w:szCs w:val="22"/>
                    </w:rPr>
                  </w:r>
                  <w:r>
                    <w:rPr>
                      <w:sz w:val="22"/>
                      <w:szCs w:val="22"/>
                    </w:rPr>
                  </w:r>
                </w:p>
              </w:tc>
            </w:tr>
          </w:tbl>
          <w:p w14:paraId="4DD3F474" w14:textId="77777777">
            <w:pPr>
              <w:pBdr/>
              <w:spacing/>
              <w:ind w:firstLine="0" w:left="0"/>
              <w:rPr>
                <w:b/>
                <w:i/>
                <w:sz w:val="22"/>
                <w:szCs w:val="22"/>
                <w:lang w:val="ka-GE"/>
              </w:rPr>
            </w:pPr>
            <w:r>
              <w:rPr>
                <w:b/>
                <w:i/>
                <w:sz w:val="22"/>
                <w:szCs w:val="22"/>
                <w:lang w:val="ka-GE"/>
              </w:rPr>
            </w:r>
            <w:r>
              <w:rPr>
                <w:b/>
                <w:i/>
                <w:sz w:val="22"/>
                <w:szCs w:val="22"/>
                <w:lang w:val="ka-GE"/>
              </w:rPr>
            </w:r>
            <w:r>
              <w:rPr>
                <w:b/>
                <w:i/>
                <w:sz w:val="22"/>
                <w:szCs w:val="22"/>
                <w:lang w:val="ka-GE"/>
              </w:rPr>
            </w:r>
          </w:p>
          <w:p w14:paraId="5755ED3E" w14:textId="77777777">
            <w:pPr>
              <w:pBdr/>
              <w:spacing w:line="360" w:lineRule="auto"/>
              <w:ind w:firstLine="0" w:left="0"/>
              <w:rPr>
                <w:b/>
                <w:i/>
                <w:lang w:val="ka-GE"/>
              </w:rPr>
            </w:pPr>
            <w:r>
              <w:rPr>
                <w:b/>
                <w:i/>
                <w:lang w:val="ka-GE"/>
              </w:rPr>
              <w:t xml:space="preserve">სწავლის შედეგი დადასტურდება, თუ ჩამოთვლილი შეფასების კრიტერიუმებიდან ყველა კრიტერიუმის  შეფასება არის  „დიახ“; </w:t>
            </w:r>
            <w:r>
              <w:rPr>
                <w:b/>
                <w:i/>
                <w:lang w:val="ka-GE"/>
              </w:rPr>
            </w:r>
            <w:r>
              <w:rPr>
                <w:b/>
                <w:i/>
                <w:lang w:val="ka-GE"/>
              </w:rPr>
            </w:r>
          </w:p>
          <w:p w14:paraId="167B3AF8" w14:textId="77777777">
            <w:pPr>
              <w:pBdr/>
              <w:spacing w:line="360" w:lineRule="auto"/>
              <w:ind w:firstLine="0" w:left="0"/>
              <w:rPr>
                <w:b/>
                <w:i/>
                <w:sz w:val="22"/>
                <w:szCs w:val="22"/>
                <w:lang w:val="ka-GE"/>
              </w:rPr>
            </w:pPr>
            <w:r>
              <w:rPr>
                <w:lang w:val="ka-GE"/>
              </w:rPr>
              <w:t xml:space="preserve">მტკიცებულება: სტუდენტის მიერ Angular-ის ბიბლიოთეკით ინტეგრირებული ვებგვერდი (ელექტრონული ფაილი) და მასწავლებლის მიერ შევსებული დაკვირვების ფურცელი.</w:t>
            </w:r>
            <w:r>
              <w:rPr>
                <w:b/>
                <w:i/>
                <w:sz w:val="22"/>
                <w:szCs w:val="22"/>
                <w:lang w:val="ka-GE"/>
              </w:rPr>
            </w:r>
            <w:r>
              <w:rPr>
                <w:b/>
                <w:i/>
                <w:sz w:val="22"/>
                <w:szCs w:val="22"/>
                <w:lang w:val="ka-GE"/>
              </w:rPr>
            </w:r>
          </w:p>
        </w:tc>
      </w:tr>
      <w:tr>
        <w:trPr>
          <w:trHeight w:val="694" w:hRule="exact"/>
        </w:trPr>
        <w:tc>
          <w:tcPr>
            <w:tcBorders/>
            <w:tcW w:w="1701" w:type="dxa"/>
            <w:vAlign w:val="center"/>
          </w:tcPr>
          <w:p w14:paraId="497B2764" w14:textId="77777777">
            <w:pPr>
              <w:pBdr/>
              <w:spacing/>
              <w:ind w:firstLine="0" w:left="0"/>
              <w:jc w:val="center"/>
              <w:rPr>
                <w:b/>
                <w:sz w:val="22"/>
                <w:szCs w:val="22"/>
                <w:lang w:val="ka-GE"/>
              </w:rPr>
            </w:pPr>
            <w:r>
              <w:rPr>
                <w:b/>
                <w:sz w:val="22"/>
                <w:szCs w:val="22"/>
                <w:lang w:val="ka-GE"/>
              </w:rPr>
              <w:t xml:space="preserve">ავტორი</w:t>
            </w:r>
            <w:r>
              <w:rPr>
                <w:b/>
                <w:sz w:val="22"/>
                <w:szCs w:val="22"/>
                <w:lang w:val="ka-GE"/>
              </w:rPr>
            </w:r>
            <w:r>
              <w:rPr>
                <w:b/>
                <w:sz w:val="22"/>
                <w:szCs w:val="22"/>
                <w:lang w:val="ka-GE"/>
              </w:rPr>
            </w:r>
          </w:p>
        </w:tc>
        <w:tc>
          <w:tcPr>
            <w:tcBorders/>
            <w:tcW w:w="8080" w:type="dxa"/>
            <w:vAlign w:val="center"/>
          </w:tcPr>
          <w:p w14:paraId="14A30FEE" w14:textId="77777777">
            <w:pPr>
              <w:pBdr/>
              <w:spacing/>
              <w:ind w:firstLine="0" w:left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ალექსანდრე კეკენაძე - მასწავლებელი</w:t>
            </w:r>
            <w:r>
              <w:rPr>
                <w:sz w:val="22"/>
                <w:szCs w:val="22"/>
                <w:lang w:val="ka-GE"/>
              </w:rPr>
            </w:r>
            <w:r>
              <w:rPr>
                <w:sz w:val="22"/>
                <w:szCs w:val="22"/>
                <w:lang w:val="ka-GE"/>
              </w:rPr>
            </w:r>
          </w:p>
        </w:tc>
      </w:tr>
    </w:tbl>
    <w:p w14:paraId="73F1B318" w14:textId="77777777">
      <w:pPr>
        <w:pBdr/>
        <w:spacing/>
        <w:ind w:firstLine="0" w:left="0"/>
        <w:rPr>
          <w:sz w:val="22"/>
          <w:szCs w:val="22"/>
          <w:lang w:val="ka-GE"/>
        </w:rPr>
      </w:pP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</w:p>
    <w:p w14:paraId="1A709163" w14:textId="77777777">
      <w:pPr>
        <w:pBdr/>
        <w:spacing/>
        <w:ind/>
        <w:rPr>
          <w:sz w:val="22"/>
          <w:szCs w:val="22"/>
          <w:lang w:val="ka-GE"/>
        </w:rPr>
      </w:pPr>
      <w:r>
        <w:rPr>
          <w:sz w:val="22"/>
          <w:szCs w:val="22"/>
        </w:rPr>
        <w:t xml:space="preserve"> </w:t>
      </w:r>
      <w:r>
        <w:rPr>
          <w:sz w:val="22"/>
          <w:szCs w:val="22"/>
          <w:lang w:val="ka-GE"/>
        </w:rPr>
        <w:t xml:space="preserve">ვალიდატორი:</w:t>
      </w: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</w:p>
    <w:p w14:paraId="6B864B91" w14:textId="77777777">
      <w:pPr>
        <w:pBdr/>
        <w:spacing/>
        <w:ind/>
        <w:rPr>
          <w:sz w:val="22"/>
          <w:szCs w:val="22"/>
          <w:lang w:val="ka-GE"/>
        </w:rPr>
      </w:pP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</w:p>
    <w:p w14:paraId="1A0DFA41" w14:textId="77777777">
      <w:pPr>
        <w:pBdr/>
        <w:spacing/>
        <w:ind/>
        <w:rPr>
          <w:sz w:val="22"/>
          <w:szCs w:val="22"/>
          <w:lang w:val="ka-GE"/>
        </w:rPr>
      </w:pP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</w:p>
    <w:p w14:paraId="25465DC4" w14:textId="77777777">
      <w:pPr>
        <w:pBdr/>
        <w:spacing/>
        <w:ind/>
        <w:rPr>
          <w:sz w:val="22"/>
          <w:szCs w:val="22"/>
          <w:lang w:val="ka-GE"/>
        </w:rPr>
      </w:pPr>
      <w:r>
        <w:rPr>
          <w:sz w:val="22"/>
          <w:szCs w:val="22"/>
          <w:lang w:val="ka-GE"/>
        </w:rPr>
        <w:t xml:space="preserve">მასწავლებელი:                                      </w:t>
      </w:r>
      <w:r>
        <w:rPr>
          <w:sz w:val="22"/>
          <w:szCs w:val="22"/>
          <w:lang w:val="ka-GE"/>
        </w:rPr>
        <w:tab/>
      </w:r>
      <w:r>
        <w:rPr>
          <w:sz w:val="22"/>
          <w:szCs w:val="22"/>
          <w:lang w:val="ka-GE"/>
        </w:rPr>
        <w:tab/>
        <w:t xml:space="preserve">/ლევან ჭუმბურიძე/</w:t>
      </w: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</w:p>
    <w:p w14:paraId="1787ECFD" w14:textId="77777777">
      <w:pPr>
        <w:pBdr/>
        <w:spacing/>
        <w:ind/>
        <w:rPr>
          <w:sz w:val="22"/>
          <w:szCs w:val="22"/>
          <w:lang w:val="ka-GE"/>
        </w:rPr>
      </w:pP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</w:p>
    <w:p w14:paraId="549B7602" w14:textId="77777777">
      <w:pPr>
        <w:pBdr/>
        <w:spacing/>
        <w:ind/>
        <w:rPr>
          <w:sz w:val="22"/>
          <w:szCs w:val="22"/>
          <w:lang w:val="ka-GE"/>
        </w:rPr>
      </w:pP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</w:p>
    <w:p w14:paraId="6B0B0B3B" w14:textId="77777777">
      <w:pPr>
        <w:pBdr/>
        <w:spacing/>
        <w:ind/>
        <w:rPr>
          <w:sz w:val="22"/>
          <w:szCs w:val="22"/>
          <w:lang w:val="ka-GE"/>
        </w:rPr>
      </w:pP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</w:p>
    <w:p w14:paraId="21BAD4D7" w14:textId="77777777">
      <w:pPr>
        <w:pBdr/>
        <w:tabs>
          <w:tab w:val="left" w:leader="none" w:pos="3969"/>
          <w:tab w:val="left" w:leader="none" w:pos="5387"/>
        </w:tabs>
        <w:spacing w:after="120"/>
        <w:ind/>
        <w:jc w:val="center"/>
        <w:rPr>
          <w:sz w:val="22"/>
          <w:szCs w:val="22"/>
          <w:lang w:val="ka-GE"/>
        </w:rPr>
      </w:pPr>
      <w:r>
        <w:rPr>
          <w:sz w:val="22"/>
          <w:szCs w:val="22"/>
          <w:lang w:val="ka-GE"/>
        </w:rPr>
        <w:br w:type="page" w:clear="all"/>
      </w: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</w:p>
    <w:p w14:paraId="17840011" w14:textId="77777777">
      <w:pPr>
        <w:pBdr/>
        <w:spacing w:line="360" w:lineRule="auto"/>
        <w:ind w:hanging="11" w:left="0"/>
        <w:jc w:val="center"/>
        <w:rPr>
          <w:sz w:val="22"/>
          <w:szCs w:val="22"/>
          <w:lang w:val="ka-GE"/>
        </w:rPr>
      </w:pPr>
      <w:r>
        <w:rPr>
          <w:sz w:val="22"/>
          <w:szCs w:val="22"/>
          <w:lang w:val="ka-GE"/>
        </w:rPr>
        <w:t xml:space="preserve">სსიპ  კოლეჯი „მერმისი“</w:t>
      </w: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</w:p>
    <w:p w14:paraId="3E035C59" w14:textId="5233B8E2">
      <w:pPr>
        <w:pBdr/>
        <w:spacing w:line="360" w:lineRule="auto"/>
        <w:ind w:firstLine="0" w:left="567"/>
        <w:rPr>
          <w:lang w:val="ka-GE"/>
        </w:rPr>
      </w:pPr>
      <w:r>
        <w:rPr>
          <w:lang w:val="ka-GE"/>
        </w:rPr>
        <w:t xml:space="preserve">ქ. თბილისი, დავით გურამიშვილის ჩიხი №9</w:t>
      </w:r>
      <w:r>
        <w:rPr>
          <w:vertAlign w:val="superscript"/>
          <w:lang w:val="ka-GE"/>
        </w:rPr>
        <w:t xml:space="preserve">ა</w:t>
      </w:r>
      <w:r>
        <w:rPr>
          <w:lang w:val="ka-GE"/>
        </w:rPr>
        <w:t xml:space="preserve">                                                               202</w:t>
      </w:r>
      <w:r>
        <w:t xml:space="preserve">6</w:t>
      </w:r>
      <w:r>
        <w:rPr>
          <w:lang w:val="ka-GE"/>
        </w:rPr>
        <w:t xml:space="preserve">წ.                                                                             </w:t>
      </w:r>
      <w:r>
        <w:rPr>
          <w:lang w:val="ka-GE"/>
        </w:rPr>
      </w:r>
      <w:r>
        <w:rPr>
          <w:lang w:val="ka-GE"/>
        </w:rPr>
      </w:r>
    </w:p>
    <w:p w14:paraId="21FAA9CF" w14:textId="77777777">
      <w:pPr>
        <w:pBdr/>
        <w:spacing w:line="360" w:lineRule="auto"/>
        <w:ind w:firstLine="0" w:left="567"/>
        <w:rPr>
          <w:rFonts w:eastAsia="Times New Roman" w:cs="Times New Roman"/>
          <w:lang w:val="ka-GE"/>
        </w:rPr>
      </w:pPr>
      <w:r>
        <w:rPr>
          <w:rFonts w:eastAsia="Times New Roman" w:cs="Times New Roman"/>
          <w:b/>
          <w:lang w:val="ka-GE"/>
        </w:rPr>
        <w:t xml:space="preserve">პროგრამა: „</w:t>
      </w:r>
      <w:r>
        <w:rPr>
          <w:b/>
          <w:lang w:val="ka-GE"/>
        </w:rPr>
        <w:t xml:space="preserve">ვებტექნოლოგიები</w:t>
      </w:r>
      <w:r>
        <w:rPr>
          <w:rFonts w:eastAsia="Times New Roman" w:cs="Times New Roman"/>
          <w:b/>
          <w:lang w:val="ka-GE"/>
        </w:rPr>
        <w:t xml:space="preserve">“ (ინტეგრირებული),  </w:t>
      </w:r>
      <w:r>
        <w:rPr>
          <w:rFonts w:eastAsia="Times New Roman" w:cs="Times New Roman"/>
          <w:b/>
          <w:lang w:val="en-GB"/>
        </w:rPr>
        <w:t xml:space="preserve">114</w:t>
      </w:r>
      <w:r>
        <w:rPr>
          <w:rFonts w:eastAsia="Times New Roman" w:cs="Times New Roman"/>
          <w:b/>
          <w:lang w:val="ka-GE"/>
        </w:rPr>
        <w:t xml:space="preserve"> კრედიტი</w:t>
      </w:r>
      <w:r>
        <w:rPr>
          <w:rFonts w:eastAsia="Times New Roman" w:cs="Times New Roman"/>
          <w:b/>
        </w:rPr>
        <w:t xml:space="preserve">. </w:t>
      </w:r>
      <w:r>
        <w:rPr>
          <w:rFonts w:eastAsia="Times New Roman" w:cs="Times New Roman"/>
          <w:b/>
          <w:lang w:val="ka-GE"/>
        </w:rPr>
        <w:t xml:space="preserve">ჯგ. N</w:t>
      </w:r>
      <w:r>
        <w:rPr>
          <w:rFonts w:eastAsia="Times New Roman" w:cs="Times New Roman"/>
          <w:b/>
          <w:lang w:val="ka-GE"/>
        </w:rPr>
        <w:t xml:space="preserve">12-20</w:t>
      </w:r>
      <w:r>
        <w:rPr>
          <w:rFonts w:eastAsia="Times New Roman" w:cs="Times New Roman"/>
          <w:b/>
          <w:lang w:val="en-GB"/>
        </w:rPr>
        <w:t xml:space="preserve">2</w:t>
      </w:r>
      <w:r>
        <w:rPr>
          <w:rFonts w:eastAsia="Times New Roman" w:cs="Times New Roman"/>
          <w:b/>
          <w:lang w:val="ka-GE"/>
        </w:rPr>
        <w:t xml:space="preserve">4</w:t>
      </w:r>
      <w:r>
        <w:rPr>
          <w:rFonts w:eastAsia="Times New Roman" w:cs="Times New Roman"/>
          <w:b/>
          <w:lang w:val="ka-GE"/>
        </w:rPr>
        <w:t xml:space="preserve"> </w:t>
      </w:r>
      <w:r>
        <w:rPr>
          <w:rFonts w:eastAsia="Times New Roman" w:cs="Times New Roman"/>
          <w:lang w:val="ka-GE"/>
        </w:rPr>
      </w:r>
      <w:r>
        <w:rPr>
          <w:rFonts w:eastAsia="Times New Roman" w:cs="Times New Roman"/>
          <w:lang w:val="ka-GE"/>
        </w:rPr>
      </w:r>
    </w:p>
    <w:p w14:paraId="28513E1F" w14:textId="372988C9">
      <w:pPr>
        <w:pBdr/>
        <w:spacing/>
        <w:ind w:firstLine="0" w:left="567"/>
        <w:rPr>
          <w:lang w:val="en-GB"/>
        </w:rPr>
      </w:pPr>
      <w:r>
        <w:rPr>
          <w:rFonts w:eastAsia="Times New Roman" w:cs="Times New Roman"/>
          <w:b/>
          <w:lang w:val="ka-GE"/>
        </w:rPr>
        <w:t xml:space="preserve">მოდული: </w:t>
      </w:r>
      <w:r>
        <w:rPr>
          <w:color w:val="000000" w:themeColor="text1"/>
          <w:lang w:val="ka-GE"/>
        </w:rPr>
        <w:t xml:space="preserve">0611408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“</w:t>
      </w:r>
      <w:r>
        <w:rPr>
          <w:rFonts w:eastAsia="Arial Unicode MS" w:cs="Arial Unicode MS"/>
          <w:lang w:val="ka-GE"/>
        </w:rPr>
        <w:t xml:space="preserve">ვებგვერდის ინტერაქტივისა და ეფექტების შემუშავება Angular-ის საშუალებით</w:t>
      </w:r>
      <w:r>
        <w:rPr>
          <w:rFonts w:eastAsia="Arial Unicode MS" w:cs="Arial Unicode MS"/>
          <w:lang w:val="en-US"/>
        </w:rPr>
        <w:t xml:space="preserve"/>
      </w:r>
      <w:r>
        <w:rPr>
          <w:rFonts w:eastAsia="Arial Unicode MS" w:cs="Arial Unicode MS"/>
          <w:lang w:val="ka-GE"/>
        </w:rPr>
        <w:t xml:space="preserve"/>
      </w:r>
      <w:r>
        <w:rPr>
          <w:lang w:val="en-GB"/>
        </w:rPr>
        <w:t xml:space="preserve">”, </w:t>
      </w:r>
      <w:r>
        <w:rPr>
          <w:rFonts w:eastAsia="Times New Roman" w:cs="Times New Roman"/>
          <w:lang w:val="ka-GE"/>
        </w:rPr>
        <w:t xml:space="preserve">3 კრედიტი, </w:t>
      </w:r>
      <w:r>
        <w:rPr>
          <w:rFonts w:eastAsia="Times New Roman" w:cs="Times New Roman"/>
          <w:lang w:val="ka-GE"/>
        </w:rPr>
        <w:t xml:space="preserve">75სთ.</w:t>
      </w:r>
      <w:r>
        <w:rPr>
          <w:lang w:val="en-GB"/>
        </w:rPr>
      </w:r>
      <w:r>
        <w:rPr>
          <w:lang w:val="en-GB"/>
        </w:rPr>
      </w:r>
    </w:p>
    <w:p w14:paraId="4FC8EF85" w14:textId="77777777">
      <w:pPr>
        <w:pBdr/>
        <w:spacing w:line="360" w:lineRule="auto"/>
        <w:ind w:firstLine="0" w:left="567"/>
        <w:rPr>
          <w:b/>
          <w:lang w:val="ka-GE"/>
        </w:rPr>
      </w:pPr>
      <w:r>
        <w:rPr>
          <w:b/>
          <w:lang w:val="ka-GE"/>
        </w:rPr>
        <w:t xml:space="preserve">სტუდენტის გვარი, სახელი: </w:t>
      </w:r>
      <w:r>
        <w:rPr>
          <w:b/>
          <w:lang w:val="ka-GE"/>
        </w:rPr>
      </w:r>
      <w:r>
        <w:rPr>
          <w:b/>
          <w:lang w:val="ka-GE"/>
        </w:rPr>
      </w:r>
    </w:p>
    <w:p w14:paraId="6A99AD5C" w14:textId="77777777">
      <w:pPr>
        <w:pBdr/>
        <w:spacing w:line="360" w:lineRule="auto"/>
        <w:ind w:firstLine="0" w:left="567"/>
        <w:rPr>
          <w:b/>
          <w:lang w:val="ka-GE"/>
        </w:rPr>
      </w:pPr>
      <w:r>
        <w:rPr>
          <w:b/>
          <w:lang w:val="ka-GE"/>
        </w:rPr>
        <w:t xml:space="preserve">შემფასებელის გვარი, სახელი:  </w:t>
      </w:r>
      <w:r>
        <w:rPr>
          <w:b/>
          <w:lang w:val="ka-GE"/>
        </w:rPr>
      </w:r>
      <w:r>
        <w:rPr>
          <w:b/>
          <w:lang w:val="ka-GE"/>
        </w:rPr>
      </w:r>
    </w:p>
    <w:p w14:paraId="249C9FC7" w14:textId="77777777">
      <w:pPr>
        <w:pBdr/>
        <w:spacing w:line="360" w:lineRule="auto"/>
        <w:ind w:firstLine="0" w:left="567"/>
        <w:rPr>
          <w:b/>
          <w:lang w:val="ka-GE"/>
        </w:rPr>
      </w:pPr>
      <w:r>
        <w:rPr>
          <w:b/>
          <w:lang w:val="ka-GE"/>
        </w:rPr>
        <w:t xml:space="preserve">შეფასების თარიღი: </w:t>
      </w:r>
      <w:r>
        <w:rPr>
          <w:b/>
          <w:lang w:val="ka-GE"/>
        </w:rPr>
      </w:r>
      <w:r>
        <w:rPr>
          <w:b/>
          <w:lang w:val="ka-GE"/>
        </w:rPr>
      </w:r>
    </w:p>
    <w:p w14:paraId="27AA6AB7" w14:textId="4964513D">
      <w:pPr>
        <w:pBdr/>
        <w:spacing w:line="360" w:lineRule="auto"/>
        <w:ind w:firstLine="0" w:left="567"/>
        <w:rPr/>
      </w:pPr>
      <w:r>
        <w:rPr>
          <w:b/>
          <w:lang w:val="ka-GE"/>
        </w:rPr>
        <w:t xml:space="preserve">სწავლის შედეგი/შესრულების კრიტერიუმი </w:t>
      </w:r>
      <w:r>
        <w:rPr>
          <w:lang w:val="ka-GE"/>
        </w:rPr>
        <w:t xml:space="preserve">-  </w:t>
      </w:r>
      <w:r>
        <w:rPr>
          <w:b/>
          <w:lang w:val="ka-GE"/>
        </w:rPr>
        <w:t xml:space="preserve">1/1, </w:t>
      </w:r>
      <w:r>
        <w:rPr>
          <w:b/>
          <w:lang w:val="ka-GE"/>
        </w:rPr>
        <w:t xml:space="preserve">1/2</w:t>
      </w:r>
      <w:r>
        <w:rPr>
          <w:b/>
        </w:rPr>
        <w:t xml:space="preserve">, </w:t>
      </w:r>
      <w:r>
        <w:rPr>
          <w:b/>
          <w:lang w:val="ka-GE"/>
        </w:rPr>
        <w:t xml:space="preserve">1</w:t>
      </w:r>
      <w:r>
        <w:rPr>
          <w:b/>
        </w:rPr>
        <w:t xml:space="preserve">/3</w:t>
      </w:r>
      <w:r/>
    </w:p>
    <w:p w14:paraId="4FCCA4A7" w14:textId="77777777">
      <w:pPr>
        <w:pBdr/>
        <w:spacing w:line="360" w:lineRule="auto"/>
        <w:ind w:firstLine="0" w:left="567"/>
        <w:rPr>
          <w:lang w:val="ka-GE"/>
        </w:rPr>
      </w:pPr>
      <w:r>
        <w:rPr>
          <w:b/>
          <w:lang w:val="ka-GE"/>
        </w:rPr>
        <w:t xml:space="preserve">შეფასების მიმართულება: </w:t>
      </w:r>
      <w:r>
        <w:rPr>
          <w:lang w:val="ka-GE"/>
        </w:rPr>
        <w:t xml:space="preserve">პრაქტიკული დავალება</w:t>
      </w:r>
      <w:r>
        <w:rPr>
          <w:lang w:val="ka-GE"/>
        </w:rPr>
      </w:r>
      <w:r>
        <w:rPr>
          <w:lang w:val="ka-GE"/>
        </w:rPr>
      </w:r>
    </w:p>
    <w:p w14:paraId="78D58104" w14:textId="77777777">
      <w:pPr>
        <w:pBdr/>
        <w:spacing w:line="360" w:lineRule="auto"/>
        <w:ind w:firstLine="0" w:left="567"/>
        <w:rPr>
          <w:lang w:val="ka-GE"/>
        </w:rPr>
      </w:pPr>
      <w:r>
        <w:rPr>
          <w:b/>
          <w:lang w:val="ka-GE"/>
        </w:rPr>
        <w:t xml:space="preserve">შეფასების ინსტრუმენტი</w:t>
      </w:r>
      <w:r>
        <w:rPr>
          <w:lang w:val="ka-GE"/>
        </w:rPr>
        <w:t xml:space="preserve">: პრაქტიკული დავალება - პროდუქტი</w:t>
      </w:r>
      <w:r>
        <w:rPr>
          <w:lang w:val="ka-GE"/>
        </w:rPr>
      </w:r>
      <w:r>
        <w:rPr>
          <w:lang w:val="ka-GE"/>
        </w:rPr>
      </w:r>
    </w:p>
    <w:p w14:paraId="31C37B4D" w14:textId="77777777">
      <w:pPr>
        <w:pStyle w:val="956"/>
        <w:pBdr/>
        <w:spacing w:line="360" w:lineRule="auto"/>
        <w:ind w:firstLine="0" w:left="567"/>
        <w:jc w:val="both"/>
        <w:rPr>
          <w:rStyle w:val="935"/>
          <w:b w:val="0"/>
          <w:bCs w:val="0"/>
          <w:i w:val="0"/>
          <w:iCs w:val="0"/>
          <w:spacing w:val="0"/>
          <w:lang w:val="ka-GE"/>
        </w:rPr>
      </w:pPr>
      <w:r>
        <w:rPr>
          <w:rStyle w:val="935"/>
          <w:rFonts w:cs="Sylfaen"/>
          <w:b w:val="0"/>
          <w:i w:val="0"/>
          <w:lang w:val="ka-GE"/>
        </w:rPr>
        <w:t xml:space="preserve">სტუდენტს</w:t>
      </w:r>
      <w:r>
        <w:rPr>
          <w:rStyle w:val="935"/>
          <w:b w:val="0"/>
          <w:i w:val="0"/>
          <w:lang w:val="ka-GE"/>
        </w:rPr>
        <w:t xml:space="preserve"> </w:t>
      </w:r>
      <w:r>
        <w:rPr>
          <w:rStyle w:val="935"/>
          <w:rFonts w:cs="Sylfaen"/>
          <w:b w:val="0"/>
          <w:i w:val="0"/>
          <w:lang w:val="ka-GE"/>
        </w:rPr>
        <w:t xml:space="preserve">ევალება</w:t>
      </w:r>
      <w:r>
        <w:rPr>
          <w:rStyle w:val="935"/>
          <w:b w:val="0"/>
          <w:i w:val="0"/>
          <w:lang w:val="ka-GE"/>
        </w:rPr>
        <w:t xml:space="preserve"> </w:t>
      </w:r>
      <w:r>
        <w:rPr>
          <w:rStyle w:val="935"/>
          <w:rFonts w:cs="Sylfaen"/>
          <w:b w:val="0"/>
          <w:i w:val="0"/>
          <w:lang w:val="ka-GE"/>
        </w:rPr>
        <w:t xml:space="preserve">ინდივიდუალური</w:t>
      </w:r>
      <w:r>
        <w:rPr>
          <w:rStyle w:val="935"/>
          <w:b w:val="0"/>
          <w:i w:val="0"/>
          <w:lang w:val="ka-GE"/>
        </w:rPr>
        <w:t xml:space="preserve"> </w:t>
      </w:r>
      <w:r>
        <w:rPr>
          <w:rStyle w:val="935"/>
          <w:rFonts w:cs="Sylfaen"/>
          <w:b w:val="0"/>
          <w:i w:val="0"/>
          <w:lang w:val="ka-GE"/>
        </w:rPr>
        <w:t xml:space="preserve">კომპიუტერებით</w:t>
      </w:r>
      <w:r>
        <w:rPr>
          <w:rStyle w:val="935"/>
          <w:b w:val="0"/>
          <w:i w:val="0"/>
          <w:lang w:val="ka-GE"/>
        </w:rPr>
        <w:t xml:space="preserve"> </w:t>
      </w:r>
      <w:r>
        <w:rPr>
          <w:rStyle w:val="935"/>
          <w:rFonts w:cs="Sylfaen"/>
          <w:b w:val="0"/>
          <w:i w:val="0"/>
          <w:lang w:val="ka-GE"/>
        </w:rPr>
        <w:t xml:space="preserve">და</w:t>
      </w:r>
      <w:r>
        <w:rPr>
          <w:rStyle w:val="935"/>
          <w:b w:val="0"/>
          <w:i w:val="0"/>
          <w:lang w:val="ka-GE"/>
        </w:rPr>
        <w:t xml:space="preserve"> </w:t>
      </w:r>
      <w:r>
        <w:rPr>
          <w:rStyle w:val="935"/>
          <w:rFonts w:cs="Sylfaen"/>
          <w:b w:val="0"/>
          <w:i w:val="0"/>
          <w:lang w:val="ka-GE"/>
        </w:rPr>
        <w:t xml:space="preserve">ინტერნეტით</w:t>
      </w:r>
      <w:r>
        <w:rPr>
          <w:rStyle w:val="935"/>
          <w:b w:val="0"/>
          <w:i w:val="0"/>
          <w:lang w:val="ka-GE"/>
        </w:rPr>
        <w:t xml:space="preserve"> </w:t>
      </w:r>
      <w:r>
        <w:rPr>
          <w:rStyle w:val="935"/>
          <w:rFonts w:cs="Sylfaen"/>
          <w:b w:val="0"/>
          <w:i w:val="0"/>
          <w:lang w:val="ka-GE"/>
        </w:rPr>
        <w:t xml:space="preserve">აღჭურვილი ვებ</w:t>
      </w:r>
      <w:r>
        <w:rPr>
          <w:rStyle w:val="935"/>
          <w:b w:val="0"/>
          <w:i w:val="0"/>
          <w:lang w:val="ka-GE"/>
        </w:rPr>
        <w:t xml:space="preserve">ტექნოლოგიების </w:t>
      </w:r>
      <w:r>
        <w:rPr>
          <w:rStyle w:val="935"/>
          <w:rFonts w:cs="Sylfaen"/>
          <w:b w:val="0"/>
          <w:i w:val="0"/>
          <w:lang w:val="ka-GE"/>
        </w:rPr>
        <w:t xml:space="preserve">კომპიუტერულ</w:t>
      </w:r>
      <w:r>
        <w:rPr>
          <w:rStyle w:val="935"/>
          <w:b w:val="0"/>
          <w:i w:val="0"/>
          <w:lang w:val="ka-GE"/>
        </w:rPr>
        <w:t xml:space="preserve"> </w:t>
      </w:r>
      <w:r>
        <w:rPr>
          <w:rStyle w:val="935"/>
          <w:rFonts w:cs="Sylfaen"/>
          <w:b w:val="0"/>
          <w:i w:val="0"/>
          <w:lang w:val="ka-GE"/>
        </w:rPr>
        <w:t xml:space="preserve">კლას</w:t>
      </w:r>
      <w:r>
        <w:rPr>
          <w:rStyle w:val="935"/>
          <w:b w:val="0"/>
          <w:i w:val="0"/>
          <w:lang w:val="ka-GE"/>
        </w:rPr>
        <w:t xml:space="preserve">-</w:t>
      </w:r>
      <w:r>
        <w:rPr>
          <w:rStyle w:val="935"/>
          <w:rFonts w:cs="Sylfaen"/>
          <w:b w:val="0"/>
          <w:i w:val="0"/>
          <w:lang w:val="ka-GE"/>
        </w:rPr>
        <w:t xml:space="preserve">კაბინეტში</w:t>
      </w:r>
      <w:r>
        <w:rPr>
          <w:rStyle w:val="935"/>
          <w:b w:val="0"/>
          <w:i w:val="0"/>
          <w:lang w:val="ka-GE"/>
        </w:rPr>
        <w:t xml:space="preserve"> (AB </w:t>
      </w:r>
      <w:r>
        <w:rPr>
          <w:rStyle w:val="935"/>
          <w:rFonts w:cs="Sylfaen"/>
          <w:b w:val="0"/>
          <w:i w:val="0"/>
          <w:lang w:val="ka-GE"/>
        </w:rPr>
        <w:t xml:space="preserve">გარემო</w:t>
      </w:r>
      <w:r>
        <w:rPr>
          <w:rStyle w:val="935"/>
          <w:b w:val="0"/>
          <w:i w:val="0"/>
          <w:lang w:val="ka-GE"/>
        </w:rPr>
        <w:t xml:space="preserve">) </w:t>
      </w:r>
      <w:r>
        <w:rPr>
          <w:rStyle w:val="935"/>
          <w:rFonts w:cs="Sylfaen"/>
          <w:b w:val="0"/>
          <w:i w:val="0"/>
          <w:lang w:val="ka-GE"/>
        </w:rPr>
        <w:t xml:space="preserve">შეასრულოს</w:t>
      </w:r>
      <w:r>
        <w:rPr>
          <w:rStyle w:val="935"/>
          <w:b w:val="0"/>
          <w:i w:val="0"/>
          <w:lang w:val="ka-GE"/>
        </w:rPr>
        <w:t xml:space="preserve"> </w:t>
      </w:r>
      <w:r>
        <w:rPr>
          <w:rStyle w:val="935"/>
          <w:rFonts w:cs="Sylfaen"/>
          <w:b w:val="0"/>
          <w:i w:val="0"/>
          <w:lang w:val="ka-GE"/>
        </w:rPr>
        <w:t xml:space="preserve">პრაქტიკული</w:t>
      </w:r>
      <w:r>
        <w:rPr>
          <w:rStyle w:val="935"/>
          <w:b w:val="0"/>
          <w:i w:val="0"/>
          <w:lang w:val="ka-GE"/>
        </w:rPr>
        <w:t xml:space="preserve"> </w:t>
      </w:r>
      <w:r>
        <w:rPr>
          <w:rStyle w:val="935"/>
          <w:rFonts w:cs="Sylfaen"/>
          <w:b w:val="0"/>
          <w:i w:val="0"/>
          <w:lang w:val="ka-GE"/>
        </w:rPr>
        <w:t xml:space="preserve">დავალება შემდეგი ეტაპების გათვალისწინებით</w:t>
      </w:r>
      <w:r>
        <w:rPr>
          <w:rStyle w:val="935"/>
          <w:b w:val="0"/>
          <w:i w:val="0"/>
          <w:lang w:val="ka-GE"/>
        </w:rPr>
        <w:t xml:space="preserve">: </w:t>
      </w:r>
      <w:r>
        <w:rPr>
          <w:rStyle w:val="935"/>
          <w:b w:val="0"/>
          <w:bCs w:val="0"/>
          <w:i w:val="0"/>
          <w:iCs w:val="0"/>
          <w:spacing w:val="0"/>
          <w:lang w:val="ka-GE"/>
        </w:rPr>
      </w:r>
      <w:r>
        <w:rPr>
          <w:rStyle w:val="935"/>
          <w:b w:val="0"/>
          <w:bCs w:val="0"/>
          <w:i w:val="0"/>
          <w:iCs w:val="0"/>
          <w:spacing w:val="0"/>
          <w:lang w:val="ka-GE"/>
        </w:rPr>
      </w:r>
    </w:p>
    <w:p w14:paraId="335E14C3" w14:textId="42EE2BE8">
      <w:pPr>
        <w:pBdr/>
        <w:spacing/>
        <w:ind w:firstLine="0" w:left="567"/>
        <w:rPr>
          <w:rFonts w:cs="Sylfaen"/>
          <w:color w:val="000000" w:themeColor="text1"/>
          <w:sz w:val="22"/>
          <w:szCs w:val="22"/>
          <w:lang w:val="ka-GE"/>
        </w:rPr>
      </w:pPr>
      <w:r>
        <w:rPr>
          <w:rStyle w:val="935"/>
          <w:b w:val="0"/>
          <w:i w:val="0"/>
          <w:lang w:val="ka-GE"/>
        </w:rPr>
        <w:t xml:space="preserve">1.</w:t>
      </w:r>
      <w:r>
        <w:rPr>
          <w:rStyle w:val="935"/>
          <w:rFonts w:cs="Arial Unicode MS"/>
          <w:bCs w:val="0"/>
          <w:i w:val="0"/>
          <w:sz w:val="22"/>
          <w:szCs w:val="22"/>
          <w:lang w:val="ka-GE" w:bidi="ka-GE"/>
        </w:rPr>
        <w:t xml:space="preserve"> მოიძიოს და დააინსტალიროს დავალების შესაბამისი Angular-ის ბიბლიოთეკები;</w:t>
      </w:r>
      <w:r>
        <w:rPr>
          <w:rStyle w:val="935"/>
          <w:rFonts w:cs="Arial Unicode MS"/>
          <w:b w:val="0"/>
          <w:iCs w:val="0"/>
          <w:sz w:val="22"/>
          <w:szCs w:val="22"/>
          <w:lang w:val="ka-GE" w:bidi="ka-GE"/>
        </w:rPr>
        <w:t xml:space="preserve"> </w:t>
      </w:r>
      <w:r>
        <w:rPr>
          <w:rFonts w:cs="Sylfaen"/>
          <w:sz w:val="22"/>
          <w:szCs w:val="22"/>
          <w:lang w:val="ka-GE"/>
        </w:rPr>
        <w:t xml:space="preserve">(სწავლის შედეგი/შესრულების კრიტერიუმი </w:t>
      </w:r>
      <w:r>
        <w:rPr>
          <w:rFonts w:cs="Sylfaen"/>
          <w:sz w:val="22"/>
          <w:szCs w:val="22"/>
          <w:lang w:val="ka-GE"/>
        </w:rPr>
        <w:t xml:space="preserve">1/1 – შეფასების კრიტერიუმი 1)</w:t>
      </w:r>
      <w:r>
        <w:rPr>
          <w:rFonts w:cs="Sylfaen"/>
          <w:lang w:val="ka-GE"/>
        </w:rPr>
        <w:t xml:space="preserve">   </w:t>
      </w:r>
      <w:r>
        <w:rPr>
          <w:rFonts w:cs="Sylfaen"/>
          <w:color w:val="000000" w:themeColor="text1"/>
          <w:sz w:val="22"/>
          <w:szCs w:val="22"/>
          <w:lang w:val="ka-GE"/>
        </w:rPr>
      </w:r>
      <w:r>
        <w:rPr>
          <w:rFonts w:cs="Sylfaen"/>
          <w:color w:val="000000" w:themeColor="text1"/>
          <w:sz w:val="22"/>
          <w:szCs w:val="22"/>
          <w:lang w:val="ka-GE"/>
        </w:rPr>
      </w:r>
    </w:p>
    <w:p w14:paraId="3B4F43DF" w14:textId="1446850E">
      <w:pPr>
        <w:widowControl w:val="false"/>
        <w:pBdr/>
        <w:spacing/>
        <w:ind w:firstLine="0" w:left="567"/>
        <w:contextualSpacing w:val="true"/>
        <w:jc w:val="both"/>
        <w:rPr>
          <w:b/>
          <w:bCs/>
          <w:lang w:val="ka-GE"/>
        </w:rPr>
      </w:pPr>
      <w:r>
        <w:rPr>
          <w:lang w:val="ka-GE"/>
        </w:rPr>
        <w:t xml:space="preserve">2.</w:t>
      </w:r>
      <w:r>
        <w:rPr>
          <w:rFonts w:cs="Arial Unicode MS"/>
          <w:b/>
          <w:bCs/>
          <w:lang w:val="ka-GE" w:bidi="ka-GE"/>
        </w:rPr>
        <w:t xml:space="preserve"/>
      </w:r>
      <w:r>
        <w:rPr>
          <w:rFonts w:ascii="Sylfaen" w:hAnsi="Sylfaen" w:eastAsia="Arial Unicode MS" w:cs="Arial Unicode MS"/>
          <w:b/>
          <w:bCs/>
          <w:color w:val="auto"/>
          <w:sz w:val="22"/>
          <w:szCs w:val="22"/>
          <w:lang w:val="ka-GE"/>
        </w:rPr>
        <w:t xml:space="preserve">დავალების შესაბამისად დააკავშიროს მოძიებული ბიბლიოთეკა არსებულ ვებგვერდთან</w:t>
      </w:r>
      <w:r>
        <w:rPr>
          <w:rFonts w:cs="Arial Unicode MS"/>
          <w:b/>
          <w:bCs/>
          <w:lang w:val="ka-GE" w:bidi="ka-GE"/>
        </w:rPr>
        <w:t xml:space="preserve">;</w:t>
      </w:r>
      <w:r>
        <w:rPr>
          <w:rFonts w:cs="Sylfaen"/>
          <w:b/>
          <w:bCs/>
          <w:lang w:val="ka-GE"/>
        </w:rPr>
        <w:t xml:space="preserve"> </w:t>
      </w:r>
      <w:r>
        <w:rPr>
          <w:rFonts w:cs="Sylfaen"/>
          <w:lang w:val="ka-GE"/>
        </w:rPr>
        <w:t xml:space="preserve">(სწავლის შედეგი/შესრულების კრიტერიუმი 1/2 – შეფასების კრიტერიუმი 2),  </w:t>
      </w:r>
      <w:r>
        <w:rPr>
          <w:b/>
          <w:bCs/>
          <w:lang w:val="ka-GE"/>
        </w:rPr>
      </w:r>
      <w:r>
        <w:rPr>
          <w:b/>
          <w:bCs/>
          <w:lang w:val="ka-GE"/>
        </w:rPr>
      </w:r>
    </w:p>
    <w:p w14:paraId="6CE63EEF" w14:textId="200D6293">
      <w:pPr>
        <w:numPr>
          <w:ilvl w:val="0"/>
          <w:numId w:val="1"/>
        </w:numPr>
        <w:pBdr/>
        <w:spacing w:line="360" w:lineRule="auto"/>
        <w:ind w:firstLine="0" w:left="567"/>
        <w:rPr>
          <w:rFonts w:cs="Sylfaen"/>
          <w:color w:val="000000" w:themeColor="text1"/>
          <w:sz w:val="22"/>
          <w:szCs w:val="22"/>
          <w:lang w:val="ka-GE"/>
        </w:rPr>
      </w:pPr>
      <w:r>
        <w:rPr>
          <w:rFonts w:ascii="Sylfaen" w:hAnsi="Sylfaen" w:eastAsia="Arial Unicode MS" w:cs="Arial Unicode MS"/>
          <w:b/>
          <w:bCs/>
          <w:color w:val="auto"/>
          <w:sz w:val="22"/>
          <w:szCs w:val="22"/>
          <w:lang w:val="ka-GE"/>
        </w:rPr>
        <w:t xml:space="preserve">განახორციელოს გადმოტანილი კოდის რედაქტირება, მიღებული დავალების შესაბამისად</w:t>
      </w:r>
      <w:r>
        <w:rPr>
          <w:rFonts w:cs="Arial Unicode MS"/>
          <w:b/>
          <w:lang w:val="ka-GE" w:bidi="ka-GE"/>
        </w:rPr>
        <w:t xml:space="preserve">.</w:t>
      </w:r>
      <w:r>
        <w:rPr>
          <w:rFonts w:cs="Arial Unicode MS"/>
          <w:bCs/>
          <w:lang w:val="ka-GE" w:bidi="ka-GE"/>
        </w:rPr>
        <w:t xml:space="preserve"> </w:t>
      </w:r>
      <w:r>
        <w:rPr>
          <w:rFonts w:cs="Sylfaen"/>
          <w:lang w:val="ka-GE"/>
        </w:rPr>
        <w:t xml:space="preserve">(სწავლის შედეგი/შესრულების კრიტერიუმი 1/3 – შეფასების კრიტერიუმი </w:t>
      </w:r>
      <w:r>
        <w:rPr>
          <w:rFonts w:cs="Sylfaen"/>
        </w:rPr>
        <w:t xml:space="preserve">3</w:t>
      </w:r>
      <w:r>
        <w:rPr>
          <w:rFonts w:cs="Sylfaen"/>
          <w:lang w:val="ka-GE"/>
        </w:rPr>
        <w:t xml:space="preserve">),  დროის რეგლამენტი - 2სთ.</w:t>
      </w:r>
      <w:r>
        <w:rPr>
          <w:rFonts w:cs="Sylfaen"/>
          <w:sz w:val="22"/>
          <w:szCs w:val="22"/>
          <w:lang w:val="ka-GE"/>
        </w:rPr>
        <w:t xml:space="preserve"/>
      </w:r>
      <w:r>
        <w:rPr>
          <w:rFonts w:cs="Sylfaen"/>
          <w:color w:val="000000" w:themeColor="text1"/>
          <w:sz w:val="22"/>
          <w:szCs w:val="22"/>
          <w:lang w:val="ka-GE"/>
        </w:rPr>
        <w:t xml:space="preserve"/>
      </w:r>
      <w:r>
        <w:rPr>
          <w:rFonts w:cs="Sylfaen"/>
          <w:color w:val="000000" w:themeColor="text1"/>
          <w:sz w:val="22"/>
          <w:szCs w:val="22"/>
          <w:lang w:val="ka-GE"/>
        </w:rPr>
      </w:r>
      <w:r>
        <w:rPr>
          <w:rFonts w:cs="Sylfaen"/>
          <w:color w:val="000000" w:themeColor="text1"/>
          <w:sz w:val="22"/>
          <w:szCs w:val="22"/>
          <w:lang w:val="ka-GE"/>
        </w:rPr>
      </w:r>
    </w:p>
    <w:p w14:paraId="0207163B" w14:textId="77777777">
      <w:pPr>
        <w:pBdr/>
        <w:spacing w:line="360" w:lineRule="auto"/>
        <w:ind/>
        <w:rPr>
          <w:rFonts w:cs="Sylfaen"/>
          <w:b/>
          <w:sz w:val="22"/>
          <w:szCs w:val="22"/>
          <w:lang w:val="ka-GE"/>
        </w:rPr>
      </w:pPr>
      <w:r>
        <w:rPr>
          <w:rFonts w:cs="Sylfaen"/>
          <w:b/>
          <w:sz w:val="22"/>
          <w:szCs w:val="22"/>
          <w:lang w:val="ka-GE"/>
        </w:rPr>
      </w:r>
      <w:r>
        <w:rPr>
          <w:rFonts w:cs="Sylfaen"/>
          <w:b/>
          <w:sz w:val="22"/>
          <w:szCs w:val="22"/>
          <w:lang w:val="ka-GE"/>
        </w:rPr>
      </w:r>
      <w:r>
        <w:rPr>
          <w:rFonts w:cs="Sylfaen"/>
          <w:b/>
          <w:sz w:val="22"/>
          <w:szCs w:val="22"/>
          <w:lang w:val="ka-GE"/>
        </w:rPr>
      </w:r>
    </w:p>
    <w:p w14:paraId="64EC82EA" w14:textId="77777777">
      <w:pPr>
        <w:pStyle w:val="956"/>
        <w:pBdr/>
        <w:spacing w:after="200" w:line="276" w:lineRule="auto"/>
        <w:ind w:firstLine="0" w:left="360"/>
        <w:jc w:val="center"/>
        <w:rPr>
          <w:sz w:val="22"/>
          <w:szCs w:val="22"/>
          <w:lang w:val="ka-GE"/>
        </w:rPr>
      </w:pPr>
      <w:r>
        <w:rPr>
          <w:b/>
          <w:i/>
          <w:sz w:val="22"/>
          <w:szCs w:val="22"/>
          <w:lang w:val="ka-GE"/>
        </w:rPr>
        <w:t xml:space="preserve">სწავლის შედეგი დადასტურდება, თუ ჩამოთვლილი შეფასების კრიტერიუმებიდან ყველა   კრიტერიუმის  შეფასება არის  „დიახ“</w:t>
      </w: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</w:p>
    <w:p w14:paraId="60672EAA" w14:textId="77777777">
      <w:pPr>
        <w:pBdr/>
        <w:spacing w:line="276" w:lineRule="auto"/>
        <w:ind w:hanging="66" w:left="426"/>
        <w:jc w:val="center"/>
        <w:rPr>
          <w:b/>
          <w:sz w:val="22"/>
          <w:szCs w:val="22"/>
          <w:lang w:val="ka-GE"/>
        </w:rPr>
      </w:pPr>
      <w:r>
        <w:rPr>
          <w:b/>
          <w:sz w:val="22"/>
          <w:szCs w:val="22"/>
          <w:lang w:val="ka-GE"/>
        </w:rPr>
        <w:t xml:space="preserve">პრაქტიკული დავალება</w:t>
      </w:r>
      <w:r>
        <w:rPr>
          <w:b/>
          <w:sz w:val="22"/>
          <w:szCs w:val="22"/>
          <w:lang w:val="ka-GE"/>
        </w:rPr>
      </w:r>
      <w:r>
        <w:rPr>
          <w:b/>
          <w:sz w:val="22"/>
          <w:szCs w:val="22"/>
          <w:lang w:val="ka-GE"/>
        </w:rPr>
      </w:r>
    </w:p>
    <w:p w14:paraId="71761090" w14:textId="77777777">
      <w:pPr>
        <w:pBdr/>
        <w:spacing/>
        <w:ind w:firstLine="0" w:left="1855"/>
        <w:rPr>
          <w:rFonts w:cs="Sylfaen"/>
          <w:color w:val="ff0000"/>
          <w:sz w:val="20"/>
          <w:szCs w:val="20"/>
          <w:lang w:val="ka-GE"/>
        </w:rPr>
      </w:pPr>
      <w:r>
        <w:rPr>
          <w:rFonts w:cs="Sylfaen"/>
          <w:color w:val="ff0000"/>
          <w:sz w:val="20"/>
          <w:szCs w:val="20"/>
          <w:lang w:val="ka-GE"/>
        </w:rPr>
        <w:t xml:space="preserve">.</w:t>
      </w:r>
      <w:r>
        <w:rPr>
          <w:rFonts w:cs="Sylfaen"/>
          <w:color w:val="ff0000"/>
          <w:sz w:val="20"/>
          <w:szCs w:val="20"/>
          <w:lang w:val="ka-GE"/>
        </w:rPr>
      </w:r>
      <w:r>
        <w:rPr>
          <w:rFonts w:cs="Sylfaen"/>
          <w:color w:val="ff0000"/>
          <w:sz w:val="20"/>
          <w:szCs w:val="20"/>
          <w:lang w:val="ka-GE"/>
        </w:rPr>
      </w:r>
    </w:p>
    <w:p w14:paraId="5966583A" w14:textId="16B90FC2">
      <w:pPr>
        <w:pStyle w:val="956"/>
        <w:pBdr/>
        <w:spacing/>
        <w:ind w:firstLine="0" w:left="426"/>
        <w:rPr>
          <w:rStyle w:val="935"/>
          <w:bCs w:val="0"/>
          <w:i w:val="0"/>
          <w:lang w:val="ka-GE"/>
        </w:rPr>
      </w:pPr>
      <w:r>
        <w:rPr>
          <w:sz w:val="22"/>
          <w:szCs w:val="22"/>
          <w:lang w:val="ka-GE"/>
        </w:rPr>
        <w:t xml:space="preserve">1.</w:t>
      </w:r>
      <w:r>
        <w:rPr>
          <w:rStyle w:val="935"/>
          <w:b w:val="0"/>
          <w:i w:val="0"/>
          <w:lang w:val="ka-GE"/>
        </w:rPr>
        <w:t xml:space="preserve"> </w:t>
      </w:r>
      <w:r>
        <w:rPr>
          <w:rStyle w:val="935"/>
          <w:rFonts w:cs="Arial Unicode MS"/>
          <w:bCs w:val="0"/>
          <w:i w:val="0"/>
          <w:lang w:val="ka-GE" w:bidi="ka-GE"/>
        </w:rPr>
        <w:t xml:space="preserve"/>
      </w:r>
      <w:r>
        <w:rPr>
          <w:rStyle w:val="935"/>
          <w:rFonts w:cs="Arial Unicode MS"/>
          <w:bCs w:val="0"/>
          <w:i w:val="0"/>
          <w:sz w:val="22"/>
          <w:szCs w:val="22"/>
          <w:lang w:val="ka-GE" w:bidi="ka-GE"/>
        </w:rPr>
        <w:t xml:space="preserve"> მოიძიეთ და დააინსტალირეთ დავალების შესაბამისი Angular-ის ბიბლიოთეკები;</w:t>
      </w:r>
      <w:r>
        <w:rPr>
          <w:rStyle w:val="935"/>
          <w:bCs w:val="0"/>
          <w:i w:val="0"/>
          <w:lang w:val="ka-GE"/>
        </w:rPr>
      </w:r>
      <w:r>
        <w:rPr>
          <w:rStyle w:val="935"/>
          <w:bCs w:val="0"/>
          <w:i w:val="0"/>
          <w:lang w:val="ka-GE"/>
        </w:rPr>
      </w:r>
    </w:p>
    <w:p w14:paraId="465382E9" w14:textId="135F2B19">
      <w:pPr>
        <w:pStyle w:val="956"/>
        <w:pBdr/>
        <w:spacing w:line="360" w:lineRule="auto"/>
        <w:ind w:firstLine="0" w:left="426"/>
        <w:rPr>
          <w:rFonts w:eastAsia="Arial Unicode MS" w:cs="Arial Unicode MS"/>
          <w:lang w:val="ka-GE"/>
        </w:rPr>
      </w:pPr>
      <w:r>
        <w:rPr>
          <w:rStyle w:val="935"/>
          <w:b w:val="0"/>
          <w:bCs w:val="0"/>
          <w:i w:val="0"/>
          <w:lang w:val="ka-GE"/>
        </w:rPr>
        <w:t xml:space="preserve">2. </w:t>
      </w:r>
      <w:r>
        <w:rPr>
          <w:rFonts w:cs="Arial Unicode MS"/>
          <w:b/>
          <w:bCs/>
          <w:lang w:val="ka-GE" w:bidi="ka-GE"/>
        </w:rPr>
        <w:t xml:space="preserve"/>
      </w:r>
      <w:r>
        <w:rPr>
          <w:rFonts w:ascii="Sylfaen" w:hAnsi="Sylfaen" w:eastAsia="Arial Unicode MS" w:cs="Arial Unicode MS"/>
          <w:b/>
          <w:bCs/>
          <w:color w:val="auto"/>
          <w:sz w:val="22"/>
          <w:szCs w:val="22"/>
          <w:lang w:val="ka-GE"/>
        </w:rPr>
        <w:t xml:space="preserve">დავალების შესაბამისად დააკავშირეთ მოძიებული ბიბლიოთეკა არსებულ ვებგვერდთან</w:t>
      </w:r>
      <w:r>
        <w:rPr>
          <w:rFonts w:cs="Arial Unicode MS"/>
          <w:b/>
          <w:bCs/>
          <w:sz w:val="22"/>
          <w:szCs w:val="22"/>
          <w:lang w:val="ka-GE" w:bidi="ka-GE"/>
        </w:rPr>
        <w:t xml:space="preserve">;</w:t>
      </w:r>
      <w:r>
        <w:rPr>
          <w:rFonts w:eastAsia="Arial Unicode MS" w:cs="Arial Unicode MS"/>
          <w:lang w:val="ka-GE"/>
        </w:rPr>
      </w:r>
      <w:r>
        <w:rPr>
          <w:rFonts w:eastAsia="Arial Unicode MS" w:cs="Arial Unicode MS"/>
          <w:lang w:val="ka-GE"/>
        </w:rPr>
      </w:r>
    </w:p>
    <w:p w14:paraId="6DE35AD0" w14:textId="2F35A95E">
      <w:pPr>
        <w:pStyle w:val="956"/>
        <w:pBdr/>
        <w:spacing w:line="360" w:lineRule="auto"/>
        <w:ind w:firstLine="0" w:left="426"/>
        <w:rPr>
          <w:rFonts w:cs="Arial Unicode MS"/>
          <w:b/>
          <w:lang w:val="ka-GE" w:bidi="ka-GE"/>
        </w:rPr>
      </w:pPr>
      <w:r>
        <w:rPr>
          <w:rFonts w:eastAsia="Arial Unicode MS" w:cs="Arial Unicode MS"/>
          <w:lang w:val="ka-GE"/>
        </w:rPr>
        <w:t xml:space="preserve">3.</w:t>
      </w:r>
      <w:r>
        <w:rPr>
          <w:rFonts w:ascii="Sylfaen" w:hAnsi="Sylfaen" w:eastAsia="Arial Unicode MS" w:cs="Arial Unicode MS"/>
          <w:b/>
          <w:bCs/>
          <w:color w:val="auto"/>
          <w:sz w:val="22"/>
          <w:szCs w:val="22"/>
          <w:lang w:val="ka-GE"/>
        </w:rPr>
        <w:t xml:space="preserve"> განახორციელეთ გადმოტანილი კოდის რედაქტირება, მიღებული დავალების შესაბამისად.</w:t>
      </w:r>
      <w:r>
        <w:rPr>
          <w:rFonts w:cs="Arial Unicode MS"/>
          <w:b/>
          <w:lang w:val="ka-GE" w:bidi="ka-GE"/>
        </w:rPr>
      </w:r>
      <w:r>
        <w:rPr>
          <w:rFonts w:cs="Arial Unicode MS"/>
          <w:b/>
          <w:lang w:val="ka-GE" w:bidi="ka-GE"/>
        </w:rPr>
      </w:r>
    </w:p>
    <w:p w14:paraId="461FD227" w14:textId="77777777">
      <w:pPr>
        <w:pBdr/>
        <w:spacing w:line="360" w:lineRule="auto"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4DCDEDEC" w14:textId="77777777">
      <w:pPr>
        <w:pBdr/>
        <w:spacing w:line="360" w:lineRule="auto"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702D42B6" w14:textId="77777777">
      <w:pPr>
        <w:pBdr/>
        <w:spacing w:line="360" w:lineRule="auto"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13652101" w14:textId="77777777">
      <w:pPr>
        <w:pBdr/>
        <w:spacing w:line="360" w:lineRule="auto"/>
        <w:ind/>
        <w:jc w:val="center"/>
        <w:rPr>
          <w:b/>
          <w:lang w:val="ka-GE"/>
        </w:rPr>
      </w:pPr>
      <w:r>
        <w:rPr>
          <w:b/>
          <w:lang w:val="ka-GE"/>
        </w:rPr>
        <w:t xml:space="preserve">დაკვირვების ფურცელი</w:t>
      </w:r>
      <w:r>
        <w:rPr>
          <w:b/>
          <w:lang w:val="ka-GE"/>
        </w:rPr>
      </w:r>
      <w:r>
        <w:rPr>
          <w:b/>
          <w:lang w:val="ka-GE"/>
        </w:rPr>
      </w:r>
    </w:p>
    <w:tbl>
      <w:tblPr>
        <w:tblStyle w:val="942"/>
        <w:tblInd w:w="675" w:type="dxa"/>
        <w:tblW w:w="10377" w:type="dxa"/>
        <w:tblBorders/>
        <w:tblLayout w:type="fixed"/>
        <w:tblLook w:val="04A0" w:firstRow="1" w:lastRow="0" w:firstColumn="1" w:lastColumn="0" w:noHBand="0" w:noVBand="1"/>
      </w:tblPr>
      <w:tblGrid>
        <w:gridCol w:w="567"/>
        <w:gridCol w:w="7938"/>
        <w:gridCol w:w="993"/>
        <w:gridCol w:w="879"/>
      </w:tblGrid>
      <w:tr>
        <w:trPr>
          <w:trHeight w:val="425"/>
        </w:trPr>
        <w:tc>
          <w:tcPr>
            <w:shd w:val="clear" w:color="auto" w:fill="f2f2f2" w:themeFill="background1" w:themeFillShade="F2"/>
            <w:tcBorders/>
            <w:tcW w:w="567" w:type="dxa"/>
            <w:vAlign w:val="center"/>
          </w:tcPr>
          <w:p w14:paraId="29AFD199" w14:textId="77777777">
            <w:pPr>
              <w:pBdr/>
              <w:spacing/>
              <w:ind w:firstLine="0" w:left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№</w:t>
            </w:r>
            <w:r>
              <w:rPr>
                <w:sz w:val="22"/>
                <w:szCs w:val="22"/>
                <w:lang w:val="ka-GE"/>
              </w:rPr>
            </w:r>
            <w:r>
              <w:rPr>
                <w:sz w:val="22"/>
                <w:szCs w:val="22"/>
                <w:lang w:val="ka-GE"/>
              </w:rPr>
            </w:r>
          </w:p>
        </w:tc>
        <w:tc>
          <w:tcPr>
            <w:shd w:val="clear" w:color="auto" w:fill="f2f2f2" w:themeFill="background1" w:themeFillShade="F2"/>
            <w:tcBorders/>
            <w:tcW w:w="7938" w:type="dxa"/>
            <w:vAlign w:val="center"/>
          </w:tcPr>
          <w:p w14:paraId="590890D4" w14:textId="77777777">
            <w:pPr>
              <w:pBdr/>
              <w:spacing/>
              <w:ind w:firstLine="0" w:left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შეფასების კრიტერიუმები</w:t>
            </w:r>
            <w:r>
              <w:rPr>
                <w:sz w:val="22"/>
                <w:szCs w:val="22"/>
                <w:lang w:val="ka-GE"/>
              </w:rPr>
            </w:r>
            <w:r>
              <w:rPr>
                <w:sz w:val="22"/>
                <w:szCs w:val="22"/>
                <w:lang w:val="ka-GE"/>
              </w:rPr>
            </w:r>
          </w:p>
        </w:tc>
        <w:tc>
          <w:tcPr>
            <w:gridSpan w:val="2"/>
            <w:shd w:val="clear" w:color="auto" w:fill="f2f2f2" w:themeFill="background1" w:themeFillShade="F2"/>
            <w:tcBorders/>
            <w:tcW w:w="1872" w:type="dxa"/>
            <w:vAlign w:val="center"/>
          </w:tcPr>
          <w:p w14:paraId="38A90256" w14:textId="77777777">
            <w:pPr>
              <w:pBdr/>
              <w:spacing/>
              <w:ind w:firstLine="0" w:left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შეფასება</w:t>
            </w:r>
            <w:r>
              <w:rPr>
                <w:sz w:val="22"/>
                <w:szCs w:val="22"/>
                <w:lang w:val="ka-GE"/>
              </w:rPr>
            </w:r>
            <w:r>
              <w:rPr>
                <w:sz w:val="22"/>
                <w:szCs w:val="22"/>
                <w:lang w:val="ka-GE"/>
              </w:rPr>
            </w:r>
          </w:p>
        </w:tc>
      </w:tr>
      <w:tr>
        <w:trPr>
          <w:trHeight w:val="576"/>
        </w:trPr>
        <w:tc>
          <w:tcPr>
            <w:tcBorders/>
            <w:tcW w:w="567" w:type="dxa"/>
            <w:vAlign w:val="center"/>
          </w:tcPr>
          <w:p w14:paraId="06B85166" w14:textId="77777777">
            <w:pPr>
              <w:pBdr/>
              <w:spacing/>
              <w:ind w:firstLine="0" w:left="0"/>
              <w:rPr>
                <w:color w:val="000000"/>
                <w:sz w:val="22"/>
                <w:szCs w:val="22"/>
                <w:lang w:val="ka-GE"/>
              </w:rPr>
            </w:pPr>
            <w:r>
              <w:rPr>
                <w:color w:val="000000"/>
                <w:sz w:val="22"/>
                <w:szCs w:val="22"/>
                <w:lang w:val="ka-GE"/>
              </w:rPr>
              <w:t xml:space="preserve">1.</w:t>
            </w:r>
            <w:r>
              <w:rPr>
                <w:color w:val="000000"/>
                <w:sz w:val="22"/>
                <w:szCs w:val="22"/>
                <w:lang w:val="ka-GE"/>
              </w:rPr>
            </w:r>
            <w:r>
              <w:rPr>
                <w:color w:val="000000"/>
                <w:sz w:val="22"/>
                <w:szCs w:val="22"/>
                <w:lang w:val="ka-GE"/>
              </w:rPr>
            </w:r>
          </w:p>
        </w:tc>
        <w:tc>
          <w:tcPr>
            <w:tcBorders/>
            <w:tcW w:w="7938" w:type="dxa"/>
            <w:vAlign w:val="center"/>
          </w:tcPr>
          <w:p w14:paraId="68177298" w14:textId="7C79D024">
            <w:pPr>
              <w:pStyle w:val="956"/>
              <w:pBdr/>
              <w:spacing/>
              <w:ind w:firstLine="0" w:left="0"/>
              <w:rPr>
                <w:b/>
                <w:iCs/>
                <w:spacing w:val="10"/>
                <w:lang w:val="ka-GE"/>
              </w:rPr>
            </w:pPr>
            <w:r>
              <w:rPr>
                <w:rStyle w:val="935"/>
                <w:rFonts w:cs="Arial Unicode MS"/>
                <w:bCs w:val="0"/>
                <w:i w:val="0"/>
                <w:lang w:val="ka-GE" w:bidi="ka-GE"/>
              </w:rPr>
            </w:r>
            <w:r>
              <w:rPr>
                <w:rStyle w:val="935"/>
                <w:rFonts w:cs="Arial Unicode MS"/>
                <w:bCs w:val="0"/>
                <w:i w:val="0"/>
                <w:lang w:val="ka-GE" w:bidi="ka-GE"/>
              </w:rPr>
              <w:t xml:space="preserve"/>
            </w:r>
            <w:r>
              <w:rPr>
                <w:rStyle w:val="935"/>
                <w:rFonts w:cs="Arial Unicode MS"/>
                <w:bCs w:val="0"/>
                <w:i w:val="0"/>
                <w:sz w:val="22"/>
                <w:szCs w:val="22"/>
                <w:lang w:val="ka-GE" w:bidi="ka-GE"/>
              </w:rPr>
              <w:t xml:space="preserve">მოიძია და დააინსტალირა დავალების შესაბამისი Angular-ის ბიბლიოთეკები</w:t>
            </w:r>
            <w:r>
              <w:rPr>
                <w:rStyle w:val="935"/>
                <w:rFonts w:cs="Arial Unicode MS"/>
                <w:bCs w:val="0"/>
                <w:i w:val="0"/>
                <w:lang w:val="ka-GE" w:bidi="ka-GE"/>
              </w:rPr>
              <w:t xml:space="preserve">;</w:t>
            </w:r>
            <w:r>
              <w:rPr>
                <w:b/>
                <w:iCs/>
                <w:spacing w:val="10"/>
                <w:lang w:val="ka-GE"/>
              </w:rPr>
            </w:r>
            <w:r>
              <w:rPr>
                <w:b/>
                <w:iCs/>
                <w:spacing w:val="10"/>
                <w:lang w:val="ka-GE"/>
              </w:rPr>
            </w:r>
          </w:p>
        </w:tc>
        <w:tc>
          <w:tcPr>
            <w:tcBorders/>
            <w:tcW w:w="993" w:type="dxa"/>
            <w:vAlign w:val="center"/>
          </w:tcPr>
          <w:p w14:paraId="6694286D" w14:textId="77777777">
            <w:pPr>
              <w:pBdr/>
              <w:spacing/>
              <w:ind w:firstLine="0" w:left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დიახ</w:t>
            </w:r>
            <w:r>
              <w:rPr>
                <w:sz w:val="22"/>
                <w:szCs w:val="22"/>
                <w:lang w:val="ka-GE"/>
              </w:rPr>
            </w:r>
            <w:r>
              <w:rPr>
                <w:sz w:val="22"/>
                <w:szCs w:val="22"/>
                <w:lang w:val="ka-GE"/>
              </w:rPr>
            </w:r>
          </w:p>
        </w:tc>
        <w:tc>
          <w:tcPr>
            <w:tcBorders/>
            <w:tcW w:w="879" w:type="dxa"/>
            <w:vAlign w:val="center"/>
          </w:tcPr>
          <w:p w14:paraId="5CDFDD6D" w14:textId="77777777">
            <w:pPr>
              <w:pBdr/>
              <w:spacing/>
              <w:ind w:firstLine="0" w:left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არა</w:t>
            </w:r>
            <w:r>
              <w:rPr>
                <w:sz w:val="22"/>
                <w:szCs w:val="22"/>
                <w:lang w:val="ka-GE"/>
              </w:rPr>
            </w:r>
            <w:r>
              <w:rPr>
                <w:sz w:val="22"/>
                <w:szCs w:val="22"/>
                <w:lang w:val="ka-GE"/>
              </w:rPr>
            </w:r>
          </w:p>
        </w:tc>
      </w:tr>
      <w:tr>
        <w:trPr>
          <w:trHeight w:val="464"/>
        </w:trPr>
        <w:tc>
          <w:tcPr>
            <w:tcBorders/>
            <w:tcW w:w="567" w:type="dxa"/>
            <w:vAlign w:val="center"/>
          </w:tcPr>
          <w:p w14:paraId="5DECFA60" w14:textId="77777777">
            <w:pPr>
              <w:pBdr/>
              <w:spacing/>
              <w:ind w:firstLine="0" w:left="0"/>
              <w:rPr>
                <w:color w:val="000000"/>
                <w:sz w:val="22"/>
                <w:szCs w:val="22"/>
                <w:lang w:val="ka-GE"/>
              </w:rPr>
            </w:pPr>
            <w:r>
              <w:rPr>
                <w:color w:val="000000"/>
                <w:sz w:val="22"/>
                <w:szCs w:val="22"/>
                <w:lang w:val="ka-GE"/>
              </w:rPr>
              <w:t xml:space="preserve">2.</w:t>
            </w:r>
            <w:r>
              <w:rPr>
                <w:color w:val="000000"/>
                <w:sz w:val="22"/>
                <w:szCs w:val="22"/>
                <w:lang w:val="ka-GE"/>
              </w:rPr>
            </w:r>
            <w:r>
              <w:rPr>
                <w:color w:val="000000"/>
                <w:sz w:val="22"/>
                <w:szCs w:val="22"/>
                <w:lang w:val="ka-GE"/>
              </w:rPr>
            </w:r>
          </w:p>
        </w:tc>
        <w:tc>
          <w:tcPr>
            <w:tcBorders/>
            <w:tcW w:w="7938" w:type="dxa"/>
            <w:vAlign w:val="center"/>
          </w:tcPr>
          <w:p w14:paraId="674E2797" w14:textId="1FB61C8B">
            <w:pPr>
              <w:pStyle w:val="956"/>
              <w:pBdr/>
              <w:spacing/>
              <w:ind w:firstLine="0" w:left="0"/>
              <w:rPr>
                <w:rFonts w:eastAsia="Merriweather" w:cs="Merriweather"/>
                <w:lang w:val="ka-GE"/>
              </w:rPr>
            </w:pPr>
            <w:r>
              <w:rPr>
                <w:rFonts w:cs="Arial Unicode MS"/>
                <w:b/>
                <w:bCs/>
                <w:lang w:val="ka-GE" w:bidi="ka-GE"/>
              </w:rPr>
            </w:r>
            <w:r>
              <w:rPr>
                <w:rFonts w:cs="Arial Unicode MS"/>
                <w:b/>
                <w:bCs/>
                <w:lang w:val="ka-GE" w:bidi="ka-GE"/>
              </w:rPr>
              <w:t xml:space="preserve"/>
            </w:r>
            <w:r>
              <w:rPr>
                <w:rFonts w:ascii="Sylfaen" w:hAnsi="Sylfaen" w:eastAsia="Arial Unicode MS" w:cs="Arial Unicode MS"/>
                <w:b/>
                <w:bCs/>
                <w:color w:val="auto"/>
                <w:sz w:val="22"/>
                <w:szCs w:val="22"/>
                <w:lang w:val="ka-GE"/>
              </w:rPr>
              <w:t xml:space="preserve">დავალების შესაბამისად დააკავშირა მოძიებული ბიბლიოთეკა არსებულ ვებგვერდთან</w:t>
            </w:r>
            <w:r>
              <w:rPr>
                <w:rFonts w:cs="Arial Unicode MS"/>
                <w:b/>
                <w:bCs/>
                <w:sz w:val="22"/>
                <w:szCs w:val="22"/>
                <w:lang w:val="ka-GE" w:bidi="ka-GE"/>
              </w:rPr>
              <w:t xml:space="preserve">;</w:t>
            </w:r>
            <w:r>
              <w:rPr>
                <w:rFonts w:eastAsia="Merriweather" w:cs="Merriweather"/>
                <w:lang w:val="ka-GE"/>
              </w:rPr>
            </w:r>
            <w:r>
              <w:rPr>
                <w:rFonts w:eastAsia="Merriweather" w:cs="Merriweather"/>
                <w:lang w:val="ka-GE"/>
              </w:rPr>
            </w:r>
          </w:p>
        </w:tc>
        <w:tc>
          <w:tcPr>
            <w:tcBorders/>
            <w:tcW w:w="993" w:type="dxa"/>
            <w:vAlign w:val="center"/>
          </w:tcPr>
          <w:p w14:paraId="3C51A937" w14:textId="77777777">
            <w:pPr>
              <w:pBdr/>
              <w:spacing/>
              <w:ind w:firstLine="0" w:left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დიახ</w:t>
            </w:r>
            <w:r>
              <w:rPr>
                <w:sz w:val="22"/>
                <w:szCs w:val="22"/>
                <w:lang w:val="ka-GE"/>
              </w:rPr>
            </w:r>
            <w:r>
              <w:rPr>
                <w:sz w:val="22"/>
                <w:szCs w:val="22"/>
                <w:lang w:val="ka-GE"/>
              </w:rPr>
            </w:r>
          </w:p>
        </w:tc>
        <w:tc>
          <w:tcPr>
            <w:tcBorders/>
            <w:tcW w:w="879" w:type="dxa"/>
            <w:vAlign w:val="center"/>
          </w:tcPr>
          <w:p w14:paraId="23D58942" w14:textId="77777777">
            <w:pPr>
              <w:pBdr/>
              <w:spacing/>
              <w:ind w:firstLine="0" w:left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არა</w:t>
            </w:r>
            <w:r>
              <w:rPr>
                <w:sz w:val="22"/>
                <w:szCs w:val="22"/>
                <w:lang w:val="ka-GE"/>
              </w:rPr>
            </w:r>
            <w:r>
              <w:rPr>
                <w:sz w:val="22"/>
                <w:szCs w:val="22"/>
                <w:lang w:val="ka-GE"/>
              </w:rPr>
            </w:r>
          </w:p>
        </w:tc>
      </w:tr>
      <w:tr>
        <w:trPr>
          <w:trHeight w:val="464"/>
        </w:trPr>
        <w:tc>
          <w:tcPr>
            <w:tcBorders/>
            <w:tcW w:w="567" w:type="dxa"/>
            <w:vAlign w:val="center"/>
          </w:tcPr>
          <w:p w14:paraId="51F1419B" w14:textId="77777777">
            <w:pPr>
              <w:pBdr/>
              <w:spacing/>
              <w:ind w:firstLine="0" w:left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3.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/>
            <w:tcW w:w="7938" w:type="dxa"/>
            <w:vAlign w:val="center"/>
          </w:tcPr>
          <w:p w14:paraId="2F6EBD5D" w14:textId="795DD35D">
            <w:pPr>
              <w:pStyle w:val="956"/>
              <w:pBdr/>
              <w:spacing/>
              <w:ind w:firstLine="0" w:left="0"/>
              <w:rPr>
                <w:rFonts w:cs="Sylfaen"/>
                <w:b/>
                <w:bCs/>
                <w:color w:val="000000" w:themeColor="text1"/>
                <w:sz w:val="22"/>
                <w:szCs w:val="22"/>
                <w:lang w:val="ka-GE"/>
              </w:rPr>
            </w:pPr>
            <w:r>
              <w:rPr>
                <w:rFonts w:cs="Arial Unicode MS"/>
                <w:b/>
                <w:lang w:val="ka-GE" w:bidi="ka-GE"/>
              </w:rPr>
            </w:r>
            <w:r>
              <w:rPr>
                <w:rFonts w:ascii="Sylfaen" w:hAnsi="Sylfaen" w:eastAsia="Arial Unicode MS" w:cs="Arial Unicode MS"/>
                <w:b/>
                <w:bCs/>
                <w:color w:val="auto"/>
                <w:sz w:val="22"/>
                <w:szCs w:val="22"/>
                <w:lang w:val="ka-GE"/>
              </w:rPr>
              <w:t xml:space="preserve"/>
            </w:r>
            <w:r>
              <w:rPr>
                <w:rFonts w:cs="Arial Unicode MS"/>
                <w:b/>
                <w:lang w:val="ka-GE" w:bidi="ka-GE"/>
              </w:rPr>
              <w:t xml:space="preserve"> </w:t>
            </w:r>
            <w:r>
              <w:rPr>
                <w:rFonts w:ascii="Sylfaen" w:hAnsi="Sylfaen" w:eastAsia="Arial Unicode MS" w:cs="Arial Unicode MS"/>
                <w:b/>
                <w:bCs/>
                <w:color w:val="auto"/>
                <w:sz w:val="22"/>
                <w:szCs w:val="22"/>
                <w:lang w:val="ka-GE"/>
              </w:rPr>
              <w:t xml:space="preserve">განახორციელა გადმოტანილი კოდის რედაქტირება, მიღებული დავალების შესაბამისად.</w:t>
            </w:r>
            <w:r>
              <w:rPr>
                <w:rFonts w:cs="Sylfaen"/>
                <w:b/>
                <w:bCs/>
                <w:color w:val="000000" w:themeColor="text1"/>
                <w:sz w:val="22"/>
                <w:szCs w:val="22"/>
                <w:lang w:val="ka-GE"/>
              </w:rPr>
            </w:r>
            <w:r>
              <w:rPr>
                <w:rFonts w:cs="Sylfaen"/>
                <w:b/>
                <w:bCs/>
                <w:color w:val="000000" w:themeColor="text1"/>
                <w:sz w:val="22"/>
                <w:szCs w:val="22"/>
                <w:lang w:val="ka-GE"/>
              </w:rPr>
            </w:r>
          </w:p>
        </w:tc>
        <w:tc>
          <w:tcPr>
            <w:tcBorders/>
            <w:tcW w:w="993" w:type="dxa"/>
            <w:vAlign w:val="center"/>
          </w:tcPr>
          <w:p w14:paraId="46635B65" w14:textId="77777777">
            <w:pPr>
              <w:pBdr/>
              <w:spacing/>
              <w:ind w:firstLine="0" w:left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დიახ</w:t>
            </w:r>
            <w:r>
              <w:rPr>
                <w:sz w:val="22"/>
                <w:szCs w:val="22"/>
                <w:lang w:val="ka-GE"/>
              </w:rPr>
            </w:r>
            <w:r>
              <w:rPr>
                <w:sz w:val="22"/>
                <w:szCs w:val="22"/>
                <w:lang w:val="ka-GE"/>
              </w:rPr>
            </w:r>
          </w:p>
        </w:tc>
        <w:tc>
          <w:tcPr>
            <w:tcBorders/>
            <w:tcW w:w="879" w:type="dxa"/>
            <w:vAlign w:val="center"/>
          </w:tcPr>
          <w:p w14:paraId="6CB61DE3" w14:textId="77777777">
            <w:pPr>
              <w:pBdr/>
              <w:spacing/>
              <w:ind w:firstLine="0" w:left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არა</w:t>
            </w:r>
            <w:r>
              <w:rPr>
                <w:sz w:val="22"/>
                <w:szCs w:val="22"/>
                <w:lang w:val="ka-GE"/>
              </w:rPr>
            </w:r>
            <w:r>
              <w:rPr>
                <w:sz w:val="22"/>
                <w:szCs w:val="22"/>
                <w:lang w:val="ka-GE"/>
              </w:rPr>
            </w:r>
          </w:p>
        </w:tc>
      </w:tr>
    </w:tbl>
    <w:p w14:paraId="1CD4D8A2" w14:textId="77777777">
      <w:pPr>
        <w:pBdr/>
        <w:spacing/>
        <w:ind w:firstLine="0" w:left="0"/>
        <w:rPr>
          <w:b/>
          <w:sz w:val="22"/>
          <w:szCs w:val="22"/>
          <w:lang w:val="ka-GE"/>
        </w:rPr>
      </w:pPr>
      <w:r>
        <w:rPr>
          <w:b/>
          <w:sz w:val="22"/>
          <w:szCs w:val="22"/>
          <w:lang w:val="ka-GE"/>
        </w:rPr>
      </w:r>
      <w:r>
        <w:rPr>
          <w:b/>
          <w:sz w:val="22"/>
          <w:szCs w:val="22"/>
          <w:lang w:val="ka-GE"/>
        </w:rPr>
      </w:r>
      <w:r>
        <w:rPr>
          <w:b/>
          <w:sz w:val="22"/>
          <w:szCs w:val="22"/>
          <w:lang w:val="ka-GE"/>
        </w:rPr>
      </w:r>
    </w:p>
    <w:p w14:paraId="2C877194" w14:textId="77777777">
      <w:pPr>
        <w:pBdr/>
        <w:spacing w:line="360" w:lineRule="auto"/>
        <w:ind/>
        <w:rPr>
          <w:b/>
          <w:sz w:val="22"/>
          <w:szCs w:val="22"/>
          <w:lang w:val="en-GB"/>
        </w:rPr>
      </w:pPr>
      <w:r>
        <w:rPr>
          <w:b/>
          <w:sz w:val="22"/>
          <w:szCs w:val="22"/>
          <w:lang w:val="en-GB"/>
        </w:rPr>
        <w:t xml:space="preserve">     </w:t>
      </w:r>
      <w:r>
        <w:rPr>
          <w:b/>
          <w:sz w:val="22"/>
          <w:szCs w:val="22"/>
          <w:lang w:val="en-GB"/>
        </w:rPr>
      </w:r>
      <w:r>
        <w:rPr>
          <w:b/>
          <w:sz w:val="22"/>
          <w:szCs w:val="22"/>
          <w:lang w:val="en-GB"/>
        </w:rPr>
      </w:r>
    </w:p>
    <w:p w14:paraId="631D137B" w14:textId="54B93359">
      <w:pPr>
        <w:pBdr/>
        <w:spacing w:line="360" w:lineRule="auto"/>
        <w:ind/>
        <w:rPr>
          <w:lang w:val="ka-GE"/>
        </w:rPr>
      </w:pPr>
      <w:r>
        <w:rPr>
          <w:b/>
          <w:sz w:val="22"/>
          <w:szCs w:val="22"/>
          <w:lang w:val="ka-GE"/>
        </w:rPr>
        <w:t xml:space="preserve">     </w:t>
      </w:r>
      <w:r>
        <w:rPr>
          <w:b/>
          <w:lang w:val="ka-GE"/>
        </w:rPr>
        <w:t xml:space="preserve">შემფასებლის კომენტარი: </w:t>
      </w:r>
      <w:r>
        <w:rPr>
          <w:lang w:val="ka-GE"/>
        </w:rPr>
        <w:t xml:space="preserve">სტუდენტმა ------------------------------------------------ სწავლის შედეგი 1 დაადასტურა/ვერ დაადასტურა, ვინაიდან სწავლის შედეგების/შესრულების კრიტერიუმის  1</w:t>
      </w:r>
      <w:r>
        <w:rPr>
          <w:b/>
          <w:lang w:val="ka-GE"/>
        </w:rPr>
        <w:t xml:space="preserve">/1, 1/2, 1/3</w:t>
      </w:r>
      <w:r>
        <w:rPr>
          <w:lang w:val="ka-GE"/>
        </w:rPr>
        <w:t xml:space="preserve">-ის მიხედვით შეფასების ------------ კრიტერიუმებიდან   --------------------- კრიტერიუმში მიიღო შეფასება ------------------.</w:t>
      </w:r>
      <w:r>
        <w:rPr>
          <w:lang w:val="ka-GE"/>
        </w:rPr>
      </w:r>
      <w:r>
        <w:rPr>
          <w:lang w:val="ka-GE"/>
        </w:rPr>
      </w:r>
    </w:p>
    <w:p w14:paraId="6D8131EB" w14:textId="77777777">
      <w:pPr>
        <w:pBdr/>
        <w:spacing/>
        <w:ind/>
        <w:rPr>
          <w:b/>
          <w:lang w:val="ka-GE"/>
        </w:rPr>
      </w:pPr>
      <w:r>
        <w:rPr>
          <w:b/>
          <w:lang w:val="ka-GE"/>
        </w:rPr>
      </w:r>
      <w:r>
        <w:rPr>
          <w:b/>
          <w:lang w:val="ka-GE"/>
        </w:rPr>
      </w:r>
      <w:r>
        <w:rPr>
          <w:b/>
          <w:lang w:val="ka-GE"/>
        </w:rPr>
      </w:r>
    </w:p>
    <w:p w14:paraId="1064F537" w14:textId="77777777">
      <w:pPr>
        <w:pBdr/>
        <w:spacing/>
        <w:ind/>
        <w:rPr>
          <w:b/>
          <w:lang w:val="ka-GE"/>
        </w:rPr>
      </w:pPr>
      <w:r>
        <w:rPr>
          <w:b/>
          <w:lang w:val="ka-GE"/>
        </w:rPr>
        <w:t xml:space="preserve">                            </w:t>
      </w:r>
      <w:r>
        <w:rPr>
          <w:b/>
          <w:lang w:val="ka-GE"/>
        </w:rPr>
      </w:r>
      <w:r>
        <w:rPr>
          <w:b/>
          <w:lang w:val="ka-GE"/>
        </w:rPr>
      </w:r>
    </w:p>
    <w:p w14:paraId="0C2007BD" w14:textId="77777777">
      <w:pPr>
        <w:pBdr/>
        <w:spacing/>
        <w:ind/>
        <w:rPr>
          <w:b/>
          <w:lang w:val="ka-GE"/>
        </w:rPr>
      </w:pPr>
      <w:r>
        <w:rPr>
          <w:b/>
          <w:lang w:val="en-GB"/>
        </w:rPr>
        <w:t xml:space="preserve">                </w:t>
      </w:r>
      <w:r>
        <w:rPr>
          <w:b/>
          <w:lang w:val="ka-GE"/>
        </w:rPr>
      </w:r>
      <w:r>
        <w:rPr>
          <w:b/>
          <w:lang w:val="ka-GE"/>
        </w:rPr>
      </w:r>
    </w:p>
    <w:p w14:paraId="43D59F73" w14:textId="4755C4F9">
      <w:pPr>
        <w:pBdr/>
        <w:spacing/>
        <w:ind/>
        <w:rPr>
          <w:b/>
          <w:lang w:val="ka-GE"/>
        </w:rPr>
      </w:pPr>
      <w:r>
        <w:rPr>
          <w:b/>
          <w:lang w:val="ka-GE"/>
        </w:rPr>
        <w:tab/>
        <w:t xml:space="preserve">სასწავლო პროცესის მენეჯერი:  </w:t>
      </w:r>
      <w:r>
        <w:rPr>
          <w:b/>
          <w:lang w:val="ka-GE"/>
        </w:rPr>
        <w:t xml:space="preserve">მაია დანელია</w:t>
      </w:r>
      <w:r>
        <w:rPr>
          <w:b/>
          <w:lang w:val="ka-GE"/>
        </w:rPr>
      </w:r>
      <w:r>
        <w:rPr>
          <w:b/>
          <w:lang w:val="ka-GE"/>
        </w:rPr>
      </w:r>
    </w:p>
    <w:p w14:paraId="7552C4AF" w14:textId="77777777">
      <w:pPr>
        <w:pBdr/>
        <w:spacing/>
        <w:ind/>
        <w:rPr>
          <w:b/>
          <w:highlight w:val="yellow"/>
          <w:lang w:val="ka-GE"/>
        </w:rPr>
      </w:pPr>
      <w:r>
        <w:rPr>
          <w:b/>
          <w:highlight w:val="yellow"/>
          <w:lang w:val="ka-GE"/>
        </w:rPr>
      </w:r>
      <w:r>
        <w:rPr>
          <w:b/>
          <w:highlight w:val="yellow"/>
          <w:lang w:val="ka-GE"/>
        </w:rPr>
      </w:r>
      <w:r>
        <w:rPr>
          <w:b/>
          <w:highlight w:val="yellow"/>
          <w:lang w:val="ka-GE"/>
        </w:rPr>
      </w:r>
    </w:p>
    <w:p w14:paraId="0350597A" w14:textId="77777777">
      <w:pPr>
        <w:pBdr/>
        <w:spacing/>
        <w:ind/>
        <w:rPr>
          <w:b/>
          <w:highlight w:val="yellow"/>
          <w:lang w:val="ka-GE"/>
        </w:rPr>
      </w:pPr>
      <w:r>
        <w:rPr>
          <w:b/>
          <w:highlight w:val="yellow"/>
          <w:lang w:val="ka-GE"/>
        </w:rPr>
      </w:r>
      <w:r>
        <w:rPr>
          <w:b/>
          <w:highlight w:val="yellow"/>
          <w:lang w:val="ka-GE"/>
        </w:rPr>
      </w:r>
      <w:r>
        <w:rPr>
          <w:b/>
          <w:highlight w:val="yellow"/>
          <w:lang w:val="ka-GE"/>
        </w:rPr>
      </w:r>
    </w:p>
    <w:p w14:paraId="3C854003" w14:textId="77777777">
      <w:pPr>
        <w:pBdr/>
        <w:spacing/>
        <w:ind/>
        <w:rPr>
          <w:b/>
          <w:lang w:val="ka-GE"/>
        </w:rPr>
      </w:pPr>
      <w:r>
        <w:rPr>
          <w:b/>
          <w:lang w:val="ka-GE"/>
        </w:rPr>
        <w:t xml:space="preserve">      მასწავლებელი:</w:t>
      </w:r>
      <w:r>
        <w:rPr>
          <w:b/>
          <w:lang w:val="ka-GE"/>
        </w:rPr>
        <w:tab/>
        <w:t xml:space="preserve">            </w:t>
      </w:r>
      <w:r>
        <w:rPr>
          <w:b/>
          <w:lang w:val="ka-GE"/>
        </w:rPr>
        <w:tab/>
      </w:r>
      <w:r>
        <w:rPr>
          <w:b/>
          <w:lang w:val="ka-GE"/>
        </w:rPr>
        <w:tab/>
      </w:r>
      <w:r>
        <w:rPr>
          <w:b/>
          <w:lang w:val="ka-GE"/>
        </w:rPr>
        <w:tab/>
      </w:r>
      <w:r>
        <w:rPr>
          <w:lang w:val="ka-GE"/>
        </w:rPr>
        <w:t xml:space="preserve">/ლევან ჭუმბურიძე/</w:t>
      </w:r>
      <w:r>
        <w:rPr>
          <w:b/>
          <w:lang w:val="ka-GE"/>
        </w:rPr>
      </w:r>
      <w:r>
        <w:rPr>
          <w:b/>
          <w:lang w:val="ka-GE"/>
        </w:rPr>
      </w:r>
    </w:p>
    <w:p w14:paraId="5EF590C0" w14:textId="77777777">
      <w:pPr>
        <w:pBdr/>
        <w:spacing/>
        <w:ind/>
        <w:rPr>
          <w:lang w:val="ka-GE"/>
        </w:rPr>
      </w:pPr>
      <w:r>
        <w:rPr>
          <w:lang w:val="ka-GE"/>
        </w:rPr>
      </w:r>
      <w:r>
        <w:rPr>
          <w:lang w:val="ka-GE"/>
        </w:rPr>
      </w:r>
      <w:r>
        <w:rPr>
          <w:lang w:val="ka-GE"/>
        </w:rPr>
      </w:r>
    </w:p>
    <w:p w14:paraId="0DBF088B" w14:textId="77777777">
      <w:pPr>
        <w:pBdr/>
        <w:spacing/>
        <w:ind/>
        <w:rPr>
          <w:lang w:val="ka-GE"/>
        </w:rPr>
      </w:pPr>
      <w:r>
        <w:rPr>
          <w:lang w:val="ka-GE"/>
        </w:rPr>
      </w:r>
      <w:r>
        <w:rPr>
          <w:lang w:val="ka-GE"/>
        </w:rPr>
      </w:r>
      <w:r>
        <w:rPr>
          <w:lang w:val="ka-GE"/>
        </w:rPr>
      </w:r>
    </w:p>
    <w:p w14:paraId="74B77A75" w14:textId="77777777">
      <w:pPr>
        <w:pBdr/>
        <w:spacing/>
        <w:ind/>
        <w:rPr>
          <w:lang w:val="ka-GE"/>
        </w:rPr>
      </w:pPr>
      <w:r>
        <w:rPr>
          <w:lang w:val="ka-GE"/>
        </w:rPr>
        <w:t xml:space="preserve">       სტუდენტი:</w:t>
      </w:r>
      <w:r>
        <w:rPr>
          <w:lang w:val="ka-GE"/>
        </w:rPr>
      </w:r>
      <w:r>
        <w:rPr>
          <w:lang w:val="ka-GE"/>
        </w:rPr>
      </w:r>
    </w:p>
    <w:sectPr>
      <w:footnotePr/>
      <w:endnotePr/>
      <w:type w:val="nextPage"/>
      <w:pgSz w:h="16838" w:orient="portrait" w:w="11906"/>
      <w:pgMar w:top="709" w:right="849" w:bottom="284" w:left="56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719B65DC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1461AB60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Times New Roman">
    <w:panose1 w:val="02020603050405020304"/>
  </w:font>
  <w:font w:name="Merriweather">
    <w:panose1 w:val="00000500000000000000"/>
  </w:font>
  <w:font w:name="AcadNusx">
    <w:panose1 w:val="05040102010807070707"/>
  </w:font>
  <w:font w:name="Calibri">
    <w:panose1 w:val="020F0502020204030204"/>
  </w:font>
  <w:font w:name="Arial Unicode MS">
    <w:panose1 w:val="020B0604020202020204"/>
  </w:font>
  <w:font w:name="Arial">
    <w:panose1 w:val="020B0604020202020204"/>
  </w:font>
  <w:font w:name="Sylfaen">
    <w:panose1 w:val="010A0502050306030303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6A8796F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5729514D" w14:textId="77777777">
      <w:pPr>
        <w:pBdr/>
        <w:spacing/>
        <w:ind/>
        <w:rPr/>
      </w:pPr>
      <w:r>
        <w:continuationSeparator/>
      </w:r>
      <w:r/>
    </w:p>
  </w:footnote>
  <w:footnote w:id="2">
    <w:p w14:paraId="2652FEB6" w14:textId="77777777">
      <w:pPr>
        <w:pBdr/>
        <w:spacing/>
        <w:ind w:right="-22" w:firstLine="10" w:left="284"/>
        <w:rPr>
          <w:rFonts w:eastAsia="Times New Roman" w:cs="Sylfaen"/>
          <w:b/>
          <w:sz w:val="20"/>
          <w:szCs w:val="20"/>
          <w:lang w:val="ka-GE"/>
        </w:rPr>
      </w:pPr>
      <w:r>
        <w:rPr>
          <w:rStyle w:val="937"/>
        </w:rPr>
        <w:footnoteRef/>
      </w:r>
      <w:r>
        <w:t xml:space="preserve"> </w:t>
      </w:r>
      <w:r>
        <w:rPr>
          <w:b/>
          <w:sz w:val="20"/>
          <w:szCs w:val="20"/>
          <w:lang w:val="ka-GE"/>
        </w:rPr>
        <w:t xml:space="preserve">სსიპ - კოლეჯის  </w:t>
      </w:r>
      <w:r>
        <w:rPr>
          <w:rFonts w:ascii="AcadNusx" w:hAnsi="AcadNusx"/>
          <w:b/>
          <w:sz w:val="20"/>
          <w:szCs w:val="20"/>
          <w:lang w:val="ka-GE"/>
        </w:rPr>
        <w:t xml:space="preserve">,,</w:t>
      </w:r>
      <w:r>
        <w:rPr>
          <w:b/>
          <w:sz w:val="20"/>
          <w:szCs w:val="20"/>
          <w:lang w:val="ka-GE"/>
        </w:rPr>
        <w:t xml:space="preserve">მერმისი</w:t>
      </w:r>
      <w:r>
        <w:rPr>
          <w:rFonts w:ascii="AcadNusx" w:hAnsi="AcadNusx" w:eastAsia="Times New Roman" w:cs="Times New Roman"/>
          <w:b/>
          <w:sz w:val="20"/>
          <w:szCs w:val="20"/>
          <w:lang w:val="ka-GE"/>
        </w:rPr>
        <w:t xml:space="preserve">”</w:t>
      </w:r>
      <w:r>
        <w:rPr>
          <w:rFonts w:eastAsia="Times New Roman" w:cs="Times New Roman"/>
          <w:b/>
          <w:sz w:val="20"/>
          <w:szCs w:val="20"/>
          <w:lang w:val="ka-GE"/>
        </w:rPr>
        <w:t xml:space="preserve"> სასწავლო პროცესის მარეგულირებელი </w:t>
      </w:r>
      <w:r>
        <w:rPr>
          <w:rFonts w:eastAsia="Times New Roman" w:cs="Sylfaen"/>
          <w:b/>
          <w:sz w:val="20"/>
          <w:szCs w:val="20"/>
          <w:lang w:val="ka-GE"/>
        </w:rPr>
        <w:t xml:space="preserve">წესი</w:t>
      </w:r>
      <w:r>
        <w:rPr>
          <w:rFonts w:eastAsia="Times New Roman" w:cs="Sylfaen"/>
          <w:b/>
          <w:sz w:val="20"/>
          <w:szCs w:val="20"/>
          <w:lang w:val="ka-GE"/>
        </w:rPr>
      </w:r>
      <w:r>
        <w:rPr>
          <w:rFonts w:eastAsia="Times New Roman" w:cs="Sylfaen"/>
          <w:b/>
          <w:sz w:val="20"/>
          <w:szCs w:val="20"/>
          <w:lang w:val="ka-GE"/>
        </w:rPr>
      </w:r>
    </w:p>
    <w:p w14:paraId="590242E3" w14:textId="77777777">
      <w:pPr>
        <w:pBdr/>
        <w:spacing/>
        <w:ind w:firstLine="10" w:left="350"/>
        <w:jc w:val="both"/>
        <w:rPr>
          <w:rFonts w:cs="Sylfaen"/>
          <w:b/>
          <w:sz w:val="20"/>
          <w:szCs w:val="20"/>
          <w:lang w:val="ka-GE"/>
        </w:rPr>
      </w:pPr>
      <w:r>
        <w:rPr>
          <w:rFonts w:cs="Sylfaen"/>
          <w:b/>
          <w:sz w:val="20"/>
          <w:szCs w:val="20"/>
          <w:lang w:val="ka-GE"/>
        </w:rPr>
        <w:t xml:space="preserve">მუხლი 10.  პუნქტი 6. </w:t>
      </w:r>
      <w:r>
        <w:rPr>
          <w:rFonts w:cs="Sylfaen"/>
          <w:sz w:val="20"/>
          <w:szCs w:val="20"/>
          <w:lang w:val="ka-GE"/>
        </w:rPr>
        <w:t xml:space="preserve">განმსაზღვრელი შეფასებისას უარყოფითი შედეგის მიღების ან არ გამოცხადების შემთხვევაში პროფესიულ სტუდენტს უფლება აქვს, მოითხოვოს სწავლის შედეგების მიღწევის დამატებითი შეფასება ერთჯერ.</w:t>
      </w:r>
      <w:r>
        <w:rPr>
          <w:rFonts w:cs="Sylfaen"/>
          <w:b/>
          <w:sz w:val="20"/>
          <w:szCs w:val="20"/>
          <w:lang w:val="ka-GE"/>
        </w:rPr>
      </w:r>
      <w:r>
        <w:rPr>
          <w:rFonts w:cs="Sylfaen"/>
          <w:b/>
          <w:sz w:val="20"/>
          <w:szCs w:val="20"/>
          <w:lang w:val="ka-GE"/>
        </w:rPr>
      </w:r>
    </w:p>
    <w:p w14:paraId="46CCF633" w14:textId="77777777">
      <w:pPr>
        <w:pBdr/>
        <w:spacing/>
        <w:ind w:hanging="4" w:left="364"/>
        <w:jc w:val="both"/>
        <w:rPr>
          <w:rFonts w:cs="Sylfaen"/>
          <w:b/>
          <w:lang w:val="ka-GE"/>
        </w:rPr>
      </w:pPr>
      <w:r>
        <w:rPr>
          <w:rFonts w:cs="Sylfaen"/>
          <w:b/>
          <w:sz w:val="20"/>
          <w:szCs w:val="20"/>
          <w:lang w:val="ka-GE"/>
        </w:rPr>
        <w:t xml:space="preserve">პუნქტი 7</w:t>
      </w:r>
      <w:r>
        <w:rPr>
          <w:rFonts w:cs="Sylfaen"/>
          <w:sz w:val="20"/>
          <w:szCs w:val="20"/>
          <w:lang w:val="ka-GE"/>
        </w:rPr>
        <w:t xml:space="preserve">. განმსაზღვრელი შეფასებისას უარყოფითი შედეგის მიღების ან არ გამოცხადების შემთხვევაში, პროფესიულ სტუდენტს უფლება აქვს პროფესიული განათლების მასწავლებელთან შეთანხმებულ დროს გამოცხადდეს შედეგის დამატებით შეფასებაზე.</w:t>
      </w:r>
      <w:r>
        <w:rPr>
          <w:rFonts w:cs="Sylfaen"/>
          <w:b/>
          <w:lang w:val="ka-GE"/>
        </w:rPr>
      </w:r>
      <w:r>
        <w:rPr>
          <w:rFonts w:cs="Sylfaen"/>
          <w:b/>
          <w:lang w:val="ka-GE"/>
        </w:rPr>
      </w:r>
    </w:p>
    <w:p w14:paraId="400DE668" w14:textId="77777777">
      <w:pPr>
        <w:pBdr/>
        <w:spacing/>
        <w:ind/>
        <w:rPr>
          <w:b/>
          <w:spacing w:val="78"/>
          <w:sz w:val="18"/>
          <w:szCs w:val="18"/>
          <w:lang w:val="ka-GE"/>
        </w:rPr>
      </w:pPr>
      <w:r>
        <w:rPr>
          <w:b/>
          <w:spacing w:val="78"/>
          <w:sz w:val="18"/>
          <w:szCs w:val="18"/>
          <w:lang w:val="ka-GE"/>
        </w:rPr>
      </w:r>
      <w:r>
        <w:rPr>
          <w:b/>
          <w:spacing w:val="78"/>
          <w:sz w:val="18"/>
          <w:szCs w:val="18"/>
          <w:lang w:val="ka-GE"/>
        </w:rPr>
      </w:r>
      <w:r>
        <w:rPr>
          <w:b/>
          <w:spacing w:val="78"/>
          <w:sz w:val="18"/>
          <w:szCs w:val="18"/>
          <w:lang w:val="ka-GE"/>
        </w:rPr>
      </w:r>
    </w:p>
    <w:p w14:paraId="704D027D" w14:textId="77777777">
      <w:pPr>
        <w:pBdr/>
        <w:spacing/>
        <w:ind w:firstLine="0" w:left="284"/>
        <w:jc w:val="both"/>
        <w:rPr>
          <w:rFonts w:cs="Sylfaen"/>
          <w:sz w:val="20"/>
          <w:szCs w:val="20"/>
          <w:lang w:val="ka-GE"/>
        </w:rPr>
      </w:pPr>
      <w:r>
        <w:rPr>
          <w:rFonts w:cs="Sylfaen"/>
          <w:sz w:val="20"/>
          <w:szCs w:val="20"/>
          <w:lang w:val="ka-GE"/>
        </w:rPr>
      </w:r>
      <w:r>
        <w:rPr>
          <w:rFonts w:cs="Sylfaen"/>
          <w:sz w:val="20"/>
          <w:szCs w:val="20"/>
          <w:lang w:val="ka-GE"/>
        </w:rPr>
      </w:r>
      <w:r>
        <w:rPr>
          <w:rFonts w:cs="Sylfaen"/>
          <w:sz w:val="20"/>
          <w:szCs w:val="20"/>
          <w:lang w:val="ka-GE"/>
        </w:rPr>
      </w:r>
    </w:p>
    <w:p w14:paraId="55656607" w14:textId="77777777">
      <w:pPr>
        <w:pBdr/>
        <w:spacing/>
        <w:ind w:firstLine="0" w:left="284"/>
        <w:rPr>
          <w:rFonts w:cs="Sylfaen"/>
          <w:sz w:val="20"/>
          <w:szCs w:val="20"/>
          <w:lang w:val="ka-GE"/>
        </w:rPr>
      </w:pPr>
      <w:r>
        <w:rPr>
          <w:rFonts w:cs="Sylfaen"/>
          <w:sz w:val="20"/>
          <w:szCs w:val="20"/>
          <w:lang w:val="ka-GE"/>
        </w:rPr>
      </w:r>
      <w:r>
        <w:rPr>
          <w:rFonts w:cs="Sylfaen"/>
          <w:sz w:val="20"/>
          <w:szCs w:val="20"/>
          <w:lang w:val="ka-GE"/>
        </w:rPr>
      </w:r>
      <w:r>
        <w:rPr>
          <w:rFonts w:cs="Sylfaen"/>
          <w:sz w:val="20"/>
          <w:szCs w:val="20"/>
          <w:lang w:val="ka-GE"/>
        </w:rPr>
      </w:r>
    </w:p>
    <w:p w14:paraId="2E07F4AF" w14:textId="77777777">
      <w:pPr>
        <w:pBdr/>
        <w:spacing/>
        <w:ind w:hanging="284" w:left="567"/>
        <w:rPr>
          <w:rFonts w:cs="Sylfaen"/>
          <w:sz w:val="18"/>
          <w:lang w:val="ka-GE"/>
        </w:rPr>
      </w:pPr>
      <w:r>
        <w:rPr>
          <w:rFonts w:cs="Sylfaen"/>
          <w:sz w:val="18"/>
          <w:lang w:val="ka-GE"/>
        </w:rPr>
      </w:r>
      <w:r>
        <w:rPr>
          <w:rFonts w:cs="Sylfaen"/>
          <w:sz w:val="18"/>
          <w:lang w:val="ka-GE"/>
        </w:rPr>
      </w:r>
      <w:r>
        <w:rPr>
          <w:rFonts w:cs="Sylfaen"/>
          <w:sz w:val="18"/>
          <w:lang w:val="ka-GE"/>
        </w:rPr>
      </w:r>
    </w:p>
    <w:p w14:paraId="0242A4C3" w14:textId="77777777">
      <w:pPr>
        <w:pStyle w:val="938"/>
        <w:pBdr/>
        <w:spacing/>
        <w:ind/>
        <w:rPr>
          <w:lang w:val="ka-GE"/>
        </w:rPr>
      </w:pPr>
      <w:r>
        <w:rPr>
          <w:lang w:val="ka-GE"/>
        </w:rPr>
      </w:r>
      <w:r>
        <w:rPr>
          <w:lang w:val="ka-GE"/>
        </w:rPr>
      </w:r>
      <w:r>
        <w:rPr>
          <w:lang w:val="ka-GE"/>
        </w:rPr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972169D"/>
    <w:lvl w:ilvl="0">
      <w:isLgl w:val="false"/>
      <w:lvlJc w:val="left"/>
      <w:lvlText w:val="%1."/>
      <w:numFmt w:val="decimal"/>
      <w:pPr>
        <w:pBdr/>
        <w:spacing/>
        <w:ind/>
      </w:pPr>
      <w:rPr/>
      <w:start w:val="3"/>
      <w:suff w:val="space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74DD07E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20C97295"/>
    <w:lvl w:ilvl="0">
      <w:isLgl w:val="false"/>
      <w:lvlJc w:val="left"/>
      <w:lvlText w:val="%1."/>
      <w:numFmt w:val="decimal"/>
      <w:pPr>
        <w:pBdr/>
        <w:spacing/>
        <w:ind w:firstLine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firstLine="108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firstLine="19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firstLine="252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firstLine="324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firstLine="414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468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firstLine="540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firstLine="6300" w:left="6480"/>
      </w:pPr>
      <w:rPr/>
      <w:start w:val="1"/>
      <w:suff w:val="tab"/>
    </w:lvl>
  </w:abstractNum>
  <w:abstractNum w:abstractNumId="3">
    <w:nsid w:val="20C97295"/>
    <w:lvl w:ilvl="0">
      <w:isLgl w:val="false"/>
      <w:lvlJc w:val="left"/>
      <w:lvlText w:val="%1."/>
      <w:numFmt w:val="decimal"/>
      <w:pPr>
        <w:pBdr/>
        <w:spacing/>
        <w:ind w:firstLine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firstLine="108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firstLine="19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firstLine="252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firstLine="324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firstLine="414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468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firstLine="540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firstLine="630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Sylfaen" w:hAnsi="Sylfaen" w:eastAsiaTheme="minorHAnsi" w:cstheme="minorBidi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71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96">
    <w:name w:val="Intense Emphasis"/>
    <w:basedOn w:val="93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897">
    <w:name w:val="Intense Reference"/>
    <w:basedOn w:val="93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98">
    <w:name w:val="Subtle Emphasis"/>
    <w:basedOn w:val="93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Subtle Reference"/>
    <w:basedOn w:val="93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0">
    <w:name w:val="Book Title"/>
    <w:basedOn w:val="93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1">
    <w:name w:val="Header"/>
    <w:basedOn w:val="921"/>
    <w:link w:val="90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2">
    <w:name w:val="Header Char"/>
    <w:basedOn w:val="931"/>
    <w:link w:val="901"/>
    <w:uiPriority w:val="99"/>
    <w:pPr>
      <w:pBdr/>
      <w:spacing/>
      <w:ind/>
    </w:pPr>
  </w:style>
  <w:style w:type="paragraph" w:styleId="903">
    <w:name w:val="Caption"/>
    <w:basedOn w:val="921"/>
    <w:next w:val="92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4">
    <w:name w:val="endnote text"/>
    <w:basedOn w:val="921"/>
    <w:link w:val="90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5">
    <w:name w:val="Endnote Text Char"/>
    <w:basedOn w:val="931"/>
    <w:link w:val="904"/>
    <w:uiPriority w:val="99"/>
    <w:semiHidden/>
    <w:pPr>
      <w:pBdr/>
      <w:spacing/>
      <w:ind/>
    </w:pPr>
    <w:rPr>
      <w:sz w:val="20"/>
      <w:szCs w:val="20"/>
    </w:rPr>
  </w:style>
  <w:style w:type="character" w:styleId="906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7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8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9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0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1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2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3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4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5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6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7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8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19">
    <w:name w:val="TOC Heading"/>
    <w:uiPriority w:val="39"/>
    <w:unhideWhenUsed/>
    <w:pPr>
      <w:pBdr/>
      <w:spacing/>
      <w:ind/>
    </w:p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 w:hanging="360" w:left="720"/>
    </w:pPr>
    <w:rPr>
      <w:sz w:val="24"/>
      <w:szCs w:val="24"/>
      <w:lang w:bidi="en-US"/>
    </w:rPr>
  </w:style>
  <w:style w:type="paragraph" w:styleId="922">
    <w:name w:val="Heading 1"/>
    <w:basedOn w:val="921"/>
    <w:next w:val="921"/>
    <w:link w:val="944"/>
    <w:uiPriority w:val="9"/>
    <w:qFormat/>
    <w:pPr>
      <w:pBdr/>
      <w:spacing w:before="480"/>
      <w:ind/>
      <w:contextualSpacing w:val="true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923">
    <w:name w:val="Heading 2"/>
    <w:basedOn w:val="921"/>
    <w:next w:val="921"/>
    <w:link w:val="945"/>
    <w:uiPriority w:val="9"/>
    <w:unhideWhenUsed/>
    <w:qFormat/>
    <w:pPr>
      <w:pBdr/>
      <w:spacing w:before="200"/>
      <w:ind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924">
    <w:name w:val="Heading 3"/>
    <w:basedOn w:val="921"/>
    <w:next w:val="921"/>
    <w:link w:val="946"/>
    <w:uiPriority w:val="9"/>
    <w:unhideWhenUsed/>
    <w:qFormat/>
    <w:pPr>
      <w:pBdr/>
      <w:spacing w:before="200" w:line="271" w:lineRule="auto"/>
      <w:ind/>
      <w:outlineLvl w:val="2"/>
    </w:pPr>
    <w:rPr>
      <w:rFonts w:asciiTheme="majorHAnsi" w:hAnsiTheme="majorHAnsi" w:eastAsiaTheme="majorEastAsia" w:cstheme="majorBidi"/>
      <w:b/>
      <w:bCs/>
    </w:rPr>
  </w:style>
  <w:style w:type="paragraph" w:styleId="925">
    <w:name w:val="Heading 4"/>
    <w:basedOn w:val="921"/>
    <w:next w:val="921"/>
    <w:link w:val="947"/>
    <w:uiPriority w:val="9"/>
    <w:semiHidden/>
    <w:unhideWhenUsed/>
    <w:qFormat/>
    <w:pPr>
      <w:pBdr/>
      <w:spacing w:before="200"/>
      <w:ind/>
      <w:outlineLvl w:val="3"/>
    </w:pPr>
    <w:rPr>
      <w:rFonts w:asciiTheme="majorHAnsi" w:hAnsiTheme="majorHAnsi" w:eastAsiaTheme="majorEastAsia" w:cstheme="majorBidi"/>
      <w:b/>
      <w:bCs/>
      <w:i/>
      <w:iCs/>
    </w:rPr>
  </w:style>
  <w:style w:type="paragraph" w:styleId="926">
    <w:name w:val="Heading 5"/>
    <w:basedOn w:val="921"/>
    <w:next w:val="921"/>
    <w:link w:val="948"/>
    <w:uiPriority w:val="9"/>
    <w:semiHidden/>
    <w:unhideWhenUsed/>
    <w:qFormat/>
    <w:pPr>
      <w:pBdr/>
      <w:spacing w:before="200"/>
      <w:ind/>
      <w:outlineLvl w:val="4"/>
    </w:pPr>
    <w:rPr>
      <w:rFonts w:asciiTheme="majorHAnsi" w:hAnsiTheme="majorHAnsi" w:eastAsiaTheme="majorEastAsia" w:cstheme="majorBidi"/>
      <w:b/>
      <w:bCs/>
      <w:color w:val="7f7f7f" w:themeColor="text1" w:themeTint="80"/>
    </w:rPr>
  </w:style>
  <w:style w:type="paragraph" w:styleId="927">
    <w:name w:val="Heading 6"/>
    <w:basedOn w:val="921"/>
    <w:next w:val="921"/>
    <w:link w:val="949"/>
    <w:uiPriority w:val="9"/>
    <w:semiHidden/>
    <w:unhideWhenUsed/>
    <w:qFormat/>
    <w:pPr>
      <w:pBdr/>
      <w:spacing w:line="271" w:lineRule="auto"/>
      <w:ind/>
      <w:outlineLvl w:val="5"/>
    </w:pPr>
    <w:rPr>
      <w:rFonts w:asciiTheme="majorHAnsi" w:hAnsiTheme="majorHAnsi" w:eastAsiaTheme="majorEastAsia" w:cstheme="majorBidi"/>
      <w:b/>
      <w:bCs/>
      <w:i/>
      <w:iCs/>
      <w:color w:val="7f7f7f" w:themeColor="text1" w:themeTint="80"/>
    </w:rPr>
  </w:style>
  <w:style w:type="paragraph" w:styleId="928">
    <w:name w:val="Heading 7"/>
    <w:basedOn w:val="921"/>
    <w:next w:val="921"/>
    <w:link w:val="950"/>
    <w:uiPriority w:val="9"/>
    <w:semiHidden/>
    <w:unhideWhenUsed/>
    <w:qFormat/>
    <w:pPr>
      <w:pBdr/>
      <w:spacing/>
      <w:ind/>
      <w:outlineLvl w:val="6"/>
    </w:pPr>
    <w:rPr>
      <w:rFonts w:asciiTheme="majorHAnsi" w:hAnsiTheme="majorHAnsi" w:eastAsiaTheme="majorEastAsia" w:cstheme="majorBidi"/>
      <w:i/>
      <w:iCs/>
    </w:rPr>
  </w:style>
  <w:style w:type="paragraph" w:styleId="929">
    <w:name w:val="Heading 8"/>
    <w:basedOn w:val="921"/>
    <w:next w:val="921"/>
    <w:link w:val="951"/>
    <w:uiPriority w:val="9"/>
    <w:semiHidden/>
    <w:unhideWhenUsed/>
    <w:qFormat/>
    <w:pPr>
      <w:pBdr/>
      <w:spacing/>
      <w:ind/>
      <w:outlineLvl w:val="7"/>
    </w:pPr>
    <w:rPr>
      <w:rFonts w:asciiTheme="majorHAnsi" w:hAnsiTheme="majorHAnsi" w:eastAsiaTheme="majorEastAsia" w:cstheme="majorBidi"/>
      <w:sz w:val="20"/>
      <w:szCs w:val="20"/>
    </w:rPr>
  </w:style>
  <w:style w:type="paragraph" w:styleId="930">
    <w:name w:val="Heading 9"/>
    <w:basedOn w:val="921"/>
    <w:next w:val="921"/>
    <w:link w:val="952"/>
    <w:uiPriority w:val="9"/>
    <w:semiHidden/>
    <w:unhideWhenUsed/>
    <w:qFormat/>
    <w:pPr>
      <w:pBdr/>
      <w:spacing/>
      <w:ind/>
      <w:outlineLvl w:val="8"/>
    </w:pPr>
    <w:rPr>
      <w:rFonts w:asciiTheme="majorHAnsi" w:hAnsiTheme="majorHAnsi" w:eastAsiaTheme="majorEastAsia" w:cstheme="majorBidi"/>
      <w:i/>
      <w:iCs/>
      <w:spacing w:val="5"/>
      <w:sz w:val="20"/>
      <w:szCs w:val="20"/>
    </w:rPr>
  </w:style>
  <w:style w:type="character" w:styleId="931" w:default="1">
    <w:name w:val="Default Paragraph Font"/>
    <w:uiPriority w:val="1"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Balloon Text"/>
    <w:basedOn w:val="921"/>
    <w:link w:val="967"/>
    <w:uiPriority w:val="99"/>
    <w:semiHidden/>
    <w:unhideWhenUsed/>
    <w:pPr>
      <w:pBdr/>
      <w:spacing/>
      <w:ind/>
    </w:pPr>
    <w:rPr>
      <w:sz w:val="18"/>
      <w:szCs w:val="18"/>
    </w:rPr>
  </w:style>
  <w:style w:type="character" w:styleId="935">
    <w:name w:val="Emphasis"/>
    <w:uiPriority w:val="20"/>
    <w:qFormat/>
    <w:pPr>
      <w:pBdr/>
      <w:spacing/>
      <w:ind/>
    </w:pPr>
    <w:rPr>
      <w:b/>
      <w:bCs/>
      <w:i/>
      <w:iCs/>
      <w:spacing w:val="10"/>
      <w:shd w:val="clear" w:color="auto" w:fill="auto"/>
    </w:rPr>
  </w:style>
  <w:style w:type="paragraph" w:styleId="936">
    <w:name w:val="Footer"/>
    <w:basedOn w:val="921"/>
    <w:link w:val="972"/>
    <w:uiPriority w:val="99"/>
    <w:unhideWhenUsed/>
    <w:qFormat/>
    <w:pPr>
      <w:pBdr/>
      <w:tabs>
        <w:tab w:val="center" w:leader="none" w:pos="4680"/>
        <w:tab w:val="right" w:leader="none" w:pos="9360"/>
      </w:tabs>
      <w:spacing/>
      <w:ind w:firstLine="0" w:left="0"/>
    </w:pPr>
    <w:rPr>
      <w:rFonts w:ascii="Calibri" w:hAnsi="Calibri" w:eastAsia="Times New Roman" w:cs="Times New Roman"/>
      <w:sz w:val="22"/>
      <w:szCs w:val="22"/>
      <w:lang w:val="en-GB" w:bidi="ar-SA"/>
    </w:rPr>
  </w:style>
  <w:style w:type="character" w:styleId="937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38">
    <w:name w:val="footnote text"/>
    <w:basedOn w:val="921"/>
    <w:link w:val="970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939">
    <w:name w:val="Plain Text"/>
    <w:basedOn w:val="921"/>
    <w:link w:val="969"/>
    <w:qFormat/>
    <w:pPr>
      <w:pBdr/>
      <w:spacing/>
      <w:ind w:firstLine="0" w:left="0"/>
    </w:pPr>
    <w:rPr>
      <w:rFonts w:ascii="Courier New" w:hAnsi="Courier New" w:eastAsia="Times New Roman" w:cs="Times New Roman"/>
      <w:sz w:val="20"/>
      <w:szCs w:val="20"/>
      <w:lang w:val="en-GB" w:bidi="ar-SA"/>
    </w:rPr>
  </w:style>
  <w:style w:type="character" w:styleId="940">
    <w:name w:val="Strong"/>
    <w:uiPriority w:val="22"/>
    <w:qFormat/>
    <w:pPr>
      <w:pBdr/>
      <w:spacing/>
      <w:ind/>
    </w:pPr>
    <w:rPr>
      <w:b/>
      <w:bCs/>
    </w:rPr>
  </w:style>
  <w:style w:type="paragraph" w:styleId="941">
    <w:name w:val="Subtitle"/>
    <w:basedOn w:val="921"/>
    <w:next w:val="921"/>
    <w:link w:val="954"/>
    <w:uiPriority w:val="11"/>
    <w:qFormat/>
    <w:pPr>
      <w:pBdr/>
      <w:spacing w:after="600"/>
      <w:ind/>
    </w:pPr>
    <w:rPr>
      <w:rFonts w:asciiTheme="majorHAnsi" w:hAnsiTheme="majorHAnsi" w:eastAsiaTheme="majorEastAsia" w:cstheme="majorBidi"/>
      <w:i/>
      <w:iCs/>
      <w:spacing w:val="13"/>
    </w:rPr>
  </w:style>
  <w:style w:type="table" w:styleId="942">
    <w:name w:val="Table Grid"/>
    <w:basedOn w:val="932"/>
    <w:uiPriority w:val="59"/>
    <w:qFormat/>
    <w:pPr>
      <w:pBdr/>
      <w:spacing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3">
    <w:name w:val="Title"/>
    <w:basedOn w:val="921"/>
    <w:next w:val="921"/>
    <w:link w:val="953"/>
    <w:uiPriority w:val="10"/>
    <w:qFormat/>
    <w:pPr>
      <w:pBdr>
        <w:bottom w:val="single" w:color="000000" w:sz="4" w:space="1"/>
      </w:pBdr>
      <w:spacing/>
      <w:ind/>
      <w:contextualSpacing w:val="true"/>
    </w:pPr>
    <w:rPr>
      <w:rFonts w:asciiTheme="majorHAnsi" w:hAnsiTheme="majorHAnsi" w:eastAsiaTheme="majorEastAsia" w:cstheme="majorBidi"/>
      <w:spacing w:val="5"/>
      <w:sz w:val="52"/>
      <w:szCs w:val="52"/>
    </w:rPr>
  </w:style>
  <w:style w:type="character" w:styleId="944" w:customStyle="1">
    <w:name w:val="Heading 1 Char"/>
    <w:basedOn w:val="931"/>
    <w:link w:val="922"/>
    <w:uiPriority w:val="9"/>
    <w:qFormat/>
    <w:pPr>
      <w:pBdr/>
      <w:spacing/>
      <w:ind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styleId="945" w:customStyle="1">
    <w:name w:val="Heading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sz w:val="26"/>
      <w:szCs w:val="26"/>
    </w:rPr>
  </w:style>
  <w:style w:type="character" w:styleId="946" w:customStyle="1">
    <w:name w:val="Heading 3 Char"/>
    <w:basedOn w:val="931"/>
    <w:link w:val="924"/>
    <w:uiPriority w:val="9"/>
    <w:qFormat/>
    <w:pPr>
      <w:pBdr/>
      <w:spacing/>
      <w:ind/>
    </w:pPr>
    <w:rPr>
      <w:rFonts w:asciiTheme="majorHAnsi" w:hAnsiTheme="majorHAnsi" w:eastAsiaTheme="majorEastAsia" w:cstheme="majorBidi"/>
      <w:b/>
      <w:bCs/>
    </w:rPr>
  </w:style>
  <w:style w:type="character" w:styleId="947" w:customStyle="1">
    <w:name w:val="Heading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</w:rPr>
  </w:style>
  <w:style w:type="character" w:styleId="948" w:customStyle="1">
    <w:name w:val="Heading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color w:val="7f7f7f" w:themeColor="text1" w:themeTint="80"/>
    </w:rPr>
  </w:style>
  <w:style w:type="character" w:styleId="949" w:customStyle="1">
    <w:name w:val="Heading 6 Char"/>
    <w:basedOn w:val="931"/>
    <w:link w:val="927"/>
    <w:uiPriority w:val="9"/>
    <w:semiHidden/>
    <w:qFormat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7f7f7f" w:themeColor="text1" w:themeTint="80"/>
    </w:rPr>
  </w:style>
  <w:style w:type="character" w:styleId="950" w:customStyle="1">
    <w:name w:val="Heading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</w:rPr>
  </w:style>
  <w:style w:type="character" w:styleId="951" w:customStyle="1">
    <w:name w:val="Heading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sz w:val="20"/>
      <w:szCs w:val="20"/>
    </w:rPr>
  </w:style>
  <w:style w:type="character" w:styleId="952" w:customStyle="1">
    <w:name w:val="Heading 9 Char"/>
    <w:basedOn w:val="931"/>
    <w:link w:val="930"/>
    <w:uiPriority w:val="9"/>
    <w:semiHidden/>
    <w:qFormat/>
    <w:pPr>
      <w:pBdr/>
      <w:spacing/>
      <w:ind/>
    </w:pPr>
    <w:rPr>
      <w:rFonts w:asciiTheme="majorHAnsi" w:hAnsiTheme="majorHAnsi" w:eastAsiaTheme="majorEastAsia" w:cstheme="majorBidi"/>
      <w:i/>
      <w:iCs/>
      <w:spacing w:val="5"/>
      <w:sz w:val="20"/>
      <w:szCs w:val="20"/>
    </w:rPr>
  </w:style>
  <w:style w:type="character" w:styleId="953" w:customStyle="1">
    <w:name w:val="Title Char"/>
    <w:basedOn w:val="931"/>
    <w:link w:val="943"/>
    <w:uiPriority w:val="10"/>
    <w:pPr>
      <w:pBdr/>
      <w:spacing/>
      <w:ind/>
    </w:pPr>
    <w:rPr>
      <w:rFonts w:asciiTheme="majorHAnsi" w:hAnsiTheme="majorHAnsi" w:eastAsiaTheme="majorEastAsia" w:cstheme="majorBidi"/>
      <w:spacing w:val="5"/>
      <w:sz w:val="52"/>
      <w:szCs w:val="52"/>
    </w:rPr>
  </w:style>
  <w:style w:type="character" w:styleId="954" w:customStyle="1">
    <w:name w:val="Subtitle Char"/>
    <w:basedOn w:val="931"/>
    <w:link w:val="941"/>
    <w:uiPriority w:val="11"/>
    <w:qFormat/>
    <w:pPr>
      <w:pBdr/>
      <w:spacing/>
      <w:ind/>
    </w:pPr>
    <w:rPr>
      <w:rFonts w:asciiTheme="majorHAnsi" w:hAnsiTheme="majorHAnsi" w:eastAsiaTheme="majorEastAsia" w:cstheme="majorBidi"/>
      <w:i/>
      <w:iCs/>
      <w:spacing w:val="13"/>
      <w:sz w:val="24"/>
      <w:szCs w:val="24"/>
    </w:rPr>
  </w:style>
  <w:style w:type="paragraph" w:styleId="955">
    <w:name w:val="No Spacing"/>
    <w:basedOn w:val="921"/>
    <w:uiPriority w:val="1"/>
    <w:qFormat/>
    <w:pPr>
      <w:pBdr/>
      <w:spacing/>
      <w:ind/>
    </w:pPr>
  </w:style>
  <w:style w:type="paragraph" w:styleId="956">
    <w:name w:val="List Paragraph"/>
    <w:basedOn w:val="921"/>
    <w:link w:val="971"/>
    <w:uiPriority w:val="34"/>
    <w:qFormat/>
    <w:pPr>
      <w:pBdr/>
      <w:spacing/>
      <w:ind/>
      <w:contextualSpacing w:val="true"/>
    </w:pPr>
  </w:style>
  <w:style w:type="paragraph" w:styleId="957">
    <w:name w:val="Quote"/>
    <w:basedOn w:val="921"/>
    <w:next w:val="921"/>
    <w:link w:val="958"/>
    <w:uiPriority w:val="29"/>
    <w:qFormat/>
    <w:pPr>
      <w:pBdr/>
      <w:spacing w:before="200"/>
      <w:ind w:right="360" w:left="360"/>
    </w:pPr>
    <w:rPr>
      <w:i/>
      <w:iCs/>
    </w:rPr>
  </w:style>
  <w:style w:type="character" w:styleId="958" w:customStyle="1">
    <w:name w:val="Quote Char"/>
    <w:basedOn w:val="931"/>
    <w:link w:val="957"/>
    <w:uiPriority w:val="29"/>
    <w:pPr>
      <w:pBdr/>
      <w:spacing/>
      <w:ind/>
    </w:pPr>
    <w:rPr>
      <w:i/>
      <w:iCs/>
    </w:rPr>
  </w:style>
  <w:style w:type="paragraph" w:styleId="959">
    <w:name w:val="Intense Quote"/>
    <w:basedOn w:val="921"/>
    <w:next w:val="921"/>
    <w:link w:val="960"/>
    <w:uiPriority w:val="30"/>
    <w:qFormat/>
    <w:pPr>
      <w:pBdr>
        <w:bottom w:val="single" w:color="000000" w:sz="4" w:space="1"/>
      </w:pBdr>
      <w:spacing w:after="280" w:before="200"/>
      <w:ind w:right="1152" w:left="1008"/>
      <w:jc w:val="both"/>
    </w:pPr>
    <w:rPr>
      <w:b/>
      <w:bCs/>
      <w:i/>
      <w:iCs/>
    </w:rPr>
  </w:style>
  <w:style w:type="character" w:styleId="960" w:customStyle="1">
    <w:name w:val="Intense Quote Char"/>
    <w:basedOn w:val="931"/>
    <w:link w:val="959"/>
    <w:uiPriority w:val="30"/>
    <w:qFormat/>
    <w:pPr>
      <w:pBdr/>
      <w:spacing/>
      <w:ind/>
    </w:pPr>
    <w:rPr>
      <w:b/>
      <w:bCs/>
      <w:i/>
      <w:iCs/>
    </w:rPr>
  </w:style>
  <w:style w:type="character" w:styleId="961" w:customStyle="1">
    <w:name w:val="Subtle Emphasis1"/>
    <w:uiPriority w:val="19"/>
    <w:qFormat/>
    <w:pPr>
      <w:pBdr/>
      <w:spacing/>
      <w:ind/>
    </w:pPr>
    <w:rPr>
      <w:i/>
      <w:iCs/>
    </w:rPr>
  </w:style>
  <w:style w:type="character" w:styleId="962" w:customStyle="1">
    <w:name w:val="Intense Emphasis1"/>
    <w:uiPriority w:val="21"/>
    <w:qFormat/>
    <w:pPr>
      <w:pBdr/>
      <w:spacing/>
      <w:ind/>
    </w:pPr>
    <w:rPr>
      <w:b/>
      <w:bCs/>
    </w:rPr>
  </w:style>
  <w:style w:type="character" w:styleId="963" w:customStyle="1">
    <w:name w:val="Subtle Reference1"/>
    <w:uiPriority w:val="31"/>
    <w:qFormat/>
    <w:pPr>
      <w:pBdr/>
      <w:spacing/>
      <w:ind/>
    </w:pPr>
    <w:rPr>
      <w:smallCaps/>
    </w:rPr>
  </w:style>
  <w:style w:type="character" w:styleId="964" w:customStyle="1">
    <w:name w:val="Intense Reference1"/>
    <w:uiPriority w:val="32"/>
    <w:qFormat/>
    <w:pPr>
      <w:pBdr/>
      <w:spacing/>
      <w:ind/>
    </w:pPr>
    <w:rPr>
      <w:smallCaps/>
      <w:spacing w:val="5"/>
      <w:u w:val="single"/>
    </w:rPr>
  </w:style>
  <w:style w:type="character" w:styleId="965" w:customStyle="1">
    <w:name w:val="Book Title1"/>
    <w:uiPriority w:val="33"/>
    <w:qFormat/>
    <w:pPr>
      <w:pBdr/>
      <w:spacing/>
      <w:ind/>
    </w:pPr>
    <w:rPr>
      <w:i/>
      <w:iCs/>
      <w:smallCaps/>
      <w:spacing w:val="5"/>
    </w:rPr>
  </w:style>
  <w:style w:type="paragraph" w:styleId="966" w:customStyle="1">
    <w:name w:val="TOC Heading1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character" w:styleId="967" w:customStyle="1">
    <w:name w:val="Balloon Text Char"/>
    <w:basedOn w:val="931"/>
    <w:link w:val="934"/>
    <w:uiPriority w:val="99"/>
    <w:semiHidden/>
    <w:qFormat/>
    <w:pPr>
      <w:pBdr/>
      <w:spacing/>
      <w:ind/>
    </w:pPr>
    <w:rPr>
      <w:sz w:val="18"/>
      <w:szCs w:val="18"/>
    </w:rPr>
  </w:style>
  <w:style w:type="paragraph" w:styleId="968" w:customStyle="1">
    <w:name w:val="Default"/>
    <w:qFormat/>
    <w:pPr>
      <w:pBdr/>
      <w:spacing/>
      <w:ind/>
    </w:pPr>
    <w:rPr>
      <w:rFonts w:cs="Sylfaen"/>
      <w:color w:val="000000"/>
      <w:sz w:val="24"/>
      <w:szCs w:val="24"/>
    </w:rPr>
  </w:style>
  <w:style w:type="character" w:styleId="969" w:customStyle="1">
    <w:name w:val="Plain Text Char"/>
    <w:basedOn w:val="931"/>
    <w:link w:val="939"/>
    <w:pPr>
      <w:pBdr/>
      <w:spacing/>
      <w:ind/>
    </w:pPr>
    <w:rPr>
      <w:rFonts w:ascii="Courier New" w:hAnsi="Courier New" w:eastAsia="Times New Roman" w:cs="Times New Roman"/>
      <w:sz w:val="20"/>
      <w:szCs w:val="20"/>
      <w:lang w:val="en-GB" w:bidi="ar-SA"/>
    </w:rPr>
  </w:style>
  <w:style w:type="character" w:styleId="970" w:customStyle="1">
    <w:name w:val="Footnote Text Char"/>
    <w:basedOn w:val="931"/>
    <w:link w:val="938"/>
    <w:uiPriority w:val="99"/>
    <w:semiHidden/>
    <w:qFormat/>
    <w:pPr>
      <w:pBdr/>
      <w:spacing/>
      <w:ind/>
    </w:pPr>
    <w:rPr>
      <w:sz w:val="20"/>
      <w:szCs w:val="20"/>
    </w:rPr>
  </w:style>
  <w:style w:type="character" w:styleId="971" w:customStyle="1">
    <w:name w:val="List Paragraph Char"/>
    <w:link w:val="956"/>
    <w:uiPriority w:val="34"/>
    <w:qFormat/>
    <w:pPr>
      <w:pBdr/>
      <w:spacing/>
      <w:ind/>
    </w:pPr>
  </w:style>
  <w:style w:type="character" w:styleId="972" w:customStyle="1">
    <w:name w:val="Footer Char"/>
    <w:basedOn w:val="931"/>
    <w:link w:val="936"/>
    <w:uiPriority w:val="99"/>
    <w:pPr>
      <w:pBdr/>
      <w:spacing/>
      <w:ind/>
    </w:pPr>
    <w:rPr>
      <w:rFonts w:ascii="Calibri" w:hAnsi="Calibri" w:eastAsia="Times New Roman" w:cs="Times New Roman"/>
      <w:sz w:val="22"/>
      <w:szCs w:val="22"/>
      <w:lang w:val="en-GB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ოფისის თემა">
  <a:themeElements>
    <a:clrScheme name="ოფისი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ოფისი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ოფისი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475FDB11-2111-4A40-9F72-E1A461A15828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>diakov.net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qetino</dc:creator>
  <cp:revision>272</cp:revision>
  <dcterms:created xsi:type="dcterms:W3CDTF">2020-03-11T06:23:00Z</dcterms:created>
  <dcterms:modified xsi:type="dcterms:W3CDTF">2026-04-19T10:22:04Z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4988F993104E438A9039C0CE0608040E_12</vt:lpwstr>
  </property>
</Properties>
</file>