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42" w:rsidRDefault="00A05A6F">
      <w:pPr>
        <w:pStyle w:val="a5"/>
        <w:tabs>
          <w:tab w:val="center" w:pos="4153"/>
          <w:tab w:val="right" w:pos="9639"/>
        </w:tabs>
        <w:rPr>
          <w:rFonts w:cs="Arial"/>
          <w:bCs/>
          <w:sz w:val="22"/>
        </w:rPr>
      </w:pPr>
      <w:r>
        <w:rPr>
          <w:rFonts w:cs="Arial"/>
          <w:bCs/>
          <w:sz w:val="22"/>
        </w:rPr>
        <w:tab/>
      </w:r>
      <w:r w:rsidR="00EB0942">
        <w:rPr>
          <w:rFonts w:cs="Arial"/>
          <w:bCs/>
          <w:sz w:val="22"/>
        </w:rPr>
        <w:tab/>
      </w:r>
    </w:p>
    <w:p w:rsidR="00E653AE" w:rsidRPr="00E653AE" w:rsidRDefault="000027AB" w:rsidP="00E653AE">
      <w:pPr>
        <w:pStyle w:val="a5"/>
        <w:tabs>
          <w:tab w:val="center" w:pos="4153"/>
          <w:tab w:val="right" w:pos="9639"/>
        </w:tabs>
        <w:rPr>
          <w:rFonts w:cs="Arial"/>
          <w:bCs/>
          <w:sz w:val="22"/>
          <w:lang w:eastAsia="zh-CN"/>
        </w:rPr>
      </w:pPr>
      <w:r>
        <w:rPr>
          <w:rFonts w:cs="Arial"/>
          <w:bCs/>
          <w:sz w:val="22"/>
        </w:rPr>
        <w:t>Network Slices</w:t>
      </w:r>
      <w:r w:rsidR="00466AEB">
        <w:rPr>
          <w:rFonts w:cs="Arial"/>
          <w:bCs/>
          <w:sz w:val="22"/>
        </w:rPr>
        <w:tab/>
      </w:r>
      <w:r w:rsidR="00E36798">
        <w:rPr>
          <w:rFonts w:cs="Arial"/>
          <w:bCs/>
          <w:sz w:val="22"/>
        </w:rPr>
        <w:tab/>
      </w:r>
      <w:r>
        <w:rPr>
          <w:rFonts w:cs="Arial"/>
          <w:bCs/>
          <w:sz w:val="22"/>
        </w:rPr>
        <w:t>Network Slicing</w:t>
      </w:r>
      <w:r w:rsidR="00E36798">
        <w:rPr>
          <w:rFonts w:cs="Arial"/>
          <w:bCs/>
          <w:sz w:val="22"/>
        </w:rPr>
        <w:t xml:space="preserve"> </w:t>
      </w:r>
      <w:r w:rsidR="00933104">
        <w:rPr>
          <w:rFonts w:cs="Arial" w:hint="eastAsia"/>
          <w:bCs/>
          <w:sz w:val="22"/>
          <w:lang w:eastAsia="zh-CN"/>
        </w:rPr>
        <w:t>Gap Analysis</w:t>
      </w:r>
    </w:p>
    <w:p w:rsidR="00E653AE" w:rsidRDefault="008F6A4F" w:rsidP="00E653AE">
      <w:pPr>
        <w:pStyle w:val="a5"/>
        <w:tabs>
          <w:tab w:val="center" w:pos="4153"/>
          <w:tab w:val="right" w:pos="9639"/>
        </w:tabs>
        <w:rPr>
          <w:rFonts w:cs="Arial"/>
          <w:b w:val="0"/>
          <w:sz w:val="24"/>
        </w:rPr>
      </w:pPr>
      <w:r>
        <w:rPr>
          <w:rFonts w:cs="Arial"/>
          <w:bCs/>
          <w:sz w:val="22"/>
        </w:rPr>
        <w:t>IETF</w:t>
      </w:r>
      <w:r w:rsidR="00E36798">
        <w:rPr>
          <w:rFonts w:cs="Arial"/>
          <w:bCs/>
          <w:sz w:val="22"/>
        </w:rPr>
        <w:tab/>
      </w:r>
      <w:r w:rsidR="00E653AE">
        <w:rPr>
          <w:rFonts w:cs="Arial"/>
          <w:bCs/>
          <w:sz w:val="22"/>
        </w:rPr>
        <w:tab/>
      </w:r>
      <w:r w:rsidR="00E653AE">
        <w:rPr>
          <w:rFonts w:cs="Arial"/>
          <w:b w:val="0"/>
          <w:i/>
          <w:szCs w:val="18"/>
        </w:rPr>
        <w:t xml:space="preserve">revision of </w:t>
      </w:r>
      <w:r w:rsidR="00E36798">
        <w:rPr>
          <w:rFonts w:cs="Arial"/>
          <w:b w:val="0"/>
          <w:i/>
          <w:szCs w:val="18"/>
        </w:rPr>
        <w:t>v0.01</w:t>
      </w:r>
    </w:p>
    <w:p w:rsidR="00EB0942" w:rsidRDefault="00EB0942" w:rsidP="00033CEB">
      <w:pPr>
        <w:rPr>
          <w:rFonts w:ascii="Arial" w:hAnsi="Arial"/>
          <w:b/>
        </w:rPr>
      </w:pPr>
    </w:p>
    <w:p w:rsidR="00962A7C" w:rsidRDefault="00EB0942">
      <w:pPr>
        <w:spacing w:before="120" w:after="0"/>
        <w:ind w:left="2127" w:hanging="2127"/>
        <w:rPr>
          <w:rFonts w:ascii="Arial" w:eastAsia="MS Mincho" w:hAnsi="Arial"/>
          <w:i/>
          <w:lang w:eastAsia="ja-JP"/>
        </w:rPr>
      </w:pPr>
      <w:r>
        <w:rPr>
          <w:rFonts w:ascii="Arial" w:eastAsia="MS Mincho" w:hAnsi="Arial"/>
          <w:i/>
          <w:lang w:eastAsia="ja-JP"/>
        </w:rPr>
        <w:t>Abstract of the contribution:</w:t>
      </w:r>
      <w:r w:rsidR="00AA3621">
        <w:rPr>
          <w:rFonts w:ascii="Arial" w:eastAsia="MS Mincho" w:hAnsi="Arial"/>
          <w:i/>
          <w:lang w:eastAsia="ja-JP"/>
        </w:rPr>
        <w:t xml:space="preserve"> </w:t>
      </w:r>
    </w:p>
    <w:p w:rsidR="00EB0942" w:rsidRDefault="000027AB">
      <w:pPr>
        <w:spacing w:before="120" w:after="0"/>
        <w:ind w:left="2127" w:hanging="2127"/>
        <w:rPr>
          <w:rFonts w:ascii="Arial" w:eastAsiaTheme="minorEastAsia" w:hAnsi="Arial"/>
          <w:i/>
          <w:lang w:eastAsia="zh-CN"/>
        </w:rPr>
      </w:pPr>
      <w:r>
        <w:rPr>
          <w:rFonts w:ascii="Arial" w:eastAsia="MS Mincho" w:hAnsi="Arial"/>
          <w:i/>
          <w:lang w:eastAsia="ja-JP"/>
        </w:rPr>
        <w:t>This document discusses IETF work needed for Network slicing</w:t>
      </w:r>
    </w:p>
    <w:p w:rsidR="008408B0" w:rsidRPr="008408B0" w:rsidRDefault="00CD36F9">
      <w:pPr>
        <w:spacing w:before="120" w:after="0"/>
        <w:ind w:left="2127" w:hanging="2127"/>
        <w:rPr>
          <w:rFonts w:ascii="Arial" w:eastAsiaTheme="minorEastAsia" w:hAnsi="Arial"/>
          <w:i/>
          <w:lang w:eastAsia="zh-CN"/>
        </w:rPr>
      </w:pPr>
      <w:r>
        <w:rPr>
          <w:rFonts w:ascii="Arial" w:eastAsiaTheme="minorEastAsia" w:hAnsi="Arial"/>
          <w:i/>
          <w:noProof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7pt;margin-top:4.05pt;width:486pt;height:0;z-index:251658240" o:connectortype="straight"/>
        </w:pict>
      </w:r>
    </w:p>
    <w:p w:rsidR="00545791" w:rsidRPr="00AD5477" w:rsidRDefault="00545791" w:rsidP="004863DB">
      <w:pPr>
        <w:spacing w:before="240"/>
        <w:jc w:val="center"/>
        <w:rPr>
          <w:b/>
          <w:sz w:val="48"/>
          <w:lang w:eastAsia="zh-CN"/>
        </w:rPr>
      </w:pPr>
      <w:r w:rsidRPr="00851C67">
        <w:rPr>
          <w:rFonts w:hint="eastAsia"/>
          <w:b/>
          <w:sz w:val="48"/>
        </w:rPr>
        <w:t>Gap Analysis for Network Slicing</w:t>
      </w:r>
    </w:p>
    <w:p w:rsidR="001A5853" w:rsidRDefault="00545791" w:rsidP="004D4DA8">
      <w:pPr>
        <w:pStyle w:val="EditorsNote"/>
        <w:rPr>
          <w:noProof/>
        </w:rPr>
      </w:pPr>
      <w:r w:rsidRPr="00545791">
        <w:rPr>
          <w:rFonts w:ascii="Arial" w:hAnsi="Arial" w:cs="Arial"/>
          <w:b/>
          <w:color w:val="000000" w:themeColor="text1"/>
          <w:sz w:val="32"/>
          <w:szCs w:val="28"/>
        </w:rPr>
        <w:t>Table of Contents</w:t>
      </w:r>
      <w:r w:rsidR="00CD36F9">
        <w:rPr>
          <w:rFonts w:ascii="Arial" w:hAnsi="Arial" w:cs="Arial"/>
          <w:b/>
          <w:color w:val="000000" w:themeColor="text1"/>
          <w:sz w:val="32"/>
          <w:szCs w:val="28"/>
        </w:rPr>
        <w:fldChar w:fldCharType="begin"/>
      </w:r>
      <w:r w:rsidR="004D4DA8">
        <w:rPr>
          <w:rFonts w:ascii="Arial" w:hAnsi="Arial" w:cs="Arial"/>
          <w:b/>
          <w:color w:val="000000" w:themeColor="text1"/>
          <w:sz w:val="32"/>
          <w:szCs w:val="28"/>
        </w:rPr>
        <w:instrText xml:space="preserve"> TOC \o "1-3" \h \z </w:instrText>
      </w:r>
      <w:r w:rsidR="00CD36F9">
        <w:rPr>
          <w:rFonts w:ascii="Arial" w:hAnsi="Arial" w:cs="Arial"/>
          <w:b/>
          <w:color w:val="000000" w:themeColor="text1"/>
          <w:sz w:val="32"/>
          <w:szCs w:val="28"/>
        </w:rPr>
        <w:fldChar w:fldCharType="separate"/>
      </w:r>
    </w:p>
    <w:p w:rsidR="001A5853" w:rsidRDefault="00CD36F9">
      <w:pPr>
        <w:pStyle w:val="10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1503129" w:history="1">
        <w:r w:rsidR="001A5853" w:rsidRPr="00C05ACE">
          <w:rPr>
            <w:rStyle w:val="aa"/>
            <w:noProof/>
          </w:rPr>
          <w:t>1.</w:t>
        </w:r>
        <w:r w:rsidR="001A5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 xml:space="preserve">Introduction </w:t>
        </w:r>
        <w:r w:rsidR="001A5853" w:rsidRPr="001A5853">
          <w:rPr>
            <w:rStyle w:val="aa"/>
            <w:noProof/>
            <w:color w:val="E36C0A" w:themeColor="accent6" w:themeShade="BF"/>
          </w:rPr>
          <w:t>(Liang)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5853" w:rsidRPr="008B44D4" w:rsidRDefault="00CD36F9">
      <w:pPr>
        <w:pStyle w:val="10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6A6A6" w:themeColor="background1" w:themeShade="A6"/>
          <w:kern w:val="2"/>
          <w:sz w:val="21"/>
          <w:szCs w:val="22"/>
          <w:lang w:val="en-US" w:eastAsia="zh-CN"/>
        </w:rPr>
      </w:pPr>
      <w:hyperlink w:anchor="_Toc481503130" w:history="1">
        <w:r w:rsidR="001A5853" w:rsidRPr="008B44D4">
          <w:rPr>
            <w:rStyle w:val="aa"/>
            <w:noProof/>
            <w:color w:val="A6A6A6" w:themeColor="background1" w:themeShade="A6"/>
          </w:rPr>
          <w:t>2.</w:t>
        </w:r>
        <w:r w:rsidR="001A5853" w:rsidRPr="008B44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6A6A6" w:themeColor="background1" w:themeShade="A6"/>
            <w:kern w:val="2"/>
            <w:sz w:val="21"/>
            <w:szCs w:val="22"/>
            <w:lang w:val="en-US" w:eastAsia="zh-CN"/>
          </w:rPr>
          <w:tab/>
        </w:r>
        <w:r w:rsidR="001A5853" w:rsidRPr="008B44D4">
          <w:rPr>
            <w:rStyle w:val="aa"/>
            <w:noProof/>
            <w:color w:val="A6A6A6" w:themeColor="background1" w:themeShade="A6"/>
          </w:rPr>
          <w:t>Terminology</w:t>
        </w:r>
        <w:r w:rsidR="001A5853" w:rsidRPr="008B44D4">
          <w:rPr>
            <w:noProof/>
            <w:webHidden/>
            <w:color w:val="A6A6A6" w:themeColor="background1" w:themeShade="A6"/>
          </w:rPr>
          <w:tab/>
        </w:r>
        <w:r w:rsidRPr="008B44D4">
          <w:rPr>
            <w:noProof/>
            <w:webHidden/>
            <w:color w:val="A6A6A6" w:themeColor="background1" w:themeShade="A6"/>
          </w:rPr>
          <w:fldChar w:fldCharType="begin"/>
        </w:r>
        <w:r w:rsidR="001A5853" w:rsidRPr="008B44D4">
          <w:rPr>
            <w:noProof/>
            <w:webHidden/>
            <w:color w:val="A6A6A6" w:themeColor="background1" w:themeShade="A6"/>
          </w:rPr>
          <w:instrText xml:space="preserve"> PAGEREF _Toc481503130 \h </w:instrText>
        </w:r>
        <w:r w:rsidRPr="008B44D4">
          <w:rPr>
            <w:noProof/>
            <w:webHidden/>
            <w:color w:val="A6A6A6" w:themeColor="background1" w:themeShade="A6"/>
          </w:rPr>
        </w:r>
        <w:r w:rsidRPr="008B44D4">
          <w:rPr>
            <w:noProof/>
            <w:webHidden/>
            <w:color w:val="A6A6A6" w:themeColor="background1" w:themeShade="A6"/>
          </w:rPr>
          <w:fldChar w:fldCharType="separate"/>
        </w:r>
        <w:r w:rsidR="001A5853" w:rsidRPr="008B44D4">
          <w:rPr>
            <w:noProof/>
            <w:webHidden/>
            <w:color w:val="A6A6A6" w:themeColor="background1" w:themeShade="A6"/>
          </w:rPr>
          <w:t>2</w:t>
        </w:r>
        <w:r w:rsidRPr="008B44D4">
          <w:rPr>
            <w:noProof/>
            <w:webHidden/>
            <w:color w:val="A6A6A6" w:themeColor="background1" w:themeShade="A6"/>
          </w:rPr>
          <w:fldChar w:fldCharType="end"/>
        </w:r>
      </w:hyperlink>
    </w:p>
    <w:p w:rsidR="001A5853" w:rsidRDefault="00CD36F9">
      <w:pPr>
        <w:pStyle w:val="10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1503131" w:history="1">
        <w:r w:rsidR="001A5853" w:rsidRPr="00C05ACE">
          <w:rPr>
            <w:rStyle w:val="aa"/>
            <w:noProof/>
          </w:rPr>
          <w:t>3.</w:t>
        </w:r>
        <w:r w:rsidR="001A5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Overall Requirements for Network Slicing</w:t>
        </w:r>
        <w:r w:rsidR="001A5853" w:rsidRPr="001A5853">
          <w:rPr>
            <w:rStyle w:val="aa"/>
            <w:noProof/>
            <w:color w:val="E36C0A" w:themeColor="accent6" w:themeShade="BF"/>
          </w:rPr>
          <w:t xml:space="preserve"> (Satoru, Pedro)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10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1503132" w:history="1">
        <w:r w:rsidR="001A5853" w:rsidRPr="00C05ACE">
          <w:rPr>
            <w:rStyle w:val="aa"/>
            <w:noProof/>
          </w:rPr>
          <w:t>4.</w:t>
        </w:r>
        <w:r w:rsidR="001A5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End-to-End Network Slicing</w:t>
        </w:r>
        <w:r w:rsidR="001A5853" w:rsidRPr="001A5853">
          <w:rPr>
            <w:rStyle w:val="aa"/>
            <w:noProof/>
            <w:color w:val="E36C0A" w:themeColor="accent6" w:themeShade="BF"/>
          </w:rPr>
          <w:t xml:space="preserve"> (Cristina)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20"/>
        <w:tabs>
          <w:tab w:val="left" w:pos="720"/>
          <w:tab w:val="right" w:leader="dot" w:pos="9629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81503133" w:history="1">
        <w:r w:rsidR="001A5853" w:rsidRPr="00C05ACE">
          <w:rPr>
            <w:rStyle w:val="aa"/>
            <w:noProof/>
          </w:rPr>
          <w:t>4.1.</w:t>
        </w:r>
        <w:r w:rsidR="001A5853"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Related Work in ANIMA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20"/>
        <w:tabs>
          <w:tab w:val="left" w:pos="720"/>
          <w:tab w:val="right" w:leader="dot" w:pos="9629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81503134" w:history="1">
        <w:r w:rsidR="001A5853" w:rsidRPr="00C05ACE">
          <w:rPr>
            <w:rStyle w:val="aa"/>
            <w:noProof/>
          </w:rPr>
          <w:t>4.2.</w:t>
        </w:r>
        <w:r w:rsidR="001A5853"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Related Work in PCE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20"/>
        <w:tabs>
          <w:tab w:val="left" w:pos="720"/>
          <w:tab w:val="right" w:leader="dot" w:pos="9629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81503135" w:history="1">
        <w:r w:rsidR="001A5853" w:rsidRPr="00C05ACE">
          <w:rPr>
            <w:rStyle w:val="aa"/>
            <w:noProof/>
          </w:rPr>
          <w:t>4.3.</w:t>
        </w:r>
        <w:r w:rsidR="001A5853"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Related Work in TEAS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10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1503136" w:history="1">
        <w:r w:rsidR="001A5853" w:rsidRPr="00C05ACE">
          <w:rPr>
            <w:rStyle w:val="aa"/>
            <w:noProof/>
          </w:rPr>
          <w:t>5.</w:t>
        </w:r>
        <w:r w:rsidR="001A5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 xml:space="preserve">NS Service Model/NS-Domain Abstraction </w:t>
        </w:r>
        <w:r w:rsidR="001A5853" w:rsidRPr="001A5853">
          <w:rPr>
            <w:rStyle w:val="aa"/>
            <w:noProof/>
            <w:color w:val="E36C0A" w:themeColor="accent6" w:themeShade="BF"/>
          </w:rPr>
          <w:t>(Kiran)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10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1503137" w:history="1">
        <w:r w:rsidR="001A5853" w:rsidRPr="00C05ACE">
          <w:rPr>
            <w:rStyle w:val="aa"/>
            <w:noProof/>
          </w:rPr>
          <w:t>6.</w:t>
        </w:r>
        <w:r w:rsidR="001A5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Network Slicing Resource Specification</w:t>
        </w:r>
        <w:r w:rsidR="001A5853" w:rsidRPr="001A5853">
          <w:rPr>
            <w:rStyle w:val="aa"/>
            <w:noProof/>
            <w:color w:val="E36C0A" w:themeColor="accent6" w:themeShade="BF"/>
          </w:rPr>
          <w:t xml:space="preserve"> (Sue, Jie)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20"/>
        <w:tabs>
          <w:tab w:val="left" w:pos="720"/>
          <w:tab w:val="right" w:leader="dot" w:pos="9629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81503138" w:history="1">
        <w:r w:rsidR="001A5853" w:rsidRPr="00C05ACE">
          <w:rPr>
            <w:rStyle w:val="aa"/>
            <w:noProof/>
          </w:rPr>
          <w:t>6.1.</w:t>
        </w:r>
        <w:r w:rsidR="001A5853"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Related Work in DMM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20"/>
        <w:tabs>
          <w:tab w:val="left" w:pos="720"/>
          <w:tab w:val="right" w:leader="dot" w:pos="9629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81503139" w:history="1">
        <w:r w:rsidR="001A5853" w:rsidRPr="00C05ACE">
          <w:rPr>
            <w:rStyle w:val="aa"/>
            <w:noProof/>
          </w:rPr>
          <w:t>6.2.</w:t>
        </w:r>
        <w:r w:rsidR="001A5853"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Related Work in SUPA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20"/>
        <w:tabs>
          <w:tab w:val="left" w:pos="720"/>
          <w:tab w:val="right" w:leader="dot" w:pos="9629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81503140" w:history="1">
        <w:r w:rsidR="001A5853" w:rsidRPr="00C05ACE">
          <w:rPr>
            <w:rStyle w:val="aa"/>
            <w:noProof/>
          </w:rPr>
          <w:t>6.3.</w:t>
        </w:r>
        <w:r w:rsidR="001A5853"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Related Work in I2RS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10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1503141" w:history="1">
        <w:r w:rsidR="001A5853" w:rsidRPr="00C05ACE">
          <w:rPr>
            <w:rStyle w:val="aa"/>
            <w:noProof/>
          </w:rPr>
          <w:t>7.</w:t>
        </w:r>
        <w:r w:rsidR="001A5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 xml:space="preserve">OAM Operation with Customized Granularity </w:t>
        </w:r>
        <w:r w:rsidR="001A5853" w:rsidRPr="001A5853">
          <w:rPr>
            <w:rStyle w:val="aa"/>
            <w:noProof/>
            <w:color w:val="E36C0A" w:themeColor="accent6" w:themeShade="BF"/>
          </w:rPr>
          <w:t>(Med, Christian)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20"/>
        <w:tabs>
          <w:tab w:val="left" w:pos="720"/>
          <w:tab w:val="right" w:leader="dot" w:pos="9629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81503142" w:history="1">
        <w:r w:rsidR="001A5853" w:rsidRPr="00C05ACE">
          <w:rPr>
            <w:rStyle w:val="aa"/>
            <w:noProof/>
          </w:rPr>
          <w:t>7.1.</w:t>
        </w:r>
        <w:r w:rsidR="001A5853"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Related Work in OPSAWG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10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1503143" w:history="1">
        <w:r w:rsidR="001A5853" w:rsidRPr="00C05ACE">
          <w:rPr>
            <w:rStyle w:val="aa"/>
            <w:noProof/>
          </w:rPr>
          <w:t>8.</w:t>
        </w:r>
        <w:r w:rsidR="001A5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 xml:space="preserve">Gap Summary </w:t>
        </w:r>
        <w:r w:rsidR="001A5853" w:rsidRPr="001A5853">
          <w:rPr>
            <w:rStyle w:val="aa"/>
            <w:noProof/>
            <w:color w:val="E36C0A" w:themeColor="accent6" w:themeShade="BF"/>
          </w:rPr>
          <w:t>(ALL)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853" w:rsidRPr="007449E2" w:rsidRDefault="00CD36F9">
      <w:pPr>
        <w:pStyle w:val="10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6A6A6" w:themeColor="background1" w:themeShade="A6"/>
          <w:kern w:val="2"/>
          <w:sz w:val="21"/>
          <w:szCs w:val="22"/>
          <w:lang w:val="en-US" w:eastAsia="zh-CN"/>
        </w:rPr>
      </w:pPr>
      <w:hyperlink w:anchor="_Toc481503144" w:history="1">
        <w:r w:rsidR="001A5853" w:rsidRPr="007449E2">
          <w:rPr>
            <w:rStyle w:val="aa"/>
            <w:noProof/>
            <w:color w:val="A6A6A6" w:themeColor="background1" w:themeShade="A6"/>
          </w:rPr>
          <w:t>9.</w:t>
        </w:r>
        <w:r w:rsidR="001A5853" w:rsidRPr="007449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6A6A6" w:themeColor="background1" w:themeShade="A6"/>
            <w:kern w:val="2"/>
            <w:sz w:val="21"/>
            <w:szCs w:val="22"/>
            <w:lang w:val="en-US" w:eastAsia="zh-CN"/>
          </w:rPr>
          <w:tab/>
        </w:r>
        <w:r w:rsidR="001A5853" w:rsidRPr="007449E2">
          <w:rPr>
            <w:rStyle w:val="aa"/>
            <w:noProof/>
            <w:color w:val="A6A6A6" w:themeColor="background1" w:themeShade="A6"/>
          </w:rPr>
          <w:t>Security Considerations</w:t>
        </w:r>
        <w:r w:rsidR="001A5853" w:rsidRPr="007449E2">
          <w:rPr>
            <w:noProof/>
            <w:webHidden/>
            <w:color w:val="A6A6A6" w:themeColor="background1" w:themeShade="A6"/>
          </w:rPr>
          <w:tab/>
        </w:r>
        <w:r w:rsidRPr="007449E2">
          <w:rPr>
            <w:noProof/>
            <w:webHidden/>
            <w:color w:val="A6A6A6" w:themeColor="background1" w:themeShade="A6"/>
          </w:rPr>
          <w:fldChar w:fldCharType="begin"/>
        </w:r>
        <w:r w:rsidR="001A5853" w:rsidRPr="007449E2">
          <w:rPr>
            <w:noProof/>
            <w:webHidden/>
            <w:color w:val="A6A6A6" w:themeColor="background1" w:themeShade="A6"/>
          </w:rPr>
          <w:instrText xml:space="preserve"> PAGEREF _Toc481503144 \h </w:instrText>
        </w:r>
        <w:r w:rsidRPr="007449E2">
          <w:rPr>
            <w:noProof/>
            <w:webHidden/>
            <w:color w:val="A6A6A6" w:themeColor="background1" w:themeShade="A6"/>
          </w:rPr>
        </w:r>
        <w:r w:rsidRPr="007449E2">
          <w:rPr>
            <w:noProof/>
            <w:webHidden/>
            <w:color w:val="A6A6A6" w:themeColor="background1" w:themeShade="A6"/>
          </w:rPr>
          <w:fldChar w:fldCharType="separate"/>
        </w:r>
        <w:r w:rsidR="001A5853" w:rsidRPr="007449E2">
          <w:rPr>
            <w:noProof/>
            <w:webHidden/>
            <w:color w:val="A6A6A6" w:themeColor="background1" w:themeShade="A6"/>
          </w:rPr>
          <w:t>5</w:t>
        </w:r>
        <w:r w:rsidRPr="007449E2">
          <w:rPr>
            <w:noProof/>
            <w:webHidden/>
            <w:color w:val="A6A6A6" w:themeColor="background1" w:themeShade="A6"/>
          </w:rPr>
          <w:fldChar w:fldCharType="end"/>
        </w:r>
      </w:hyperlink>
    </w:p>
    <w:p w:rsidR="001A5853" w:rsidRPr="007449E2" w:rsidRDefault="00CD36F9">
      <w:pPr>
        <w:pStyle w:val="10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6A6A6" w:themeColor="background1" w:themeShade="A6"/>
          <w:kern w:val="2"/>
          <w:sz w:val="21"/>
          <w:szCs w:val="22"/>
          <w:lang w:val="en-US" w:eastAsia="zh-CN"/>
        </w:rPr>
      </w:pPr>
      <w:hyperlink w:anchor="_Toc481503145" w:history="1">
        <w:r w:rsidR="001A5853" w:rsidRPr="007449E2">
          <w:rPr>
            <w:rStyle w:val="aa"/>
            <w:noProof/>
            <w:color w:val="A6A6A6" w:themeColor="background1" w:themeShade="A6"/>
          </w:rPr>
          <w:t>10.</w:t>
        </w:r>
        <w:r w:rsidR="001A5853" w:rsidRPr="007449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6A6A6" w:themeColor="background1" w:themeShade="A6"/>
            <w:kern w:val="2"/>
            <w:sz w:val="21"/>
            <w:szCs w:val="22"/>
            <w:lang w:val="en-US" w:eastAsia="zh-CN"/>
          </w:rPr>
          <w:tab/>
        </w:r>
        <w:r w:rsidR="001A5853" w:rsidRPr="007449E2">
          <w:rPr>
            <w:rStyle w:val="aa"/>
            <w:noProof/>
            <w:color w:val="A6A6A6" w:themeColor="background1" w:themeShade="A6"/>
          </w:rPr>
          <w:t>IANA Considerations</w:t>
        </w:r>
        <w:r w:rsidR="001A5853" w:rsidRPr="007449E2">
          <w:rPr>
            <w:noProof/>
            <w:webHidden/>
            <w:color w:val="A6A6A6" w:themeColor="background1" w:themeShade="A6"/>
          </w:rPr>
          <w:tab/>
        </w:r>
        <w:r w:rsidRPr="007449E2">
          <w:rPr>
            <w:noProof/>
            <w:webHidden/>
            <w:color w:val="A6A6A6" w:themeColor="background1" w:themeShade="A6"/>
          </w:rPr>
          <w:fldChar w:fldCharType="begin"/>
        </w:r>
        <w:r w:rsidR="001A5853" w:rsidRPr="007449E2">
          <w:rPr>
            <w:noProof/>
            <w:webHidden/>
            <w:color w:val="A6A6A6" w:themeColor="background1" w:themeShade="A6"/>
          </w:rPr>
          <w:instrText xml:space="preserve"> PAGEREF _Toc481503145 \h </w:instrText>
        </w:r>
        <w:r w:rsidRPr="007449E2">
          <w:rPr>
            <w:noProof/>
            <w:webHidden/>
            <w:color w:val="A6A6A6" w:themeColor="background1" w:themeShade="A6"/>
          </w:rPr>
        </w:r>
        <w:r w:rsidRPr="007449E2">
          <w:rPr>
            <w:noProof/>
            <w:webHidden/>
            <w:color w:val="A6A6A6" w:themeColor="background1" w:themeShade="A6"/>
          </w:rPr>
          <w:fldChar w:fldCharType="separate"/>
        </w:r>
        <w:r w:rsidR="001A5853" w:rsidRPr="007449E2">
          <w:rPr>
            <w:noProof/>
            <w:webHidden/>
            <w:color w:val="A6A6A6" w:themeColor="background1" w:themeShade="A6"/>
          </w:rPr>
          <w:t>5</w:t>
        </w:r>
        <w:r w:rsidRPr="007449E2">
          <w:rPr>
            <w:noProof/>
            <w:webHidden/>
            <w:color w:val="A6A6A6" w:themeColor="background1" w:themeShade="A6"/>
          </w:rPr>
          <w:fldChar w:fldCharType="end"/>
        </w:r>
      </w:hyperlink>
    </w:p>
    <w:p w:rsidR="001A5853" w:rsidRPr="007449E2" w:rsidRDefault="00CD36F9">
      <w:pPr>
        <w:pStyle w:val="10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6A6A6" w:themeColor="background1" w:themeShade="A6"/>
          <w:kern w:val="2"/>
          <w:sz w:val="21"/>
          <w:szCs w:val="22"/>
          <w:lang w:val="en-US" w:eastAsia="zh-CN"/>
        </w:rPr>
      </w:pPr>
      <w:hyperlink w:anchor="_Toc481503146" w:history="1">
        <w:r w:rsidR="001A5853" w:rsidRPr="007449E2">
          <w:rPr>
            <w:rStyle w:val="aa"/>
            <w:noProof/>
            <w:color w:val="A6A6A6" w:themeColor="background1" w:themeShade="A6"/>
          </w:rPr>
          <w:t>11.</w:t>
        </w:r>
        <w:r w:rsidR="001A5853" w:rsidRPr="007449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6A6A6" w:themeColor="background1" w:themeShade="A6"/>
            <w:kern w:val="2"/>
            <w:sz w:val="21"/>
            <w:szCs w:val="22"/>
            <w:lang w:val="en-US" w:eastAsia="zh-CN"/>
          </w:rPr>
          <w:tab/>
        </w:r>
        <w:r w:rsidR="001A5853" w:rsidRPr="007449E2">
          <w:rPr>
            <w:rStyle w:val="aa"/>
            <w:noProof/>
            <w:color w:val="A6A6A6" w:themeColor="background1" w:themeShade="A6"/>
          </w:rPr>
          <w:t>Acknowledgments</w:t>
        </w:r>
        <w:r w:rsidR="001A5853" w:rsidRPr="007449E2">
          <w:rPr>
            <w:noProof/>
            <w:webHidden/>
            <w:color w:val="A6A6A6" w:themeColor="background1" w:themeShade="A6"/>
          </w:rPr>
          <w:tab/>
        </w:r>
        <w:r w:rsidRPr="007449E2">
          <w:rPr>
            <w:noProof/>
            <w:webHidden/>
            <w:color w:val="A6A6A6" w:themeColor="background1" w:themeShade="A6"/>
          </w:rPr>
          <w:fldChar w:fldCharType="begin"/>
        </w:r>
        <w:r w:rsidR="001A5853" w:rsidRPr="007449E2">
          <w:rPr>
            <w:noProof/>
            <w:webHidden/>
            <w:color w:val="A6A6A6" w:themeColor="background1" w:themeShade="A6"/>
          </w:rPr>
          <w:instrText xml:space="preserve"> PAGEREF _Toc481503146 \h </w:instrText>
        </w:r>
        <w:r w:rsidRPr="007449E2">
          <w:rPr>
            <w:noProof/>
            <w:webHidden/>
            <w:color w:val="A6A6A6" w:themeColor="background1" w:themeShade="A6"/>
          </w:rPr>
        </w:r>
        <w:r w:rsidRPr="007449E2">
          <w:rPr>
            <w:noProof/>
            <w:webHidden/>
            <w:color w:val="A6A6A6" w:themeColor="background1" w:themeShade="A6"/>
          </w:rPr>
          <w:fldChar w:fldCharType="separate"/>
        </w:r>
        <w:r w:rsidR="001A5853" w:rsidRPr="007449E2">
          <w:rPr>
            <w:noProof/>
            <w:webHidden/>
            <w:color w:val="A6A6A6" w:themeColor="background1" w:themeShade="A6"/>
          </w:rPr>
          <w:t>5</w:t>
        </w:r>
        <w:r w:rsidRPr="007449E2">
          <w:rPr>
            <w:noProof/>
            <w:webHidden/>
            <w:color w:val="A6A6A6" w:themeColor="background1" w:themeShade="A6"/>
          </w:rPr>
          <w:fldChar w:fldCharType="end"/>
        </w:r>
      </w:hyperlink>
    </w:p>
    <w:p w:rsidR="001A5853" w:rsidRDefault="00CD36F9">
      <w:pPr>
        <w:pStyle w:val="10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1503147" w:history="1">
        <w:r w:rsidR="001A5853" w:rsidRPr="00C05ACE">
          <w:rPr>
            <w:rStyle w:val="aa"/>
            <w:noProof/>
          </w:rPr>
          <w:t>12.</w:t>
        </w:r>
        <w:r w:rsidR="001A5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 xml:space="preserve">References </w:t>
        </w:r>
        <w:r w:rsidR="001A5853" w:rsidRPr="001A5853">
          <w:rPr>
            <w:rStyle w:val="aa"/>
            <w:noProof/>
            <w:color w:val="E36C0A" w:themeColor="accent6" w:themeShade="BF"/>
          </w:rPr>
          <w:t>(ALL)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20"/>
        <w:tabs>
          <w:tab w:val="left" w:pos="720"/>
          <w:tab w:val="right" w:leader="dot" w:pos="9629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81503148" w:history="1">
        <w:r w:rsidR="001A5853" w:rsidRPr="00C05ACE">
          <w:rPr>
            <w:rStyle w:val="aa"/>
            <w:noProof/>
          </w:rPr>
          <w:t>12.1.</w:t>
        </w:r>
        <w:r w:rsidR="001A5853"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Normative References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853" w:rsidRDefault="00CD36F9">
      <w:pPr>
        <w:pStyle w:val="20"/>
        <w:tabs>
          <w:tab w:val="left" w:pos="720"/>
          <w:tab w:val="right" w:leader="dot" w:pos="9629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81503149" w:history="1">
        <w:r w:rsidR="001A5853" w:rsidRPr="00C05ACE">
          <w:rPr>
            <w:rStyle w:val="aa"/>
            <w:noProof/>
          </w:rPr>
          <w:t>12.2.</w:t>
        </w:r>
        <w:r w:rsidR="001A5853"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1A5853" w:rsidRPr="00C05ACE">
          <w:rPr>
            <w:rStyle w:val="aa"/>
            <w:noProof/>
          </w:rPr>
          <w:t>Informative References</w:t>
        </w:r>
        <w:r w:rsidR="001A5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853">
          <w:rPr>
            <w:noProof/>
            <w:webHidden/>
          </w:rPr>
          <w:instrText xml:space="preserve"> PAGEREF _Toc481503149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8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791" w:rsidRPr="004D4DA8" w:rsidRDefault="00CD36F9" w:rsidP="004D4DA8">
      <w:pPr>
        <w:pStyle w:val="EditorsNote"/>
        <w:ind w:left="0" w:firstLine="0"/>
        <w:rPr>
          <w:rFonts w:ascii="Arial" w:hAnsi="Arial" w:cs="Arial"/>
          <w:b/>
          <w:color w:val="000000" w:themeColor="text1"/>
          <w:sz w:val="32"/>
          <w:szCs w:val="28"/>
          <w:lang w:eastAsia="zh-CN"/>
        </w:rPr>
      </w:pPr>
      <w:r>
        <w:rPr>
          <w:rFonts w:ascii="Arial" w:hAnsi="Arial" w:cs="Arial"/>
          <w:b/>
          <w:color w:val="000000" w:themeColor="text1"/>
          <w:sz w:val="32"/>
          <w:szCs w:val="28"/>
        </w:rPr>
        <w:lastRenderedPageBreak/>
        <w:fldChar w:fldCharType="end"/>
      </w:r>
    </w:p>
    <w:p w:rsidR="00F96F21" w:rsidRDefault="0010697E" w:rsidP="00670934">
      <w:pPr>
        <w:pStyle w:val="1"/>
        <w:numPr>
          <w:ilvl w:val="0"/>
          <w:numId w:val="10"/>
        </w:numPr>
      </w:pPr>
      <w:bookmarkStart w:id="0" w:name="_Toc481501891"/>
      <w:bookmarkStart w:id="1" w:name="_Toc481502032"/>
      <w:bookmarkStart w:id="2" w:name="_Toc481502281"/>
      <w:bookmarkStart w:id="3" w:name="_Toc481502513"/>
      <w:bookmarkStart w:id="4" w:name="_Toc481503129"/>
      <w:r w:rsidRPr="002B7EF5">
        <w:rPr>
          <w:rFonts w:hint="eastAsia"/>
        </w:rPr>
        <w:t>Introduction</w:t>
      </w:r>
      <w:r w:rsidR="008847D4">
        <w:rPr>
          <w:rFonts w:hint="eastAsia"/>
        </w:rPr>
        <w:t xml:space="preserve"> (</w:t>
      </w:r>
      <w:r w:rsidR="008847D4" w:rsidRPr="00A67DD5">
        <w:rPr>
          <w:rFonts w:hint="eastAsia"/>
          <w:color w:val="E36C0A" w:themeColor="accent6" w:themeShade="BF"/>
        </w:rPr>
        <w:t>Liang</w:t>
      </w:r>
      <w:r w:rsidR="008847D4">
        <w:rPr>
          <w:rFonts w:hint="eastAsia"/>
        </w:rPr>
        <w:t>)</w:t>
      </w:r>
      <w:bookmarkEnd w:id="0"/>
      <w:bookmarkEnd w:id="1"/>
      <w:bookmarkEnd w:id="2"/>
      <w:bookmarkEnd w:id="3"/>
      <w:bookmarkEnd w:id="4"/>
    </w:p>
    <w:p w:rsidR="00F96F21" w:rsidRDefault="002940DA" w:rsidP="00F96F21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Please </w:t>
      </w:r>
      <w:r w:rsidR="00F96F21">
        <w:rPr>
          <w:rFonts w:hint="eastAsia"/>
          <w:lang w:eastAsia="zh-CN"/>
        </w:rPr>
        <w:t xml:space="preserve">Provide </w:t>
      </w:r>
      <w:r>
        <w:rPr>
          <w:rFonts w:hint="eastAsia"/>
          <w:lang w:eastAsia="zh-CN"/>
        </w:rPr>
        <w:t xml:space="preserve">Necessary </w:t>
      </w:r>
      <w:r w:rsidR="00F96F21">
        <w:rPr>
          <w:rFonts w:hint="eastAsia"/>
          <w:lang w:eastAsia="zh-CN"/>
        </w:rPr>
        <w:t>References</w:t>
      </w:r>
    </w:p>
    <w:p w:rsidR="00F96F21" w:rsidRPr="00F96F21" w:rsidRDefault="00F96F21" w:rsidP="00F96F21">
      <w:pPr>
        <w:pStyle w:val="af"/>
        <w:spacing w:before="240" w:line="276" w:lineRule="auto"/>
        <w:ind w:left="420"/>
        <w:rPr>
          <w:lang w:eastAsia="zh-CN"/>
        </w:rPr>
      </w:pPr>
    </w:p>
    <w:p w:rsidR="00117131" w:rsidRPr="002B7EF5" w:rsidRDefault="0010697E" w:rsidP="00670934">
      <w:pPr>
        <w:pStyle w:val="1"/>
        <w:numPr>
          <w:ilvl w:val="0"/>
          <w:numId w:val="10"/>
        </w:numPr>
      </w:pPr>
      <w:bookmarkStart w:id="5" w:name="_Toc481501892"/>
      <w:bookmarkStart w:id="6" w:name="_Toc481502033"/>
      <w:bookmarkStart w:id="7" w:name="_Toc481502282"/>
      <w:bookmarkStart w:id="8" w:name="_Toc481502514"/>
      <w:bookmarkStart w:id="9" w:name="_Toc481503130"/>
      <w:r w:rsidRPr="002B7EF5">
        <w:rPr>
          <w:rFonts w:hint="eastAsia"/>
        </w:rPr>
        <w:t>Terminology</w:t>
      </w:r>
      <w:bookmarkEnd w:id="5"/>
      <w:bookmarkEnd w:id="6"/>
      <w:bookmarkEnd w:id="7"/>
      <w:bookmarkEnd w:id="8"/>
      <w:bookmarkEnd w:id="9"/>
    </w:p>
    <w:p w:rsidR="007D77D5" w:rsidRPr="007D77D5" w:rsidRDefault="007D77D5" w:rsidP="005B47AA">
      <w:pPr>
        <w:pStyle w:val="af"/>
        <w:numPr>
          <w:ilvl w:val="0"/>
          <w:numId w:val="3"/>
        </w:numPr>
        <w:spacing w:before="240" w:line="276" w:lineRule="auto"/>
      </w:pPr>
      <w:r w:rsidRPr="007D77D5">
        <w:t xml:space="preserve">Network Segment: includes fixed Access Network (AN), Radio Access Network (RAN), Transmission Network (TN), Core Network (CN), Edge Network (EN), central cloud network, edge cloud network, etc.  </w:t>
      </w:r>
    </w:p>
    <w:p w:rsidR="00DA5F27" w:rsidRDefault="007D77D5" w:rsidP="005B47AA">
      <w:pPr>
        <w:pStyle w:val="af"/>
        <w:numPr>
          <w:ilvl w:val="0"/>
          <w:numId w:val="3"/>
        </w:numPr>
        <w:spacing w:before="240" w:line="276" w:lineRule="auto"/>
      </w:pPr>
      <w:r w:rsidRPr="007D77D5">
        <w:t>Domain: domain of TN by default</w:t>
      </w:r>
    </w:p>
    <w:p w:rsidR="002B7EF5" w:rsidRPr="007D77D5" w:rsidRDefault="002B7EF5" w:rsidP="002B7EF5">
      <w:pPr>
        <w:pStyle w:val="af"/>
        <w:spacing w:before="240" w:line="276" w:lineRule="auto"/>
        <w:ind w:left="420"/>
      </w:pPr>
    </w:p>
    <w:p w:rsidR="007E227F" w:rsidRPr="002B7EF5" w:rsidRDefault="004447AC" w:rsidP="00670934">
      <w:pPr>
        <w:pStyle w:val="1"/>
        <w:numPr>
          <w:ilvl w:val="0"/>
          <w:numId w:val="10"/>
        </w:numPr>
      </w:pPr>
      <w:bookmarkStart w:id="10" w:name="_Toc481501893"/>
      <w:bookmarkStart w:id="11" w:name="_Toc481502034"/>
      <w:bookmarkStart w:id="12" w:name="_Toc481502283"/>
      <w:bookmarkStart w:id="13" w:name="_Toc481502515"/>
      <w:bookmarkStart w:id="14" w:name="_Toc481503131"/>
      <w:r w:rsidRPr="002B7EF5">
        <w:t>Overall Requirements for Network Slicing</w:t>
      </w:r>
      <w:r w:rsidR="0062379A" w:rsidRPr="002B7EF5">
        <w:t xml:space="preserve"> </w:t>
      </w:r>
      <w:r w:rsidR="008847D4">
        <w:rPr>
          <w:rFonts w:hint="eastAsia"/>
        </w:rPr>
        <w:t>(</w:t>
      </w:r>
      <w:r w:rsidR="008847D4" w:rsidRPr="004D4DA8">
        <w:rPr>
          <w:rFonts w:hint="eastAsia"/>
          <w:color w:val="E36C0A" w:themeColor="accent6" w:themeShade="BF"/>
        </w:rPr>
        <w:t>Satoru, Pedro</w:t>
      </w:r>
      <w:r w:rsidR="008847D4">
        <w:rPr>
          <w:rFonts w:hint="eastAsia"/>
        </w:rPr>
        <w:t>)</w:t>
      </w:r>
      <w:bookmarkEnd w:id="10"/>
      <w:bookmarkEnd w:id="11"/>
      <w:bookmarkEnd w:id="12"/>
      <w:bookmarkEnd w:id="13"/>
      <w:bookmarkEnd w:id="14"/>
    </w:p>
    <w:p w:rsidR="004447AC" w:rsidRDefault="004447AC" w:rsidP="004447AC">
      <w:pPr>
        <w:pStyle w:val="af"/>
        <w:numPr>
          <w:ilvl w:val="0"/>
          <w:numId w:val="3"/>
        </w:numPr>
        <w:spacing w:before="240" w:line="276" w:lineRule="auto"/>
      </w:pPr>
      <w:r>
        <w:t>Describe the following 4 key requirements</w:t>
      </w:r>
    </w:p>
    <w:p w:rsidR="004447AC" w:rsidRDefault="004447AC" w:rsidP="004447AC">
      <w:pPr>
        <w:spacing w:before="240" w:line="276" w:lineRule="auto"/>
        <w:ind w:leftChars="200" w:left="480"/>
        <w:rPr>
          <w:lang w:eastAsia="zh-CN"/>
        </w:rPr>
      </w:pPr>
      <w:r>
        <w:rPr>
          <w:rFonts w:hint="eastAsia"/>
          <w:lang w:eastAsia="zh-CN"/>
        </w:rPr>
        <w:t>Req.1</w:t>
      </w:r>
      <w:r>
        <w:t xml:space="preserve"> E2E network Slicing;</w:t>
      </w:r>
    </w:p>
    <w:p w:rsidR="004447AC" w:rsidRDefault="004447AC" w:rsidP="004447AC">
      <w:pPr>
        <w:spacing w:before="240" w:line="276" w:lineRule="auto"/>
        <w:ind w:leftChars="200" w:left="480"/>
        <w:rPr>
          <w:lang w:eastAsia="zh-CN"/>
        </w:rPr>
      </w:pPr>
      <w:r>
        <w:rPr>
          <w:rFonts w:hint="eastAsia"/>
          <w:lang w:eastAsia="zh-CN"/>
        </w:rPr>
        <w:t xml:space="preserve">Req.2 </w:t>
      </w:r>
      <w:r>
        <w:t>NS Service Model/NS Domain-Abstraction</w:t>
      </w:r>
    </w:p>
    <w:p w:rsidR="004447AC" w:rsidRDefault="004447AC" w:rsidP="004447AC">
      <w:pPr>
        <w:spacing w:before="240" w:line="276" w:lineRule="auto"/>
        <w:ind w:leftChars="200" w:left="480"/>
        <w:rPr>
          <w:lang w:eastAsia="zh-CN"/>
        </w:rPr>
      </w:pPr>
      <w:r>
        <w:rPr>
          <w:rFonts w:hint="eastAsia"/>
          <w:lang w:eastAsia="zh-CN"/>
        </w:rPr>
        <w:t xml:space="preserve">Req.3 </w:t>
      </w:r>
      <w:r>
        <w:t>NS Resource Specification;</w:t>
      </w:r>
    </w:p>
    <w:p w:rsidR="004447AC" w:rsidRPr="004447AC" w:rsidRDefault="004447AC" w:rsidP="004447AC">
      <w:pPr>
        <w:spacing w:before="240" w:line="276" w:lineRule="auto"/>
        <w:ind w:leftChars="200" w:left="480"/>
        <w:rPr>
          <w:lang w:eastAsia="zh-CN"/>
        </w:rPr>
      </w:pPr>
      <w:r>
        <w:rPr>
          <w:rFonts w:hint="eastAsia"/>
          <w:lang w:eastAsia="zh-CN"/>
        </w:rPr>
        <w:t xml:space="preserve">Req.4 </w:t>
      </w:r>
      <w:r>
        <w:t>OAM Operations with Customized Granularity;</w:t>
      </w:r>
    </w:p>
    <w:p w:rsidR="004447AC" w:rsidRDefault="004447AC" w:rsidP="005B47AA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t>Suggest to logically organize these requirements, rather than simply list</w:t>
      </w:r>
      <w:r>
        <w:rPr>
          <w:lang w:eastAsia="zh-CN"/>
        </w:rPr>
        <w:t xml:space="preserve"> </w:t>
      </w:r>
    </w:p>
    <w:p w:rsidR="004447AC" w:rsidRDefault="004447AC" w:rsidP="004447AC">
      <w:pPr>
        <w:spacing w:line="276" w:lineRule="auto"/>
        <w:ind w:leftChars="200" w:left="480"/>
        <w:rPr>
          <w:lang w:eastAsia="zh-CN"/>
        </w:rPr>
      </w:pPr>
      <w:r>
        <w:rPr>
          <w:lang w:eastAsia="zh-CN"/>
        </w:rPr>
        <w:t xml:space="preserve">e.g., cross-domain resource negotiation (Req. 1) </w:t>
      </w:r>
      <w:r>
        <w:rPr>
          <w:rFonts w:ascii="宋体" w:hAnsi="宋体" w:hint="eastAsia"/>
          <w:lang w:eastAsia="zh-CN"/>
        </w:rPr>
        <w:t>→</w:t>
      </w:r>
      <w:r>
        <w:rPr>
          <w:lang w:eastAsia="zh-CN"/>
        </w:rPr>
        <w:t xml:space="preserve"> abstract the network resources (Req. 2)</w:t>
      </w:r>
      <w:r>
        <w:rPr>
          <w:rFonts w:hint="eastAsia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→</w:t>
      </w:r>
      <w:r>
        <w:rPr>
          <w:lang w:eastAsia="zh-CN"/>
        </w:rPr>
        <w:t xml:space="preserve"> Specify the network resources to customer &amp; customer specify the NS requirement to network (Req. 3)</w:t>
      </w:r>
      <w:r>
        <w:rPr>
          <w:rFonts w:hint="eastAsia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→</w:t>
      </w:r>
      <w:r>
        <w:rPr>
          <w:lang w:eastAsia="zh-CN"/>
        </w:rPr>
        <w:t xml:space="preserve"> OAM during use (Req. </w:t>
      </w:r>
      <w:r w:rsidR="00D72785">
        <w:rPr>
          <w:rFonts w:hint="eastAsia"/>
          <w:lang w:eastAsia="zh-CN"/>
        </w:rPr>
        <w:t>4</w:t>
      </w:r>
      <w:r>
        <w:rPr>
          <w:lang w:eastAsia="zh-CN"/>
        </w:rPr>
        <w:t>)</w:t>
      </w:r>
    </w:p>
    <w:p w:rsidR="004447AC" w:rsidRPr="00D72785" w:rsidRDefault="004447AC" w:rsidP="004447AC">
      <w:pPr>
        <w:spacing w:line="276" w:lineRule="auto"/>
        <w:ind w:leftChars="200" w:left="480"/>
        <w:rPr>
          <w:b/>
          <w:lang w:eastAsia="zh-CN"/>
        </w:rPr>
      </w:pPr>
      <w:r w:rsidRPr="00D72785">
        <w:rPr>
          <w:rFonts w:hint="eastAsia"/>
          <w:b/>
          <w:lang w:eastAsia="zh-CN"/>
        </w:rPr>
        <w:t>OR</w:t>
      </w:r>
    </w:p>
    <w:p w:rsidR="004447AC" w:rsidRDefault="004447AC" w:rsidP="00424480">
      <w:pPr>
        <w:spacing w:line="276" w:lineRule="auto"/>
        <w:ind w:leftChars="200" w:left="480"/>
        <w:rPr>
          <w:lang w:eastAsia="zh-CN"/>
        </w:rPr>
      </w:pPr>
      <w:r>
        <w:rPr>
          <w:lang w:eastAsia="zh-CN"/>
        </w:rPr>
        <w:t xml:space="preserve">e.g., customer specify the NS requirement to network (Req. 3) </w:t>
      </w:r>
      <w:r>
        <w:rPr>
          <w:rFonts w:ascii="宋体" w:hAnsi="宋体" w:hint="eastAsia"/>
          <w:lang w:eastAsia="zh-CN"/>
        </w:rPr>
        <w:t>→</w:t>
      </w:r>
      <w:r>
        <w:rPr>
          <w:lang w:eastAsia="zh-CN"/>
        </w:rPr>
        <w:t xml:space="preserve"> perform cross-domain negotiation/inter-operation to construct an E2E network slice (Req. 1) </w:t>
      </w:r>
      <w:r>
        <w:rPr>
          <w:rFonts w:ascii="宋体" w:hAnsi="宋体" w:hint="eastAsia"/>
          <w:lang w:eastAsia="zh-CN"/>
        </w:rPr>
        <w:t>→</w:t>
      </w:r>
      <w:r>
        <w:rPr>
          <w:lang w:eastAsia="zh-CN"/>
        </w:rPr>
        <w:t xml:space="preserve"> NS domain-abstraction to customer so that customer could look at the slice as a complete network (req. 2) -</w:t>
      </w:r>
      <w:r>
        <w:rPr>
          <w:rFonts w:ascii="宋体" w:hAnsi="宋体" w:hint="eastAsia"/>
          <w:lang w:eastAsia="zh-CN"/>
        </w:rPr>
        <w:t>→</w:t>
      </w:r>
      <w:r>
        <w:rPr>
          <w:lang w:eastAsia="zh-CN"/>
        </w:rPr>
        <w:t xml:space="preserve"> OAM during use (Req. </w:t>
      </w:r>
      <w:r w:rsidR="00D72785">
        <w:rPr>
          <w:rFonts w:hint="eastAsia"/>
          <w:lang w:eastAsia="zh-CN"/>
        </w:rPr>
        <w:t>4</w:t>
      </w:r>
      <w:r>
        <w:rPr>
          <w:lang w:eastAsia="zh-CN"/>
        </w:rPr>
        <w:t>)</w:t>
      </w:r>
    </w:p>
    <w:p w:rsidR="00F96F21" w:rsidRDefault="002940DA" w:rsidP="00F96F21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>Please Provide Necessary</w:t>
      </w:r>
      <w:r w:rsidR="00F96F21">
        <w:rPr>
          <w:rFonts w:hint="eastAsia"/>
          <w:lang w:eastAsia="zh-CN"/>
        </w:rPr>
        <w:t xml:space="preserve"> References</w:t>
      </w:r>
    </w:p>
    <w:p w:rsidR="00F96F21" w:rsidRDefault="00F96F21" w:rsidP="00F96F21">
      <w:pPr>
        <w:pStyle w:val="af"/>
        <w:spacing w:before="240" w:line="276" w:lineRule="auto"/>
        <w:ind w:left="420"/>
        <w:rPr>
          <w:lang w:eastAsia="zh-CN"/>
        </w:rPr>
      </w:pPr>
    </w:p>
    <w:p w:rsidR="00376ED2" w:rsidRPr="00376ED2" w:rsidRDefault="00424480" w:rsidP="00670934">
      <w:pPr>
        <w:pStyle w:val="1"/>
        <w:numPr>
          <w:ilvl w:val="0"/>
          <w:numId w:val="10"/>
        </w:numPr>
      </w:pPr>
      <w:bookmarkStart w:id="15" w:name="_Toc481501894"/>
      <w:bookmarkStart w:id="16" w:name="_Toc481502035"/>
      <w:bookmarkStart w:id="17" w:name="_Toc481502284"/>
      <w:bookmarkStart w:id="18" w:name="_Toc481502516"/>
      <w:bookmarkStart w:id="19" w:name="_Toc481503132"/>
      <w:r w:rsidRPr="002B7EF5">
        <w:rPr>
          <w:rFonts w:hint="eastAsia"/>
        </w:rPr>
        <w:t>End-to-End</w:t>
      </w:r>
      <w:r w:rsidRPr="002B7EF5">
        <w:t xml:space="preserve"> Network Slicing</w:t>
      </w:r>
      <w:r w:rsidR="00D53DDD">
        <w:rPr>
          <w:rFonts w:hint="eastAsia"/>
        </w:rPr>
        <w:t xml:space="preserve"> (</w:t>
      </w:r>
      <w:r w:rsidR="00D53DDD" w:rsidRPr="00A67DD5">
        <w:rPr>
          <w:rFonts w:hint="eastAsia"/>
          <w:color w:val="E36C0A" w:themeColor="accent6" w:themeShade="BF"/>
        </w:rPr>
        <w:t>Cristina</w:t>
      </w:r>
      <w:r w:rsidR="00D53DDD">
        <w:rPr>
          <w:rFonts w:hint="eastAsia"/>
        </w:rPr>
        <w:t>)</w:t>
      </w:r>
      <w:bookmarkEnd w:id="15"/>
      <w:bookmarkEnd w:id="16"/>
      <w:bookmarkEnd w:id="17"/>
      <w:bookmarkEnd w:id="18"/>
      <w:bookmarkEnd w:id="19"/>
    </w:p>
    <w:p w:rsidR="00DD684F" w:rsidRDefault="00376ED2" w:rsidP="00376ED2">
      <w:pPr>
        <w:pStyle w:val="af"/>
        <w:numPr>
          <w:ilvl w:val="0"/>
          <w:numId w:val="6"/>
        </w:numPr>
        <w:spacing w:before="240" w:after="1000" w:line="276" w:lineRule="auto"/>
        <w:rPr>
          <w:lang w:eastAsia="zh-CN"/>
        </w:rPr>
      </w:pPr>
      <w:r w:rsidRPr="008847D4">
        <w:rPr>
          <w:rFonts w:hint="eastAsia"/>
          <w:b/>
          <w:lang w:eastAsia="zh-CN"/>
        </w:rPr>
        <w:t xml:space="preserve">Explain the meaning of this requirement: </w:t>
      </w:r>
      <w:r w:rsidR="00DD684F">
        <w:rPr>
          <w:lang w:eastAsia="zh-CN"/>
        </w:rPr>
        <w:t>Inter-operation/negotiation between domains/network segments, including the resource negotiation and other cross-domain inter-operations</w:t>
      </w:r>
      <w:r w:rsidR="009B3738">
        <w:rPr>
          <w:rFonts w:hint="eastAsia"/>
          <w:lang w:eastAsia="zh-CN"/>
        </w:rPr>
        <w:t xml:space="preserve"> in the lifecycle management</w:t>
      </w:r>
      <w:r w:rsidR="00DD684F">
        <w:rPr>
          <w:lang w:eastAsia="zh-CN"/>
        </w:rPr>
        <w:t>.</w:t>
      </w:r>
    </w:p>
    <w:p w:rsidR="00376ED2" w:rsidRDefault="00376ED2" w:rsidP="00376ED2">
      <w:pPr>
        <w:pStyle w:val="af"/>
        <w:numPr>
          <w:ilvl w:val="0"/>
          <w:numId w:val="6"/>
        </w:numPr>
        <w:spacing w:before="240" w:after="1000" w:line="276" w:lineRule="auto"/>
        <w:rPr>
          <w:lang w:eastAsia="zh-CN"/>
        </w:rPr>
      </w:pPr>
      <w:r w:rsidRPr="008847D4">
        <w:rPr>
          <w:rFonts w:hint="eastAsia"/>
          <w:b/>
          <w:lang w:eastAsia="zh-CN"/>
        </w:rPr>
        <w:lastRenderedPageBreak/>
        <w:t xml:space="preserve">Descript this </w:t>
      </w:r>
      <w:r w:rsidRPr="008847D4">
        <w:rPr>
          <w:b/>
          <w:lang w:eastAsia="zh-CN"/>
        </w:rPr>
        <w:t>requirement</w:t>
      </w:r>
      <w:r w:rsidRPr="008847D4">
        <w:rPr>
          <w:rFonts w:hint="eastAsia"/>
          <w:b/>
          <w:lang w:eastAsia="zh-CN"/>
        </w:rPr>
        <w:t>:</w:t>
      </w:r>
      <w:r>
        <w:rPr>
          <w:rFonts w:hint="eastAsia"/>
          <w:lang w:eastAsia="zh-CN"/>
        </w:rPr>
        <w:t xml:space="preserve"> an End-to-end network slice involves multiple network segments/domains. These domains</w:t>
      </w:r>
      <w:r w:rsidR="008847D4">
        <w:rPr>
          <w:rFonts w:hint="eastAsia"/>
          <w:lang w:eastAsia="zh-CN"/>
        </w:rPr>
        <w:t>/network segments</w:t>
      </w:r>
      <w:r>
        <w:rPr>
          <w:rFonts w:hint="eastAsia"/>
          <w:lang w:eastAsia="zh-CN"/>
        </w:rPr>
        <w:t xml:space="preserve"> </w:t>
      </w:r>
      <w:r w:rsidR="008847D4">
        <w:rPr>
          <w:rFonts w:hint="eastAsia"/>
          <w:lang w:eastAsia="zh-CN"/>
        </w:rPr>
        <w:t xml:space="preserve">may belong to </w:t>
      </w:r>
      <w:r w:rsidR="008847D4">
        <w:rPr>
          <w:lang w:eastAsia="zh-CN"/>
        </w:rPr>
        <w:t>different</w:t>
      </w:r>
      <w:r w:rsidR="008847D4">
        <w:rPr>
          <w:rFonts w:hint="eastAsia"/>
          <w:lang w:eastAsia="zh-CN"/>
        </w:rPr>
        <w:t xml:space="preserve"> operators/regions/</w:t>
      </w:r>
      <w:r w:rsidR="009B3738">
        <w:rPr>
          <w:rFonts w:hint="eastAsia"/>
          <w:lang w:eastAsia="zh-CN"/>
        </w:rPr>
        <w:t>administrative domains</w:t>
      </w:r>
      <w:r w:rsidR="008847D4">
        <w:rPr>
          <w:lang w:eastAsia="zh-CN"/>
        </w:rPr>
        <w:t>…</w:t>
      </w:r>
      <w:r w:rsidR="008847D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have to negotiate resources, some configuration </w:t>
      </w:r>
      <w:r w:rsidR="008847D4">
        <w:rPr>
          <w:rFonts w:hint="eastAsia"/>
          <w:lang w:eastAsia="zh-CN"/>
        </w:rPr>
        <w:t>info</w:t>
      </w:r>
      <w:r w:rsidR="008847D4">
        <w:rPr>
          <w:lang w:eastAsia="zh-CN"/>
        </w:rPr>
        <w:t>…</w:t>
      </w:r>
    </w:p>
    <w:p w:rsidR="00376ED2" w:rsidRDefault="00376ED2" w:rsidP="00D53DDD">
      <w:pPr>
        <w:pStyle w:val="af"/>
        <w:numPr>
          <w:ilvl w:val="0"/>
          <w:numId w:val="6"/>
        </w:numPr>
        <w:spacing w:before="240" w:after="1000" w:line="276" w:lineRule="auto"/>
        <w:rPr>
          <w:lang w:eastAsia="zh-CN"/>
        </w:rPr>
      </w:pPr>
      <w:r w:rsidRPr="008847D4">
        <w:rPr>
          <w:rFonts w:hint="eastAsia"/>
          <w:b/>
          <w:lang w:eastAsia="zh-CN"/>
        </w:rPr>
        <w:t xml:space="preserve">Point out the related work (or existing work) </w:t>
      </w:r>
      <w:r w:rsidR="008847D4">
        <w:rPr>
          <w:rFonts w:hint="eastAsia"/>
          <w:lang w:eastAsia="zh-CN"/>
        </w:rPr>
        <w:t xml:space="preserve">in </w:t>
      </w:r>
      <w:r w:rsidR="008847D4" w:rsidRPr="00D53DDD">
        <w:rPr>
          <w:rFonts w:hint="eastAsia"/>
          <w:b/>
          <w:lang w:eastAsia="zh-CN"/>
        </w:rPr>
        <w:t>IETF</w:t>
      </w:r>
      <w:r w:rsidR="008847D4">
        <w:rPr>
          <w:lang w:eastAsia="zh-CN"/>
        </w:rPr>
        <w:t>—</w:t>
      </w:r>
      <w:r w:rsidR="008847D4">
        <w:rPr>
          <w:rFonts w:hint="eastAsia"/>
          <w:lang w:eastAsia="zh-CN"/>
        </w:rPr>
        <w:t xml:space="preserve">each related work will be analyzed in a </w:t>
      </w:r>
      <w:r w:rsidR="008847D4">
        <w:rPr>
          <w:lang w:eastAsia="zh-CN"/>
        </w:rPr>
        <w:t>separate</w:t>
      </w:r>
      <w:r w:rsidR="008847D4">
        <w:rPr>
          <w:rFonts w:hint="eastAsia"/>
          <w:lang w:eastAsia="zh-CN"/>
        </w:rPr>
        <w:t xml:space="preserve"> subsection; </w:t>
      </w:r>
      <w:r w:rsidR="00D53DDD">
        <w:rPr>
          <w:rFonts w:hint="eastAsia"/>
          <w:lang w:eastAsia="zh-CN"/>
        </w:rPr>
        <w:t>I</w:t>
      </w:r>
      <w:r w:rsidR="008847D4">
        <w:rPr>
          <w:rFonts w:hint="eastAsia"/>
          <w:lang w:eastAsia="zh-CN"/>
        </w:rPr>
        <w:t xml:space="preserve">f there are some related works in </w:t>
      </w:r>
      <w:r w:rsidR="008847D4" w:rsidRPr="00D53DDD">
        <w:rPr>
          <w:rFonts w:hint="eastAsia"/>
          <w:b/>
          <w:lang w:eastAsia="zh-CN"/>
        </w:rPr>
        <w:t>other SDOs</w:t>
      </w:r>
      <w:r w:rsidR="008847D4">
        <w:rPr>
          <w:rFonts w:hint="eastAsia"/>
          <w:lang w:eastAsia="zh-CN"/>
        </w:rPr>
        <w:t xml:space="preserve">, </w:t>
      </w:r>
      <w:r w:rsidR="008847D4" w:rsidRPr="008847D4">
        <w:rPr>
          <w:lang w:eastAsia="zh-CN"/>
        </w:rPr>
        <w:t>briefly</w:t>
      </w:r>
      <w:r w:rsidR="008A6844">
        <w:rPr>
          <w:rFonts w:hint="eastAsia"/>
          <w:lang w:eastAsia="zh-CN"/>
        </w:rPr>
        <w:t xml:space="preserve"> analyze them; If there is</w:t>
      </w:r>
      <w:r w:rsidR="00D53DDD">
        <w:rPr>
          <w:rFonts w:hint="eastAsia"/>
          <w:lang w:eastAsia="zh-CN"/>
        </w:rPr>
        <w:t xml:space="preserve"> </w:t>
      </w:r>
      <w:r w:rsidR="00D53DDD" w:rsidRPr="00D53DDD">
        <w:rPr>
          <w:rFonts w:hint="eastAsia"/>
          <w:b/>
          <w:lang w:eastAsia="zh-CN"/>
        </w:rPr>
        <w:t>no related work</w:t>
      </w:r>
      <w:r w:rsidR="00D53DDD">
        <w:rPr>
          <w:rFonts w:hint="eastAsia"/>
          <w:lang w:eastAsia="zh-CN"/>
        </w:rPr>
        <w:t>, clearly point out the gap and the interfaces/protocols needed to be standardized.</w:t>
      </w:r>
    </w:p>
    <w:p w:rsidR="00DD684F" w:rsidRPr="00376ED2" w:rsidRDefault="00DD684F" w:rsidP="00DD684F">
      <w:pPr>
        <w:pStyle w:val="af"/>
        <w:spacing w:before="240" w:after="1000" w:line="276" w:lineRule="auto"/>
        <w:ind w:left="420"/>
        <w:rPr>
          <w:lang w:eastAsia="zh-CN"/>
        </w:rPr>
      </w:pPr>
    </w:p>
    <w:p w:rsidR="002B7EF5" w:rsidRDefault="00DD684F" w:rsidP="005B47AA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lang w:eastAsia="zh-CN"/>
        </w:rPr>
        <w:t>Be careful to distinguish the 'resource specification' and 'resource negotiation'. Avoid using the term "SLA", "east-west", "orchestrator"...</w:t>
      </w:r>
    </w:p>
    <w:p w:rsidR="00B328E2" w:rsidRDefault="002940DA" w:rsidP="005B47AA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Please Provide Necessary </w:t>
      </w:r>
      <w:r w:rsidR="00B328E2">
        <w:rPr>
          <w:rFonts w:hint="eastAsia"/>
          <w:lang w:eastAsia="zh-CN"/>
        </w:rPr>
        <w:t>References</w:t>
      </w:r>
    </w:p>
    <w:p w:rsidR="009A32F8" w:rsidRPr="009A32F8" w:rsidRDefault="009A32F8" w:rsidP="003A3435">
      <w:pPr>
        <w:pStyle w:val="2"/>
        <w:numPr>
          <w:ilvl w:val="1"/>
          <w:numId w:val="10"/>
        </w:numPr>
      </w:pPr>
      <w:bookmarkStart w:id="20" w:name="_Toc481501895"/>
      <w:bookmarkStart w:id="21" w:name="_Toc481502036"/>
      <w:bookmarkStart w:id="22" w:name="_Toc481502285"/>
      <w:bookmarkStart w:id="23" w:name="_Toc481502517"/>
      <w:bookmarkStart w:id="24" w:name="_Toc481503133"/>
      <w:r w:rsidRPr="009A32F8">
        <w:t>Related Work in ANIMA</w:t>
      </w:r>
      <w:bookmarkEnd w:id="20"/>
      <w:bookmarkEnd w:id="21"/>
      <w:bookmarkEnd w:id="22"/>
      <w:bookmarkEnd w:id="23"/>
      <w:bookmarkEnd w:id="24"/>
    </w:p>
    <w:p w:rsidR="00DD684F" w:rsidRDefault="00DD684F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lang w:eastAsia="zh-CN"/>
        </w:rPr>
        <w:t>supports the inter-operation/negotiation among devices within a single domain</w:t>
      </w:r>
    </w:p>
    <w:p w:rsidR="00D53DDD" w:rsidRPr="002B7EF5" w:rsidRDefault="00D53DDD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Gaps: </w:t>
      </w:r>
    </w:p>
    <w:p w:rsidR="00DD684F" w:rsidRPr="009A32F8" w:rsidRDefault="00DD684F" w:rsidP="003A3435">
      <w:pPr>
        <w:pStyle w:val="2"/>
        <w:numPr>
          <w:ilvl w:val="1"/>
          <w:numId w:val="10"/>
        </w:numPr>
      </w:pPr>
      <w:bookmarkStart w:id="25" w:name="_Toc481501896"/>
      <w:bookmarkStart w:id="26" w:name="_Toc481502037"/>
      <w:bookmarkStart w:id="27" w:name="_Toc481502286"/>
      <w:bookmarkStart w:id="28" w:name="_Toc481502518"/>
      <w:bookmarkStart w:id="29" w:name="_Toc481503134"/>
      <w:r w:rsidRPr="009A32F8">
        <w:t>Related Work in PCE</w:t>
      </w:r>
      <w:bookmarkEnd w:id="25"/>
      <w:bookmarkEnd w:id="26"/>
      <w:bookmarkEnd w:id="27"/>
      <w:bookmarkEnd w:id="28"/>
      <w:bookmarkEnd w:id="29"/>
    </w:p>
    <w:p w:rsidR="00DD684F" w:rsidRDefault="00DD684F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 w:rsidRPr="009A32F8">
        <w:rPr>
          <w:lang w:eastAsia="zh-CN"/>
        </w:rPr>
        <w:t>Layer 3, path computation</w:t>
      </w:r>
    </w:p>
    <w:p w:rsidR="00D53DDD" w:rsidRPr="009A32F8" w:rsidRDefault="00D53DDD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aps:</w:t>
      </w:r>
    </w:p>
    <w:p w:rsidR="00DD684F" w:rsidRPr="009A32F8" w:rsidRDefault="00DD684F" w:rsidP="003A3435">
      <w:pPr>
        <w:pStyle w:val="2"/>
        <w:numPr>
          <w:ilvl w:val="1"/>
          <w:numId w:val="10"/>
        </w:numPr>
      </w:pPr>
      <w:bookmarkStart w:id="30" w:name="_Toc481501897"/>
      <w:bookmarkStart w:id="31" w:name="_Toc481502038"/>
      <w:bookmarkStart w:id="32" w:name="_Toc481502287"/>
      <w:bookmarkStart w:id="33" w:name="_Toc481502519"/>
      <w:bookmarkStart w:id="34" w:name="_Toc481503135"/>
      <w:r w:rsidRPr="009A32F8">
        <w:t>Related Work in TEAS</w:t>
      </w:r>
      <w:bookmarkEnd w:id="30"/>
      <w:bookmarkEnd w:id="31"/>
      <w:bookmarkEnd w:id="32"/>
      <w:bookmarkEnd w:id="33"/>
      <w:bookmarkEnd w:id="34"/>
    </w:p>
    <w:p w:rsidR="00DD684F" w:rsidRDefault="00DD684F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lang w:eastAsia="zh-CN"/>
        </w:rPr>
        <w:t>ACTN</w:t>
      </w:r>
    </w:p>
    <w:p w:rsidR="00D53DDD" w:rsidRDefault="00D53DDD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>Gaps:</w:t>
      </w:r>
    </w:p>
    <w:p w:rsidR="009A32F8" w:rsidRDefault="009A32F8" w:rsidP="009A32F8">
      <w:pPr>
        <w:pStyle w:val="af"/>
        <w:spacing w:before="240" w:line="276" w:lineRule="auto"/>
        <w:ind w:left="988"/>
        <w:rPr>
          <w:lang w:eastAsia="zh-CN"/>
        </w:rPr>
      </w:pPr>
    </w:p>
    <w:p w:rsidR="00D53DDD" w:rsidRDefault="00FF1948" w:rsidP="00670934">
      <w:pPr>
        <w:pStyle w:val="1"/>
        <w:numPr>
          <w:ilvl w:val="0"/>
          <w:numId w:val="10"/>
        </w:numPr>
      </w:pPr>
      <w:bookmarkStart w:id="35" w:name="_Toc481501898"/>
      <w:bookmarkStart w:id="36" w:name="_Toc481502039"/>
      <w:bookmarkStart w:id="37" w:name="_Toc481502288"/>
      <w:bookmarkStart w:id="38" w:name="_Toc481502520"/>
      <w:bookmarkStart w:id="39" w:name="_Toc481503136"/>
      <w:r w:rsidRPr="008847D4">
        <w:t>NS Service Mod</w:t>
      </w:r>
      <w:r w:rsidR="008F395F" w:rsidRPr="008847D4">
        <w:t>el/</w:t>
      </w:r>
      <w:r w:rsidRPr="008847D4">
        <w:t xml:space="preserve">NS-Domain Abstraction </w:t>
      </w:r>
      <w:r w:rsidR="00D53DDD">
        <w:rPr>
          <w:rFonts w:hint="eastAsia"/>
        </w:rPr>
        <w:t>(</w:t>
      </w:r>
      <w:r w:rsidR="00D53DDD" w:rsidRPr="00A67DD5">
        <w:rPr>
          <w:rFonts w:hint="eastAsia"/>
          <w:color w:val="E36C0A" w:themeColor="accent6" w:themeShade="BF"/>
        </w:rPr>
        <w:t>Kiran</w:t>
      </w:r>
      <w:r w:rsidR="00D53DDD">
        <w:rPr>
          <w:rFonts w:hint="eastAsia"/>
        </w:rPr>
        <w:t>)</w:t>
      </w:r>
      <w:bookmarkEnd w:id="35"/>
      <w:bookmarkEnd w:id="36"/>
      <w:bookmarkEnd w:id="37"/>
      <w:bookmarkEnd w:id="38"/>
      <w:bookmarkEnd w:id="39"/>
    </w:p>
    <w:p w:rsidR="00D53DDD" w:rsidRPr="00D53DDD" w:rsidRDefault="00D53DDD" w:rsidP="00D53DDD">
      <w:pPr>
        <w:pStyle w:val="af"/>
        <w:numPr>
          <w:ilvl w:val="0"/>
          <w:numId w:val="7"/>
        </w:numPr>
        <w:spacing w:before="240" w:after="1000" w:line="276" w:lineRule="auto"/>
        <w:rPr>
          <w:lang w:eastAsia="zh-CN"/>
        </w:rPr>
      </w:pPr>
      <w:r w:rsidRPr="00D53DDD">
        <w:rPr>
          <w:rFonts w:hint="eastAsia"/>
          <w:b/>
          <w:lang w:eastAsia="zh-CN"/>
        </w:rPr>
        <w:t>Explain the meaning of this requirement:</w:t>
      </w:r>
    </w:p>
    <w:p w:rsidR="00D53DDD" w:rsidRPr="001D6952" w:rsidRDefault="00D53DDD" w:rsidP="00D53DDD">
      <w:pPr>
        <w:pStyle w:val="af"/>
        <w:numPr>
          <w:ilvl w:val="0"/>
          <w:numId w:val="7"/>
        </w:numPr>
        <w:spacing w:before="240" w:after="1000" w:line="276" w:lineRule="auto"/>
        <w:rPr>
          <w:lang w:eastAsia="zh-CN"/>
        </w:rPr>
      </w:pPr>
      <w:r>
        <w:rPr>
          <w:rFonts w:hint="eastAsia"/>
          <w:b/>
          <w:lang w:eastAsia="zh-CN"/>
        </w:rPr>
        <w:t xml:space="preserve">Descript this requirement: </w:t>
      </w:r>
      <w:r w:rsidRPr="001D6952">
        <w:rPr>
          <w:rFonts w:hint="eastAsia"/>
          <w:lang w:eastAsia="zh-CN"/>
        </w:rPr>
        <w:t>E</w:t>
      </w:r>
      <w:r w:rsidRPr="001D6952">
        <w:rPr>
          <w:lang w:eastAsia="zh-CN"/>
        </w:rPr>
        <w:t>ach domain has its own abstraction method, whilst an E2E network</w:t>
      </w:r>
    </w:p>
    <w:p w:rsidR="000848CC" w:rsidRDefault="00D53DDD" w:rsidP="000848CC">
      <w:pPr>
        <w:pStyle w:val="af"/>
        <w:numPr>
          <w:ilvl w:val="0"/>
          <w:numId w:val="7"/>
        </w:numPr>
        <w:spacing w:before="240" w:after="1000" w:line="276" w:lineRule="auto"/>
        <w:rPr>
          <w:lang w:eastAsia="zh-CN"/>
        </w:rPr>
      </w:pPr>
      <w:r w:rsidRPr="008847D4">
        <w:rPr>
          <w:rFonts w:hint="eastAsia"/>
          <w:b/>
          <w:lang w:eastAsia="zh-CN"/>
        </w:rPr>
        <w:t>Point out the related work (or existing work)</w:t>
      </w:r>
      <w:r w:rsidRPr="00C55F42">
        <w:rPr>
          <w:rFonts w:hint="eastAsia"/>
          <w:lang w:eastAsia="zh-CN"/>
        </w:rPr>
        <w:t xml:space="preserve"> in </w:t>
      </w:r>
      <w:r w:rsidRPr="00C55F42">
        <w:rPr>
          <w:rFonts w:hint="eastAsia"/>
          <w:b/>
          <w:lang w:eastAsia="zh-CN"/>
        </w:rPr>
        <w:t>IETF</w:t>
      </w:r>
      <w:r w:rsidRPr="00C55F42">
        <w:rPr>
          <w:lang w:eastAsia="zh-CN"/>
        </w:rPr>
        <w:t>—</w:t>
      </w:r>
      <w:r w:rsidRPr="00C55F42">
        <w:rPr>
          <w:rFonts w:hint="eastAsia"/>
          <w:lang w:eastAsia="zh-CN"/>
        </w:rPr>
        <w:t xml:space="preserve">each related work will be analyzed in a </w:t>
      </w:r>
      <w:r w:rsidRPr="00C55F42">
        <w:rPr>
          <w:lang w:eastAsia="zh-CN"/>
        </w:rPr>
        <w:t>separate</w:t>
      </w:r>
      <w:r w:rsidRPr="00C55F42">
        <w:rPr>
          <w:rFonts w:hint="eastAsia"/>
          <w:lang w:eastAsia="zh-CN"/>
        </w:rPr>
        <w:t xml:space="preserve"> subsection; If there are some related works in </w:t>
      </w:r>
      <w:r w:rsidRPr="00C55F42">
        <w:rPr>
          <w:rFonts w:hint="eastAsia"/>
          <w:b/>
          <w:lang w:eastAsia="zh-CN"/>
        </w:rPr>
        <w:t>other SDOs</w:t>
      </w:r>
      <w:r w:rsidRPr="00C55F42">
        <w:rPr>
          <w:rFonts w:hint="eastAsia"/>
          <w:lang w:eastAsia="zh-CN"/>
        </w:rPr>
        <w:t xml:space="preserve">, </w:t>
      </w:r>
      <w:r w:rsidRPr="00C55F42">
        <w:rPr>
          <w:lang w:eastAsia="zh-CN"/>
        </w:rPr>
        <w:t>briefly</w:t>
      </w:r>
      <w:r w:rsidRPr="00C55F42">
        <w:rPr>
          <w:rFonts w:hint="eastAsia"/>
          <w:lang w:eastAsia="zh-CN"/>
        </w:rPr>
        <w:t xml:space="preserve"> analyze them; If there are </w:t>
      </w:r>
      <w:r w:rsidRPr="00C55F42">
        <w:rPr>
          <w:rFonts w:hint="eastAsia"/>
          <w:b/>
          <w:lang w:eastAsia="zh-CN"/>
        </w:rPr>
        <w:t>no related works</w:t>
      </w:r>
      <w:r w:rsidRPr="00C55F42">
        <w:rPr>
          <w:rFonts w:hint="eastAsia"/>
          <w:lang w:eastAsia="zh-CN"/>
        </w:rPr>
        <w:t>, clearly point out the gap and the interfaces/protocols needed to be standardized.</w:t>
      </w:r>
    </w:p>
    <w:p w:rsidR="000848CC" w:rsidRDefault="000848CC" w:rsidP="000848CC">
      <w:pPr>
        <w:pStyle w:val="af"/>
        <w:spacing w:before="240" w:after="1000" w:line="276" w:lineRule="auto"/>
        <w:ind w:left="780"/>
        <w:rPr>
          <w:lang w:eastAsia="zh-CN"/>
        </w:rPr>
      </w:pPr>
    </w:p>
    <w:p w:rsidR="000848CC" w:rsidRDefault="000848CC" w:rsidP="000848CC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Avoid </w:t>
      </w:r>
      <w:r>
        <w:rPr>
          <w:lang w:eastAsia="zh-CN"/>
        </w:rPr>
        <w:t>using</w:t>
      </w:r>
      <w:r>
        <w:rPr>
          <w:rFonts w:hint="eastAsia"/>
          <w:lang w:eastAsia="zh-CN"/>
        </w:rPr>
        <w:t xml:space="preserve"> the term </w:t>
      </w:r>
      <w:r>
        <w:rPr>
          <w:lang w:eastAsia="zh-CN"/>
        </w:rPr>
        <w:t>“</w:t>
      </w:r>
      <w:r>
        <w:rPr>
          <w:rFonts w:hint="eastAsia"/>
          <w:lang w:eastAsia="zh-CN"/>
        </w:rPr>
        <w:t>SLA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east-west</w:t>
      </w:r>
      <w:r>
        <w:rPr>
          <w:lang w:eastAsia="zh-CN"/>
        </w:rPr>
        <w:t>”…</w:t>
      </w:r>
    </w:p>
    <w:p w:rsidR="009A32F8" w:rsidRDefault="002940DA" w:rsidP="000848CC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Please Provide Necessary </w:t>
      </w:r>
      <w:r w:rsidR="000848CC">
        <w:rPr>
          <w:rFonts w:hint="eastAsia"/>
          <w:lang w:eastAsia="zh-CN"/>
        </w:rPr>
        <w:t>References</w:t>
      </w:r>
    </w:p>
    <w:p w:rsidR="000848CC" w:rsidRPr="00D53DDD" w:rsidRDefault="000848CC" w:rsidP="000848CC">
      <w:pPr>
        <w:pStyle w:val="af"/>
        <w:spacing w:before="240" w:line="276" w:lineRule="auto"/>
        <w:ind w:left="420"/>
        <w:rPr>
          <w:lang w:eastAsia="zh-CN"/>
        </w:rPr>
      </w:pPr>
    </w:p>
    <w:p w:rsidR="00220155" w:rsidRPr="00E346BC" w:rsidRDefault="006C506B" w:rsidP="00670934">
      <w:pPr>
        <w:pStyle w:val="1"/>
        <w:numPr>
          <w:ilvl w:val="0"/>
          <w:numId w:val="10"/>
        </w:numPr>
      </w:pPr>
      <w:bookmarkStart w:id="40" w:name="_Toc481501899"/>
      <w:bookmarkStart w:id="41" w:name="_Toc481502040"/>
      <w:bookmarkStart w:id="42" w:name="_Toc481502289"/>
      <w:bookmarkStart w:id="43" w:name="_Toc481502521"/>
      <w:bookmarkStart w:id="44" w:name="_Toc481503137"/>
      <w:r w:rsidRPr="00E346BC">
        <w:lastRenderedPageBreak/>
        <w:t>Network Slicing Resource Specification</w:t>
      </w:r>
      <w:r w:rsidR="000848CC" w:rsidRPr="00E346BC">
        <w:rPr>
          <w:rFonts w:hint="eastAsia"/>
        </w:rPr>
        <w:t xml:space="preserve"> (</w:t>
      </w:r>
      <w:r w:rsidR="000848CC" w:rsidRPr="00E346BC">
        <w:rPr>
          <w:rFonts w:hint="eastAsia"/>
          <w:color w:val="E36C0A" w:themeColor="accent6" w:themeShade="BF"/>
        </w:rPr>
        <w:t>Sue, Jie</w:t>
      </w:r>
      <w:r w:rsidR="000848CC" w:rsidRPr="00E346BC">
        <w:rPr>
          <w:rFonts w:hint="eastAsia"/>
        </w:rPr>
        <w:t>)</w:t>
      </w:r>
      <w:bookmarkEnd w:id="40"/>
      <w:bookmarkEnd w:id="41"/>
      <w:bookmarkEnd w:id="42"/>
      <w:bookmarkEnd w:id="43"/>
      <w:bookmarkEnd w:id="44"/>
    </w:p>
    <w:p w:rsidR="00EA47E8" w:rsidRPr="00EA47E8" w:rsidRDefault="00EA47E8" w:rsidP="00EA47E8">
      <w:pPr>
        <w:pStyle w:val="af"/>
        <w:numPr>
          <w:ilvl w:val="0"/>
          <w:numId w:val="8"/>
        </w:numPr>
        <w:spacing w:before="240" w:after="1000" w:line="276" w:lineRule="auto"/>
        <w:rPr>
          <w:b/>
          <w:lang w:eastAsia="zh-CN"/>
        </w:rPr>
      </w:pPr>
      <w:r w:rsidRPr="00D53DDD">
        <w:rPr>
          <w:rFonts w:hint="eastAsia"/>
          <w:b/>
          <w:lang w:eastAsia="zh-CN"/>
        </w:rPr>
        <w:t>Explain the meaning of this requirement:</w:t>
      </w:r>
    </w:p>
    <w:p w:rsidR="00EA47E8" w:rsidRPr="00EA47E8" w:rsidRDefault="00EA47E8" w:rsidP="00EA47E8">
      <w:pPr>
        <w:pStyle w:val="af"/>
        <w:numPr>
          <w:ilvl w:val="0"/>
          <w:numId w:val="8"/>
        </w:numPr>
        <w:spacing w:before="240" w:after="1000" w:line="276" w:lineRule="auto"/>
        <w:rPr>
          <w:b/>
          <w:lang w:eastAsia="zh-CN"/>
        </w:rPr>
      </w:pPr>
      <w:r w:rsidRPr="00EA47E8">
        <w:rPr>
          <w:rFonts w:hint="eastAsia"/>
          <w:b/>
          <w:lang w:eastAsia="zh-CN"/>
        </w:rPr>
        <w:t xml:space="preserve">Descript this requirement: </w:t>
      </w:r>
      <w:r>
        <w:rPr>
          <w:lang w:eastAsia="zh-CN"/>
        </w:rPr>
        <w:t>Exposit the network capability to customers, tenants,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applications, other domains, other network segments, etc.</w:t>
      </w:r>
      <w:r>
        <w:rPr>
          <w:rFonts w:hint="eastAsia"/>
          <w:lang w:eastAsia="zh-CN"/>
        </w:rPr>
        <w:t xml:space="preserve">  &amp; </w:t>
      </w:r>
      <w:r>
        <w:rPr>
          <w:lang w:eastAsia="zh-CN"/>
        </w:rPr>
        <w:t>Specify the network slicing resource requirements from customers, tenant, applications, other domains, other network segments, etc.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t</w:t>
      </w:r>
      <w:r>
        <w:rPr>
          <w:rFonts w:hint="eastAsia"/>
          <w:lang w:eastAsia="zh-CN"/>
        </w:rPr>
        <w:t xml:space="preserve">o </w:t>
      </w:r>
      <w:r>
        <w:rPr>
          <w:lang w:eastAsia="zh-CN"/>
        </w:rPr>
        <w:t>network.</w:t>
      </w:r>
      <w:r>
        <w:rPr>
          <w:rFonts w:hint="eastAsia"/>
          <w:lang w:eastAsia="zh-CN"/>
        </w:rPr>
        <w:t xml:space="preserve"> </w:t>
      </w:r>
    </w:p>
    <w:p w:rsidR="00EA47E8" w:rsidRPr="00EA47E8" w:rsidRDefault="00EA47E8" w:rsidP="00EA47E8">
      <w:pPr>
        <w:pStyle w:val="af"/>
        <w:numPr>
          <w:ilvl w:val="0"/>
          <w:numId w:val="8"/>
        </w:numPr>
        <w:spacing w:before="240" w:after="1000" w:line="276" w:lineRule="auto"/>
        <w:rPr>
          <w:lang w:eastAsia="zh-CN"/>
        </w:rPr>
      </w:pPr>
      <w:r w:rsidRPr="00EA47E8">
        <w:rPr>
          <w:rFonts w:hint="eastAsia"/>
          <w:b/>
          <w:lang w:eastAsia="zh-CN"/>
        </w:rPr>
        <w:t xml:space="preserve">Point out the related work (or existing work) </w:t>
      </w:r>
      <w:r w:rsidRPr="00EA47E8">
        <w:rPr>
          <w:rFonts w:hint="eastAsia"/>
          <w:lang w:eastAsia="zh-CN"/>
        </w:rPr>
        <w:t xml:space="preserve">in </w:t>
      </w:r>
      <w:r w:rsidRPr="00EA47E8">
        <w:rPr>
          <w:rFonts w:hint="eastAsia"/>
          <w:b/>
          <w:lang w:eastAsia="zh-CN"/>
        </w:rPr>
        <w:t>IETF</w:t>
      </w:r>
      <w:r w:rsidRPr="00EA47E8">
        <w:rPr>
          <w:lang w:eastAsia="zh-CN"/>
        </w:rPr>
        <w:t>—</w:t>
      </w:r>
      <w:r w:rsidRPr="00EA47E8">
        <w:rPr>
          <w:rFonts w:hint="eastAsia"/>
          <w:lang w:eastAsia="zh-CN"/>
        </w:rPr>
        <w:t xml:space="preserve">each related work will be analyzed in a </w:t>
      </w:r>
      <w:r w:rsidRPr="00EA47E8">
        <w:rPr>
          <w:lang w:eastAsia="zh-CN"/>
        </w:rPr>
        <w:t>separate</w:t>
      </w:r>
      <w:r w:rsidRPr="00EA47E8">
        <w:rPr>
          <w:rFonts w:hint="eastAsia"/>
          <w:lang w:eastAsia="zh-CN"/>
        </w:rPr>
        <w:t xml:space="preserve"> subsection; If there are some related works in </w:t>
      </w:r>
      <w:r w:rsidRPr="00EA47E8">
        <w:rPr>
          <w:rFonts w:hint="eastAsia"/>
          <w:b/>
          <w:lang w:eastAsia="zh-CN"/>
        </w:rPr>
        <w:t>other SDOs</w:t>
      </w:r>
      <w:r w:rsidRPr="00EA47E8">
        <w:rPr>
          <w:rFonts w:hint="eastAsia"/>
          <w:lang w:eastAsia="zh-CN"/>
        </w:rPr>
        <w:t xml:space="preserve">, </w:t>
      </w:r>
      <w:r w:rsidRPr="00EA47E8">
        <w:rPr>
          <w:lang w:eastAsia="zh-CN"/>
        </w:rPr>
        <w:t>briefly</w:t>
      </w:r>
      <w:r w:rsidRPr="00EA47E8">
        <w:rPr>
          <w:rFonts w:hint="eastAsia"/>
          <w:lang w:eastAsia="zh-CN"/>
        </w:rPr>
        <w:t xml:space="preserve"> analyze them; If there are</w:t>
      </w:r>
      <w:r w:rsidRPr="00EA47E8">
        <w:rPr>
          <w:rFonts w:hint="eastAsia"/>
          <w:b/>
          <w:lang w:eastAsia="zh-CN"/>
        </w:rPr>
        <w:t xml:space="preserve"> no related works</w:t>
      </w:r>
      <w:r w:rsidRPr="00EA47E8">
        <w:rPr>
          <w:rFonts w:hint="eastAsia"/>
          <w:lang w:eastAsia="zh-CN"/>
        </w:rPr>
        <w:t>, clearly point out the gap and the interfaces/protocols needed to be standardized.</w:t>
      </w:r>
    </w:p>
    <w:p w:rsidR="00EA47E8" w:rsidRDefault="00EA47E8" w:rsidP="00EA47E8">
      <w:pPr>
        <w:pStyle w:val="af"/>
        <w:spacing w:before="240" w:line="276" w:lineRule="auto"/>
        <w:ind w:left="420"/>
        <w:rPr>
          <w:lang w:eastAsia="zh-CN"/>
        </w:rPr>
      </w:pPr>
    </w:p>
    <w:p w:rsidR="007F6ECC" w:rsidRDefault="007F6ECC" w:rsidP="005B47AA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Avoid </w:t>
      </w:r>
      <w:r>
        <w:rPr>
          <w:lang w:eastAsia="zh-CN"/>
        </w:rPr>
        <w:t>using</w:t>
      </w:r>
      <w:r>
        <w:rPr>
          <w:rFonts w:hint="eastAsia"/>
          <w:lang w:eastAsia="zh-CN"/>
        </w:rPr>
        <w:t xml:space="preserve"> the term </w:t>
      </w:r>
      <w:r>
        <w:rPr>
          <w:lang w:eastAsia="zh-CN"/>
        </w:rPr>
        <w:t>“</w:t>
      </w:r>
      <w:r>
        <w:rPr>
          <w:rFonts w:hint="eastAsia"/>
          <w:lang w:eastAsia="zh-CN"/>
        </w:rPr>
        <w:t>SLA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east-west</w:t>
      </w:r>
      <w:r>
        <w:rPr>
          <w:lang w:eastAsia="zh-CN"/>
        </w:rPr>
        <w:t>”…</w:t>
      </w:r>
    </w:p>
    <w:p w:rsidR="000848CC" w:rsidRDefault="002940DA" w:rsidP="005B47AA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Please Provide Necessary </w:t>
      </w:r>
      <w:r w:rsidR="000848CC">
        <w:rPr>
          <w:rFonts w:hint="eastAsia"/>
          <w:lang w:eastAsia="zh-CN"/>
        </w:rPr>
        <w:t>References</w:t>
      </w:r>
    </w:p>
    <w:p w:rsidR="007F6ECC" w:rsidRPr="003A3435" w:rsidRDefault="007F6ECC" w:rsidP="003A3435">
      <w:pPr>
        <w:pStyle w:val="2"/>
        <w:numPr>
          <w:ilvl w:val="1"/>
          <w:numId w:val="10"/>
        </w:numPr>
      </w:pPr>
      <w:bookmarkStart w:id="45" w:name="_Toc481501900"/>
      <w:bookmarkStart w:id="46" w:name="_Toc481502041"/>
      <w:bookmarkStart w:id="47" w:name="_Toc481502290"/>
      <w:bookmarkStart w:id="48" w:name="_Toc481502522"/>
      <w:bookmarkStart w:id="49" w:name="_Toc481503138"/>
      <w:r w:rsidRPr="009A32F8">
        <w:t>Related Work in DMM</w:t>
      </w:r>
      <w:bookmarkEnd w:id="45"/>
      <w:bookmarkEnd w:id="46"/>
      <w:bookmarkEnd w:id="47"/>
      <w:bookmarkEnd w:id="48"/>
      <w:bookmarkEnd w:id="49"/>
      <w:r w:rsidRPr="009A32F8">
        <w:t xml:space="preserve"> </w:t>
      </w:r>
    </w:p>
    <w:p w:rsidR="007F6ECC" w:rsidRDefault="000F7F1D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 w:rsidRPr="009A32F8">
        <w:rPr>
          <w:rFonts w:ascii="Arial" w:hAnsi="Arial" w:cs="Arial"/>
          <w:b/>
          <w:sz w:val="28"/>
          <w:lang w:eastAsia="zh-CN"/>
        </w:rPr>
        <w:t xml:space="preserve"> </w:t>
      </w:r>
      <w:r w:rsidR="007F6ECC" w:rsidRPr="009A32F8">
        <w:rPr>
          <w:lang w:eastAsia="zh-CN"/>
        </w:rPr>
        <w:t>FPC Model</w:t>
      </w:r>
    </w:p>
    <w:p w:rsidR="00EA47E8" w:rsidRPr="009A32F8" w:rsidRDefault="00EA47E8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aps:</w:t>
      </w:r>
    </w:p>
    <w:p w:rsidR="007F6ECC" w:rsidRPr="003A3435" w:rsidRDefault="007F6ECC" w:rsidP="003A3435">
      <w:pPr>
        <w:pStyle w:val="2"/>
        <w:numPr>
          <w:ilvl w:val="1"/>
          <w:numId w:val="10"/>
        </w:numPr>
      </w:pPr>
      <w:bookmarkStart w:id="50" w:name="_Toc481501901"/>
      <w:bookmarkStart w:id="51" w:name="_Toc481502042"/>
      <w:bookmarkStart w:id="52" w:name="_Toc481502291"/>
      <w:bookmarkStart w:id="53" w:name="_Toc481502523"/>
      <w:bookmarkStart w:id="54" w:name="_Toc481503139"/>
      <w:r w:rsidRPr="009A32F8">
        <w:t>Related Work in SUPA</w:t>
      </w:r>
      <w:bookmarkEnd w:id="50"/>
      <w:bookmarkEnd w:id="51"/>
      <w:bookmarkEnd w:id="52"/>
      <w:bookmarkEnd w:id="53"/>
      <w:bookmarkEnd w:id="54"/>
    </w:p>
    <w:p w:rsidR="00EA47E8" w:rsidRDefault="007F6ECC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 w:rsidRPr="009A32F8">
        <w:rPr>
          <w:lang w:eastAsia="zh-CN"/>
        </w:rPr>
        <w:t>focus on strategy specification</w:t>
      </w:r>
    </w:p>
    <w:p w:rsidR="007F6ECC" w:rsidRPr="009A32F8" w:rsidRDefault="00EA47E8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>Gaps:</w:t>
      </w:r>
      <w:r w:rsidR="007F6ECC" w:rsidRPr="009A32F8">
        <w:rPr>
          <w:lang w:eastAsia="zh-CN"/>
        </w:rPr>
        <w:t xml:space="preserve"> </w:t>
      </w:r>
    </w:p>
    <w:p w:rsidR="007F6ECC" w:rsidRPr="003A3435" w:rsidRDefault="007F6ECC" w:rsidP="003A3435">
      <w:pPr>
        <w:pStyle w:val="2"/>
        <w:numPr>
          <w:ilvl w:val="1"/>
          <w:numId w:val="10"/>
        </w:numPr>
      </w:pPr>
      <w:bookmarkStart w:id="55" w:name="_Toc481501902"/>
      <w:bookmarkStart w:id="56" w:name="_Toc481502043"/>
      <w:bookmarkStart w:id="57" w:name="_Toc481502292"/>
      <w:bookmarkStart w:id="58" w:name="_Toc481502524"/>
      <w:bookmarkStart w:id="59" w:name="_Toc481503140"/>
      <w:r w:rsidRPr="009A32F8">
        <w:t>Related Work in I2RS</w:t>
      </w:r>
      <w:bookmarkEnd w:id="55"/>
      <w:bookmarkEnd w:id="56"/>
      <w:bookmarkEnd w:id="57"/>
      <w:bookmarkEnd w:id="58"/>
      <w:bookmarkEnd w:id="59"/>
    </w:p>
    <w:p w:rsidR="007F6ECC" w:rsidRDefault="007F6ECC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 w:rsidRPr="009A32F8">
        <w:rPr>
          <w:lang w:eastAsia="zh-CN"/>
        </w:rPr>
        <w:t>focus on routing system</w:t>
      </w:r>
    </w:p>
    <w:p w:rsidR="00EA47E8" w:rsidRDefault="00EA47E8" w:rsidP="005B47AA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>Gaps:</w:t>
      </w:r>
    </w:p>
    <w:p w:rsidR="009A32F8" w:rsidRPr="009A32F8" w:rsidRDefault="009A32F8" w:rsidP="009A32F8">
      <w:pPr>
        <w:pStyle w:val="af"/>
        <w:spacing w:before="240" w:line="276" w:lineRule="auto"/>
        <w:ind w:left="988"/>
        <w:rPr>
          <w:lang w:eastAsia="zh-CN"/>
        </w:rPr>
      </w:pPr>
    </w:p>
    <w:p w:rsidR="00026FD2" w:rsidRPr="00E346BC" w:rsidRDefault="00026FD2" w:rsidP="00670934">
      <w:pPr>
        <w:pStyle w:val="1"/>
        <w:numPr>
          <w:ilvl w:val="0"/>
          <w:numId w:val="10"/>
        </w:numPr>
      </w:pPr>
      <w:bookmarkStart w:id="60" w:name="_Toc481501903"/>
      <w:bookmarkStart w:id="61" w:name="_Toc481502044"/>
      <w:bookmarkStart w:id="62" w:name="_Toc481502293"/>
      <w:bookmarkStart w:id="63" w:name="_Toc481502525"/>
      <w:bookmarkStart w:id="64" w:name="_Toc481503141"/>
      <w:r w:rsidRPr="00E346BC">
        <w:t>OAM Operation with Customized Granularity</w:t>
      </w:r>
      <w:r w:rsidR="000848CC" w:rsidRPr="00E346BC">
        <w:rPr>
          <w:rFonts w:hint="eastAsia"/>
        </w:rPr>
        <w:t xml:space="preserve"> (</w:t>
      </w:r>
      <w:r w:rsidR="00F65EC7" w:rsidRPr="00E346BC">
        <w:rPr>
          <w:rFonts w:hint="eastAsia"/>
          <w:color w:val="E36C0A" w:themeColor="accent6" w:themeShade="BF"/>
        </w:rPr>
        <w:t>Med, Christi</w:t>
      </w:r>
      <w:r w:rsidR="000848CC" w:rsidRPr="00E346BC">
        <w:rPr>
          <w:rFonts w:hint="eastAsia"/>
          <w:color w:val="E36C0A" w:themeColor="accent6" w:themeShade="BF"/>
        </w:rPr>
        <w:t>a</w:t>
      </w:r>
      <w:r w:rsidR="00F65EC7" w:rsidRPr="00E346BC">
        <w:rPr>
          <w:rFonts w:hint="eastAsia"/>
          <w:color w:val="E36C0A" w:themeColor="accent6" w:themeShade="BF"/>
        </w:rPr>
        <w:t>n</w:t>
      </w:r>
      <w:r w:rsidR="000848CC" w:rsidRPr="00E346BC">
        <w:rPr>
          <w:rFonts w:hint="eastAsia"/>
        </w:rPr>
        <w:t>)</w:t>
      </w:r>
      <w:bookmarkEnd w:id="60"/>
      <w:bookmarkEnd w:id="61"/>
      <w:bookmarkEnd w:id="62"/>
      <w:bookmarkEnd w:id="63"/>
      <w:bookmarkEnd w:id="64"/>
    </w:p>
    <w:p w:rsidR="00E7488B" w:rsidRPr="00EA47E8" w:rsidRDefault="00E7488B" w:rsidP="00E7488B">
      <w:pPr>
        <w:pStyle w:val="af"/>
        <w:numPr>
          <w:ilvl w:val="0"/>
          <w:numId w:val="9"/>
        </w:numPr>
        <w:spacing w:before="240" w:after="1000" w:line="276" w:lineRule="auto"/>
        <w:rPr>
          <w:b/>
          <w:lang w:eastAsia="zh-CN"/>
        </w:rPr>
      </w:pPr>
      <w:r w:rsidRPr="00D53DDD">
        <w:rPr>
          <w:rFonts w:hint="eastAsia"/>
          <w:b/>
          <w:lang w:eastAsia="zh-CN"/>
        </w:rPr>
        <w:t>Explain the meaning of this requirement:</w:t>
      </w:r>
    </w:p>
    <w:p w:rsidR="007F00C4" w:rsidRDefault="00E7488B" w:rsidP="00E7488B">
      <w:pPr>
        <w:pStyle w:val="af"/>
        <w:numPr>
          <w:ilvl w:val="0"/>
          <w:numId w:val="9"/>
        </w:numPr>
        <w:spacing w:before="240" w:after="1000" w:line="276" w:lineRule="auto"/>
        <w:rPr>
          <w:lang w:eastAsia="zh-CN"/>
        </w:rPr>
      </w:pPr>
      <w:r w:rsidRPr="007F00C4">
        <w:rPr>
          <w:rFonts w:hint="eastAsia"/>
          <w:b/>
          <w:lang w:eastAsia="zh-CN"/>
        </w:rPr>
        <w:t xml:space="preserve">Descript this requirement: </w:t>
      </w:r>
    </w:p>
    <w:p w:rsidR="00E7488B" w:rsidRDefault="00E7488B" w:rsidP="00E7488B">
      <w:pPr>
        <w:pStyle w:val="af"/>
        <w:numPr>
          <w:ilvl w:val="0"/>
          <w:numId w:val="9"/>
        </w:numPr>
        <w:spacing w:before="240" w:after="1000" w:line="276" w:lineRule="auto"/>
        <w:rPr>
          <w:lang w:eastAsia="zh-CN"/>
        </w:rPr>
      </w:pPr>
      <w:r w:rsidRPr="007F00C4">
        <w:rPr>
          <w:rFonts w:hint="eastAsia"/>
          <w:b/>
          <w:lang w:eastAsia="zh-CN"/>
        </w:rPr>
        <w:t>Point out the related work (or existing work)</w:t>
      </w:r>
      <w:r w:rsidRPr="00E7488B">
        <w:rPr>
          <w:rFonts w:hint="eastAsia"/>
          <w:lang w:eastAsia="zh-CN"/>
        </w:rPr>
        <w:t xml:space="preserve"> in </w:t>
      </w:r>
      <w:r w:rsidRPr="007F00C4">
        <w:rPr>
          <w:rFonts w:hint="eastAsia"/>
          <w:b/>
          <w:lang w:eastAsia="zh-CN"/>
        </w:rPr>
        <w:t>IETF</w:t>
      </w:r>
      <w:r w:rsidRPr="00E7488B">
        <w:rPr>
          <w:lang w:eastAsia="zh-CN"/>
        </w:rPr>
        <w:t>—</w:t>
      </w:r>
      <w:r w:rsidRPr="00E7488B">
        <w:rPr>
          <w:rFonts w:hint="eastAsia"/>
          <w:lang w:eastAsia="zh-CN"/>
        </w:rPr>
        <w:t xml:space="preserve">each related work will be analyzed in a </w:t>
      </w:r>
      <w:r w:rsidRPr="00E7488B">
        <w:rPr>
          <w:lang w:eastAsia="zh-CN"/>
        </w:rPr>
        <w:t>separate</w:t>
      </w:r>
      <w:r w:rsidRPr="00E7488B">
        <w:rPr>
          <w:rFonts w:hint="eastAsia"/>
          <w:lang w:eastAsia="zh-CN"/>
        </w:rPr>
        <w:t xml:space="preserve"> subsection; If there are some related works in </w:t>
      </w:r>
      <w:r w:rsidRPr="007F00C4">
        <w:rPr>
          <w:rFonts w:hint="eastAsia"/>
          <w:b/>
          <w:lang w:eastAsia="zh-CN"/>
        </w:rPr>
        <w:t>other SDOs</w:t>
      </w:r>
      <w:r w:rsidRPr="00E7488B">
        <w:rPr>
          <w:rFonts w:hint="eastAsia"/>
          <w:lang w:eastAsia="zh-CN"/>
        </w:rPr>
        <w:t xml:space="preserve">, </w:t>
      </w:r>
      <w:r w:rsidRPr="00E7488B">
        <w:rPr>
          <w:lang w:eastAsia="zh-CN"/>
        </w:rPr>
        <w:t>briefly</w:t>
      </w:r>
      <w:r w:rsidRPr="00E7488B">
        <w:rPr>
          <w:rFonts w:hint="eastAsia"/>
          <w:lang w:eastAsia="zh-CN"/>
        </w:rPr>
        <w:t xml:space="preserve"> analyze them; If there are </w:t>
      </w:r>
      <w:r w:rsidRPr="007F00C4">
        <w:rPr>
          <w:rFonts w:hint="eastAsia"/>
          <w:b/>
          <w:lang w:eastAsia="zh-CN"/>
        </w:rPr>
        <w:t>no related works</w:t>
      </w:r>
      <w:r w:rsidRPr="00E7488B">
        <w:rPr>
          <w:rFonts w:hint="eastAsia"/>
          <w:lang w:eastAsia="zh-CN"/>
        </w:rPr>
        <w:t>, clearly point out the gap and the interfaces/protocols needed to be standardized.</w:t>
      </w:r>
    </w:p>
    <w:p w:rsidR="00DE08F4" w:rsidRDefault="00DE08F4" w:rsidP="00DE08F4">
      <w:pPr>
        <w:pStyle w:val="af"/>
        <w:spacing w:before="240" w:after="1000" w:line="276" w:lineRule="auto"/>
        <w:ind w:left="780"/>
        <w:rPr>
          <w:lang w:eastAsia="zh-CN"/>
        </w:rPr>
      </w:pPr>
    </w:p>
    <w:p w:rsidR="00DE08F4" w:rsidRDefault="00DE08F4" w:rsidP="00DE08F4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Avoid </w:t>
      </w:r>
      <w:r>
        <w:rPr>
          <w:lang w:eastAsia="zh-CN"/>
        </w:rPr>
        <w:t>using</w:t>
      </w:r>
      <w:r>
        <w:rPr>
          <w:rFonts w:hint="eastAsia"/>
          <w:lang w:eastAsia="zh-CN"/>
        </w:rPr>
        <w:t xml:space="preserve"> the term </w:t>
      </w:r>
      <w:r>
        <w:rPr>
          <w:lang w:eastAsia="zh-CN"/>
        </w:rPr>
        <w:t>“</w:t>
      </w:r>
      <w:r>
        <w:rPr>
          <w:rFonts w:hint="eastAsia"/>
          <w:lang w:eastAsia="zh-CN"/>
        </w:rPr>
        <w:t>SLA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east-west</w:t>
      </w:r>
      <w:r>
        <w:rPr>
          <w:lang w:eastAsia="zh-CN"/>
        </w:rPr>
        <w:t>”…</w:t>
      </w:r>
    </w:p>
    <w:p w:rsidR="00DE08F4" w:rsidRDefault="002940DA" w:rsidP="00DE08F4">
      <w:pPr>
        <w:pStyle w:val="af"/>
        <w:numPr>
          <w:ilvl w:val="0"/>
          <w:numId w:val="3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Please Provide Necessary </w:t>
      </w:r>
      <w:r w:rsidR="00DE08F4">
        <w:rPr>
          <w:rFonts w:hint="eastAsia"/>
          <w:lang w:eastAsia="zh-CN"/>
        </w:rPr>
        <w:t>References</w:t>
      </w:r>
    </w:p>
    <w:p w:rsidR="00026FD2" w:rsidRPr="00E346BC" w:rsidRDefault="00026FD2" w:rsidP="003A3435">
      <w:pPr>
        <w:pStyle w:val="2"/>
        <w:numPr>
          <w:ilvl w:val="1"/>
          <w:numId w:val="10"/>
        </w:numPr>
      </w:pPr>
      <w:bookmarkStart w:id="65" w:name="_Toc481501904"/>
      <w:bookmarkStart w:id="66" w:name="_Toc481502045"/>
      <w:bookmarkStart w:id="67" w:name="_Toc481502294"/>
      <w:bookmarkStart w:id="68" w:name="_Toc481502526"/>
      <w:bookmarkStart w:id="69" w:name="_Toc481503142"/>
      <w:r w:rsidRPr="00E346BC">
        <w:lastRenderedPageBreak/>
        <w:t xml:space="preserve">Related Work in </w:t>
      </w:r>
      <w:r w:rsidRPr="00E346BC">
        <w:rPr>
          <w:rFonts w:hint="eastAsia"/>
        </w:rPr>
        <w:t>OPSAWG</w:t>
      </w:r>
      <w:bookmarkEnd w:id="65"/>
      <w:bookmarkEnd w:id="66"/>
      <w:bookmarkEnd w:id="67"/>
      <w:bookmarkEnd w:id="68"/>
      <w:bookmarkEnd w:id="69"/>
    </w:p>
    <w:p w:rsidR="00DE08F4" w:rsidRDefault="00DE08F4" w:rsidP="00DE08F4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rFonts w:hint="eastAsia"/>
          <w:lang w:eastAsia="zh-CN"/>
        </w:rPr>
        <w:t>Analysis:</w:t>
      </w:r>
    </w:p>
    <w:p w:rsidR="00DE08F4" w:rsidRPr="00DE08F4" w:rsidRDefault="00DE08F4" w:rsidP="00E346BC">
      <w:pPr>
        <w:pStyle w:val="af"/>
        <w:numPr>
          <w:ilvl w:val="0"/>
          <w:numId w:val="5"/>
        </w:numPr>
        <w:spacing w:before="240" w:line="276" w:lineRule="auto"/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aps:</w:t>
      </w:r>
    </w:p>
    <w:p w:rsidR="00112BA4" w:rsidRPr="00E346BC" w:rsidRDefault="00F273A9" w:rsidP="00670934">
      <w:pPr>
        <w:pStyle w:val="1"/>
        <w:numPr>
          <w:ilvl w:val="0"/>
          <w:numId w:val="10"/>
        </w:numPr>
      </w:pPr>
      <w:bookmarkStart w:id="70" w:name="_Toc481501905"/>
      <w:bookmarkStart w:id="71" w:name="_Toc481502046"/>
      <w:bookmarkStart w:id="72" w:name="_Toc481502295"/>
      <w:bookmarkStart w:id="73" w:name="_Toc481502527"/>
      <w:bookmarkStart w:id="74" w:name="_Toc481503143"/>
      <w:r w:rsidRPr="00E346BC">
        <w:t>Gap Summary</w:t>
      </w:r>
      <w:r w:rsidR="00D277D9" w:rsidRPr="00E346BC">
        <w:rPr>
          <w:rFonts w:hint="eastAsia"/>
        </w:rPr>
        <w:t xml:space="preserve"> (</w:t>
      </w:r>
      <w:r w:rsidR="00D277D9" w:rsidRPr="004D4DA8">
        <w:rPr>
          <w:rFonts w:hint="eastAsia"/>
          <w:color w:val="E36C0A" w:themeColor="accent6" w:themeShade="BF"/>
        </w:rPr>
        <w:t>ALL</w:t>
      </w:r>
      <w:r w:rsidR="00D277D9" w:rsidRPr="00E346BC">
        <w:rPr>
          <w:rFonts w:hint="eastAsia"/>
        </w:rPr>
        <w:t>)</w:t>
      </w:r>
      <w:bookmarkEnd w:id="70"/>
      <w:bookmarkEnd w:id="71"/>
      <w:bookmarkEnd w:id="72"/>
      <w:bookmarkEnd w:id="73"/>
      <w:bookmarkEnd w:id="74"/>
    </w:p>
    <w:tbl>
      <w:tblPr>
        <w:tblStyle w:val="af3"/>
        <w:tblW w:w="0" w:type="auto"/>
        <w:jc w:val="center"/>
        <w:tblInd w:w="420" w:type="dxa"/>
        <w:tblLook w:val="04A0"/>
      </w:tblPr>
      <w:tblGrid>
        <w:gridCol w:w="4958"/>
        <w:gridCol w:w="4477"/>
      </w:tblGrid>
      <w:tr w:rsidR="00112BA4" w:rsidTr="00F81102">
        <w:trPr>
          <w:jc w:val="center"/>
        </w:trPr>
        <w:tc>
          <w:tcPr>
            <w:tcW w:w="4958" w:type="dxa"/>
            <w:shd w:val="clear" w:color="auto" w:fill="92D050"/>
          </w:tcPr>
          <w:p w:rsidR="00112BA4" w:rsidRPr="00960BEF" w:rsidRDefault="00940C62" w:rsidP="00940C62">
            <w:pPr>
              <w:spacing w:line="276" w:lineRule="auto"/>
              <w:jc w:val="center"/>
              <w:rPr>
                <w:b/>
                <w:sz w:val="28"/>
                <w:lang w:eastAsia="zh-CN"/>
              </w:rPr>
            </w:pPr>
            <w:r w:rsidRPr="00960BEF">
              <w:rPr>
                <w:rFonts w:hint="eastAsia"/>
                <w:b/>
                <w:sz w:val="28"/>
                <w:lang w:eastAsia="zh-CN"/>
              </w:rPr>
              <w:t>Requirements</w:t>
            </w:r>
          </w:p>
        </w:tc>
        <w:tc>
          <w:tcPr>
            <w:tcW w:w="4477" w:type="dxa"/>
            <w:shd w:val="clear" w:color="auto" w:fill="92D050"/>
          </w:tcPr>
          <w:p w:rsidR="00112BA4" w:rsidRPr="00960BEF" w:rsidRDefault="00940C62" w:rsidP="00940C62">
            <w:pPr>
              <w:spacing w:line="276" w:lineRule="auto"/>
              <w:jc w:val="center"/>
              <w:rPr>
                <w:b/>
                <w:sz w:val="28"/>
                <w:lang w:eastAsia="zh-CN"/>
              </w:rPr>
            </w:pPr>
            <w:r w:rsidRPr="00960BEF">
              <w:rPr>
                <w:rFonts w:hint="eastAsia"/>
                <w:b/>
                <w:sz w:val="28"/>
                <w:lang w:eastAsia="zh-CN"/>
              </w:rPr>
              <w:t>Gaps</w:t>
            </w:r>
          </w:p>
        </w:tc>
      </w:tr>
      <w:tr w:rsidR="00112BA4" w:rsidTr="00F81102">
        <w:trPr>
          <w:jc w:val="center"/>
        </w:trPr>
        <w:tc>
          <w:tcPr>
            <w:tcW w:w="4958" w:type="dxa"/>
          </w:tcPr>
          <w:p w:rsidR="00112BA4" w:rsidRPr="00960BEF" w:rsidRDefault="00960BEF" w:rsidP="00940C62">
            <w:pPr>
              <w:spacing w:line="276" w:lineRule="auto"/>
              <w:jc w:val="center"/>
              <w:rPr>
                <w:lang w:eastAsia="zh-CN"/>
              </w:rPr>
            </w:pPr>
            <w:r w:rsidRPr="00960BEF">
              <w:rPr>
                <w:rFonts w:hint="eastAsia"/>
                <w:lang w:eastAsia="zh-CN"/>
              </w:rPr>
              <w:t>End-to-End Network Slicing</w:t>
            </w:r>
          </w:p>
        </w:tc>
        <w:tc>
          <w:tcPr>
            <w:tcW w:w="4477" w:type="dxa"/>
          </w:tcPr>
          <w:p w:rsidR="00112BA4" w:rsidRPr="00960BEF" w:rsidRDefault="00112BA4" w:rsidP="00940C62">
            <w:pPr>
              <w:spacing w:line="276" w:lineRule="auto"/>
              <w:jc w:val="center"/>
              <w:rPr>
                <w:sz w:val="28"/>
              </w:rPr>
            </w:pPr>
          </w:p>
        </w:tc>
      </w:tr>
      <w:tr w:rsidR="00112BA4" w:rsidTr="00F81102">
        <w:trPr>
          <w:jc w:val="center"/>
        </w:trPr>
        <w:tc>
          <w:tcPr>
            <w:tcW w:w="4958" w:type="dxa"/>
          </w:tcPr>
          <w:p w:rsidR="00112BA4" w:rsidRPr="00960BEF" w:rsidRDefault="00960BEF" w:rsidP="00940C62">
            <w:pPr>
              <w:spacing w:line="276" w:lineRule="auto"/>
              <w:jc w:val="center"/>
              <w:rPr>
                <w:lang w:eastAsia="zh-CN"/>
              </w:rPr>
            </w:pPr>
            <w:r w:rsidRPr="00960BEF">
              <w:rPr>
                <w:lang w:eastAsia="zh-CN"/>
              </w:rPr>
              <w:t>NS Service Model / NS-Domain Abstraction</w:t>
            </w:r>
          </w:p>
        </w:tc>
        <w:tc>
          <w:tcPr>
            <w:tcW w:w="4477" w:type="dxa"/>
          </w:tcPr>
          <w:p w:rsidR="00112BA4" w:rsidRPr="00960BEF" w:rsidRDefault="00112BA4" w:rsidP="00940C62">
            <w:pPr>
              <w:spacing w:line="276" w:lineRule="auto"/>
              <w:jc w:val="center"/>
              <w:rPr>
                <w:sz w:val="28"/>
              </w:rPr>
            </w:pPr>
          </w:p>
        </w:tc>
      </w:tr>
      <w:tr w:rsidR="00112BA4" w:rsidTr="00F81102">
        <w:trPr>
          <w:jc w:val="center"/>
        </w:trPr>
        <w:tc>
          <w:tcPr>
            <w:tcW w:w="4958" w:type="dxa"/>
          </w:tcPr>
          <w:p w:rsidR="00112BA4" w:rsidRPr="00960BEF" w:rsidRDefault="00960BEF" w:rsidP="00940C62">
            <w:pPr>
              <w:spacing w:line="276" w:lineRule="auto"/>
              <w:jc w:val="center"/>
              <w:rPr>
                <w:lang w:eastAsia="zh-CN"/>
              </w:rPr>
            </w:pPr>
            <w:r w:rsidRPr="00960BEF">
              <w:rPr>
                <w:lang w:eastAsia="zh-CN"/>
              </w:rPr>
              <w:t>Network Slicing Resource Specification</w:t>
            </w:r>
          </w:p>
        </w:tc>
        <w:tc>
          <w:tcPr>
            <w:tcW w:w="4477" w:type="dxa"/>
          </w:tcPr>
          <w:p w:rsidR="00112BA4" w:rsidRPr="00960BEF" w:rsidRDefault="00112BA4" w:rsidP="00940C62">
            <w:pPr>
              <w:spacing w:line="276" w:lineRule="auto"/>
              <w:jc w:val="center"/>
              <w:rPr>
                <w:sz w:val="28"/>
              </w:rPr>
            </w:pPr>
          </w:p>
        </w:tc>
      </w:tr>
      <w:tr w:rsidR="00112BA4" w:rsidTr="00F81102">
        <w:trPr>
          <w:jc w:val="center"/>
        </w:trPr>
        <w:tc>
          <w:tcPr>
            <w:tcW w:w="4958" w:type="dxa"/>
          </w:tcPr>
          <w:p w:rsidR="00112BA4" w:rsidRPr="00960BEF" w:rsidRDefault="00960BEF" w:rsidP="00940C62">
            <w:pPr>
              <w:spacing w:line="276" w:lineRule="auto"/>
              <w:jc w:val="center"/>
              <w:rPr>
                <w:lang w:eastAsia="zh-CN"/>
              </w:rPr>
            </w:pPr>
            <w:r w:rsidRPr="00960BEF">
              <w:rPr>
                <w:lang w:eastAsia="zh-CN"/>
              </w:rPr>
              <w:t>OAM Operation with Customized Granularity</w:t>
            </w:r>
          </w:p>
        </w:tc>
        <w:tc>
          <w:tcPr>
            <w:tcW w:w="4477" w:type="dxa"/>
          </w:tcPr>
          <w:p w:rsidR="00112BA4" w:rsidRPr="00960BEF" w:rsidRDefault="00112BA4" w:rsidP="00940C62">
            <w:pPr>
              <w:spacing w:line="276" w:lineRule="auto"/>
              <w:jc w:val="center"/>
              <w:rPr>
                <w:sz w:val="28"/>
              </w:rPr>
            </w:pPr>
          </w:p>
        </w:tc>
      </w:tr>
    </w:tbl>
    <w:p w:rsidR="00F81102" w:rsidRPr="007F2793" w:rsidRDefault="00F81102" w:rsidP="007F2793">
      <w:pPr>
        <w:spacing w:line="480" w:lineRule="auto"/>
        <w:rPr>
          <w:rFonts w:ascii="Arial" w:hAnsi="Arial" w:cs="Arial"/>
          <w:b/>
          <w:bCs/>
          <w:color w:val="000000"/>
          <w:sz w:val="36"/>
          <w:szCs w:val="36"/>
          <w:lang w:eastAsia="zh-CN"/>
        </w:rPr>
      </w:pPr>
    </w:p>
    <w:p w:rsidR="004F5B53" w:rsidRDefault="004F5B53" w:rsidP="00670934">
      <w:pPr>
        <w:pStyle w:val="1"/>
        <w:numPr>
          <w:ilvl w:val="0"/>
          <w:numId w:val="10"/>
        </w:numPr>
      </w:pPr>
      <w:bookmarkStart w:id="75" w:name="_Toc481501906"/>
      <w:bookmarkStart w:id="76" w:name="_Toc481502047"/>
      <w:bookmarkStart w:id="77" w:name="_Toc481502296"/>
      <w:bookmarkStart w:id="78" w:name="_Toc481502528"/>
      <w:bookmarkStart w:id="79" w:name="_Toc481503144"/>
      <w:r w:rsidRPr="004F5B53">
        <w:t>Security Considerations</w:t>
      </w:r>
      <w:bookmarkEnd w:id="75"/>
      <w:bookmarkEnd w:id="76"/>
      <w:bookmarkEnd w:id="77"/>
      <w:bookmarkEnd w:id="78"/>
      <w:bookmarkEnd w:id="79"/>
    </w:p>
    <w:p w:rsidR="00F81102" w:rsidRPr="004F5B53" w:rsidRDefault="004F5B53" w:rsidP="004F5B53">
      <w:pPr>
        <w:spacing w:line="480" w:lineRule="auto"/>
        <w:rPr>
          <w:rFonts w:ascii="Arial" w:hAnsi="Arial" w:cs="Arial"/>
          <w:b/>
          <w:bCs/>
          <w:color w:val="000000"/>
          <w:sz w:val="36"/>
          <w:szCs w:val="36"/>
          <w:lang w:eastAsia="zh-CN"/>
        </w:rPr>
      </w:pPr>
      <w:r w:rsidRPr="004F5B53">
        <w:rPr>
          <w:lang w:eastAsia="zh-CN"/>
        </w:rPr>
        <w:t xml:space="preserve"> This document analyzes the standardization work on network slicing in</w:t>
      </w:r>
      <w:r>
        <w:rPr>
          <w:rFonts w:hint="eastAsia"/>
          <w:lang w:eastAsia="zh-CN"/>
        </w:rPr>
        <w:t xml:space="preserve"> </w:t>
      </w:r>
      <w:r w:rsidRPr="004F5B53">
        <w:rPr>
          <w:lang w:eastAsia="zh-CN"/>
        </w:rPr>
        <w:t>different WGs. As no solution</w:t>
      </w:r>
      <w:r w:rsidR="00474EB5">
        <w:rPr>
          <w:rFonts w:hint="eastAsia"/>
          <w:lang w:eastAsia="zh-CN"/>
        </w:rPr>
        <w:t xml:space="preserve"> </w:t>
      </w:r>
      <w:r w:rsidRPr="004F5B53">
        <w:rPr>
          <w:lang w:eastAsia="zh-CN"/>
        </w:rPr>
        <w:t>proposed in this document, no</w:t>
      </w:r>
      <w:r>
        <w:rPr>
          <w:rFonts w:hint="eastAsia"/>
          <w:lang w:eastAsia="zh-CN"/>
        </w:rPr>
        <w:t xml:space="preserve"> </w:t>
      </w:r>
      <w:r w:rsidR="008B5F29">
        <w:rPr>
          <w:lang w:eastAsia="zh-CN"/>
        </w:rPr>
        <w:t xml:space="preserve">security concern </w:t>
      </w:r>
      <w:r w:rsidRPr="004F5B53">
        <w:rPr>
          <w:lang w:eastAsia="zh-CN"/>
        </w:rPr>
        <w:t>raised.</w:t>
      </w:r>
    </w:p>
    <w:p w:rsidR="00DE2BAF" w:rsidRPr="00DE2BAF" w:rsidRDefault="00DE2BAF" w:rsidP="00670934">
      <w:pPr>
        <w:pStyle w:val="1"/>
        <w:numPr>
          <w:ilvl w:val="0"/>
          <w:numId w:val="10"/>
        </w:numPr>
      </w:pPr>
      <w:bookmarkStart w:id="80" w:name="_Toc481501907"/>
      <w:bookmarkStart w:id="81" w:name="_Toc481502048"/>
      <w:bookmarkStart w:id="82" w:name="_Toc481502297"/>
      <w:bookmarkStart w:id="83" w:name="_Toc481502529"/>
      <w:bookmarkStart w:id="84" w:name="_Toc481503145"/>
      <w:r w:rsidRPr="00DE2BAF">
        <w:t>IANA Considerations</w:t>
      </w:r>
      <w:bookmarkEnd w:id="80"/>
      <w:bookmarkEnd w:id="81"/>
      <w:bookmarkEnd w:id="82"/>
      <w:bookmarkEnd w:id="83"/>
      <w:bookmarkEnd w:id="84"/>
    </w:p>
    <w:p w:rsidR="00F273A9" w:rsidRDefault="00DE2BAF" w:rsidP="00DE2BAF">
      <w:pPr>
        <w:spacing w:line="480" w:lineRule="auto"/>
        <w:rPr>
          <w:lang w:eastAsia="zh-CN"/>
        </w:rPr>
      </w:pPr>
      <w:r>
        <w:rPr>
          <w:lang w:eastAsia="zh-CN"/>
        </w:rPr>
        <w:t xml:space="preserve">   There </w:t>
      </w:r>
      <w:r w:rsidR="0026151B">
        <w:rPr>
          <w:rFonts w:hint="eastAsia"/>
          <w:lang w:eastAsia="zh-CN"/>
        </w:rPr>
        <w:t>is</w:t>
      </w:r>
      <w:r w:rsidR="0026151B">
        <w:rPr>
          <w:lang w:eastAsia="zh-CN"/>
        </w:rPr>
        <w:t xml:space="preserve"> no IANA action</w:t>
      </w:r>
      <w:r>
        <w:rPr>
          <w:lang w:eastAsia="zh-CN"/>
        </w:rPr>
        <w:t xml:space="preserve"> required by this document.</w:t>
      </w:r>
    </w:p>
    <w:p w:rsidR="003A3435" w:rsidRDefault="000848CC" w:rsidP="003A3435">
      <w:pPr>
        <w:pStyle w:val="1"/>
        <w:numPr>
          <w:ilvl w:val="0"/>
          <w:numId w:val="10"/>
        </w:numPr>
      </w:pPr>
      <w:bookmarkStart w:id="85" w:name="_Toc481501908"/>
      <w:bookmarkStart w:id="86" w:name="_Toc481502049"/>
      <w:bookmarkStart w:id="87" w:name="_Toc481502298"/>
      <w:bookmarkStart w:id="88" w:name="_Toc481502530"/>
      <w:bookmarkStart w:id="89" w:name="_Toc481503146"/>
      <w:r>
        <w:rPr>
          <w:rFonts w:hint="eastAsia"/>
        </w:rPr>
        <w:t>Acknowledgments</w:t>
      </w:r>
      <w:bookmarkEnd w:id="85"/>
      <w:bookmarkEnd w:id="86"/>
      <w:bookmarkEnd w:id="87"/>
      <w:bookmarkEnd w:id="88"/>
      <w:bookmarkEnd w:id="89"/>
    </w:p>
    <w:p w:rsidR="003A3435" w:rsidRPr="003A3435" w:rsidRDefault="003A3435" w:rsidP="003A3435">
      <w:pPr>
        <w:rPr>
          <w:lang w:eastAsia="zh-CN"/>
        </w:rPr>
      </w:pPr>
    </w:p>
    <w:p w:rsidR="000848CC" w:rsidRDefault="000848CC" w:rsidP="00670934">
      <w:pPr>
        <w:pStyle w:val="1"/>
        <w:numPr>
          <w:ilvl w:val="0"/>
          <w:numId w:val="10"/>
        </w:numPr>
      </w:pPr>
      <w:bookmarkStart w:id="90" w:name="_Toc481501909"/>
      <w:bookmarkStart w:id="91" w:name="_Toc481502050"/>
      <w:bookmarkStart w:id="92" w:name="_Toc481502299"/>
      <w:bookmarkStart w:id="93" w:name="_Toc481502531"/>
      <w:bookmarkStart w:id="94" w:name="_Toc481503147"/>
      <w:r w:rsidRPr="000848CC">
        <w:rPr>
          <w:rFonts w:hint="eastAsia"/>
        </w:rPr>
        <w:t>References</w:t>
      </w:r>
      <w:bookmarkEnd w:id="90"/>
      <w:bookmarkEnd w:id="91"/>
      <w:bookmarkEnd w:id="92"/>
      <w:bookmarkEnd w:id="93"/>
      <w:r w:rsidR="00D309C8" w:rsidRPr="00E346BC">
        <w:rPr>
          <w:rFonts w:hint="eastAsia"/>
        </w:rPr>
        <w:t xml:space="preserve"> (</w:t>
      </w:r>
      <w:r w:rsidR="00D309C8" w:rsidRPr="004D4DA8">
        <w:rPr>
          <w:rFonts w:hint="eastAsia"/>
          <w:color w:val="E36C0A" w:themeColor="accent6" w:themeShade="BF"/>
        </w:rPr>
        <w:t>ALL</w:t>
      </w:r>
      <w:r w:rsidR="00D309C8" w:rsidRPr="00E346BC">
        <w:rPr>
          <w:rFonts w:hint="eastAsia"/>
        </w:rPr>
        <w:t>)</w:t>
      </w:r>
      <w:bookmarkEnd w:id="94"/>
    </w:p>
    <w:p w:rsidR="00DE08F4" w:rsidRPr="00E346BC" w:rsidRDefault="00DE08F4" w:rsidP="003A3435">
      <w:pPr>
        <w:pStyle w:val="2"/>
        <w:numPr>
          <w:ilvl w:val="1"/>
          <w:numId w:val="10"/>
        </w:numPr>
      </w:pPr>
      <w:bookmarkStart w:id="95" w:name="_Toc481501910"/>
      <w:bookmarkStart w:id="96" w:name="_Toc481502051"/>
      <w:bookmarkStart w:id="97" w:name="_Toc481502300"/>
      <w:bookmarkStart w:id="98" w:name="_Toc481502532"/>
      <w:bookmarkStart w:id="99" w:name="_Toc481503148"/>
      <w:r w:rsidRPr="00DE08F4">
        <w:t>Normative References</w:t>
      </w:r>
      <w:bookmarkEnd w:id="95"/>
      <w:bookmarkEnd w:id="96"/>
      <w:bookmarkEnd w:id="97"/>
      <w:bookmarkEnd w:id="98"/>
      <w:bookmarkEnd w:id="99"/>
    </w:p>
    <w:p w:rsidR="00E5242F" w:rsidRPr="003A3435" w:rsidRDefault="00DE08F4" w:rsidP="003A3435">
      <w:pPr>
        <w:pStyle w:val="2"/>
        <w:numPr>
          <w:ilvl w:val="1"/>
          <w:numId w:val="10"/>
        </w:numPr>
      </w:pPr>
      <w:bookmarkStart w:id="100" w:name="_Toc481501911"/>
      <w:bookmarkStart w:id="101" w:name="_Toc481502052"/>
      <w:bookmarkStart w:id="102" w:name="_Toc481502301"/>
      <w:bookmarkStart w:id="103" w:name="_Toc481502533"/>
      <w:bookmarkStart w:id="104" w:name="_Toc481503149"/>
      <w:r w:rsidRPr="00DE08F4">
        <w:t>Informative References</w:t>
      </w:r>
      <w:bookmarkEnd w:id="100"/>
      <w:bookmarkEnd w:id="101"/>
      <w:bookmarkEnd w:id="102"/>
      <w:bookmarkEnd w:id="103"/>
      <w:bookmarkEnd w:id="104"/>
    </w:p>
    <w:p w:rsidR="00A446B6" w:rsidRDefault="00A446B6" w:rsidP="00A446B6">
      <w:pPr>
        <w:spacing w:after="0"/>
        <w:rPr>
          <w:rFonts w:ascii="Arial" w:hAnsi="Arial" w:cs="Arial"/>
          <w:sz w:val="21"/>
          <w:lang w:eastAsia="zh-CN"/>
        </w:rPr>
      </w:pPr>
    </w:p>
    <w:p w:rsidR="00D24485" w:rsidRPr="000442A8" w:rsidRDefault="00D24485" w:rsidP="00241167">
      <w:pPr>
        <w:spacing w:after="0"/>
        <w:rPr>
          <w:rFonts w:ascii="Arial" w:hAnsi="Arial" w:cs="Arial"/>
          <w:sz w:val="21"/>
          <w:lang w:eastAsia="zh-CN"/>
        </w:rPr>
      </w:pPr>
      <w:r>
        <w:rPr>
          <w:rFonts w:ascii="Arial" w:hAnsi="Arial" w:cs="Arial" w:hint="eastAsia"/>
          <w:sz w:val="21"/>
          <w:lang w:eastAsia="zh-CN"/>
        </w:rPr>
        <w:t>.</w:t>
      </w:r>
    </w:p>
    <w:sectPr w:rsidR="00D24485" w:rsidRPr="000442A8" w:rsidSect="00503B85">
      <w:footnotePr>
        <w:numRestart w:val="eachSect"/>
      </w:footnotePr>
      <w:pgSz w:w="11907" w:h="16840" w:code="9"/>
      <w:pgMar w:top="567" w:right="1134" w:bottom="567" w:left="1134" w:header="680" w:footer="567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725" w:rsidRDefault="00796725">
      <w:r>
        <w:separator/>
      </w:r>
    </w:p>
  </w:endnote>
  <w:endnote w:type="continuationSeparator" w:id="0">
    <w:p w:rsidR="00796725" w:rsidRDefault="00796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LineDraw">
    <w:charset w:val="02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725" w:rsidRDefault="00796725">
      <w:r>
        <w:separator/>
      </w:r>
    </w:p>
  </w:footnote>
  <w:footnote w:type="continuationSeparator" w:id="0">
    <w:p w:rsidR="00796725" w:rsidRDefault="00796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0E66"/>
    <w:multiLevelType w:val="hybridMultilevel"/>
    <w:tmpl w:val="33CC7232"/>
    <w:lvl w:ilvl="0" w:tplc="04090001">
      <w:numFmt w:val="bullet"/>
      <w:lvlText w:val=""/>
      <w:lvlJc w:val="left"/>
      <w:pPr>
        <w:ind w:left="420" w:hanging="420"/>
      </w:pPr>
      <w:rPr>
        <w:rFonts w:ascii="Symbol" w:eastAsia="Times New Roman" w:hAnsi="Symbol" w:cs="Times New Roman" w:hint="default"/>
      </w:rPr>
    </w:lvl>
    <w:lvl w:ilvl="1" w:tplc="04090001">
      <w:numFmt w:val="bullet"/>
      <w:lvlText w:val=""/>
      <w:lvlJc w:val="left"/>
      <w:pPr>
        <w:ind w:left="840" w:hanging="4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2D29C5"/>
    <w:multiLevelType w:val="hybridMultilevel"/>
    <w:tmpl w:val="0DBC32B8"/>
    <w:lvl w:ilvl="0" w:tplc="4FBC63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776863"/>
    <w:multiLevelType w:val="hybridMultilevel"/>
    <w:tmpl w:val="B434C906"/>
    <w:lvl w:ilvl="0" w:tplc="95C648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C04810"/>
    <w:multiLevelType w:val="hybridMultilevel"/>
    <w:tmpl w:val="B30A2B30"/>
    <w:lvl w:ilvl="0" w:tplc="04090001">
      <w:numFmt w:val="bullet"/>
      <w:lvlText w:val=""/>
      <w:lvlJc w:val="left"/>
      <w:pPr>
        <w:ind w:left="988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4">
    <w:nsid w:val="2F2A1B87"/>
    <w:multiLevelType w:val="multilevel"/>
    <w:tmpl w:val="6C347E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>
    <w:nsid w:val="32970A04"/>
    <w:multiLevelType w:val="hybridMultilevel"/>
    <w:tmpl w:val="0DBC32B8"/>
    <w:lvl w:ilvl="0" w:tplc="4FBC63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9D194B"/>
    <w:multiLevelType w:val="hybridMultilevel"/>
    <w:tmpl w:val="85A0E83A"/>
    <w:lvl w:ilvl="0" w:tplc="B3345DF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pStyle w:val="4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pStyle w:val="5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87BF2"/>
    <w:multiLevelType w:val="hybridMultilevel"/>
    <w:tmpl w:val="21DC3AD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F166A0"/>
    <w:multiLevelType w:val="multilevel"/>
    <w:tmpl w:val="463AB2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EDD5D3B"/>
    <w:multiLevelType w:val="multilevel"/>
    <w:tmpl w:val="C4907C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</w:compat>
  <w:rsids>
    <w:rsidRoot w:val="00973B44"/>
    <w:rsid w:val="00001E1C"/>
    <w:rsid w:val="000027AB"/>
    <w:rsid w:val="0000430E"/>
    <w:rsid w:val="000120A4"/>
    <w:rsid w:val="00012A1F"/>
    <w:rsid w:val="00026FD2"/>
    <w:rsid w:val="00031BD1"/>
    <w:rsid w:val="00033CEB"/>
    <w:rsid w:val="0004193A"/>
    <w:rsid w:val="0004253A"/>
    <w:rsid w:val="000442A8"/>
    <w:rsid w:val="00044C1B"/>
    <w:rsid w:val="00046262"/>
    <w:rsid w:val="00047740"/>
    <w:rsid w:val="00063E70"/>
    <w:rsid w:val="000848CC"/>
    <w:rsid w:val="000940EC"/>
    <w:rsid w:val="000A0AD2"/>
    <w:rsid w:val="000A2533"/>
    <w:rsid w:val="000B2E7B"/>
    <w:rsid w:val="000B4A8C"/>
    <w:rsid w:val="000B74E6"/>
    <w:rsid w:val="000C599A"/>
    <w:rsid w:val="000C624D"/>
    <w:rsid w:val="000D12F6"/>
    <w:rsid w:val="000D1688"/>
    <w:rsid w:val="000D2D36"/>
    <w:rsid w:val="000D42AB"/>
    <w:rsid w:val="000D4AD0"/>
    <w:rsid w:val="000E4820"/>
    <w:rsid w:val="000F0BEB"/>
    <w:rsid w:val="000F7F1D"/>
    <w:rsid w:val="00100FA7"/>
    <w:rsid w:val="00105920"/>
    <w:rsid w:val="0010697E"/>
    <w:rsid w:val="00112BA4"/>
    <w:rsid w:val="00117131"/>
    <w:rsid w:val="0013295E"/>
    <w:rsid w:val="00140257"/>
    <w:rsid w:val="001440D2"/>
    <w:rsid w:val="00144EED"/>
    <w:rsid w:val="0015200A"/>
    <w:rsid w:val="00160408"/>
    <w:rsid w:val="00162693"/>
    <w:rsid w:val="0016310C"/>
    <w:rsid w:val="00163D53"/>
    <w:rsid w:val="0016552F"/>
    <w:rsid w:val="001815A2"/>
    <w:rsid w:val="001833DC"/>
    <w:rsid w:val="001961DC"/>
    <w:rsid w:val="00196868"/>
    <w:rsid w:val="001A31C7"/>
    <w:rsid w:val="001A5853"/>
    <w:rsid w:val="001C0174"/>
    <w:rsid w:val="001C653A"/>
    <w:rsid w:val="001C711F"/>
    <w:rsid w:val="001D497C"/>
    <w:rsid w:val="001D6952"/>
    <w:rsid w:val="001E4573"/>
    <w:rsid w:val="001F418D"/>
    <w:rsid w:val="00202823"/>
    <w:rsid w:val="00220155"/>
    <w:rsid w:val="00241167"/>
    <w:rsid w:val="002419F9"/>
    <w:rsid w:val="0026151B"/>
    <w:rsid w:val="002674C4"/>
    <w:rsid w:val="0027508E"/>
    <w:rsid w:val="00275BFD"/>
    <w:rsid w:val="00276CEA"/>
    <w:rsid w:val="002940DA"/>
    <w:rsid w:val="0029462B"/>
    <w:rsid w:val="00297943"/>
    <w:rsid w:val="002B7EF5"/>
    <w:rsid w:val="002D326B"/>
    <w:rsid w:val="002E2E98"/>
    <w:rsid w:val="002E5D7E"/>
    <w:rsid w:val="00300870"/>
    <w:rsid w:val="003158B5"/>
    <w:rsid w:val="003265AA"/>
    <w:rsid w:val="003378A3"/>
    <w:rsid w:val="0034317B"/>
    <w:rsid w:val="00344CF0"/>
    <w:rsid w:val="00346582"/>
    <w:rsid w:val="00365D35"/>
    <w:rsid w:val="00374DA9"/>
    <w:rsid w:val="00376ED2"/>
    <w:rsid w:val="0038071B"/>
    <w:rsid w:val="0038175D"/>
    <w:rsid w:val="003961F6"/>
    <w:rsid w:val="0039700C"/>
    <w:rsid w:val="003A3435"/>
    <w:rsid w:val="003C37BF"/>
    <w:rsid w:val="003D24B6"/>
    <w:rsid w:val="003E4AC2"/>
    <w:rsid w:val="00400B96"/>
    <w:rsid w:val="00407E73"/>
    <w:rsid w:val="004218BB"/>
    <w:rsid w:val="00424480"/>
    <w:rsid w:val="00425E95"/>
    <w:rsid w:val="00440DAB"/>
    <w:rsid w:val="00443E7A"/>
    <w:rsid w:val="004447AC"/>
    <w:rsid w:val="004455CF"/>
    <w:rsid w:val="00457875"/>
    <w:rsid w:val="00463375"/>
    <w:rsid w:val="00466AEB"/>
    <w:rsid w:val="00474EB5"/>
    <w:rsid w:val="004863DB"/>
    <w:rsid w:val="004948AD"/>
    <w:rsid w:val="004C0CBE"/>
    <w:rsid w:val="004D2296"/>
    <w:rsid w:val="004D4DA8"/>
    <w:rsid w:val="004E370A"/>
    <w:rsid w:val="004F5B53"/>
    <w:rsid w:val="00503B85"/>
    <w:rsid w:val="00506903"/>
    <w:rsid w:val="005147F8"/>
    <w:rsid w:val="00545791"/>
    <w:rsid w:val="00554383"/>
    <w:rsid w:val="00560999"/>
    <w:rsid w:val="00563D7A"/>
    <w:rsid w:val="00567756"/>
    <w:rsid w:val="005710EA"/>
    <w:rsid w:val="005721B2"/>
    <w:rsid w:val="00575F3E"/>
    <w:rsid w:val="00591F5C"/>
    <w:rsid w:val="005B47AA"/>
    <w:rsid w:val="005B539A"/>
    <w:rsid w:val="005B6EE6"/>
    <w:rsid w:val="005C4691"/>
    <w:rsid w:val="00606D89"/>
    <w:rsid w:val="00613102"/>
    <w:rsid w:val="0062379A"/>
    <w:rsid w:val="0063452D"/>
    <w:rsid w:val="0064215D"/>
    <w:rsid w:val="00647814"/>
    <w:rsid w:val="006506E5"/>
    <w:rsid w:val="00653CC4"/>
    <w:rsid w:val="00654438"/>
    <w:rsid w:val="00660DFB"/>
    <w:rsid w:val="0066325F"/>
    <w:rsid w:val="00670934"/>
    <w:rsid w:val="00671681"/>
    <w:rsid w:val="00680AAB"/>
    <w:rsid w:val="00686257"/>
    <w:rsid w:val="006A09E6"/>
    <w:rsid w:val="006A49A6"/>
    <w:rsid w:val="006A6D9F"/>
    <w:rsid w:val="006B0BB3"/>
    <w:rsid w:val="006B2C94"/>
    <w:rsid w:val="006C506B"/>
    <w:rsid w:val="006E0ABF"/>
    <w:rsid w:val="006E307F"/>
    <w:rsid w:val="006E31B4"/>
    <w:rsid w:val="006E714D"/>
    <w:rsid w:val="00736896"/>
    <w:rsid w:val="007449E2"/>
    <w:rsid w:val="00746402"/>
    <w:rsid w:val="0076694D"/>
    <w:rsid w:val="00777AD8"/>
    <w:rsid w:val="00796725"/>
    <w:rsid w:val="00797BFB"/>
    <w:rsid w:val="007A1444"/>
    <w:rsid w:val="007C4F45"/>
    <w:rsid w:val="007C7BCC"/>
    <w:rsid w:val="007D3D52"/>
    <w:rsid w:val="007D77D5"/>
    <w:rsid w:val="007E111C"/>
    <w:rsid w:val="007E227F"/>
    <w:rsid w:val="007E2288"/>
    <w:rsid w:val="007F005C"/>
    <w:rsid w:val="007F00C4"/>
    <w:rsid w:val="007F0820"/>
    <w:rsid w:val="007F2793"/>
    <w:rsid w:val="007F6182"/>
    <w:rsid w:val="007F6ECC"/>
    <w:rsid w:val="00820D4B"/>
    <w:rsid w:val="00823023"/>
    <w:rsid w:val="008352F1"/>
    <w:rsid w:val="00835C03"/>
    <w:rsid w:val="00840330"/>
    <w:rsid w:val="008408B0"/>
    <w:rsid w:val="00841171"/>
    <w:rsid w:val="00844A58"/>
    <w:rsid w:val="00847F80"/>
    <w:rsid w:val="00851C67"/>
    <w:rsid w:val="00852398"/>
    <w:rsid w:val="00864A34"/>
    <w:rsid w:val="008847D4"/>
    <w:rsid w:val="008A6844"/>
    <w:rsid w:val="008B44D4"/>
    <w:rsid w:val="008B5F29"/>
    <w:rsid w:val="008C0CA0"/>
    <w:rsid w:val="008D377F"/>
    <w:rsid w:val="008E1D3E"/>
    <w:rsid w:val="008F076A"/>
    <w:rsid w:val="008F395F"/>
    <w:rsid w:val="008F6A4F"/>
    <w:rsid w:val="00921387"/>
    <w:rsid w:val="00933104"/>
    <w:rsid w:val="00940C62"/>
    <w:rsid w:val="0094778F"/>
    <w:rsid w:val="00951A8C"/>
    <w:rsid w:val="00952088"/>
    <w:rsid w:val="00960BEF"/>
    <w:rsid w:val="00962A7C"/>
    <w:rsid w:val="00973B44"/>
    <w:rsid w:val="0097611F"/>
    <w:rsid w:val="00977912"/>
    <w:rsid w:val="00980D1C"/>
    <w:rsid w:val="009939F9"/>
    <w:rsid w:val="009A2621"/>
    <w:rsid w:val="009A32F8"/>
    <w:rsid w:val="009A44EA"/>
    <w:rsid w:val="009B3738"/>
    <w:rsid w:val="009C5CEC"/>
    <w:rsid w:val="009E5FAB"/>
    <w:rsid w:val="00A05A6F"/>
    <w:rsid w:val="00A20E51"/>
    <w:rsid w:val="00A3742C"/>
    <w:rsid w:val="00A446B6"/>
    <w:rsid w:val="00A4642C"/>
    <w:rsid w:val="00A51120"/>
    <w:rsid w:val="00A53CEE"/>
    <w:rsid w:val="00A575A4"/>
    <w:rsid w:val="00A5773A"/>
    <w:rsid w:val="00A67DD5"/>
    <w:rsid w:val="00A769FC"/>
    <w:rsid w:val="00A809B3"/>
    <w:rsid w:val="00A87FB5"/>
    <w:rsid w:val="00AA16C9"/>
    <w:rsid w:val="00AA3621"/>
    <w:rsid w:val="00AA5926"/>
    <w:rsid w:val="00AA5A2E"/>
    <w:rsid w:val="00AB2BCB"/>
    <w:rsid w:val="00AB5278"/>
    <w:rsid w:val="00AC3AA8"/>
    <w:rsid w:val="00AC6BF3"/>
    <w:rsid w:val="00AD5477"/>
    <w:rsid w:val="00AD6735"/>
    <w:rsid w:val="00AE4B71"/>
    <w:rsid w:val="00AF1282"/>
    <w:rsid w:val="00AF36F6"/>
    <w:rsid w:val="00AF42B8"/>
    <w:rsid w:val="00AF59B7"/>
    <w:rsid w:val="00B05F4D"/>
    <w:rsid w:val="00B13B0A"/>
    <w:rsid w:val="00B20C8B"/>
    <w:rsid w:val="00B233CD"/>
    <w:rsid w:val="00B25B89"/>
    <w:rsid w:val="00B2601E"/>
    <w:rsid w:val="00B265C6"/>
    <w:rsid w:val="00B328E2"/>
    <w:rsid w:val="00B42368"/>
    <w:rsid w:val="00B42781"/>
    <w:rsid w:val="00B4680B"/>
    <w:rsid w:val="00B66250"/>
    <w:rsid w:val="00B7791C"/>
    <w:rsid w:val="00B84733"/>
    <w:rsid w:val="00B84BB9"/>
    <w:rsid w:val="00B86F47"/>
    <w:rsid w:val="00BA2508"/>
    <w:rsid w:val="00BE0F64"/>
    <w:rsid w:val="00BE39A0"/>
    <w:rsid w:val="00BE4323"/>
    <w:rsid w:val="00BE7F15"/>
    <w:rsid w:val="00BF5960"/>
    <w:rsid w:val="00C00430"/>
    <w:rsid w:val="00C420BC"/>
    <w:rsid w:val="00C42C60"/>
    <w:rsid w:val="00C50F67"/>
    <w:rsid w:val="00C55F42"/>
    <w:rsid w:val="00C56BFE"/>
    <w:rsid w:val="00C743B8"/>
    <w:rsid w:val="00C74FFE"/>
    <w:rsid w:val="00C87BBF"/>
    <w:rsid w:val="00CB3F35"/>
    <w:rsid w:val="00CB6671"/>
    <w:rsid w:val="00CD11A4"/>
    <w:rsid w:val="00CD2196"/>
    <w:rsid w:val="00CD36F9"/>
    <w:rsid w:val="00CD585C"/>
    <w:rsid w:val="00CE4176"/>
    <w:rsid w:val="00CF09B5"/>
    <w:rsid w:val="00D00C38"/>
    <w:rsid w:val="00D05D82"/>
    <w:rsid w:val="00D22F07"/>
    <w:rsid w:val="00D23F8B"/>
    <w:rsid w:val="00D24485"/>
    <w:rsid w:val="00D277D9"/>
    <w:rsid w:val="00D309C8"/>
    <w:rsid w:val="00D420AB"/>
    <w:rsid w:val="00D4428A"/>
    <w:rsid w:val="00D453D8"/>
    <w:rsid w:val="00D53DDD"/>
    <w:rsid w:val="00D5450B"/>
    <w:rsid w:val="00D625D0"/>
    <w:rsid w:val="00D72785"/>
    <w:rsid w:val="00D866D3"/>
    <w:rsid w:val="00D87710"/>
    <w:rsid w:val="00D90D62"/>
    <w:rsid w:val="00D96DBC"/>
    <w:rsid w:val="00DA5721"/>
    <w:rsid w:val="00DA5F27"/>
    <w:rsid w:val="00DC3BCE"/>
    <w:rsid w:val="00DD65AE"/>
    <w:rsid w:val="00DD684F"/>
    <w:rsid w:val="00DE08F4"/>
    <w:rsid w:val="00DE2BAF"/>
    <w:rsid w:val="00DE3EE9"/>
    <w:rsid w:val="00DE3FF2"/>
    <w:rsid w:val="00DE5C41"/>
    <w:rsid w:val="00DE7B1B"/>
    <w:rsid w:val="00DF4D76"/>
    <w:rsid w:val="00DF7CD7"/>
    <w:rsid w:val="00E14FEC"/>
    <w:rsid w:val="00E21A9D"/>
    <w:rsid w:val="00E346BC"/>
    <w:rsid w:val="00E36798"/>
    <w:rsid w:val="00E413A8"/>
    <w:rsid w:val="00E42BE1"/>
    <w:rsid w:val="00E44D03"/>
    <w:rsid w:val="00E5242F"/>
    <w:rsid w:val="00E54674"/>
    <w:rsid w:val="00E653AE"/>
    <w:rsid w:val="00E7488B"/>
    <w:rsid w:val="00E82EEA"/>
    <w:rsid w:val="00E846C8"/>
    <w:rsid w:val="00E8526A"/>
    <w:rsid w:val="00EA47E8"/>
    <w:rsid w:val="00EB0942"/>
    <w:rsid w:val="00EB641B"/>
    <w:rsid w:val="00EC3A4B"/>
    <w:rsid w:val="00EC60FF"/>
    <w:rsid w:val="00EC6528"/>
    <w:rsid w:val="00ED0106"/>
    <w:rsid w:val="00EE27E0"/>
    <w:rsid w:val="00EF0C8E"/>
    <w:rsid w:val="00F0386A"/>
    <w:rsid w:val="00F15DD5"/>
    <w:rsid w:val="00F248E2"/>
    <w:rsid w:val="00F26E37"/>
    <w:rsid w:val="00F273A9"/>
    <w:rsid w:val="00F65EC7"/>
    <w:rsid w:val="00F768B3"/>
    <w:rsid w:val="00F81102"/>
    <w:rsid w:val="00F82F8F"/>
    <w:rsid w:val="00F96F21"/>
    <w:rsid w:val="00FA16FF"/>
    <w:rsid w:val="00FB6F7B"/>
    <w:rsid w:val="00FB729C"/>
    <w:rsid w:val="00FC0857"/>
    <w:rsid w:val="00FC534F"/>
    <w:rsid w:val="00FC7E35"/>
    <w:rsid w:val="00FD5E64"/>
    <w:rsid w:val="00FE15D6"/>
    <w:rsid w:val="00FE2785"/>
    <w:rsid w:val="00FE31C9"/>
    <w:rsid w:val="00FE3F0B"/>
    <w:rsid w:val="00FE50C2"/>
    <w:rsid w:val="00FF160E"/>
    <w:rsid w:val="00FF1948"/>
    <w:rsid w:val="00FF3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 (WN)" w:eastAsia="宋体" w:hAnsi="CG Times (WN)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iPriority="99" w:unhideWhenUsed="1"/>
    <w:lsdException w:name="FollowedHyperlink" w:unhideWhenUsed="1"/>
    <w:lsdException w:name="Strong" w:semiHidden="0" w:uiPriority="22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503B85"/>
    <w:pPr>
      <w:spacing w:after="180"/>
    </w:pPr>
    <w:rPr>
      <w:rFonts w:ascii="Times New Roman" w:hAnsi="Times New Roman"/>
      <w:lang w:val="en-GB" w:eastAsia="en-US"/>
    </w:rPr>
  </w:style>
  <w:style w:type="paragraph" w:styleId="1">
    <w:name w:val="heading 1"/>
    <w:aliases w:val="H1,h1,Heading 1 3GPP"/>
    <w:next w:val="a"/>
    <w:link w:val="1Char"/>
    <w:autoRedefine/>
    <w:qFormat/>
    <w:rsid w:val="00033CEB"/>
    <w:pPr>
      <w:keepNext/>
      <w:keepLines/>
      <w:pBdr>
        <w:top w:val="single" w:sz="12" w:space="3" w:color="auto"/>
      </w:pBdr>
      <w:spacing w:before="240" w:after="180"/>
      <w:outlineLvl w:val="0"/>
    </w:pPr>
    <w:rPr>
      <w:rFonts w:ascii="Arial" w:hAnsi="Arial"/>
      <w:b/>
      <w:sz w:val="44"/>
      <w:lang w:val="en-GB" w:eastAsia="zh-CN"/>
    </w:rPr>
  </w:style>
  <w:style w:type="paragraph" w:styleId="2">
    <w:name w:val="heading 2"/>
    <w:aliases w:val="H2,h2,2nd level,†berschrift 2,õberschrift 2,UNDERRUBRIK 1-2"/>
    <w:basedOn w:val="1"/>
    <w:next w:val="a"/>
    <w:autoRedefine/>
    <w:qFormat/>
    <w:rsid w:val="0010697E"/>
    <w:pPr>
      <w:numPr>
        <w:ilvl w:val="1"/>
      </w:numPr>
      <w:pBdr>
        <w:top w:val="none" w:sz="0" w:space="0" w:color="auto"/>
      </w:pBdr>
      <w:spacing w:before="360" w:after="120"/>
      <w:outlineLvl w:val="1"/>
    </w:pPr>
    <w:rPr>
      <w:rFonts w:cs="Arial"/>
      <w:bCs/>
      <w:color w:val="000000"/>
      <w:sz w:val="28"/>
      <w:szCs w:val="43"/>
    </w:rPr>
  </w:style>
  <w:style w:type="paragraph" w:styleId="3">
    <w:name w:val="heading 3"/>
    <w:aliases w:val="h3"/>
    <w:basedOn w:val="2"/>
    <w:next w:val="a"/>
    <w:link w:val="3Char"/>
    <w:autoRedefine/>
    <w:qFormat/>
    <w:rsid w:val="0010697E"/>
    <w:pPr>
      <w:numPr>
        <w:ilvl w:val="0"/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outlineLvl w:val="2"/>
    </w:pPr>
    <w:rPr>
      <w:bCs w:val="0"/>
      <w:sz w:val="29"/>
      <w:szCs w:val="29"/>
    </w:rPr>
  </w:style>
  <w:style w:type="paragraph" w:styleId="4">
    <w:name w:val="heading 4"/>
    <w:basedOn w:val="3"/>
    <w:next w:val="a"/>
    <w:qFormat/>
    <w:rsid w:val="00503B85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qFormat/>
    <w:rsid w:val="00503B85"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H6"/>
    <w:next w:val="a"/>
    <w:qFormat/>
    <w:rsid w:val="00503B85"/>
    <w:pPr>
      <w:numPr>
        <w:ilvl w:val="5"/>
        <w:numId w:val="1"/>
      </w:numPr>
      <w:outlineLvl w:val="5"/>
    </w:pPr>
  </w:style>
  <w:style w:type="paragraph" w:styleId="7">
    <w:name w:val="heading 7"/>
    <w:basedOn w:val="H6"/>
    <w:next w:val="a"/>
    <w:qFormat/>
    <w:rsid w:val="00503B85"/>
    <w:pPr>
      <w:numPr>
        <w:ilvl w:val="6"/>
        <w:numId w:val="1"/>
      </w:numPr>
      <w:outlineLvl w:val="6"/>
    </w:pPr>
  </w:style>
  <w:style w:type="paragraph" w:styleId="8">
    <w:name w:val="heading 8"/>
    <w:basedOn w:val="1"/>
    <w:next w:val="a"/>
    <w:qFormat/>
    <w:rsid w:val="00503B85"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rsid w:val="00503B85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6">
    <w:name w:val="H6"/>
    <w:basedOn w:val="5"/>
    <w:next w:val="a"/>
    <w:rsid w:val="00503B85"/>
    <w:pPr>
      <w:numPr>
        <w:ilvl w:val="0"/>
        <w:numId w:val="0"/>
      </w:numPr>
      <w:ind w:left="1985" w:hanging="1985"/>
      <w:outlineLvl w:val="9"/>
    </w:pPr>
    <w:rPr>
      <w:sz w:val="20"/>
    </w:rPr>
  </w:style>
  <w:style w:type="paragraph" w:styleId="80">
    <w:name w:val="toc 8"/>
    <w:basedOn w:val="10"/>
    <w:semiHidden/>
    <w:rsid w:val="00503B85"/>
    <w:pPr>
      <w:spacing w:before="0"/>
      <w:ind w:left="1440"/>
    </w:pPr>
    <w:rPr>
      <w:rFonts w:asciiTheme="minorHAnsi" w:hAnsiTheme="minorHAnsi" w:cstheme="minorHAnsi"/>
      <w:b w:val="0"/>
      <w:bCs w:val="0"/>
      <w:caps w:val="0"/>
      <w:sz w:val="20"/>
      <w:szCs w:val="20"/>
    </w:rPr>
  </w:style>
  <w:style w:type="paragraph" w:styleId="10">
    <w:name w:val="toc 1"/>
    <w:uiPriority w:val="39"/>
    <w:qFormat/>
    <w:rsid w:val="00503B85"/>
    <w:pPr>
      <w:spacing w:before="360"/>
    </w:pPr>
    <w:rPr>
      <w:rFonts w:asciiTheme="majorHAnsi" w:hAnsiTheme="majorHAnsi"/>
      <w:b/>
      <w:bCs/>
      <w:caps/>
      <w:lang w:val="en-GB" w:eastAsia="en-US"/>
    </w:rPr>
  </w:style>
  <w:style w:type="paragraph" w:customStyle="1" w:styleId="ZT">
    <w:name w:val="ZT"/>
    <w:rsid w:val="00503B85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paragraph" w:styleId="50">
    <w:name w:val="toc 5"/>
    <w:basedOn w:val="40"/>
    <w:semiHidden/>
    <w:rsid w:val="00503B85"/>
    <w:pPr>
      <w:ind w:left="720"/>
    </w:pPr>
  </w:style>
  <w:style w:type="paragraph" w:styleId="40">
    <w:name w:val="toc 4"/>
    <w:basedOn w:val="30"/>
    <w:semiHidden/>
    <w:rsid w:val="00503B85"/>
    <w:pPr>
      <w:ind w:left="480"/>
    </w:pPr>
  </w:style>
  <w:style w:type="paragraph" w:styleId="30">
    <w:name w:val="toc 3"/>
    <w:basedOn w:val="20"/>
    <w:uiPriority w:val="39"/>
    <w:qFormat/>
    <w:rsid w:val="00503B85"/>
    <w:pPr>
      <w:spacing w:before="0"/>
      <w:ind w:left="240"/>
    </w:pPr>
    <w:rPr>
      <w:b w:val="0"/>
      <w:bCs w:val="0"/>
    </w:rPr>
  </w:style>
  <w:style w:type="paragraph" w:styleId="20">
    <w:name w:val="toc 2"/>
    <w:basedOn w:val="10"/>
    <w:uiPriority w:val="39"/>
    <w:qFormat/>
    <w:rsid w:val="00503B85"/>
    <w:pPr>
      <w:spacing w:before="240"/>
    </w:pPr>
    <w:rPr>
      <w:rFonts w:asciiTheme="minorHAnsi" w:hAnsiTheme="minorHAnsi" w:cstheme="minorHAnsi"/>
      <w:caps w:val="0"/>
      <w:sz w:val="20"/>
      <w:szCs w:val="20"/>
    </w:rPr>
  </w:style>
  <w:style w:type="paragraph" w:styleId="21">
    <w:name w:val="index 2"/>
    <w:basedOn w:val="11"/>
    <w:semiHidden/>
    <w:rsid w:val="00503B85"/>
    <w:pPr>
      <w:ind w:left="284"/>
    </w:pPr>
  </w:style>
  <w:style w:type="paragraph" w:styleId="11">
    <w:name w:val="index 1"/>
    <w:basedOn w:val="a"/>
    <w:semiHidden/>
    <w:rsid w:val="00503B85"/>
    <w:pPr>
      <w:keepLines/>
      <w:spacing w:after="0"/>
    </w:pPr>
  </w:style>
  <w:style w:type="paragraph" w:customStyle="1" w:styleId="ZH">
    <w:name w:val="ZH"/>
    <w:rsid w:val="00503B85"/>
    <w:pPr>
      <w:framePr w:wrap="notBeside" w:vAnchor="page" w:hAnchor="margin" w:xAlign="center" w:y="6805"/>
      <w:widowControl w:val="0"/>
    </w:pPr>
    <w:rPr>
      <w:rFonts w:ascii="Arial" w:hAnsi="Arial"/>
      <w:noProof/>
      <w:lang w:val="en-GB" w:eastAsia="en-US"/>
    </w:rPr>
  </w:style>
  <w:style w:type="paragraph" w:customStyle="1" w:styleId="TT">
    <w:name w:val="TT"/>
    <w:basedOn w:val="1"/>
    <w:next w:val="a"/>
    <w:rsid w:val="00503B85"/>
    <w:pPr>
      <w:ind w:left="1134" w:hanging="1134"/>
      <w:outlineLvl w:val="9"/>
    </w:pPr>
  </w:style>
  <w:style w:type="paragraph" w:styleId="22">
    <w:name w:val="List Number 2"/>
    <w:basedOn w:val="a3"/>
    <w:rsid w:val="00503B85"/>
    <w:pPr>
      <w:ind w:left="851"/>
    </w:pPr>
  </w:style>
  <w:style w:type="paragraph" w:styleId="a3">
    <w:name w:val="List Number"/>
    <w:basedOn w:val="a4"/>
    <w:rsid w:val="00503B85"/>
  </w:style>
  <w:style w:type="paragraph" w:styleId="a4">
    <w:name w:val="List"/>
    <w:basedOn w:val="a"/>
    <w:rsid w:val="00503B85"/>
    <w:pPr>
      <w:ind w:left="568" w:hanging="284"/>
    </w:pPr>
  </w:style>
  <w:style w:type="paragraph" w:styleId="a5">
    <w:name w:val="header"/>
    <w:aliases w:val="header odd,header,header odd1,header odd2,header odd3,header odd4,header odd5,header odd6"/>
    <w:rsid w:val="00503B85"/>
    <w:pPr>
      <w:widowControl w:val="0"/>
    </w:pPr>
    <w:rPr>
      <w:rFonts w:ascii="Arial" w:hAnsi="Arial"/>
      <w:b/>
      <w:noProof/>
      <w:sz w:val="18"/>
      <w:lang w:val="en-GB" w:eastAsia="en-US"/>
    </w:rPr>
  </w:style>
  <w:style w:type="character" w:styleId="a6">
    <w:name w:val="footnote reference"/>
    <w:semiHidden/>
    <w:rsid w:val="00503B85"/>
    <w:rPr>
      <w:b/>
      <w:position w:val="6"/>
      <w:sz w:val="16"/>
    </w:rPr>
  </w:style>
  <w:style w:type="paragraph" w:styleId="a7">
    <w:name w:val="footnote text"/>
    <w:basedOn w:val="a"/>
    <w:semiHidden/>
    <w:rsid w:val="00503B85"/>
    <w:pPr>
      <w:keepLines/>
      <w:spacing w:after="0"/>
      <w:ind w:left="454" w:hanging="454"/>
    </w:pPr>
    <w:rPr>
      <w:sz w:val="16"/>
    </w:rPr>
  </w:style>
  <w:style w:type="paragraph" w:customStyle="1" w:styleId="TAH">
    <w:name w:val="TAH"/>
    <w:basedOn w:val="TAC"/>
    <w:rsid w:val="00503B85"/>
    <w:rPr>
      <w:b/>
    </w:rPr>
  </w:style>
  <w:style w:type="paragraph" w:customStyle="1" w:styleId="TAC">
    <w:name w:val="TAC"/>
    <w:basedOn w:val="TAL"/>
    <w:rsid w:val="00503B85"/>
    <w:pPr>
      <w:jc w:val="center"/>
    </w:pPr>
  </w:style>
  <w:style w:type="paragraph" w:customStyle="1" w:styleId="TAL">
    <w:name w:val="TAL"/>
    <w:basedOn w:val="a"/>
    <w:rsid w:val="00503B85"/>
    <w:pPr>
      <w:keepNext/>
      <w:keepLines/>
      <w:spacing w:after="0"/>
    </w:pPr>
    <w:rPr>
      <w:rFonts w:ascii="Arial" w:hAnsi="Arial"/>
      <w:sz w:val="18"/>
    </w:rPr>
  </w:style>
  <w:style w:type="paragraph" w:customStyle="1" w:styleId="TF">
    <w:name w:val="TF"/>
    <w:basedOn w:val="TH"/>
    <w:rsid w:val="00503B85"/>
    <w:pPr>
      <w:keepNext w:val="0"/>
      <w:spacing w:before="0" w:after="240"/>
    </w:pPr>
  </w:style>
  <w:style w:type="paragraph" w:customStyle="1" w:styleId="TH">
    <w:name w:val="TH"/>
    <w:basedOn w:val="a"/>
    <w:rsid w:val="00503B85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O">
    <w:name w:val="NO"/>
    <w:basedOn w:val="a"/>
    <w:rsid w:val="00503B85"/>
    <w:pPr>
      <w:keepLines/>
      <w:ind w:left="1135" w:hanging="851"/>
    </w:pPr>
  </w:style>
  <w:style w:type="paragraph" w:styleId="90">
    <w:name w:val="toc 9"/>
    <w:basedOn w:val="80"/>
    <w:semiHidden/>
    <w:rsid w:val="00503B85"/>
    <w:pPr>
      <w:ind w:left="1680"/>
    </w:pPr>
  </w:style>
  <w:style w:type="paragraph" w:customStyle="1" w:styleId="EX">
    <w:name w:val="EX"/>
    <w:basedOn w:val="a"/>
    <w:rsid w:val="00503B85"/>
    <w:pPr>
      <w:keepLines/>
      <w:ind w:left="1702" w:hanging="1418"/>
    </w:pPr>
  </w:style>
  <w:style w:type="paragraph" w:customStyle="1" w:styleId="FP">
    <w:name w:val="FP"/>
    <w:basedOn w:val="a"/>
    <w:rsid w:val="00503B85"/>
    <w:pPr>
      <w:spacing w:after="0"/>
    </w:pPr>
  </w:style>
  <w:style w:type="paragraph" w:customStyle="1" w:styleId="LD">
    <w:name w:val="LD"/>
    <w:rsid w:val="00503B85"/>
    <w:pPr>
      <w:keepNext/>
      <w:keepLines/>
      <w:spacing w:line="180" w:lineRule="exact"/>
    </w:pPr>
    <w:rPr>
      <w:rFonts w:ascii="MS LineDraw" w:hAnsi="MS LineDraw"/>
      <w:noProof/>
      <w:lang w:val="en-GB" w:eastAsia="en-US"/>
    </w:rPr>
  </w:style>
  <w:style w:type="paragraph" w:customStyle="1" w:styleId="NW">
    <w:name w:val="NW"/>
    <w:basedOn w:val="NO"/>
    <w:rsid w:val="00503B85"/>
    <w:pPr>
      <w:spacing w:after="0"/>
    </w:pPr>
  </w:style>
  <w:style w:type="paragraph" w:customStyle="1" w:styleId="EW">
    <w:name w:val="EW"/>
    <w:basedOn w:val="EX"/>
    <w:rsid w:val="00503B85"/>
    <w:pPr>
      <w:spacing w:after="0"/>
    </w:pPr>
  </w:style>
  <w:style w:type="paragraph" w:styleId="60">
    <w:name w:val="toc 6"/>
    <w:basedOn w:val="50"/>
    <w:next w:val="a"/>
    <w:semiHidden/>
    <w:rsid w:val="00503B85"/>
    <w:pPr>
      <w:ind w:left="960"/>
    </w:pPr>
  </w:style>
  <w:style w:type="paragraph" w:styleId="70">
    <w:name w:val="toc 7"/>
    <w:basedOn w:val="60"/>
    <w:next w:val="a"/>
    <w:semiHidden/>
    <w:rsid w:val="00503B85"/>
    <w:pPr>
      <w:ind w:left="1200"/>
    </w:pPr>
  </w:style>
  <w:style w:type="paragraph" w:styleId="23">
    <w:name w:val="List Bullet 2"/>
    <w:basedOn w:val="a8"/>
    <w:rsid w:val="00503B85"/>
    <w:pPr>
      <w:ind w:left="851"/>
    </w:pPr>
  </w:style>
  <w:style w:type="paragraph" w:styleId="a8">
    <w:name w:val="List Bullet"/>
    <w:basedOn w:val="a4"/>
    <w:rsid w:val="00503B85"/>
  </w:style>
  <w:style w:type="paragraph" w:styleId="31">
    <w:name w:val="List Bullet 3"/>
    <w:basedOn w:val="23"/>
    <w:rsid w:val="00503B85"/>
    <w:pPr>
      <w:ind w:left="1135"/>
    </w:pPr>
  </w:style>
  <w:style w:type="paragraph" w:customStyle="1" w:styleId="EQ">
    <w:name w:val="EQ"/>
    <w:basedOn w:val="a"/>
    <w:next w:val="a"/>
    <w:rsid w:val="00503B85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NF">
    <w:name w:val="NF"/>
    <w:basedOn w:val="NO"/>
    <w:rsid w:val="00503B85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503B85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 w:eastAsia="en-US"/>
    </w:rPr>
  </w:style>
  <w:style w:type="paragraph" w:customStyle="1" w:styleId="TAR">
    <w:name w:val="TAR"/>
    <w:basedOn w:val="TAL"/>
    <w:rsid w:val="00503B85"/>
    <w:pPr>
      <w:jc w:val="right"/>
    </w:pPr>
  </w:style>
  <w:style w:type="paragraph" w:customStyle="1" w:styleId="TAN">
    <w:name w:val="TAN"/>
    <w:basedOn w:val="TAL"/>
    <w:rsid w:val="00503B85"/>
    <w:pPr>
      <w:ind w:left="851" w:hanging="851"/>
    </w:pPr>
  </w:style>
  <w:style w:type="paragraph" w:customStyle="1" w:styleId="ZA">
    <w:name w:val="ZA"/>
    <w:rsid w:val="00503B85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503B85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 w:eastAsia="en-US"/>
    </w:rPr>
  </w:style>
  <w:style w:type="paragraph" w:customStyle="1" w:styleId="ZD">
    <w:name w:val="ZD"/>
    <w:rsid w:val="00503B85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 w:eastAsia="en-US"/>
    </w:rPr>
  </w:style>
  <w:style w:type="paragraph" w:customStyle="1" w:styleId="ZU">
    <w:name w:val="ZU"/>
    <w:rsid w:val="00503B85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 w:eastAsia="en-US"/>
    </w:rPr>
  </w:style>
  <w:style w:type="paragraph" w:customStyle="1" w:styleId="ZV">
    <w:name w:val="ZV"/>
    <w:basedOn w:val="ZU"/>
    <w:rsid w:val="00503B85"/>
    <w:pPr>
      <w:framePr w:wrap="notBeside" w:y="16161"/>
    </w:pPr>
  </w:style>
  <w:style w:type="character" w:customStyle="1" w:styleId="ZGSM">
    <w:name w:val="ZGSM"/>
    <w:rsid w:val="00503B85"/>
  </w:style>
  <w:style w:type="paragraph" w:styleId="24">
    <w:name w:val="List 2"/>
    <w:basedOn w:val="a4"/>
    <w:rsid w:val="00503B85"/>
    <w:pPr>
      <w:ind w:left="851"/>
    </w:pPr>
  </w:style>
  <w:style w:type="paragraph" w:customStyle="1" w:styleId="ZG">
    <w:name w:val="ZG"/>
    <w:rsid w:val="00503B85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 w:eastAsia="en-US"/>
    </w:rPr>
  </w:style>
  <w:style w:type="paragraph" w:styleId="32">
    <w:name w:val="List 3"/>
    <w:basedOn w:val="24"/>
    <w:rsid w:val="00503B85"/>
    <w:pPr>
      <w:ind w:left="1135"/>
    </w:pPr>
  </w:style>
  <w:style w:type="paragraph" w:styleId="41">
    <w:name w:val="List 4"/>
    <w:basedOn w:val="32"/>
    <w:rsid w:val="00503B85"/>
    <w:pPr>
      <w:ind w:left="1418"/>
    </w:pPr>
  </w:style>
  <w:style w:type="paragraph" w:styleId="51">
    <w:name w:val="List 5"/>
    <w:basedOn w:val="41"/>
    <w:rsid w:val="00503B85"/>
    <w:pPr>
      <w:ind w:left="1702"/>
    </w:pPr>
  </w:style>
  <w:style w:type="paragraph" w:customStyle="1" w:styleId="EditorsNote">
    <w:name w:val="Editor's Note"/>
    <w:aliases w:val="EN"/>
    <w:basedOn w:val="NO"/>
    <w:link w:val="EditorsNoteCharChar"/>
    <w:qFormat/>
    <w:rsid w:val="00503B85"/>
    <w:rPr>
      <w:color w:val="FF0000"/>
    </w:rPr>
  </w:style>
  <w:style w:type="paragraph" w:styleId="42">
    <w:name w:val="List Bullet 4"/>
    <w:basedOn w:val="31"/>
    <w:rsid w:val="00503B85"/>
    <w:pPr>
      <w:ind w:left="1418"/>
    </w:pPr>
  </w:style>
  <w:style w:type="paragraph" w:styleId="52">
    <w:name w:val="List Bullet 5"/>
    <w:basedOn w:val="42"/>
    <w:rsid w:val="00503B85"/>
    <w:pPr>
      <w:ind w:left="1702"/>
    </w:pPr>
  </w:style>
  <w:style w:type="paragraph" w:customStyle="1" w:styleId="B1">
    <w:name w:val="B1"/>
    <w:basedOn w:val="a4"/>
    <w:rsid w:val="00503B85"/>
  </w:style>
  <w:style w:type="paragraph" w:customStyle="1" w:styleId="B2">
    <w:name w:val="B2"/>
    <w:basedOn w:val="24"/>
    <w:rsid w:val="00503B85"/>
  </w:style>
  <w:style w:type="paragraph" w:customStyle="1" w:styleId="B3">
    <w:name w:val="B3"/>
    <w:basedOn w:val="32"/>
    <w:rsid w:val="00503B85"/>
  </w:style>
  <w:style w:type="paragraph" w:customStyle="1" w:styleId="B4">
    <w:name w:val="B4"/>
    <w:basedOn w:val="41"/>
    <w:rsid w:val="00503B85"/>
  </w:style>
  <w:style w:type="paragraph" w:customStyle="1" w:styleId="B5">
    <w:name w:val="B5"/>
    <w:basedOn w:val="51"/>
    <w:rsid w:val="00503B85"/>
  </w:style>
  <w:style w:type="paragraph" w:styleId="a9">
    <w:name w:val="footer"/>
    <w:basedOn w:val="a5"/>
    <w:rsid w:val="00503B85"/>
    <w:pPr>
      <w:jc w:val="center"/>
    </w:pPr>
    <w:rPr>
      <w:i/>
    </w:rPr>
  </w:style>
  <w:style w:type="paragraph" w:customStyle="1" w:styleId="ZTD">
    <w:name w:val="ZTD"/>
    <w:basedOn w:val="ZB"/>
    <w:rsid w:val="00503B85"/>
    <w:pPr>
      <w:framePr w:hRule="auto" w:wrap="notBeside" w:y="852"/>
    </w:pPr>
    <w:rPr>
      <w:i w:val="0"/>
      <w:sz w:val="40"/>
    </w:rPr>
  </w:style>
  <w:style w:type="paragraph" w:customStyle="1" w:styleId="CRCoverPage">
    <w:name w:val="CR Cover Page"/>
    <w:rsid w:val="00503B85"/>
    <w:pPr>
      <w:spacing w:after="120"/>
    </w:pPr>
    <w:rPr>
      <w:rFonts w:ascii="Arial" w:hAnsi="Arial"/>
      <w:lang w:val="en-GB" w:eastAsia="en-US"/>
    </w:rPr>
  </w:style>
  <w:style w:type="paragraph" w:customStyle="1" w:styleId="tdoc-header">
    <w:name w:val="tdoc-header"/>
    <w:rsid w:val="00503B85"/>
    <w:rPr>
      <w:rFonts w:ascii="Arial" w:hAnsi="Arial"/>
      <w:noProof/>
      <w:lang w:val="en-GB" w:eastAsia="en-US"/>
    </w:rPr>
  </w:style>
  <w:style w:type="character" w:styleId="aa">
    <w:name w:val="Hyperlink"/>
    <w:uiPriority w:val="99"/>
    <w:rsid w:val="00503B85"/>
    <w:rPr>
      <w:color w:val="0000FF"/>
      <w:u w:val="single"/>
    </w:rPr>
  </w:style>
  <w:style w:type="character" w:styleId="ab">
    <w:name w:val="annotation reference"/>
    <w:semiHidden/>
    <w:rsid w:val="00503B85"/>
    <w:rPr>
      <w:sz w:val="16"/>
    </w:rPr>
  </w:style>
  <w:style w:type="paragraph" w:styleId="ac">
    <w:name w:val="annotation text"/>
    <w:basedOn w:val="a"/>
    <w:semiHidden/>
    <w:rsid w:val="00503B85"/>
  </w:style>
  <w:style w:type="character" w:styleId="ad">
    <w:name w:val="FollowedHyperlink"/>
    <w:rsid w:val="00503B85"/>
    <w:rPr>
      <w:color w:val="800080"/>
      <w:u w:val="single"/>
    </w:rPr>
  </w:style>
  <w:style w:type="paragraph" w:styleId="ae">
    <w:name w:val="Balloon Text"/>
    <w:basedOn w:val="a"/>
    <w:semiHidden/>
    <w:rsid w:val="00503B85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rsid w:val="00503B85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/>
      <w:noProof/>
    </w:rPr>
  </w:style>
  <w:style w:type="character" w:customStyle="1" w:styleId="msoins0">
    <w:name w:val="msoins"/>
    <w:basedOn w:val="a0"/>
    <w:rsid w:val="00503B85"/>
  </w:style>
  <w:style w:type="character" w:customStyle="1" w:styleId="1Char">
    <w:name w:val="标题 1 Char"/>
    <w:aliases w:val="H1 Char,h1 Char,Heading 1 3GPP Char"/>
    <w:link w:val="1"/>
    <w:rsid w:val="00033CEB"/>
    <w:rPr>
      <w:rFonts w:ascii="Arial" w:hAnsi="Arial"/>
      <w:b/>
      <w:sz w:val="44"/>
      <w:lang w:val="en-GB" w:eastAsia="zh-CN"/>
    </w:rPr>
  </w:style>
  <w:style w:type="character" w:customStyle="1" w:styleId="EditorsNoteCharChar">
    <w:name w:val="Editor's Note Char Char"/>
    <w:link w:val="EditorsNote"/>
    <w:rsid w:val="00F0386A"/>
    <w:rPr>
      <w:rFonts w:ascii="Times New Roman" w:hAnsi="Times New Roman"/>
      <w:color w:val="FF0000"/>
      <w:lang w:val="en-GB" w:eastAsia="en-US"/>
    </w:rPr>
  </w:style>
  <w:style w:type="paragraph" w:styleId="af">
    <w:name w:val="List Paragraph"/>
    <w:basedOn w:val="a"/>
    <w:uiPriority w:val="34"/>
    <w:qFormat/>
    <w:rsid w:val="00E36798"/>
    <w:pPr>
      <w:ind w:left="720"/>
      <w:contextualSpacing/>
    </w:pPr>
  </w:style>
  <w:style w:type="paragraph" w:styleId="af0">
    <w:name w:val="Document Map"/>
    <w:basedOn w:val="a"/>
    <w:link w:val="Char"/>
    <w:semiHidden/>
    <w:unhideWhenUsed/>
    <w:rsid w:val="00962A7C"/>
    <w:pPr>
      <w:spacing w:after="0"/>
    </w:pPr>
  </w:style>
  <w:style w:type="character" w:customStyle="1" w:styleId="Char">
    <w:name w:val="文档结构图 Char"/>
    <w:basedOn w:val="a0"/>
    <w:link w:val="af0"/>
    <w:semiHidden/>
    <w:rsid w:val="00962A7C"/>
    <w:rPr>
      <w:rFonts w:ascii="Times New Roman" w:hAnsi="Times New Roman"/>
      <w:sz w:val="24"/>
      <w:szCs w:val="24"/>
      <w:lang w:val="en-GB"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E14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E14FEC"/>
    <w:rPr>
      <w:rFonts w:ascii="Courier New" w:hAnsi="Courier New" w:cs="Courier New"/>
      <w:lang w:eastAsia="en-US"/>
    </w:rPr>
  </w:style>
  <w:style w:type="character" w:customStyle="1" w:styleId="grey">
    <w:name w:val="grey"/>
    <w:basedOn w:val="a0"/>
    <w:rsid w:val="00346582"/>
  </w:style>
  <w:style w:type="paragraph" w:styleId="af1">
    <w:name w:val="Normal (Web)"/>
    <w:basedOn w:val="a"/>
    <w:uiPriority w:val="99"/>
    <w:semiHidden/>
    <w:unhideWhenUsed/>
    <w:rsid w:val="00A51120"/>
    <w:pPr>
      <w:spacing w:before="100" w:beforeAutospacing="1" w:after="100" w:afterAutospacing="1"/>
    </w:pPr>
    <w:rPr>
      <w:lang w:val="en-US"/>
    </w:rPr>
  </w:style>
  <w:style w:type="character" w:customStyle="1" w:styleId="3Char">
    <w:name w:val="标题 3 Char"/>
    <w:aliases w:val="h3 Char"/>
    <w:basedOn w:val="a0"/>
    <w:link w:val="3"/>
    <w:rsid w:val="0010697E"/>
    <w:rPr>
      <w:rFonts w:ascii="Arial" w:hAnsi="Arial" w:cs="Arial"/>
      <w:b/>
      <w:color w:val="000000"/>
      <w:sz w:val="29"/>
      <w:szCs w:val="29"/>
      <w:lang w:val="en-GB" w:eastAsia="zh-CN"/>
    </w:rPr>
  </w:style>
  <w:style w:type="character" w:customStyle="1" w:styleId="apple-converted-space">
    <w:name w:val="apple-converted-space"/>
    <w:basedOn w:val="a0"/>
    <w:rsid w:val="00FF3BB2"/>
  </w:style>
  <w:style w:type="character" w:styleId="af2">
    <w:name w:val="Strong"/>
    <w:basedOn w:val="a0"/>
    <w:uiPriority w:val="22"/>
    <w:qFormat/>
    <w:rsid w:val="0000430E"/>
    <w:rPr>
      <w:b/>
      <w:bCs/>
    </w:rPr>
  </w:style>
  <w:style w:type="table" w:styleId="af3">
    <w:name w:val="Table Grid"/>
    <w:basedOn w:val="a1"/>
    <w:rsid w:val="00112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basedOn w:val="a"/>
    <w:next w:val="a"/>
    <w:link w:val="Char0"/>
    <w:qFormat/>
    <w:rsid w:val="00033CE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f4"/>
    <w:rsid w:val="00033CEB"/>
    <w:rPr>
      <w:rFonts w:asciiTheme="majorHAnsi" w:hAnsiTheme="majorHAnsi" w:cstheme="majorBidi"/>
      <w:b/>
      <w:bCs/>
      <w:sz w:val="32"/>
      <w:szCs w:val="32"/>
      <w:lang w:val="en-GB"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33CEB"/>
    <w:pPr>
      <w:pBdr>
        <w:top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gpp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49B7C-8B38-49F0-A030-8D7C45A5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678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3GPP Change Request</vt:lpstr>
      <vt:lpstr/>
      <vt:lpstr>Use cases </vt:lpstr>
      <vt:lpstr>    Enhanced Broadband</vt:lpstr>
      <vt:lpstr>        Media delivery networks</vt:lpstr>
      <vt:lpstr>        Enhanced Media Streaming Description </vt:lpstr>
      <vt:lpstr>        eMBB Type Slices Asks</vt:lpstr>
      <vt:lpstr>        Network Operator’s View</vt:lpstr>
    </vt:vector>
  </TitlesOfParts>
  <Company>3GPP Support Team</Company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Change Request</dc:title>
  <dc:subject/>
  <dc:creator>Michael Sanders, John M Meredith</dc:creator>
  <cp:keywords/>
  <dc:description/>
  <cp:lastModifiedBy>q00397273</cp:lastModifiedBy>
  <cp:revision>128</cp:revision>
  <dcterms:created xsi:type="dcterms:W3CDTF">2017-04-19T17:58:00Z</dcterms:created>
  <dcterms:modified xsi:type="dcterms:W3CDTF">2017-05-03T01:27:00Z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(2)kfm68dikUOzy6i9wDhPiCPtkR8ldeav+L8Xhe2WWn8wbBO+ZNKfYChpdhCgWCiWL7FjkMeyo
/IdFhzM9W+E1i822+ZtTw1CwtUlefhvYP7bHBesHxb7xkfxHda73AgWRGLrBFkGswSfNy7BX
+sVe7BEsSODTYagerVOzIV+sTlHXSfJdjw+NMJO+bqQPkfi/ZIopN7Rf7qDPcCuW3y6M6Vo0
ih2IwgODGjaWZ4OBWP</vt:lpwstr>
  </property>
  <property fmtid="{D5CDD505-2E9C-101B-9397-08002B2CF9AE}" pid="3" name="_2015_ms_pID_7253431">
    <vt:lpwstr>DhSltikO2akLeYE/a6hcYfOu5/9LqlJyUBWtk4xTCV5f2xkklzLC/F
hF0Xx4qJNVRtHg7G1Y8KU4oDLAK6yGlHIJFCSgseasIZs9zIXQKY0iup/gxAm0K4bU8Gg2Hf
PEVPOOz8bJuWT+8OkA5zGdoh93k7cmABGg2Cd70DW7DFMRdBypyBMIIV1lu+i5BunlYk/SvN
rFi+31BTxVfflQa0</vt:lpwstr>
  </property>
</Properties>
</file>