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hAnsi="Arial" w:cs="Arial"/>
          <w:sz w:val="24"/>
          <w:szCs w:val="24"/>
        </w:rPr>
        <w:id w:val="-1827115579"/>
        <w:docPartObj>
          <w:docPartGallery w:val="Cover Pages"/>
          <w:docPartUnique/>
        </w:docPartObj>
      </w:sdtPr>
      <w:sdtEndPr/>
      <w:sdtContent>
        <w:p w:rsidR="00681155" w:rsidRPr="000C71FA" w:rsidRDefault="00D81EF8">
          <w:pPr>
            <w:rPr>
              <w:rFonts w:ascii="Arial" w:hAnsi="Arial" w:cs="Arial"/>
              <w:sz w:val="24"/>
              <w:szCs w:val="24"/>
            </w:rPr>
          </w:pPr>
          <w:r w:rsidRPr="000C71FA">
            <w:rPr>
              <w:rFonts w:ascii="Arial" w:hAnsi="Arial" w:cs="Arial"/>
              <w:noProof/>
              <w:sz w:val="24"/>
              <w:szCs w:val="24"/>
              <w:lang w:eastAsia="es-CO"/>
            </w:rPr>
            <mc:AlternateContent>
              <mc:Choice Requires="wpg">
                <w:drawing>
                  <wp:anchor distT="0" distB="0" distL="114300" distR="114300" simplePos="0" relativeHeight="251659264" behindDoc="0" locked="0" layoutInCell="0" allowOverlap="1" wp14:anchorId="625F7A36" wp14:editId="03E0566B">
                    <wp:simplePos x="0" y="0"/>
                    <wp:positionH relativeFrom="page">
                      <wp:align>center</wp:align>
                    </wp:positionH>
                    <wp:positionV relativeFrom="margin">
                      <wp:align>center</wp:align>
                    </wp:positionV>
                    <wp:extent cx="7771765" cy="8229600"/>
                    <wp:effectExtent l="57150" t="0" r="19685" b="19050"/>
                    <wp:wrapNone/>
                    <wp:docPr id="40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ñía"/>
                                    <w:id w:val="-165474987"/>
                                    <w:dataBinding w:prefixMappings="xmlns:ns0='http://schemas.openxmlformats.org/officeDocument/2006/extended-properties'" w:xpath="/ns0:Properties[1]/ns0:Company[1]" w:storeItemID="{6668398D-A668-4E3E-A5EB-62B293D839F1}"/>
                                    <w:text/>
                                  </w:sdtPr>
                                  <w:sdtEndPr/>
                                  <w:sdtContent>
                                    <w:p w:rsidR="00D81EF8" w:rsidRDefault="00D81EF8">
                                      <w:pPr>
                                        <w:spacing w:after="0"/>
                                        <w:rPr>
                                          <w:b/>
                                          <w:bCs/>
                                          <w:color w:val="000000" w:themeColor="text1"/>
                                          <w:sz w:val="32"/>
                                          <w:szCs w:val="32"/>
                                        </w:rPr>
                                      </w:pPr>
                                      <w:r>
                                        <w:rPr>
                                          <w:b/>
                                          <w:bCs/>
                                          <w:color w:val="000000" w:themeColor="text1"/>
                                          <w:sz w:val="32"/>
                                          <w:szCs w:val="32"/>
                                        </w:rPr>
                                        <w:t>Universidad Francisco de Paula Santander</w:t>
                                      </w:r>
                                    </w:p>
                                  </w:sdtContent>
                                </w:sdt>
                                <w:p w:rsidR="00D81EF8" w:rsidRDefault="00D81EF8">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Año"/>
                                    <w:id w:val="759960330"/>
                                    <w:dataBinding w:prefixMappings="xmlns:ns0='http://schemas.microsoft.com/office/2006/coverPageProps'" w:xpath="/ns0:CoverPageProperties[1]/ns0:PublishDate[1]" w:storeItemID="{55AF091B-3C7A-41E3-B477-F2FDAA23CFDA}"/>
                                    <w:date w:fullDate="2013-01-01T00:00:00Z">
                                      <w:dateFormat w:val="yy"/>
                                      <w:lid w:val="es-ES"/>
                                      <w:storeMappedDataAs w:val="dateTime"/>
                                      <w:calendar w:val="gregorian"/>
                                    </w:date>
                                  </w:sdtPr>
                                  <w:sdtEndPr/>
                                  <w:sdtContent>
                                    <w:p w:rsidR="00D81EF8" w:rsidRDefault="00681155">
                                      <w:pPr>
                                        <w:jc w:val="right"/>
                                        <w:rPr>
                                          <w:sz w:val="96"/>
                                          <w:szCs w:val="96"/>
                                          <w14:numForm w14:val="oldStyle"/>
                                        </w:rPr>
                                      </w:pPr>
                                      <w:r>
                                        <w:rPr>
                                          <w:sz w:val="96"/>
                                          <w:szCs w:val="96"/>
                                          <w:lang w:val="es-ES"/>
                                          <w14:numForm w14:val="oldStyle"/>
                                        </w:rPr>
                                        <w:t>13</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ítulo"/>
                                    <w:id w:val="295949482"/>
                                    <w:dataBinding w:prefixMappings="xmlns:ns0='http://schemas.openxmlformats.org/package/2006/metadata/core-properties' xmlns:ns1='http://purl.org/dc/elements/1.1/'" w:xpath="/ns0:coreProperties[1]/ns1:title[1]" w:storeItemID="{6C3C8BC8-F283-45AE-878A-BAB7291924A1}"/>
                                    <w:text/>
                                  </w:sdtPr>
                                  <w:sdtEndPr/>
                                  <w:sdtContent>
                                    <w:p w:rsidR="00D81EF8" w:rsidRDefault="00D81EF8">
                                      <w:pPr>
                                        <w:spacing w:after="0"/>
                                        <w:rPr>
                                          <w:b/>
                                          <w:bCs/>
                                          <w:color w:val="1F497D" w:themeColor="text2"/>
                                          <w:sz w:val="72"/>
                                          <w:szCs w:val="72"/>
                                        </w:rPr>
                                      </w:pPr>
                                      <w:r>
                                        <w:rPr>
                                          <w:b/>
                                          <w:bCs/>
                                          <w:color w:val="1F497D" w:themeColor="text2"/>
                                          <w:sz w:val="72"/>
                                          <w:szCs w:val="72"/>
                                        </w:rPr>
                                        <w:t>CLASS Modeler</w:t>
                                      </w:r>
                                    </w:p>
                                  </w:sdtContent>
                                </w:sdt>
                                <w:sdt>
                                  <w:sdtPr>
                                    <w:rPr>
                                      <w:b/>
                                      <w:bCs/>
                                      <w:color w:val="4F81BD" w:themeColor="accent1"/>
                                      <w:sz w:val="40"/>
                                      <w:szCs w:val="40"/>
                                    </w:rPr>
                                    <w:alias w:val="Subtítulo"/>
                                    <w:id w:val="-393358838"/>
                                    <w:dataBinding w:prefixMappings="xmlns:ns0='http://schemas.openxmlformats.org/package/2006/metadata/core-properties' xmlns:ns1='http://purl.org/dc/elements/1.1/'" w:xpath="/ns0:coreProperties[1]/ns1:subject[1]" w:storeItemID="{6C3C8BC8-F283-45AE-878A-BAB7291924A1}"/>
                                    <w:text/>
                                  </w:sdtPr>
                                  <w:sdtEndPr/>
                                  <w:sdtContent>
                                    <w:p w:rsidR="00D81EF8" w:rsidRDefault="00D81EF8">
                                      <w:pPr>
                                        <w:rPr>
                                          <w:b/>
                                          <w:bCs/>
                                          <w:color w:val="4F81BD" w:themeColor="accent1"/>
                                          <w:sz w:val="40"/>
                                          <w:szCs w:val="40"/>
                                        </w:rPr>
                                      </w:pPr>
                                      <w:r>
                                        <w:rPr>
                                          <w:b/>
                                          <w:bCs/>
                                          <w:color w:val="4F81BD" w:themeColor="accent1"/>
                                          <w:sz w:val="40"/>
                                          <w:szCs w:val="40"/>
                                        </w:rPr>
                                        <w:t>Manual de Instalación</w:t>
                                      </w:r>
                                    </w:p>
                                  </w:sdtContent>
                                </w:sdt>
                                <w:sdt>
                                  <w:sdtPr>
                                    <w:rPr>
                                      <w:b/>
                                      <w:bCs/>
                                      <w:color w:val="000000" w:themeColor="text1"/>
                                      <w:sz w:val="32"/>
                                      <w:szCs w:val="32"/>
                                    </w:rPr>
                                    <w:alias w:val="Autor"/>
                                    <w:id w:val="1117336960"/>
                                    <w:dataBinding w:prefixMappings="xmlns:ns0='http://schemas.openxmlformats.org/package/2006/metadata/core-properties' xmlns:ns1='http://purl.org/dc/elements/1.1/'" w:xpath="/ns0:coreProperties[1]/ns1:creator[1]" w:storeItemID="{6C3C8BC8-F283-45AE-878A-BAB7291924A1}"/>
                                    <w:text/>
                                  </w:sdtPr>
                                  <w:sdtEndPr/>
                                  <w:sdtContent>
                                    <w:p w:rsidR="00D81EF8" w:rsidRDefault="00D81EF8">
                                      <w:pPr>
                                        <w:rPr>
                                          <w:b/>
                                          <w:bCs/>
                                          <w:color w:val="000000" w:themeColor="text1"/>
                                          <w:sz w:val="32"/>
                                          <w:szCs w:val="32"/>
                                        </w:rPr>
                                      </w:pPr>
                                      <w:r>
                                        <w:rPr>
                                          <w:b/>
                                          <w:bCs/>
                                          <w:color w:val="000000" w:themeColor="text1"/>
                                          <w:sz w:val="32"/>
                                          <w:szCs w:val="32"/>
                                        </w:rPr>
                                        <w:t>Gabriel Leonardo Díaz Cárdenas</w:t>
                                      </w:r>
                                    </w:p>
                                  </w:sdtContent>
                                </w:sdt>
                                <w:p w:rsidR="00D81EF8" w:rsidRDefault="00D81EF8">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o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XnYDA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Compañía"/>
                              <w:id w:val="-165474987"/>
                              <w:dataBinding w:prefixMappings="xmlns:ns0='http://schemas.openxmlformats.org/officeDocument/2006/extended-properties'" w:xpath="/ns0:Properties[1]/ns0:Company[1]" w:storeItemID="{6668398D-A668-4E3E-A5EB-62B293D839F1}"/>
                              <w:text/>
                            </w:sdtPr>
                            <w:sdtEndPr/>
                            <w:sdtContent>
                              <w:p w:rsidR="00D81EF8" w:rsidRDefault="00D81EF8">
                                <w:pPr>
                                  <w:spacing w:after="0"/>
                                  <w:rPr>
                                    <w:b/>
                                    <w:bCs/>
                                    <w:color w:val="000000" w:themeColor="text1"/>
                                    <w:sz w:val="32"/>
                                    <w:szCs w:val="32"/>
                                  </w:rPr>
                                </w:pPr>
                                <w:r>
                                  <w:rPr>
                                    <w:b/>
                                    <w:bCs/>
                                    <w:color w:val="000000" w:themeColor="text1"/>
                                    <w:sz w:val="32"/>
                                    <w:szCs w:val="32"/>
                                  </w:rPr>
                                  <w:t>Universidad Francisco de Paula Santander</w:t>
                                </w:r>
                              </w:p>
                            </w:sdtContent>
                          </w:sdt>
                          <w:p w:rsidR="00D81EF8" w:rsidRDefault="00D81EF8">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Año"/>
                              <w:id w:val="759960330"/>
                              <w:dataBinding w:prefixMappings="xmlns:ns0='http://schemas.microsoft.com/office/2006/coverPageProps'" w:xpath="/ns0:CoverPageProperties[1]/ns0:PublishDate[1]" w:storeItemID="{55AF091B-3C7A-41E3-B477-F2FDAA23CFDA}"/>
                              <w:date w:fullDate="2013-01-01T00:00:00Z">
                                <w:dateFormat w:val="yy"/>
                                <w:lid w:val="es-ES"/>
                                <w:storeMappedDataAs w:val="dateTime"/>
                                <w:calendar w:val="gregorian"/>
                              </w:date>
                            </w:sdtPr>
                            <w:sdtEndPr/>
                            <w:sdtContent>
                              <w:p w:rsidR="00D81EF8" w:rsidRDefault="00681155">
                                <w:pPr>
                                  <w:jc w:val="right"/>
                                  <w:rPr>
                                    <w:sz w:val="96"/>
                                    <w:szCs w:val="96"/>
                                    <w14:numForm w14:val="oldStyle"/>
                                  </w:rPr>
                                </w:pPr>
                                <w:r>
                                  <w:rPr>
                                    <w:sz w:val="96"/>
                                    <w:szCs w:val="96"/>
                                    <w:lang w:val="es-ES"/>
                                    <w14:numForm w14:val="oldStyle"/>
                                  </w:rPr>
                                  <w:t>13</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ítulo"/>
                              <w:id w:val="295949482"/>
                              <w:dataBinding w:prefixMappings="xmlns:ns0='http://schemas.openxmlformats.org/package/2006/metadata/core-properties' xmlns:ns1='http://purl.org/dc/elements/1.1/'" w:xpath="/ns0:coreProperties[1]/ns1:title[1]" w:storeItemID="{6C3C8BC8-F283-45AE-878A-BAB7291924A1}"/>
                              <w:text/>
                            </w:sdtPr>
                            <w:sdtEndPr/>
                            <w:sdtContent>
                              <w:p w:rsidR="00D81EF8" w:rsidRDefault="00D81EF8">
                                <w:pPr>
                                  <w:spacing w:after="0"/>
                                  <w:rPr>
                                    <w:b/>
                                    <w:bCs/>
                                    <w:color w:val="1F497D" w:themeColor="text2"/>
                                    <w:sz w:val="72"/>
                                    <w:szCs w:val="72"/>
                                  </w:rPr>
                                </w:pPr>
                                <w:r>
                                  <w:rPr>
                                    <w:b/>
                                    <w:bCs/>
                                    <w:color w:val="1F497D" w:themeColor="text2"/>
                                    <w:sz w:val="72"/>
                                    <w:szCs w:val="72"/>
                                  </w:rPr>
                                  <w:t>CLASS Modeler</w:t>
                                </w:r>
                              </w:p>
                            </w:sdtContent>
                          </w:sdt>
                          <w:sdt>
                            <w:sdtPr>
                              <w:rPr>
                                <w:b/>
                                <w:bCs/>
                                <w:color w:val="4F81BD" w:themeColor="accent1"/>
                                <w:sz w:val="40"/>
                                <w:szCs w:val="40"/>
                              </w:rPr>
                              <w:alias w:val="Subtítulo"/>
                              <w:id w:val="-393358838"/>
                              <w:dataBinding w:prefixMappings="xmlns:ns0='http://schemas.openxmlformats.org/package/2006/metadata/core-properties' xmlns:ns1='http://purl.org/dc/elements/1.1/'" w:xpath="/ns0:coreProperties[1]/ns1:subject[1]" w:storeItemID="{6C3C8BC8-F283-45AE-878A-BAB7291924A1}"/>
                              <w:text/>
                            </w:sdtPr>
                            <w:sdtEndPr/>
                            <w:sdtContent>
                              <w:p w:rsidR="00D81EF8" w:rsidRDefault="00D81EF8">
                                <w:pPr>
                                  <w:rPr>
                                    <w:b/>
                                    <w:bCs/>
                                    <w:color w:val="4F81BD" w:themeColor="accent1"/>
                                    <w:sz w:val="40"/>
                                    <w:szCs w:val="40"/>
                                  </w:rPr>
                                </w:pPr>
                                <w:r>
                                  <w:rPr>
                                    <w:b/>
                                    <w:bCs/>
                                    <w:color w:val="4F81BD" w:themeColor="accent1"/>
                                    <w:sz w:val="40"/>
                                    <w:szCs w:val="40"/>
                                  </w:rPr>
                                  <w:t>Manual de Instalación</w:t>
                                </w:r>
                              </w:p>
                            </w:sdtContent>
                          </w:sdt>
                          <w:sdt>
                            <w:sdtPr>
                              <w:rPr>
                                <w:b/>
                                <w:bCs/>
                                <w:color w:val="000000" w:themeColor="text1"/>
                                <w:sz w:val="32"/>
                                <w:szCs w:val="32"/>
                              </w:rPr>
                              <w:alias w:val="Autor"/>
                              <w:id w:val="1117336960"/>
                              <w:dataBinding w:prefixMappings="xmlns:ns0='http://schemas.openxmlformats.org/package/2006/metadata/core-properties' xmlns:ns1='http://purl.org/dc/elements/1.1/'" w:xpath="/ns0:coreProperties[1]/ns1:creator[1]" w:storeItemID="{6C3C8BC8-F283-45AE-878A-BAB7291924A1}"/>
                              <w:text/>
                            </w:sdtPr>
                            <w:sdtEndPr/>
                            <w:sdtContent>
                              <w:p w:rsidR="00D81EF8" w:rsidRDefault="00D81EF8">
                                <w:pPr>
                                  <w:rPr>
                                    <w:b/>
                                    <w:bCs/>
                                    <w:color w:val="000000" w:themeColor="text1"/>
                                    <w:sz w:val="32"/>
                                    <w:szCs w:val="32"/>
                                  </w:rPr>
                                </w:pPr>
                                <w:r>
                                  <w:rPr>
                                    <w:b/>
                                    <w:bCs/>
                                    <w:color w:val="000000" w:themeColor="text1"/>
                                    <w:sz w:val="32"/>
                                    <w:szCs w:val="32"/>
                                  </w:rPr>
                                  <w:t>Gabriel Leonardo Díaz Cárdenas</w:t>
                                </w:r>
                              </w:p>
                            </w:sdtContent>
                          </w:sdt>
                          <w:p w:rsidR="00D81EF8" w:rsidRDefault="00D81EF8">
                            <w:pPr>
                              <w:rPr>
                                <w:b/>
                                <w:bCs/>
                                <w:color w:val="000000" w:themeColor="text1"/>
                                <w:sz w:val="32"/>
                                <w:szCs w:val="32"/>
                              </w:rPr>
                            </w:pPr>
                          </w:p>
                        </w:txbxContent>
                      </v:textbox>
                    </v:rect>
                    <w10:wrap anchorx="page" anchory="margin"/>
                  </v:group>
                </w:pict>
              </mc:Fallback>
            </mc:AlternateContent>
          </w:r>
        </w:p>
      </w:sdtContent>
    </w:sdt>
    <w:p w:rsidR="00681155" w:rsidRPr="000C71FA" w:rsidRDefault="00681155">
      <w:pPr>
        <w:rPr>
          <w:rFonts w:ascii="Arial" w:hAnsi="Arial" w:cs="Arial"/>
          <w:sz w:val="24"/>
          <w:szCs w:val="24"/>
        </w:rPr>
        <w:sectPr w:rsidR="00681155" w:rsidRPr="000C71FA" w:rsidSect="00681155">
          <w:footerReference w:type="first" r:id="rId10"/>
          <w:pgSz w:w="12240" w:h="15840"/>
          <w:pgMar w:top="1417" w:right="1701" w:bottom="1417" w:left="1701" w:header="708" w:footer="708" w:gutter="0"/>
          <w:pgNumType w:start="0"/>
          <w:cols w:space="708"/>
          <w:titlePg/>
          <w:docGrid w:linePitch="360"/>
        </w:sectPr>
      </w:pPr>
      <w:r w:rsidRPr="000C71FA">
        <w:rPr>
          <w:rFonts w:ascii="Arial" w:hAnsi="Arial" w:cs="Arial"/>
          <w:sz w:val="24"/>
          <w:szCs w:val="24"/>
        </w:rPr>
        <w:br w:type="page"/>
      </w:r>
    </w:p>
    <w:sdt>
      <w:sdtPr>
        <w:rPr>
          <w:rFonts w:asciiTheme="minorHAnsi" w:eastAsiaTheme="minorHAnsi" w:hAnsiTheme="minorHAnsi" w:cstheme="minorBidi"/>
          <w:b w:val="0"/>
          <w:bCs w:val="0"/>
          <w:color w:val="auto"/>
          <w:sz w:val="22"/>
          <w:szCs w:val="22"/>
          <w:lang w:val="es-ES" w:eastAsia="en-US"/>
        </w:rPr>
        <w:id w:val="-57176432"/>
        <w:docPartObj>
          <w:docPartGallery w:val="Table of Contents"/>
          <w:docPartUnique/>
        </w:docPartObj>
      </w:sdtPr>
      <w:sdtEndPr/>
      <w:sdtContent>
        <w:p w:rsidR="000C71FA" w:rsidRDefault="000C71FA">
          <w:pPr>
            <w:pStyle w:val="TtulodeTDC"/>
          </w:pPr>
          <w:r>
            <w:rPr>
              <w:lang w:val="es-ES"/>
            </w:rPr>
            <w:t>Tabla de contenido</w:t>
          </w:r>
        </w:p>
        <w:p w:rsidR="000C71FA" w:rsidRDefault="000C71FA">
          <w:pPr>
            <w:pStyle w:val="TDC1"/>
            <w:tabs>
              <w:tab w:val="right" w:leader="dot" w:pos="8828"/>
            </w:tabs>
            <w:rPr>
              <w:noProof/>
            </w:rPr>
          </w:pPr>
          <w:r>
            <w:fldChar w:fldCharType="begin"/>
          </w:r>
          <w:r>
            <w:instrText xml:space="preserve"> TOC \o "1-3" \h \z \u </w:instrText>
          </w:r>
          <w:r>
            <w:fldChar w:fldCharType="separate"/>
          </w:r>
          <w:hyperlink w:anchor="_Toc353988729" w:history="1">
            <w:r w:rsidRPr="0007104C">
              <w:rPr>
                <w:rStyle w:val="Hipervnculo"/>
                <w:rFonts w:ascii="Arial" w:hAnsi="Arial" w:cs="Arial"/>
                <w:noProof/>
              </w:rPr>
              <w:t>Requerimientos de Instalación</w:t>
            </w:r>
            <w:r>
              <w:rPr>
                <w:noProof/>
                <w:webHidden/>
              </w:rPr>
              <w:tab/>
            </w:r>
            <w:r>
              <w:rPr>
                <w:noProof/>
                <w:webHidden/>
              </w:rPr>
              <w:fldChar w:fldCharType="begin"/>
            </w:r>
            <w:r>
              <w:rPr>
                <w:noProof/>
                <w:webHidden/>
              </w:rPr>
              <w:instrText xml:space="preserve"> PAGEREF _Toc353988729 \h </w:instrText>
            </w:r>
            <w:r>
              <w:rPr>
                <w:noProof/>
                <w:webHidden/>
              </w:rPr>
            </w:r>
            <w:r>
              <w:rPr>
                <w:noProof/>
                <w:webHidden/>
              </w:rPr>
              <w:fldChar w:fldCharType="separate"/>
            </w:r>
            <w:r>
              <w:rPr>
                <w:noProof/>
                <w:webHidden/>
              </w:rPr>
              <w:t>0</w:t>
            </w:r>
            <w:r>
              <w:rPr>
                <w:noProof/>
                <w:webHidden/>
              </w:rPr>
              <w:fldChar w:fldCharType="end"/>
            </w:r>
          </w:hyperlink>
        </w:p>
        <w:p w:rsidR="000C71FA" w:rsidRDefault="00791938">
          <w:pPr>
            <w:pStyle w:val="TDC1"/>
            <w:tabs>
              <w:tab w:val="right" w:leader="dot" w:pos="8828"/>
            </w:tabs>
            <w:rPr>
              <w:noProof/>
            </w:rPr>
          </w:pPr>
          <w:hyperlink w:anchor="_Toc353988730" w:history="1">
            <w:r w:rsidR="000C71FA" w:rsidRPr="0007104C">
              <w:rPr>
                <w:rStyle w:val="Hipervnculo"/>
                <w:rFonts w:ascii="Arial" w:hAnsi="Arial" w:cs="Arial"/>
                <w:noProof/>
              </w:rPr>
              <w:t>Instalar  MySQL</w:t>
            </w:r>
            <w:r w:rsidR="000C71FA">
              <w:rPr>
                <w:noProof/>
                <w:webHidden/>
              </w:rPr>
              <w:tab/>
            </w:r>
            <w:r w:rsidR="000C71FA">
              <w:rPr>
                <w:noProof/>
                <w:webHidden/>
              </w:rPr>
              <w:fldChar w:fldCharType="begin"/>
            </w:r>
            <w:r w:rsidR="000C71FA">
              <w:rPr>
                <w:noProof/>
                <w:webHidden/>
              </w:rPr>
              <w:instrText xml:space="preserve"> PAGEREF _Toc353988730 \h </w:instrText>
            </w:r>
            <w:r w:rsidR="000C71FA">
              <w:rPr>
                <w:noProof/>
                <w:webHidden/>
              </w:rPr>
            </w:r>
            <w:r w:rsidR="000C71FA">
              <w:rPr>
                <w:noProof/>
                <w:webHidden/>
              </w:rPr>
              <w:fldChar w:fldCharType="separate"/>
            </w:r>
            <w:r w:rsidR="000C71FA">
              <w:rPr>
                <w:noProof/>
                <w:webHidden/>
              </w:rPr>
              <w:t>0</w:t>
            </w:r>
            <w:r w:rsidR="000C71FA">
              <w:rPr>
                <w:noProof/>
                <w:webHidden/>
              </w:rPr>
              <w:fldChar w:fldCharType="end"/>
            </w:r>
          </w:hyperlink>
        </w:p>
        <w:p w:rsidR="000C71FA" w:rsidRDefault="00791938">
          <w:pPr>
            <w:pStyle w:val="TDC1"/>
            <w:tabs>
              <w:tab w:val="right" w:leader="dot" w:pos="8828"/>
            </w:tabs>
            <w:rPr>
              <w:noProof/>
            </w:rPr>
          </w:pPr>
          <w:hyperlink w:anchor="_Toc353988731" w:history="1">
            <w:r w:rsidR="000C71FA" w:rsidRPr="0007104C">
              <w:rPr>
                <w:rStyle w:val="Hipervnculo"/>
                <w:rFonts w:ascii="Arial" w:hAnsi="Arial" w:cs="Arial"/>
                <w:noProof/>
              </w:rPr>
              <w:t>Importar  Backup de Base de Datos</w:t>
            </w:r>
            <w:r w:rsidR="000C71FA">
              <w:rPr>
                <w:noProof/>
                <w:webHidden/>
              </w:rPr>
              <w:tab/>
            </w:r>
            <w:r w:rsidR="000C71FA">
              <w:rPr>
                <w:noProof/>
                <w:webHidden/>
              </w:rPr>
              <w:fldChar w:fldCharType="begin"/>
            </w:r>
            <w:r w:rsidR="000C71FA">
              <w:rPr>
                <w:noProof/>
                <w:webHidden/>
              </w:rPr>
              <w:instrText xml:space="preserve"> PAGEREF _Toc353988731 \h </w:instrText>
            </w:r>
            <w:r w:rsidR="000C71FA">
              <w:rPr>
                <w:noProof/>
                <w:webHidden/>
              </w:rPr>
            </w:r>
            <w:r w:rsidR="000C71FA">
              <w:rPr>
                <w:noProof/>
                <w:webHidden/>
              </w:rPr>
              <w:fldChar w:fldCharType="separate"/>
            </w:r>
            <w:r w:rsidR="000C71FA">
              <w:rPr>
                <w:noProof/>
                <w:webHidden/>
              </w:rPr>
              <w:t>0</w:t>
            </w:r>
            <w:r w:rsidR="000C71FA">
              <w:rPr>
                <w:noProof/>
                <w:webHidden/>
              </w:rPr>
              <w:fldChar w:fldCharType="end"/>
            </w:r>
          </w:hyperlink>
        </w:p>
        <w:p w:rsidR="000C71FA" w:rsidRDefault="00791938">
          <w:pPr>
            <w:pStyle w:val="TDC1"/>
            <w:tabs>
              <w:tab w:val="right" w:leader="dot" w:pos="8828"/>
            </w:tabs>
            <w:rPr>
              <w:noProof/>
            </w:rPr>
          </w:pPr>
          <w:hyperlink w:anchor="_Toc353988732" w:history="1">
            <w:r w:rsidR="000C71FA" w:rsidRPr="0007104C">
              <w:rPr>
                <w:rStyle w:val="Hipervnculo"/>
                <w:rFonts w:ascii="Arial" w:hAnsi="Arial" w:cs="Arial"/>
                <w:noProof/>
              </w:rPr>
              <w:t>Instalar Glassfish</w:t>
            </w:r>
            <w:r w:rsidR="000C71FA">
              <w:rPr>
                <w:noProof/>
                <w:webHidden/>
              </w:rPr>
              <w:tab/>
            </w:r>
            <w:r w:rsidR="000C71FA">
              <w:rPr>
                <w:noProof/>
                <w:webHidden/>
              </w:rPr>
              <w:fldChar w:fldCharType="begin"/>
            </w:r>
            <w:r w:rsidR="000C71FA">
              <w:rPr>
                <w:noProof/>
                <w:webHidden/>
              </w:rPr>
              <w:instrText xml:space="preserve"> PAGEREF _Toc353988732 \h </w:instrText>
            </w:r>
            <w:r w:rsidR="000C71FA">
              <w:rPr>
                <w:noProof/>
                <w:webHidden/>
              </w:rPr>
            </w:r>
            <w:r w:rsidR="000C71FA">
              <w:rPr>
                <w:noProof/>
                <w:webHidden/>
              </w:rPr>
              <w:fldChar w:fldCharType="separate"/>
            </w:r>
            <w:r w:rsidR="000C71FA">
              <w:rPr>
                <w:noProof/>
                <w:webHidden/>
              </w:rPr>
              <w:t>0</w:t>
            </w:r>
            <w:r w:rsidR="000C71FA">
              <w:rPr>
                <w:noProof/>
                <w:webHidden/>
              </w:rPr>
              <w:fldChar w:fldCharType="end"/>
            </w:r>
          </w:hyperlink>
        </w:p>
        <w:p w:rsidR="000C71FA" w:rsidRDefault="00791938">
          <w:pPr>
            <w:pStyle w:val="TDC1"/>
            <w:tabs>
              <w:tab w:val="right" w:leader="dot" w:pos="8828"/>
            </w:tabs>
            <w:rPr>
              <w:noProof/>
            </w:rPr>
          </w:pPr>
          <w:hyperlink w:anchor="_Toc353988733" w:history="1">
            <w:r w:rsidR="000C71FA" w:rsidRPr="0007104C">
              <w:rPr>
                <w:rStyle w:val="Hipervnculo"/>
                <w:rFonts w:ascii="Arial" w:hAnsi="Arial" w:cs="Arial"/>
                <w:noProof/>
              </w:rPr>
              <w:t>Crear DataSource en Glassfish</w:t>
            </w:r>
            <w:r w:rsidR="000C71FA">
              <w:rPr>
                <w:noProof/>
                <w:webHidden/>
              </w:rPr>
              <w:tab/>
            </w:r>
            <w:r w:rsidR="000C71FA">
              <w:rPr>
                <w:noProof/>
                <w:webHidden/>
              </w:rPr>
              <w:fldChar w:fldCharType="begin"/>
            </w:r>
            <w:r w:rsidR="000C71FA">
              <w:rPr>
                <w:noProof/>
                <w:webHidden/>
              </w:rPr>
              <w:instrText xml:space="preserve"> PAGEREF _Toc353988733 \h </w:instrText>
            </w:r>
            <w:r w:rsidR="000C71FA">
              <w:rPr>
                <w:noProof/>
                <w:webHidden/>
              </w:rPr>
            </w:r>
            <w:r w:rsidR="000C71FA">
              <w:rPr>
                <w:noProof/>
                <w:webHidden/>
              </w:rPr>
              <w:fldChar w:fldCharType="separate"/>
            </w:r>
            <w:r w:rsidR="000C71FA">
              <w:rPr>
                <w:noProof/>
                <w:webHidden/>
              </w:rPr>
              <w:t>0</w:t>
            </w:r>
            <w:r w:rsidR="000C71FA">
              <w:rPr>
                <w:noProof/>
                <w:webHidden/>
              </w:rPr>
              <w:fldChar w:fldCharType="end"/>
            </w:r>
          </w:hyperlink>
        </w:p>
        <w:p w:rsidR="000C71FA" w:rsidRDefault="00791938">
          <w:pPr>
            <w:pStyle w:val="TDC1"/>
            <w:tabs>
              <w:tab w:val="right" w:leader="dot" w:pos="8828"/>
            </w:tabs>
            <w:rPr>
              <w:noProof/>
            </w:rPr>
          </w:pPr>
          <w:hyperlink w:anchor="_Toc353988734" w:history="1">
            <w:r w:rsidR="000C71FA" w:rsidRPr="0007104C">
              <w:rPr>
                <w:rStyle w:val="Hipervnculo"/>
                <w:rFonts w:ascii="Arial" w:hAnsi="Arial" w:cs="Arial"/>
                <w:noProof/>
              </w:rPr>
              <w:t>Instalar la aplicación en Glassfish</w:t>
            </w:r>
            <w:r w:rsidR="000C71FA">
              <w:rPr>
                <w:noProof/>
                <w:webHidden/>
              </w:rPr>
              <w:tab/>
            </w:r>
            <w:r w:rsidR="000C71FA">
              <w:rPr>
                <w:noProof/>
                <w:webHidden/>
              </w:rPr>
              <w:fldChar w:fldCharType="begin"/>
            </w:r>
            <w:r w:rsidR="000C71FA">
              <w:rPr>
                <w:noProof/>
                <w:webHidden/>
              </w:rPr>
              <w:instrText xml:space="preserve"> PAGEREF _Toc353988734 \h </w:instrText>
            </w:r>
            <w:r w:rsidR="000C71FA">
              <w:rPr>
                <w:noProof/>
                <w:webHidden/>
              </w:rPr>
            </w:r>
            <w:r w:rsidR="000C71FA">
              <w:rPr>
                <w:noProof/>
                <w:webHidden/>
              </w:rPr>
              <w:fldChar w:fldCharType="separate"/>
            </w:r>
            <w:r w:rsidR="000C71FA">
              <w:rPr>
                <w:noProof/>
                <w:webHidden/>
              </w:rPr>
              <w:t>0</w:t>
            </w:r>
            <w:r w:rsidR="000C71FA">
              <w:rPr>
                <w:noProof/>
                <w:webHidden/>
              </w:rPr>
              <w:fldChar w:fldCharType="end"/>
            </w:r>
          </w:hyperlink>
        </w:p>
        <w:p w:rsidR="000C71FA" w:rsidRDefault="00791938">
          <w:pPr>
            <w:pStyle w:val="TDC1"/>
            <w:tabs>
              <w:tab w:val="right" w:leader="dot" w:pos="8828"/>
            </w:tabs>
            <w:rPr>
              <w:noProof/>
            </w:rPr>
          </w:pPr>
          <w:hyperlink w:anchor="_Toc353988735" w:history="1">
            <w:r w:rsidR="000C71FA" w:rsidRPr="0007104C">
              <w:rPr>
                <w:rStyle w:val="Hipervnculo"/>
                <w:rFonts w:ascii="Arial" w:hAnsi="Arial" w:cs="Arial"/>
                <w:noProof/>
              </w:rPr>
              <w:t>Probar Ejecución</w:t>
            </w:r>
            <w:r w:rsidR="000C71FA">
              <w:rPr>
                <w:noProof/>
                <w:webHidden/>
              </w:rPr>
              <w:tab/>
            </w:r>
            <w:r w:rsidR="000C71FA">
              <w:rPr>
                <w:noProof/>
                <w:webHidden/>
              </w:rPr>
              <w:fldChar w:fldCharType="begin"/>
            </w:r>
            <w:r w:rsidR="000C71FA">
              <w:rPr>
                <w:noProof/>
                <w:webHidden/>
              </w:rPr>
              <w:instrText xml:space="preserve"> PAGEREF _Toc353988735 \h </w:instrText>
            </w:r>
            <w:r w:rsidR="000C71FA">
              <w:rPr>
                <w:noProof/>
                <w:webHidden/>
              </w:rPr>
            </w:r>
            <w:r w:rsidR="000C71FA">
              <w:rPr>
                <w:noProof/>
                <w:webHidden/>
              </w:rPr>
              <w:fldChar w:fldCharType="separate"/>
            </w:r>
            <w:r w:rsidR="000C71FA">
              <w:rPr>
                <w:noProof/>
                <w:webHidden/>
              </w:rPr>
              <w:t>1</w:t>
            </w:r>
            <w:r w:rsidR="000C71FA">
              <w:rPr>
                <w:noProof/>
                <w:webHidden/>
              </w:rPr>
              <w:fldChar w:fldCharType="end"/>
            </w:r>
          </w:hyperlink>
        </w:p>
        <w:p w:rsidR="000C71FA" w:rsidRDefault="000C71FA">
          <w:r>
            <w:rPr>
              <w:b/>
              <w:bCs/>
              <w:lang w:val="es-ES"/>
            </w:rPr>
            <w:fldChar w:fldCharType="end"/>
          </w:r>
        </w:p>
      </w:sdtContent>
    </w:sdt>
    <w:p w:rsidR="00681155" w:rsidRPr="000C71FA" w:rsidRDefault="00681155">
      <w:pPr>
        <w:rPr>
          <w:rFonts w:ascii="Arial" w:hAnsi="Arial" w:cs="Arial"/>
          <w:sz w:val="24"/>
          <w:szCs w:val="24"/>
        </w:rPr>
        <w:sectPr w:rsidR="00681155" w:rsidRPr="000C71FA" w:rsidSect="00681155">
          <w:pgSz w:w="12240" w:h="15840"/>
          <w:pgMar w:top="1417" w:right="1701" w:bottom="1417" w:left="1701" w:header="708" w:footer="708" w:gutter="0"/>
          <w:pgNumType w:start="0"/>
          <w:cols w:space="708"/>
          <w:titlePg/>
          <w:docGrid w:linePitch="360"/>
        </w:sectPr>
      </w:pPr>
    </w:p>
    <w:p w:rsidR="00681155" w:rsidRPr="000C71FA" w:rsidRDefault="00681155" w:rsidP="00681155">
      <w:pPr>
        <w:pStyle w:val="Ttulo1"/>
        <w:rPr>
          <w:rFonts w:ascii="Arial" w:hAnsi="Arial" w:cs="Arial"/>
          <w:sz w:val="24"/>
          <w:szCs w:val="24"/>
        </w:rPr>
      </w:pPr>
      <w:bookmarkStart w:id="0" w:name="_Toc353988729"/>
      <w:r w:rsidRPr="000C71FA">
        <w:rPr>
          <w:rFonts w:ascii="Arial" w:hAnsi="Arial" w:cs="Arial"/>
          <w:sz w:val="24"/>
          <w:szCs w:val="24"/>
        </w:rPr>
        <w:lastRenderedPageBreak/>
        <w:t>Requerimientos de Instalación</w:t>
      </w:r>
      <w:bookmarkEnd w:id="0"/>
    </w:p>
    <w:p w:rsidR="00681155" w:rsidRPr="000C71FA" w:rsidRDefault="00681155" w:rsidP="00681155">
      <w:pPr>
        <w:rPr>
          <w:rFonts w:ascii="Arial" w:hAnsi="Arial" w:cs="Arial"/>
          <w:sz w:val="24"/>
          <w:szCs w:val="24"/>
        </w:rPr>
      </w:pPr>
    </w:p>
    <w:p w:rsidR="00681155" w:rsidRPr="000C71FA" w:rsidRDefault="00681155" w:rsidP="00681155">
      <w:pPr>
        <w:rPr>
          <w:rFonts w:ascii="Arial" w:hAnsi="Arial" w:cs="Arial"/>
          <w:sz w:val="24"/>
          <w:szCs w:val="24"/>
        </w:rPr>
      </w:pPr>
      <w:r w:rsidRPr="000C71FA">
        <w:rPr>
          <w:rFonts w:ascii="Arial" w:hAnsi="Arial" w:cs="Arial"/>
          <w:sz w:val="24"/>
          <w:szCs w:val="24"/>
        </w:rPr>
        <w:t>Los requerimientos de instalación para la aplicación son:</w:t>
      </w:r>
    </w:p>
    <w:p w:rsidR="00681155" w:rsidRPr="000C71FA" w:rsidRDefault="00681155" w:rsidP="00681155">
      <w:pPr>
        <w:pStyle w:val="Prrafodelista"/>
        <w:numPr>
          <w:ilvl w:val="0"/>
          <w:numId w:val="1"/>
        </w:numPr>
        <w:rPr>
          <w:rFonts w:ascii="Arial" w:hAnsi="Arial" w:cs="Arial"/>
          <w:sz w:val="24"/>
          <w:szCs w:val="24"/>
          <w:lang w:val="en-US"/>
        </w:rPr>
      </w:pPr>
      <w:r w:rsidRPr="000C71FA">
        <w:rPr>
          <w:rFonts w:ascii="Arial" w:hAnsi="Arial" w:cs="Arial"/>
          <w:sz w:val="24"/>
          <w:szCs w:val="24"/>
          <w:lang w:val="en-US"/>
        </w:rPr>
        <w:t>Glassfish Server Open Source Edition (3.0.1)</w:t>
      </w:r>
    </w:p>
    <w:p w:rsidR="00681155" w:rsidRPr="000C71FA" w:rsidRDefault="00681155" w:rsidP="00681155">
      <w:pPr>
        <w:pStyle w:val="Prrafodelista"/>
        <w:numPr>
          <w:ilvl w:val="0"/>
          <w:numId w:val="1"/>
        </w:numPr>
        <w:rPr>
          <w:rFonts w:ascii="Arial" w:hAnsi="Arial" w:cs="Arial"/>
          <w:sz w:val="24"/>
          <w:szCs w:val="24"/>
          <w:lang w:val="en-US"/>
        </w:rPr>
      </w:pPr>
      <w:r w:rsidRPr="000C71FA">
        <w:rPr>
          <w:rFonts w:ascii="Arial" w:hAnsi="Arial" w:cs="Arial"/>
          <w:sz w:val="24"/>
          <w:szCs w:val="24"/>
          <w:lang w:val="en-US"/>
        </w:rPr>
        <w:t>MySQL Community Server (5.5)</w:t>
      </w:r>
    </w:p>
    <w:p w:rsidR="00681155" w:rsidRPr="000C71FA" w:rsidRDefault="00681155" w:rsidP="00681155">
      <w:pPr>
        <w:rPr>
          <w:rFonts w:ascii="Arial" w:hAnsi="Arial" w:cs="Arial"/>
          <w:sz w:val="24"/>
          <w:szCs w:val="24"/>
        </w:rPr>
      </w:pPr>
    </w:p>
    <w:p w:rsidR="00681155" w:rsidRPr="000C71FA" w:rsidRDefault="00681155" w:rsidP="00681155">
      <w:pPr>
        <w:pStyle w:val="Ttulo1"/>
        <w:rPr>
          <w:rFonts w:ascii="Arial" w:hAnsi="Arial" w:cs="Arial"/>
          <w:sz w:val="24"/>
          <w:szCs w:val="24"/>
        </w:rPr>
      </w:pPr>
      <w:bookmarkStart w:id="1" w:name="_Toc353988730"/>
      <w:r w:rsidRPr="000C71FA">
        <w:rPr>
          <w:rFonts w:ascii="Arial" w:hAnsi="Arial" w:cs="Arial"/>
          <w:sz w:val="24"/>
          <w:szCs w:val="24"/>
        </w:rPr>
        <w:t>Instalar  MySQL</w:t>
      </w:r>
      <w:bookmarkEnd w:id="1"/>
    </w:p>
    <w:p w:rsidR="00681155" w:rsidRPr="000C71FA" w:rsidRDefault="00681155" w:rsidP="00681155">
      <w:pPr>
        <w:rPr>
          <w:rFonts w:ascii="Arial" w:hAnsi="Arial" w:cs="Arial"/>
          <w:sz w:val="24"/>
          <w:szCs w:val="24"/>
        </w:rPr>
      </w:pPr>
    </w:p>
    <w:p w:rsidR="00681155" w:rsidRPr="000C71FA" w:rsidRDefault="00681155" w:rsidP="00681155">
      <w:pPr>
        <w:rPr>
          <w:rFonts w:ascii="Arial" w:hAnsi="Arial" w:cs="Arial"/>
          <w:sz w:val="24"/>
          <w:szCs w:val="24"/>
        </w:rPr>
      </w:pPr>
      <w:r w:rsidRPr="000C71FA">
        <w:rPr>
          <w:rFonts w:ascii="Arial" w:hAnsi="Arial" w:cs="Arial"/>
          <w:sz w:val="24"/>
          <w:szCs w:val="24"/>
        </w:rPr>
        <w:t>El motor de base de datos seleccionado para el software fue MySQL versión 5.1, a continuación vamos a proceder a la instalación y configuración.</w:t>
      </w:r>
    </w:p>
    <w:p w:rsidR="00681155" w:rsidRPr="000C71FA" w:rsidRDefault="00681155" w:rsidP="00681155">
      <w:pPr>
        <w:rPr>
          <w:rFonts w:ascii="Arial" w:hAnsi="Arial" w:cs="Arial"/>
          <w:sz w:val="24"/>
          <w:szCs w:val="24"/>
        </w:rPr>
      </w:pPr>
    </w:p>
    <w:p w:rsidR="00681155" w:rsidRPr="000C71FA" w:rsidRDefault="00681155" w:rsidP="00681155">
      <w:pPr>
        <w:pStyle w:val="Ttulo1"/>
        <w:rPr>
          <w:rFonts w:ascii="Arial" w:hAnsi="Arial" w:cs="Arial"/>
          <w:sz w:val="24"/>
          <w:szCs w:val="24"/>
        </w:rPr>
      </w:pPr>
      <w:bookmarkStart w:id="2" w:name="_Toc353988731"/>
      <w:r w:rsidRPr="000C71FA">
        <w:rPr>
          <w:rFonts w:ascii="Arial" w:hAnsi="Arial" w:cs="Arial"/>
          <w:sz w:val="24"/>
          <w:szCs w:val="24"/>
        </w:rPr>
        <w:t xml:space="preserve">Importar  </w:t>
      </w:r>
      <w:proofErr w:type="spellStart"/>
      <w:r w:rsidRPr="000C71FA">
        <w:rPr>
          <w:rFonts w:ascii="Arial" w:hAnsi="Arial" w:cs="Arial"/>
          <w:sz w:val="24"/>
          <w:szCs w:val="24"/>
        </w:rPr>
        <w:t>Backup</w:t>
      </w:r>
      <w:proofErr w:type="spellEnd"/>
      <w:r w:rsidRPr="000C71FA">
        <w:rPr>
          <w:rFonts w:ascii="Arial" w:hAnsi="Arial" w:cs="Arial"/>
          <w:sz w:val="24"/>
          <w:szCs w:val="24"/>
        </w:rPr>
        <w:t xml:space="preserve"> de Base de Datos</w:t>
      </w:r>
      <w:bookmarkEnd w:id="2"/>
    </w:p>
    <w:p w:rsidR="00681155" w:rsidRPr="000C71FA" w:rsidRDefault="00681155" w:rsidP="00681155">
      <w:pPr>
        <w:rPr>
          <w:rFonts w:ascii="Arial" w:hAnsi="Arial" w:cs="Arial"/>
          <w:sz w:val="24"/>
          <w:szCs w:val="24"/>
        </w:rPr>
      </w:pPr>
    </w:p>
    <w:p w:rsidR="00681155" w:rsidRPr="000C71FA" w:rsidRDefault="00681155" w:rsidP="00681155">
      <w:pPr>
        <w:rPr>
          <w:rFonts w:ascii="Arial" w:hAnsi="Arial" w:cs="Arial"/>
          <w:sz w:val="24"/>
          <w:szCs w:val="24"/>
        </w:rPr>
      </w:pPr>
      <w:r w:rsidRPr="000C71FA">
        <w:rPr>
          <w:rFonts w:ascii="Arial" w:hAnsi="Arial" w:cs="Arial"/>
          <w:sz w:val="24"/>
          <w:szCs w:val="24"/>
        </w:rPr>
        <w:t xml:space="preserve">Como importar el script de base de datos.  Usando la línea de comandos o MySQL </w:t>
      </w:r>
      <w:proofErr w:type="spellStart"/>
      <w:r w:rsidRPr="000C71FA">
        <w:rPr>
          <w:rFonts w:ascii="Arial" w:hAnsi="Arial" w:cs="Arial"/>
          <w:sz w:val="24"/>
          <w:szCs w:val="24"/>
        </w:rPr>
        <w:t>Workbench</w:t>
      </w:r>
      <w:proofErr w:type="spellEnd"/>
      <w:r w:rsidRPr="000C71FA">
        <w:rPr>
          <w:rFonts w:ascii="Arial" w:hAnsi="Arial" w:cs="Arial"/>
          <w:sz w:val="24"/>
          <w:szCs w:val="24"/>
        </w:rPr>
        <w:t>.</w:t>
      </w:r>
    </w:p>
    <w:p w:rsidR="00681155" w:rsidRPr="000C71FA" w:rsidRDefault="00681155" w:rsidP="00681155">
      <w:pPr>
        <w:pStyle w:val="Ttulo1"/>
        <w:rPr>
          <w:rFonts w:ascii="Arial" w:hAnsi="Arial" w:cs="Arial"/>
          <w:sz w:val="24"/>
          <w:szCs w:val="24"/>
        </w:rPr>
      </w:pPr>
      <w:bookmarkStart w:id="3" w:name="_Toc353988732"/>
      <w:r w:rsidRPr="000C71FA">
        <w:rPr>
          <w:rFonts w:ascii="Arial" w:hAnsi="Arial" w:cs="Arial"/>
          <w:sz w:val="24"/>
          <w:szCs w:val="24"/>
        </w:rPr>
        <w:t>Instalar Glassfish</w:t>
      </w:r>
      <w:bookmarkEnd w:id="3"/>
    </w:p>
    <w:p w:rsidR="00681155" w:rsidRPr="000C71FA" w:rsidRDefault="00681155" w:rsidP="00681155">
      <w:pPr>
        <w:rPr>
          <w:rFonts w:ascii="Arial" w:hAnsi="Arial" w:cs="Arial"/>
          <w:sz w:val="24"/>
          <w:szCs w:val="24"/>
        </w:rPr>
      </w:pPr>
    </w:p>
    <w:p w:rsidR="00681155" w:rsidRPr="000C71FA" w:rsidRDefault="00681155" w:rsidP="00681155">
      <w:pPr>
        <w:rPr>
          <w:rFonts w:ascii="Arial" w:hAnsi="Arial" w:cs="Arial"/>
          <w:sz w:val="24"/>
          <w:szCs w:val="24"/>
        </w:rPr>
      </w:pPr>
      <w:r w:rsidRPr="000C71FA">
        <w:rPr>
          <w:rFonts w:ascii="Arial" w:hAnsi="Arial" w:cs="Arial"/>
          <w:sz w:val="24"/>
          <w:szCs w:val="24"/>
        </w:rPr>
        <w:t>Para inicial con la instalación del software es necesario disponer de un servidor de aplicaciones, para ello vamos a proceder a instalar el servidor Glassfish Open Source</w:t>
      </w:r>
    </w:p>
    <w:p w:rsidR="00681155" w:rsidRPr="000C71FA" w:rsidRDefault="00B30679" w:rsidP="00681155">
      <w:pPr>
        <w:pStyle w:val="Ttulo1"/>
        <w:rPr>
          <w:rFonts w:ascii="Arial" w:hAnsi="Arial" w:cs="Arial"/>
          <w:sz w:val="24"/>
          <w:szCs w:val="24"/>
        </w:rPr>
      </w:pPr>
      <w:bookmarkStart w:id="4" w:name="_Toc353988733"/>
      <w:r w:rsidRPr="000C71FA">
        <w:rPr>
          <w:rFonts w:ascii="Arial" w:hAnsi="Arial" w:cs="Arial"/>
          <w:sz w:val="24"/>
          <w:szCs w:val="24"/>
        </w:rPr>
        <w:t xml:space="preserve">Crear </w:t>
      </w:r>
      <w:proofErr w:type="spellStart"/>
      <w:r w:rsidRPr="000C71FA">
        <w:rPr>
          <w:rFonts w:ascii="Arial" w:hAnsi="Arial" w:cs="Arial"/>
          <w:sz w:val="24"/>
          <w:szCs w:val="24"/>
        </w:rPr>
        <w:t>DataSource</w:t>
      </w:r>
      <w:proofErr w:type="spellEnd"/>
      <w:r w:rsidRPr="000C71FA">
        <w:rPr>
          <w:rFonts w:ascii="Arial" w:hAnsi="Arial" w:cs="Arial"/>
          <w:sz w:val="24"/>
          <w:szCs w:val="24"/>
        </w:rPr>
        <w:t xml:space="preserve"> en Glassfish</w:t>
      </w:r>
      <w:bookmarkEnd w:id="4"/>
    </w:p>
    <w:p w:rsidR="00D81EF8" w:rsidRPr="000C71FA" w:rsidRDefault="00D81EF8">
      <w:pPr>
        <w:rPr>
          <w:rFonts w:ascii="Arial" w:hAnsi="Arial" w:cs="Arial"/>
          <w:sz w:val="24"/>
          <w:szCs w:val="24"/>
        </w:rPr>
      </w:pPr>
    </w:p>
    <w:p w:rsidR="00681155" w:rsidRDefault="008F004E">
      <w:pPr>
        <w:rPr>
          <w:rFonts w:ascii="Arial" w:hAnsi="Arial" w:cs="Arial"/>
          <w:sz w:val="24"/>
          <w:szCs w:val="24"/>
        </w:rPr>
      </w:pPr>
      <w:r>
        <w:rPr>
          <w:rFonts w:ascii="Arial" w:hAnsi="Arial" w:cs="Arial"/>
          <w:sz w:val="24"/>
          <w:szCs w:val="24"/>
        </w:rPr>
        <w:t xml:space="preserve">Una vez hayamos instalado Glassfish, el siguiente paso es configurar el </w:t>
      </w:r>
      <w:proofErr w:type="spellStart"/>
      <w:r>
        <w:rPr>
          <w:rFonts w:ascii="Arial" w:hAnsi="Arial" w:cs="Arial"/>
          <w:sz w:val="24"/>
          <w:szCs w:val="24"/>
        </w:rPr>
        <w:t>DataSource</w:t>
      </w:r>
      <w:proofErr w:type="spellEnd"/>
      <w:r>
        <w:rPr>
          <w:rFonts w:ascii="Arial" w:hAnsi="Arial" w:cs="Arial"/>
          <w:sz w:val="24"/>
          <w:szCs w:val="24"/>
        </w:rPr>
        <w:t xml:space="preserve"> necesario para que el software pueda hacer uso de la aplicación.  Para ello vamos a iniciar el servidor Glassfish que instalamos en el paso anterior e ingresamos a la consola de administración, por defecto esta se inicia en el puerto 4848 (Por ejemplo: </w:t>
      </w:r>
      <w:hyperlink r:id="rId11" w:history="1">
        <w:r w:rsidRPr="00840BD4">
          <w:rPr>
            <w:rStyle w:val="Hipervnculo"/>
            <w:rFonts w:ascii="Arial" w:hAnsi="Arial" w:cs="Arial"/>
            <w:sz w:val="24"/>
            <w:szCs w:val="24"/>
          </w:rPr>
          <w:t>http://localhost:4848</w:t>
        </w:r>
      </w:hyperlink>
      <w:r>
        <w:rPr>
          <w:rFonts w:ascii="Arial" w:hAnsi="Arial" w:cs="Arial"/>
          <w:sz w:val="24"/>
          <w:szCs w:val="24"/>
        </w:rPr>
        <w:t>, si estamos situados en la maquina local).</w:t>
      </w:r>
    </w:p>
    <w:p w:rsidR="008F004E" w:rsidRDefault="008F004E">
      <w:pPr>
        <w:rPr>
          <w:rFonts w:ascii="Arial" w:hAnsi="Arial" w:cs="Arial"/>
          <w:sz w:val="24"/>
          <w:szCs w:val="24"/>
        </w:rPr>
      </w:pPr>
      <w:r>
        <w:rPr>
          <w:rFonts w:ascii="Arial" w:hAnsi="Arial" w:cs="Arial"/>
          <w:sz w:val="24"/>
          <w:szCs w:val="24"/>
        </w:rPr>
        <w:lastRenderedPageBreak/>
        <w:t>Tan pronto la consola de administración se inicie y hayamos ingresado a la aplicación (en caso de que el usuario ‘</w:t>
      </w:r>
      <w:proofErr w:type="spellStart"/>
      <w:r>
        <w:rPr>
          <w:rFonts w:ascii="Arial" w:hAnsi="Arial" w:cs="Arial"/>
          <w:sz w:val="24"/>
          <w:szCs w:val="24"/>
        </w:rPr>
        <w:t>admin</w:t>
      </w:r>
      <w:proofErr w:type="spellEnd"/>
      <w:r>
        <w:rPr>
          <w:rFonts w:ascii="Arial" w:hAnsi="Arial" w:cs="Arial"/>
          <w:sz w:val="24"/>
          <w:szCs w:val="24"/>
        </w:rPr>
        <w:t>’</w:t>
      </w:r>
      <w:r w:rsidR="00F63049">
        <w:rPr>
          <w:rFonts w:ascii="Arial" w:hAnsi="Arial" w:cs="Arial"/>
          <w:sz w:val="24"/>
          <w:szCs w:val="24"/>
        </w:rPr>
        <w:t xml:space="preserve"> tiene</w:t>
      </w:r>
      <w:r>
        <w:rPr>
          <w:rFonts w:ascii="Arial" w:hAnsi="Arial" w:cs="Arial"/>
          <w:sz w:val="24"/>
          <w:szCs w:val="24"/>
        </w:rPr>
        <w:t xml:space="preserve"> una contraseña, esta será obligatoria para ingresar) veremos una pantalla como la siguiente:</w:t>
      </w:r>
    </w:p>
    <w:p w:rsidR="008F004E" w:rsidRDefault="008F004E" w:rsidP="00F63049">
      <w:pPr>
        <w:keepNext/>
        <w:jc w:val="center"/>
      </w:pPr>
      <w:r>
        <w:rPr>
          <w:rFonts w:ascii="Arial" w:hAnsi="Arial" w:cs="Arial"/>
          <w:noProof/>
          <w:sz w:val="24"/>
          <w:szCs w:val="24"/>
          <w:lang w:eastAsia="es-CO"/>
        </w:rPr>
        <w:drawing>
          <wp:inline distT="0" distB="0" distL="0" distR="0" wp14:anchorId="4DA723F9" wp14:editId="201BD935">
            <wp:extent cx="5098221" cy="3051544"/>
            <wp:effectExtent l="19050" t="19050" r="26670" b="158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7342" cy="3057003"/>
                    </a:xfrm>
                    <a:prstGeom prst="rect">
                      <a:avLst/>
                    </a:prstGeom>
                    <a:noFill/>
                    <a:ln>
                      <a:solidFill>
                        <a:schemeClr val="tx1">
                          <a:lumMod val="75000"/>
                          <a:lumOff val="25000"/>
                        </a:schemeClr>
                      </a:solidFill>
                    </a:ln>
                  </pic:spPr>
                </pic:pic>
              </a:graphicData>
            </a:graphic>
          </wp:inline>
        </w:drawing>
      </w:r>
    </w:p>
    <w:p w:rsidR="008F004E" w:rsidRDefault="008F004E" w:rsidP="00F63049">
      <w:pPr>
        <w:pStyle w:val="Epgrafe"/>
        <w:jc w:val="center"/>
        <w:rPr>
          <w:rFonts w:ascii="Arial" w:hAnsi="Arial" w:cs="Arial"/>
          <w:sz w:val="24"/>
          <w:szCs w:val="24"/>
        </w:rPr>
      </w:pPr>
      <w:r>
        <w:t xml:space="preserve">Ilustración </w:t>
      </w:r>
      <w:fldSimple w:instr=" SEQ Ilustración \* ARABIC ">
        <w:r w:rsidR="00F63049">
          <w:rPr>
            <w:noProof/>
          </w:rPr>
          <w:t>1</w:t>
        </w:r>
      </w:fldSimple>
      <w:r>
        <w:t xml:space="preserve"> Pantalla de Inicio en Consola de Administración Glassfish</w:t>
      </w:r>
    </w:p>
    <w:p w:rsidR="008F004E" w:rsidRDefault="00F63049">
      <w:pPr>
        <w:rPr>
          <w:rFonts w:ascii="Arial" w:hAnsi="Arial" w:cs="Arial"/>
          <w:sz w:val="24"/>
          <w:szCs w:val="24"/>
        </w:rPr>
      </w:pPr>
      <w:r>
        <w:rPr>
          <w:rFonts w:ascii="Arial" w:hAnsi="Arial" w:cs="Arial"/>
          <w:sz w:val="24"/>
          <w:szCs w:val="24"/>
        </w:rPr>
        <w:t>En</w:t>
      </w:r>
      <w:r w:rsidR="008F004E">
        <w:rPr>
          <w:rFonts w:ascii="Arial" w:hAnsi="Arial" w:cs="Arial"/>
          <w:sz w:val="24"/>
          <w:szCs w:val="24"/>
        </w:rPr>
        <w:t xml:space="preserve"> la parte izquierda encontramos un árbol con las tareas comunes para Glassfish, exploramos hasta encontrar el nodo llamado ‘</w:t>
      </w:r>
      <w:proofErr w:type="spellStart"/>
      <w:r w:rsidR="008F004E">
        <w:rPr>
          <w:rFonts w:ascii="Arial" w:hAnsi="Arial" w:cs="Arial"/>
          <w:sz w:val="24"/>
          <w:szCs w:val="24"/>
        </w:rPr>
        <w:t>Resources</w:t>
      </w:r>
      <w:proofErr w:type="spellEnd"/>
      <w:r w:rsidR="008F004E">
        <w:rPr>
          <w:rFonts w:ascii="Arial" w:hAnsi="Arial" w:cs="Arial"/>
          <w:sz w:val="24"/>
          <w:szCs w:val="24"/>
        </w:rPr>
        <w:t xml:space="preserve">’, y dentro de este encontramos buscamos el </w:t>
      </w:r>
      <w:proofErr w:type="spellStart"/>
      <w:r w:rsidR="008F004E">
        <w:rPr>
          <w:rFonts w:ascii="Arial" w:hAnsi="Arial" w:cs="Arial"/>
          <w:sz w:val="24"/>
          <w:szCs w:val="24"/>
        </w:rPr>
        <w:t>subnodo</w:t>
      </w:r>
      <w:proofErr w:type="spellEnd"/>
      <w:r w:rsidR="008F004E">
        <w:rPr>
          <w:rFonts w:ascii="Arial" w:hAnsi="Arial" w:cs="Arial"/>
          <w:sz w:val="24"/>
          <w:szCs w:val="24"/>
        </w:rPr>
        <w:t xml:space="preserve"> ‘JDBC’</w:t>
      </w:r>
      <w:r w:rsidR="002967C7">
        <w:rPr>
          <w:rFonts w:ascii="Arial" w:hAnsi="Arial" w:cs="Arial"/>
          <w:sz w:val="24"/>
          <w:szCs w:val="24"/>
        </w:rPr>
        <w:t xml:space="preserve">.  Este a su vez tiene 2 </w:t>
      </w:r>
      <w:proofErr w:type="spellStart"/>
      <w:r w:rsidR="002967C7">
        <w:rPr>
          <w:rFonts w:ascii="Arial" w:hAnsi="Arial" w:cs="Arial"/>
          <w:sz w:val="24"/>
          <w:szCs w:val="24"/>
        </w:rPr>
        <w:t>subnodos</w:t>
      </w:r>
      <w:proofErr w:type="spellEnd"/>
      <w:r w:rsidR="002967C7">
        <w:rPr>
          <w:rFonts w:ascii="Arial" w:hAnsi="Arial" w:cs="Arial"/>
          <w:sz w:val="24"/>
          <w:szCs w:val="24"/>
        </w:rPr>
        <w:t xml:space="preserve"> llamados ‘JDBC </w:t>
      </w:r>
      <w:proofErr w:type="spellStart"/>
      <w:r w:rsidR="002967C7">
        <w:rPr>
          <w:rFonts w:ascii="Arial" w:hAnsi="Arial" w:cs="Arial"/>
          <w:sz w:val="24"/>
          <w:szCs w:val="24"/>
        </w:rPr>
        <w:t>Resources</w:t>
      </w:r>
      <w:proofErr w:type="spellEnd"/>
      <w:r w:rsidR="002967C7">
        <w:rPr>
          <w:rFonts w:ascii="Arial" w:hAnsi="Arial" w:cs="Arial"/>
          <w:sz w:val="24"/>
          <w:szCs w:val="24"/>
        </w:rPr>
        <w:t>’ y ‘</w:t>
      </w:r>
      <w:proofErr w:type="spellStart"/>
      <w:r w:rsidR="002967C7">
        <w:rPr>
          <w:rFonts w:ascii="Arial" w:hAnsi="Arial" w:cs="Arial"/>
          <w:sz w:val="24"/>
          <w:szCs w:val="24"/>
        </w:rPr>
        <w:t>Connection</w:t>
      </w:r>
      <w:proofErr w:type="spellEnd"/>
      <w:r w:rsidR="002967C7">
        <w:rPr>
          <w:rFonts w:ascii="Arial" w:hAnsi="Arial" w:cs="Arial"/>
          <w:sz w:val="24"/>
          <w:szCs w:val="24"/>
        </w:rPr>
        <w:t xml:space="preserve"> Pools’ respectivamente.</w:t>
      </w:r>
    </w:p>
    <w:p w:rsidR="002967C7" w:rsidRPr="000C71FA" w:rsidRDefault="002967C7">
      <w:pPr>
        <w:rPr>
          <w:rFonts w:ascii="Arial" w:hAnsi="Arial" w:cs="Arial"/>
          <w:sz w:val="24"/>
          <w:szCs w:val="24"/>
        </w:rPr>
      </w:pPr>
    </w:p>
    <w:p w:rsidR="00F63049" w:rsidRDefault="00F63049" w:rsidP="00F63049">
      <w:pPr>
        <w:keepNext/>
        <w:jc w:val="center"/>
      </w:pPr>
      <w:r>
        <w:rPr>
          <w:rFonts w:ascii="Arial" w:hAnsi="Arial" w:cs="Arial"/>
          <w:noProof/>
          <w:sz w:val="24"/>
          <w:szCs w:val="24"/>
          <w:lang w:eastAsia="es-CO"/>
        </w:rPr>
        <w:lastRenderedPageBreak/>
        <w:drawing>
          <wp:inline distT="0" distB="0" distL="0" distR="0" wp14:anchorId="3C512FA8" wp14:editId="119E257D">
            <wp:extent cx="2137144" cy="3002235"/>
            <wp:effectExtent l="19050" t="19050" r="15875" b="273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7144" cy="3002235"/>
                    </a:xfrm>
                    <a:prstGeom prst="rect">
                      <a:avLst/>
                    </a:prstGeom>
                    <a:noFill/>
                    <a:ln>
                      <a:solidFill>
                        <a:schemeClr val="tx1">
                          <a:lumMod val="75000"/>
                          <a:lumOff val="25000"/>
                        </a:schemeClr>
                      </a:solidFill>
                    </a:ln>
                  </pic:spPr>
                </pic:pic>
              </a:graphicData>
            </a:graphic>
          </wp:inline>
        </w:drawing>
      </w:r>
    </w:p>
    <w:p w:rsidR="00B30679" w:rsidRDefault="00F63049" w:rsidP="00F63049">
      <w:pPr>
        <w:pStyle w:val="Epgrafe"/>
        <w:jc w:val="center"/>
      </w:pPr>
      <w:r>
        <w:t xml:space="preserve">Ilustración </w:t>
      </w:r>
      <w:fldSimple w:instr=" SEQ Ilustración \* ARABIC ">
        <w:r>
          <w:rPr>
            <w:noProof/>
          </w:rPr>
          <w:t>2</w:t>
        </w:r>
      </w:fldSimple>
      <w:r>
        <w:t xml:space="preserve"> Árbol de opciones Glassfish</w:t>
      </w:r>
    </w:p>
    <w:p w:rsidR="00291E1F" w:rsidRDefault="00291E1F" w:rsidP="00291E1F"/>
    <w:p w:rsidR="00291E1F" w:rsidRDefault="00291E1F" w:rsidP="00291E1F">
      <w:r>
        <w:t>El nodo ‘</w:t>
      </w:r>
      <w:proofErr w:type="spellStart"/>
      <w:r>
        <w:t>Connection</w:t>
      </w:r>
      <w:proofErr w:type="spellEnd"/>
      <w:r>
        <w:t xml:space="preserve"> Pools’ contiene todos los pools de conexiones hacia bases de datos que estén definidos en Glassfish, estos pools almacenan información específica de cada base de datos como la URL, el puerto, el usuario, la contraseña, etc.,  y es de donde se toma la información para hacer la conexión para el software.</w:t>
      </w:r>
    </w:p>
    <w:p w:rsidR="00291E1F" w:rsidRDefault="00291E1F" w:rsidP="00291E1F">
      <w:r>
        <w:t xml:space="preserve">El nodo ‘JDBC </w:t>
      </w:r>
      <w:proofErr w:type="spellStart"/>
      <w:r>
        <w:t>Resources</w:t>
      </w:r>
      <w:proofErr w:type="spellEnd"/>
      <w:r>
        <w:t xml:space="preserve">’ define </w:t>
      </w:r>
      <w:bookmarkStart w:id="5" w:name="_GoBack"/>
      <w:bookmarkEnd w:id="5"/>
    </w:p>
    <w:p w:rsidR="00291E1F" w:rsidRDefault="00291E1F" w:rsidP="00291E1F"/>
    <w:p w:rsidR="00291E1F" w:rsidRPr="00291E1F" w:rsidRDefault="00291E1F" w:rsidP="00291E1F"/>
    <w:p w:rsidR="00B30679" w:rsidRPr="000C71FA" w:rsidRDefault="00B30679" w:rsidP="00B30679">
      <w:pPr>
        <w:pStyle w:val="Ttulo1"/>
        <w:rPr>
          <w:rFonts w:ascii="Arial" w:hAnsi="Arial" w:cs="Arial"/>
          <w:sz w:val="24"/>
          <w:szCs w:val="24"/>
        </w:rPr>
      </w:pPr>
      <w:bookmarkStart w:id="6" w:name="_Toc353988734"/>
      <w:r w:rsidRPr="000C71FA">
        <w:rPr>
          <w:rFonts w:ascii="Arial" w:hAnsi="Arial" w:cs="Arial"/>
          <w:sz w:val="24"/>
          <w:szCs w:val="24"/>
        </w:rPr>
        <w:t>Instalar la aplicación en Glassfish</w:t>
      </w:r>
      <w:bookmarkEnd w:id="6"/>
    </w:p>
    <w:p w:rsidR="00B30679" w:rsidRPr="000C71FA" w:rsidRDefault="00B30679" w:rsidP="00B30679">
      <w:pPr>
        <w:rPr>
          <w:rFonts w:ascii="Arial" w:hAnsi="Arial" w:cs="Arial"/>
          <w:sz w:val="24"/>
          <w:szCs w:val="24"/>
        </w:rPr>
      </w:pPr>
    </w:p>
    <w:p w:rsidR="00B30679" w:rsidRPr="000C71FA" w:rsidRDefault="00B30679" w:rsidP="00B30679">
      <w:pPr>
        <w:pStyle w:val="Ttulo1"/>
        <w:rPr>
          <w:rFonts w:ascii="Arial" w:hAnsi="Arial" w:cs="Arial"/>
          <w:sz w:val="24"/>
          <w:szCs w:val="24"/>
        </w:rPr>
      </w:pPr>
      <w:bookmarkStart w:id="7" w:name="_Toc353988735"/>
      <w:r w:rsidRPr="000C71FA">
        <w:rPr>
          <w:rFonts w:ascii="Arial" w:hAnsi="Arial" w:cs="Arial"/>
          <w:sz w:val="24"/>
          <w:szCs w:val="24"/>
        </w:rPr>
        <w:t>Probar Ejecución</w:t>
      </w:r>
      <w:bookmarkEnd w:id="7"/>
    </w:p>
    <w:sectPr w:rsidR="00B30679" w:rsidRPr="000C71FA" w:rsidSect="00681155">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1938" w:rsidRDefault="00791938" w:rsidP="00D81EF8">
      <w:pPr>
        <w:spacing w:after="0" w:line="240" w:lineRule="auto"/>
      </w:pPr>
      <w:r>
        <w:separator/>
      </w:r>
    </w:p>
  </w:endnote>
  <w:endnote w:type="continuationSeparator" w:id="0">
    <w:p w:rsidR="00791938" w:rsidRDefault="00791938" w:rsidP="00D81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0C90" w:rsidRDefault="00710C90">
    <w:pPr>
      <w:pStyle w:val="Piedepgina"/>
      <w:jc w:val="center"/>
    </w:pPr>
  </w:p>
  <w:p w:rsidR="00710C90" w:rsidRDefault="00710C9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1938" w:rsidRDefault="00791938" w:rsidP="00D81EF8">
      <w:pPr>
        <w:spacing w:after="0" w:line="240" w:lineRule="auto"/>
      </w:pPr>
      <w:r>
        <w:separator/>
      </w:r>
    </w:p>
  </w:footnote>
  <w:footnote w:type="continuationSeparator" w:id="0">
    <w:p w:rsidR="00791938" w:rsidRDefault="00791938" w:rsidP="00D81E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BD6B37"/>
    <w:multiLevelType w:val="hybridMultilevel"/>
    <w:tmpl w:val="A2E82AB2"/>
    <w:lvl w:ilvl="0" w:tplc="2FA8BF76">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EF8"/>
    <w:rsid w:val="000C71FA"/>
    <w:rsid w:val="00291E1F"/>
    <w:rsid w:val="002967C7"/>
    <w:rsid w:val="0036501F"/>
    <w:rsid w:val="00506844"/>
    <w:rsid w:val="00681155"/>
    <w:rsid w:val="006D5EE0"/>
    <w:rsid w:val="00710C90"/>
    <w:rsid w:val="00791938"/>
    <w:rsid w:val="008F004E"/>
    <w:rsid w:val="00B30679"/>
    <w:rsid w:val="00D81EF8"/>
    <w:rsid w:val="00F63049"/>
    <w:rsid w:val="00FD7BD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811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81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1EF8"/>
    <w:rPr>
      <w:rFonts w:ascii="Tahoma" w:hAnsi="Tahoma" w:cs="Tahoma"/>
      <w:sz w:val="16"/>
      <w:szCs w:val="16"/>
    </w:rPr>
  </w:style>
  <w:style w:type="paragraph" w:styleId="Encabezado">
    <w:name w:val="header"/>
    <w:basedOn w:val="Normal"/>
    <w:link w:val="EncabezadoCar"/>
    <w:uiPriority w:val="99"/>
    <w:unhideWhenUsed/>
    <w:rsid w:val="00D81E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81EF8"/>
  </w:style>
  <w:style w:type="paragraph" w:styleId="Piedepgina">
    <w:name w:val="footer"/>
    <w:basedOn w:val="Normal"/>
    <w:link w:val="PiedepginaCar"/>
    <w:uiPriority w:val="99"/>
    <w:unhideWhenUsed/>
    <w:rsid w:val="00D81E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81EF8"/>
  </w:style>
  <w:style w:type="character" w:customStyle="1" w:styleId="Ttulo1Car">
    <w:name w:val="Título 1 Car"/>
    <w:basedOn w:val="Fuentedeprrafopredeter"/>
    <w:link w:val="Ttulo1"/>
    <w:uiPriority w:val="9"/>
    <w:rsid w:val="00681155"/>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681155"/>
    <w:pPr>
      <w:ind w:left="720"/>
      <w:contextualSpacing/>
    </w:pPr>
  </w:style>
  <w:style w:type="paragraph" w:styleId="TtulodeTDC">
    <w:name w:val="TOC Heading"/>
    <w:basedOn w:val="Ttulo1"/>
    <w:next w:val="Normal"/>
    <w:uiPriority w:val="39"/>
    <w:semiHidden/>
    <w:unhideWhenUsed/>
    <w:qFormat/>
    <w:rsid w:val="000C71FA"/>
    <w:pPr>
      <w:outlineLvl w:val="9"/>
    </w:pPr>
    <w:rPr>
      <w:lang w:eastAsia="es-CO"/>
    </w:rPr>
  </w:style>
  <w:style w:type="paragraph" w:styleId="TDC1">
    <w:name w:val="toc 1"/>
    <w:basedOn w:val="Normal"/>
    <w:next w:val="Normal"/>
    <w:autoRedefine/>
    <w:uiPriority w:val="39"/>
    <w:unhideWhenUsed/>
    <w:rsid w:val="000C71FA"/>
    <w:pPr>
      <w:spacing w:after="100"/>
    </w:pPr>
  </w:style>
  <w:style w:type="character" w:styleId="Hipervnculo">
    <w:name w:val="Hyperlink"/>
    <w:basedOn w:val="Fuentedeprrafopredeter"/>
    <w:uiPriority w:val="99"/>
    <w:unhideWhenUsed/>
    <w:rsid w:val="000C71FA"/>
    <w:rPr>
      <w:color w:val="0000FF" w:themeColor="hyperlink"/>
      <w:u w:val="single"/>
    </w:rPr>
  </w:style>
  <w:style w:type="paragraph" w:styleId="Epgrafe">
    <w:name w:val="caption"/>
    <w:basedOn w:val="Normal"/>
    <w:next w:val="Normal"/>
    <w:uiPriority w:val="35"/>
    <w:unhideWhenUsed/>
    <w:qFormat/>
    <w:rsid w:val="008F004E"/>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811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81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1EF8"/>
    <w:rPr>
      <w:rFonts w:ascii="Tahoma" w:hAnsi="Tahoma" w:cs="Tahoma"/>
      <w:sz w:val="16"/>
      <w:szCs w:val="16"/>
    </w:rPr>
  </w:style>
  <w:style w:type="paragraph" w:styleId="Encabezado">
    <w:name w:val="header"/>
    <w:basedOn w:val="Normal"/>
    <w:link w:val="EncabezadoCar"/>
    <w:uiPriority w:val="99"/>
    <w:unhideWhenUsed/>
    <w:rsid w:val="00D81E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81EF8"/>
  </w:style>
  <w:style w:type="paragraph" w:styleId="Piedepgina">
    <w:name w:val="footer"/>
    <w:basedOn w:val="Normal"/>
    <w:link w:val="PiedepginaCar"/>
    <w:uiPriority w:val="99"/>
    <w:unhideWhenUsed/>
    <w:rsid w:val="00D81E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81EF8"/>
  </w:style>
  <w:style w:type="character" w:customStyle="1" w:styleId="Ttulo1Car">
    <w:name w:val="Título 1 Car"/>
    <w:basedOn w:val="Fuentedeprrafopredeter"/>
    <w:link w:val="Ttulo1"/>
    <w:uiPriority w:val="9"/>
    <w:rsid w:val="00681155"/>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681155"/>
    <w:pPr>
      <w:ind w:left="720"/>
      <w:contextualSpacing/>
    </w:pPr>
  </w:style>
  <w:style w:type="paragraph" w:styleId="TtulodeTDC">
    <w:name w:val="TOC Heading"/>
    <w:basedOn w:val="Ttulo1"/>
    <w:next w:val="Normal"/>
    <w:uiPriority w:val="39"/>
    <w:semiHidden/>
    <w:unhideWhenUsed/>
    <w:qFormat/>
    <w:rsid w:val="000C71FA"/>
    <w:pPr>
      <w:outlineLvl w:val="9"/>
    </w:pPr>
    <w:rPr>
      <w:lang w:eastAsia="es-CO"/>
    </w:rPr>
  </w:style>
  <w:style w:type="paragraph" w:styleId="TDC1">
    <w:name w:val="toc 1"/>
    <w:basedOn w:val="Normal"/>
    <w:next w:val="Normal"/>
    <w:autoRedefine/>
    <w:uiPriority w:val="39"/>
    <w:unhideWhenUsed/>
    <w:rsid w:val="000C71FA"/>
    <w:pPr>
      <w:spacing w:after="100"/>
    </w:pPr>
  </w:style>
  <w:style w:type="character" w:styleId="Hipervnculo">
    <w:name w:val="Hyperlink"/>
    <w:basedOn w:val="Fuentedeprrafopredeter"/>
    <w:uiPriority w:val="99"/>
    <w:unhideWhenUsed/>
    <w:rsid w:val="000C71FA"/>
    <w:rPr>
      <w:color w:val="0000FF" w:themeColor="hyperlink"/>
      <w:u w:val="single"/>
    </w:rPr>
  </w:style>
  <w:style w:type="paragraph" w:styleId="Epgrafe">
    <w:name w:val="caption"/>
    <w:basedOn w:val="Normal"/>
    <w:next w:val="Normal"/>
    <w:uiPriority w:val="35"/>
    <w:unhideWhenUsed/>
    <w:qFormat/>
    <w:rsid w:val="008F004E"/>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localhost:4848"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621511-14B2-4C6E-A497-997758B41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5</Pages>
  <Words>447</Words>
  <Characters>2462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CLASS Modeler</vt:lpstr>
    </vt:vector>
  </TitlesOfParts>
  <Company>Universidad Francisco de Paula Santander</Company>
  <LinksUpToDate>false</LinksUpToDate>
  <CharactersWithSpaces>2904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Modeler</dc:title>
  <dc:subject>Manual de Instalación</dc:subject>
  <dc:creator>Gabriel Leonardo Díaz Cárdenas</dc:creator>
  <cp:lastModifiedBy>Gabriel</cp:lastModifiedBy>
  <cp:revision>7</cp:revision>
  <dcterms:created xsi:type="dcterms:W3CDTF">2013-04-17T23:44:00Z</dcterms:created>
  <dcterms:modified xsi:type="dcterms:W3CDTF">2013-04-18T00:35:00Z</dcterms:modified>
</cp:coreProperties>
</file>