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0A2D91">
          <w:pPr>
            <w:pStyle w:val="TDC1"/>
            <w:tabs>
              <w:tab w:val="right" w:leader="dot" w:pos="9395"/>
            </w:tabs>
            <w:rPr>
              <w:rFonts w:asciiTheme="minorHAnsi" w:eastAsiaTheme="minorEastAsia" w:hAnsiTheme="minorHAnsi"/>
              <w:noProof/>
              <w:sz w:val="22"/>
              <w:lang w:eastAsia="es-CO"/>
            </w:rPr>
          </w:pPr>
          <w:r w:rsidRPr="000A2D91">
            <w:fldChar w:fldCharType="begin"/>
          </w:r>
          <w:r w:rsidR="005561BA">
            <w:instrText xml:space="preserve"> TOC \o "1-3" \h \z \u </w:instrText>
          </w:r>
          <w:r w:rsidRPr="000A2D91">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0A2D91">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Pr>
                <w:noProof/>
                <w:webHidden/>
              </w:rPr>
              <w:fldChar w:fldCharType="begin"/>
            </w:r>
            <w:r w:rsidR="004B7812">
              <w:rPr>
                <w:noProof/>
                <w:webHidden/>
              </w:rPr>
              <w:instrText xml:space="preserve"> PAGEREF _Toc364874420 \h </w:instrText>
            </w:r>
            <w:r>
              <w:rPr>
                <w:noProof/>
                <w:webHidden/>
              </w:rPr>
            </w:r>
            <w:r>
              <w:rPr>
                <w:noProof/>
                <w:webHidden/>
              </w:rPr>
              <w:fldChar w:fldCharType="separate"/>
            </w:r>
            <w:r w:rsidR="004B7812">
              <w:rPr>
                <w:noProof/>
                <w:webHidden/>
              </w:rPr>
              <w:t>7</w:t>
            </w:r>
            <w:r>
              <w:rPr>
                <w:noProof/>
                <w:webHidden/>
              </w:rPr>
              <w:fldChar w:fldCharType="end"/>
            </w:r>
          </w:hyperlink>
        </w:p>
        <w:p w:rsidR="004B7812" w:rsidRDefault="000A2D91">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Pr>
                <w:noProof/>
                <w:webHidden/>
              </w:rPr>
              <w:fldChar w:fldCharType="begin"/>
            </w:r>
            <w:r w:rsidR="004B7812">
              <w:rPr>
                <w:noProof/>
                <w:webHidden/>
              </w:rPr>
              <w:instrText xml:space="preserve"> PAGEREF _Toc364874421 \h </w:instrText>
            </w:r>
            <w:r>
              <w:rPr>
                <w:noProof/>
                <w:webHidden/>
              </w:rPr>
            </w:r>
            <w:r>
              <w:rPr>
                <w:noProof/>
                <w:webHidden/>
              </w:rPr>
              <w:fldChar w:fldCharType="separate"/>
            </w:r>
            <w:r w:rsidR="004B7812">
              <w:rPr>
                <w:noProof/>
                <w:webHidden/>
              </w:rPr>
              <w:t>8</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Pr>
                <w:noProof/>
                <w:webHidden/>
              </w:rPr>
              <w:fldChar w:fldCharType="begin"/>
            </w:r>
            <w:r w:rsidR="004B7812">
              <w:rPr>
                <w:noProof/>
                <w:webHidden/>
              </w:rPr>
              <w:instrText xml:space="preserve"> PAGEREF _Toc364874422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Pr>
                <w:noProof/>
                <w:webHidden/>
              </w:rPr>
              <w:fldChar w:fldCharType="begin"/>
            </w:r>
            <w:r w:rsidR="004B7812">
              <w:rPr>
                <w:noProof/>
                <w:webHidden/>
              </w:rPr>
              <w:instrText xml:space="preserve"> PAGEREF _Toc364874423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Pr>
                <w:noProof/>
                <w:webHidden/>
              </w:rPr>
              <w:fldChar w:fldCharType="begin"/>
            </w:r>
            <w:r w:rsidR="004B7812">
              <w:rPr>
                <w:noProof/>
                <w:webHidden/>
              </w:rPr>
              <w:instrText xml:space="preserve"> PAGEREF _Toc364874424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Pr>
                <w:noProof/>
                <w:webHidden/>
              </w:rPr>
              <w:fldChar w:fldCharType="begin"/>
            </w:r>
            <w:r w:rsidR="004B7812">
              <w:rPr>
                <w:noProof/>
                <w:webHidden/>
              </w:rPr>
              <w:instrText xml:space="preserve"> PAGEREF _Toc364874425 \h </w:instrText>
            </w:r>
            <w:r>
              <w:rPr>
                <w:noProof/>
                <w:webHidden/>
              </w:rPr>
            </w:r>
            <w:r>
              <w:rPr>
                <w:noProof/>
                <w:webHidden/>
              </w:rPr>
              <w:fldChar w:fldCharType="separate"/>
            </w:r>
            <w:r w:rsidR="004B7812">
              <w:rPr>
                <w:noProof/>
                <w:webHidden/>
              </w:rPr>
              <w:t>11</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Pr>
                <w:noProof/>
                <w:webHidden/>
              </w:rPr>
              <w:fldChar w:fldCharType="begin"/>
            </w:r>
            <w:r w:rsidR="004B7812">
              <w:rPr>
                <w:noProof/>
                <w:webHidden/>
              </w:rPr>
              <w:instrText xml:space="preserve"> PAGEREF _Toc364874426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Pr>
                <w:noProof/>
                <w:webHidden/>
              </w:rPr>
              <w:fldChar w:fldCharType="begin"/>
            </w:r>
            <w:r w:rsidR="004B7812">
              <w:rPr>
                <w:noProof/>
                <w:webHidden/>
              </w:rPr>
              <w:instrText xml:space="preserve"> PAGEREF _Toc364874427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Pr>
                <w:noProof/>
                <w:webHidden/>
              </w:rPr>
              <w:fldChar w:fldCharType="begin"/>
            </w:r>
            <w:r w:rsidR="004B7812">
              <w:rPr>
                <w:noProof/>
                <w:webHidden/>
              </w:rPr>
              <w:instrText xml:space="preserve"> PAGEREF _Toc364874428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Pr>
                <w:noProof/>
                <w:webHidden/>
              </w:rPr>
              <w:fldChar w:fldCharType="begin"/>
            </w:r>
            <w:r w:rsidR="004B7812">
              <w:rPr>
                <w:noProof/>
                <w:webHidden/>
              </w:rPr>
              <w:instrText xml:space="preserve"> PAGEREF _Toc364874429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Pr>
                <w:noProof/>
                <w:webHidden/>
              </w:rPr>
              <w:fldChar w:fldCharType="begin"/>
            </w:r>
            <w:r w:rsidR="004B7812">
              <w:rPr>
                <w:noProof/>
                <w:webHidden/>
              </w:rPr>
              <w:instrText xml:space="preserve"> PAGEREF _Toc364874430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Pr>
                <w:noProof/>
                <w:webHidden/>
              </w:rPr>
              <w:fldChar w:fldCharType="begin"/>
            </w:r>
            <w:r w:rsidR="004B7812">
              <w:rPr>
                <w:noProof/>
                <w:webHidden/>
              </w:rPr>
              <w:instrText xml:space="preserve"> PAGEREF _Toc364874431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Pr>
                <w:noProof/>
                <w:webHidden/>
              </w:rPr>
              <w:fldChar w:fldCharType="begin"/>
            </w:r>
            <w:r w:rsidR="004B7812">
              <w:rPr>
                <w:noProof/>
                <w:webHidden/>
              </w:rPr>
              <w:instrText xml:space="preserve"> PAGEREF _Toc364874432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Pr>
                <w:noProof/>
                <w:webHidden/>
              </w:rPr>
              <w:fldChar w:fldCharType="begin"/>
            </w:r>
            <w:r w:rsidR="004B7812">
              <w:rPr>
                <w:noProof/>
                <w:webHidden/>
              </w:rPr>
              <w:instrText xml:space="preserve"> PAGEREF _Toc364874433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Pr>
                <w:noProof/>
                <w:webHidden/>
              </w:rPr>
              <w:fldChar w:fldCharType="begin"/>
            </w:r>
            <w:r w:rsidR="004B7812">
              <w:rPr>
                <w:noProof/>
                <w:webHidden/>
              </w:rPr>
              <w:instrText xml:space="preserve"> PAGEREF _Toc364874434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Pr>
                <w:noProof/>
                <w:webHidden/>
              </w:rPr>
              <w:fldChar w:fldCharType="begin"/>
            </w:r>
            <w:r w:rsidR="004B7812">
              <w:rPr>
                <w:noProof/>
                <w:webHidden/>
              </w:rPr>
              <w:instrText xml:space="preserve"> PAGEREF _Toc364874435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Pr>
                <w:noProof/>
                <w:webHidden/>
              </w:rPr>
              <w:fldChar w:fldCharType="begin"/>
            </w:r>
            <w:r w:rsidR="004B7812">
              <w:rPr>
                <w:noProof/>
                <w:webHidden/>
              </w:rPr>
              <w:instrText xml:space="preserve"> PAGEREF _Toc364874436 \h </w:instrText>
            </w:r>
            <w:r>
              <w:rPr>
                <w:noProof/>
                <w:webHidden/>
              </w:rPr>
            </w:r>
            <w:r>
              <w:rPr>
                <w:noProof/>
                <w:webHidden/>
              </w:rPr>
              <w:fldChar w:fldCharType="separate"/>
            </w:r>
            <w:r w:rsidR="004B7812">
              <w:rPr>
                <w:noProof/>
                <w:webHidden/>
              </w:rPr>
              <w:t>17</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Pr>
                <w:noProof/>
                <w:webHidden/>
              </w:rPr>
              <w:fldChar w:fldCharType="begin"/>
            </w:r>
            <w:r w:rsidR="004B7812">
              <w:rPr>
                <w:noProof/>
                <w:webHidden/>
              </w:rPr>
              <w:instrText xml:space="preserve"> PAGEREF _Toc364874437 \h </w:instrText>
            </w:r>
            <w:r>
              <w:rPr>
                <w:noProof/>
                <w:webHidden/>
              </w:rPr>
            </w:r>
            <w:r>
              <w:rPr>
                <w:noProof/>
                <w:webHidden/>
              </w:rPr>
              <w:fldChar w:fldCharType="separate"/>
            </w:r>
            <w:r w:rsidR="004B7812">
              <w:rPr>
                <w:noProof/>
                <w:webHidden/>
              </w:rPr>
              <w:t>17</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Pr>
                <w:noProof/>
                <w:webHidden/>
              </w:rPr>
              <w:fldChar w:fldCharType="begin"/>
            </w:r>
            <w:r w:rsidR="004B7812">
              <w:rPr>
                <w:noProof/>
                <w:webHidden/>
              </w:rPr>
              <w:instrText xml:space="preserve"> PAGEREF _Toc364874438 \h </w:instrText>
            </w:r>
            <w:r>
              <w:rPr>
                <w:noProof/>
                <w:webHidden/>
              </w:rPr>
            </w:r>
            <w:r>
              <w:rPr>
                <w:noProof/>
                <w:webHidden/>
              </w:rPr>
              <w:fldChar w:fldCharType="separate"/>
            </w:r>
            <w:r w:rsidR="004B7812">
              <w:rPr>
                <w:noProof/>
                <w:webHidden/>
              </w:rPr>
              <w:t>18</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Pr>
                <w:noProof/>
                <w:webHidden/>
              </w:rPr>
              <w:fldChar w:fldCharType="begin"/>
            </w:r>
            <w:r w:rsidR="004B7812">
              <w:rPr>
                <w:noProof/>
                <w:webHidden/>
              </w:rPr>
              <w:instrText xml:space="preserve"> PAGEREF _Toc364874439 \h </w:instrText>
            </w:r>
            <w:r>
              <w:rPr>
                <w:noProof/>
                <w:webHidden/>
              </w:rPr>
            </w:r>
            <w:r>
              <w:rPr>
                <w:noProof/>
                <w:webHidden/>
              </w:rPr>
              <w:fldChar w:fldCharType="separate"/>
            </w:r>
            <w:r w:rsidR="004B7812">
              <w:rPr>
                <w:noProof/>
                <w:webHidden/>
              </w:rPr>
              <w:t>18</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Pr>
                <w:noProof/>
                <w:webHidden/>
              </w:rPr>
              <w:fldChar w:fldCharType="begin"/>
            </w:r>
            <w:r w:rsidR="004B7812">
              <w:rPr>
                <w:noProof/>
                <w:webHidden/>
              </w:rPr>
              <w:instrText xml:space="preserve"> PAGEREF _Toc364874440 \h </w:instrText>
            </w:r>
            <w:r>
              <w:rPr>
                <w:noProof/>
                <w:webHidden/>
              </w:rPr>
            </w:r>
            <w:r>
              <w:rPr>
                <w:noProof/>
                <w:webHidden/>
              </w:rPr>
              <w:fldChar w:fldCharType="separate"/>
            </w:r>
            <w:r w:rsidR="004B7812">
              <w:rPr>
                <w:noProof/>
                <w:webHidden/>
              </w:rPr>
              <w:t>20</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Pr>
                <w:noProof/>
                <w:webHidden/>
              </w:rPr>
              <w:fldChar w:fldCharType="begin"/>
            </w:r>
            <w:r w:rsidR="004B7812">
              <w:rPr>
                <w:noProof/>
                <w:webHidden/>
              </w:rPr>
              <w:instrText xml:space="preserve"> PAGEREF _Toc364874441 \h </w:instrText>
            </w:r>
            <w:r>
              <w:rPr>
                <w:noProof/>
                <w:webHidden/>
              </w:rPr>
            </w:r>
            <w:r>
              <w:rPr>
                <w:noProof/>
                <w:webHidden/>
              </w:rPr>
              <w:fldChar w:fldCharType="separate"/>
            </w:r>
            <w:r w:rsidR="004B7812">
              <w:rPr>
                <w:noProof/>
                <w:webHidden/>
              </w:rPr>
              <w:t>21</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Pr>
                <w:noProof/>
                <w:webHidden/>
              </w:rPr>
              <w:fldChar w:fldCharType="begin"/>
            </w:r>
            <w:r w:rsidR="004B7812">
              <w:rPr>
                <w:noProof/>
                <w:webHidden/>
              </w:rPr>
              <w:instrText xml:space="preserve"> PAGEREF _Toc364874442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Pr>
                <w:noProof/>
                <w:webHidden/>
              </w:rPr>
              <w:fldChar w:fldCharType="begin"/>
            </w:r>
            <w:r w:rsidR="004B7812">
              <w:rPr>
                <w:noProof/>
                <w:webHidden/>
              </w:rPr>
              <w:instrText xml:space="preserve"> PAGEREF _Toc364874443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Pr>
                <w:noProof/>
                <w:webHidden/>
              </w:rPr>
              <w:fldChar w:fldCharType="begin"/>
            </w:r>
            <w:r w:rsidR="004B7812">
              <w:rPr>
                <w:noProof/>
                <w:webHidden/>
              </w:rPr>
              <w:instrText xml:space="preserve"> PAGEREF _Toc364874444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Pr>
                <w:noProof/>
                <w:webHidden/>
              </w:rPr>
              <w:fldChar w:fldCharType="begin"/>
            </w:r>
            <w:r w:rsidR="004B7812">
              <w:rPr>
                <w:noProof/>
                <w:webHidden/>
              </w:rPr>
              <w:instrText xml:space="preserve"> PAGEREF _Toc364874445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Pr>
                <w:noProof/>
                <w:webHidden/>
              </w:rPr>
              <w:fldChar w:fldCharType="begin"/>
            </w:r>
            <w:r w:rsidR="004B7812">
              <w:rPr>
                <w:noProof/>
                <w:webHidden/>
              </w:rPr>
              <w:instrText xml:space="preserve"> PAGEREF _Toc364874446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Pr>
                <w:noProof/>
                <w:webHidden/>
              </w:rPr>
              <w:fldChar w:fldCharType="begin"/>
            </w:r>
            <w:r w:rsidR="004B7812">
              <w:rPr>
                <w:noProof/>
                <w:webHidden/>
              </w:rPr>
              <w:instrText xml:space="preserve"> PAGEREF _Toc364874447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Pr>
                <w:noProof/>
                <w:webHidden/>
              </w:rPr>
              <w:fldChar w:fldCharType="begin"/>
            </w:r>
            <w:r w:rsidR="004B7812">
              <w:rPr>
                <w:noProof/>
                <w:webHidden/>
              </w:rPr>
              <w:instrText xml:space="preserve"> PAGEREF _Toc364874448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Pr>
                <w:noProof/>
                <w:webHidden/>
              </w:rPr>
              <w:fldChar w:fldCharType="begin"/>
            </w:r>
            <w:r w:rsidR="004B7812">
              <w:rPr>
                <w:noProof/>
                <w:webHidden/>
              </w:rPr>
              <w:instrText xml:space="preserve"> PAGEREF _Toc364874449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Pr>
                <w:noProof/>
                <w:webHidden/>
              </w:rPr>
              <w:fldChar w:fldCharType="begin"/>
            </w:r>
            <w:r w:rsidR="004B7812">
              <w:rPr>
                <w:noProof/>
                <w:webHidden/>
              </w:rPr>
              <w:instrText xml:space="preserve"> PAGEREF _Toc364874450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Pr>
                <w:noProof/>
                <w:webHidden/>
              </w:rPr>
              <w:fldChar w:fldCharType="begin"/>
            </w:r>
            <w:r w:rsidR="004B7812">
              <w:rPr>
                <w:noProof/>
                <w:webHidden/>
              </w:rPr>
              <w:instrText xml:space="preserve"> PAGEREF _Toc364874451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Pr>
                <w:noProof/>
                <w:webHidden/>
              </w:rPr>
              <w:fldChar w:fldCharType="begin"/>
            </w:r>
            <w:r w:rsidR="004B7812">
              <w:rPr>
                <w:noProof/>
                <w:webHidden/>
              </w:rPr>
              <w:instrText xml:space="preserve"> PAGEREF _Toc364874452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Pr>
                <w:noProof/>
                <w:webHidden/>
              </w:rPr>
              <w:fldChar w:fldCharType="begin"/>
            </w:r>
            <w:r w:rsidR="004B7812">
              <w:rPr>
                <w:noProof/>
                <w:webHidden/>
              </w:rPr>
              <w:instrText xml:space="preserve"> PAGEREF _Toc364874453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Pr>
                <w:noProof/>
                <w:webHidden/>
              </w:rPr>
              <w:fldChar w:fldCharType="begin"/>
            </w:r>
            <w:r w:rsidR="004B7812">
              <w:rPr>
                <w:noProof/>
                <w:webHidden/>
              </w:rPr>
              <w:instrText xml:space="preserve"> PAGEREF _Toc364874454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Pr>
                <w:noProof/>
                <w:webHidden/>
              </w:rPr>
              <w:fldChar w:fldCharType="begin"/>
            </w:r>
            <w:r w:rsidR="004B7812">
              <w:rPr>
                <w:noProof/>
                <w:webHidden/>
              </w:rPr>
              <w:instrText xml:space="preserve"> PAGEREF _Toc364874455 \h </w:instrText>
            </w:r>
            <w:r>
              <w:rPr>
                <w:noProof/>
                <w:webHidden/>
              </w:rPr>
            </w:r>
            <w:r>
              <w:rPr>
                <w:noProof/>
                <w:webHidden/>
              </w:rPr>
              <w:fldChar w:fldCharType="separate"/>
            </w:r>
            <w:r w:rsidR="004B7812">
              <w:rPr>
                <w:noProof/>
                <w:webHidden/>
              </w:rPr>
              <w:t>24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Pr>
                <w:noProof/>
                <w:webHidden/>
              </w:rPr>
              <w:fldChar w:fldCharType="begin"/>
            </w:r>
            <w:r w:rsidR="004B7812">
              <w:rPr>
                <w:noProof/>
                <w:webHidden/>
              </w:rPr>
              <w:instrText xml:space="preserve"> PAGEREF _Toc364874456 \h </w:instrText>
            </w:r>
            <w:r>
              <w:rPr>
                <w:noProof/>
                <w:webHidden/>
              </w:rPr>
            </w:r>
            <w:r>
              <w:rPr>
                <w:noProof/>
                <w:webHidden/>
              </w:rPr>
              <w:fldChar w:fldCharType="separate"/>
            </w:r>
            <w:r w:rsidR="004B7812">
              <w:rPr>
                <w:noProof/>
                <w:webHidden/>
              </w:rPr>
              <w:t>24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Pr>
                <w:noProof/>
                <w:webHidden/>
              </w:rPr>
              <w:fldChar w:fldCharType="begin"/>
            </w:r>
            <w:r w:rsidR="004B7812">
              <w:rPr>
                <w:noProof/>
                <w:webHidden/>
              </w:rPr>
              <w:instrText xml:space="preserve"> PAGEREF _Toc364874457 \h </w:instrText>
            </w:r>
            <w:r>
              <w:rPr>
                <w:noProof/>
                <w:webHidden/>
              </w:rPr>
            </w:r>
            <w:r>
              <w:rPr>
                <w:noProof/>
                <w:webHidden/>
              </w:rPr>
              <w:fldChar w:fldCharType="separate"/>
            </w:r>
            <w:r w:rsidR="004B7812">
              <w:rPr>
                <w:noProof/>
                <w:webHidden/>
              </w:rPr>
              <w:t>25</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Pr>
                <w:noProof/>
                <w:webHidden/>
              </w:rPr>
              <w:fldChar w:fldCharType="begin"/>
            </w:r>
            <w:r w:rsidR="004B7812">
              <w:rPr>
                <w:noProof/>
                <w:webHidden/>
              </w:rPr>
              <w:instrText xml:space="preserve"> PAGEREF _Toc364874458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Pr>
                <w:noProof/>
                <w:webHidden/>
              </w:rPr>
              <w:fldChar w:fldCharType="begin"/>
            </w:r>
            <w:r w:rsidR="004B7812">
              <w:rPr>
                <w:noProof/>
                <w:webHidden/>
              </w:rPr>
              <w:instrText xml:space="preserve"> PAGEREF _Toc364874459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Pr>
                <w:noProof/>
                <w:webHidden/>
              </w:rPr>
              <w:fldChar w:fldCharType="begin"/>
            </w:r>
            <w:r w:rsidR="004B7812">
              <w:rPr>
                <w:noProof/>
                <w:webHidden/>
              </w:rPr>
              <w:instrText xml:space="preserve"> PAGEREF _Toc364874460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Pr>
                <w:noProof/>
                <w:webHidden/>
              </w:rPr>
              <w:fldChar w:fldCharType="begin"/>
            </w:r>
            <w:r w:rsidR="004B7812">
              <w:rPr>
                <w:noProof/>
                <w:webHidden/>
              </w:rPr>
              <w:instrText xml:space="preserve"> PAGEREF _Toc364874461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Pr>
                <w:noProof/>
                <w:webHidden/>
              </w:rPr>
              <w:fldChar w:fldCharType="begin"/>
            </w:r>
            <w:r w:rsidR="004B7812">
              <w:rPr>
                <w:noProof/>
                <w:webHidden/>
              </w:rPr>
              <w:instrText xml:space="preserve"> PAGEREF _Toc364874462 \h </w:instrText>
            </w:r>
            <w:r>
              <w:rPr>
                <w:noProof/>
                <w:webHidden/>
              </w:rPr>
            </w:r>
            <w:r>
              <w:rPr>
                <w:noProof/>
                <w:webHidden/>
              </w:rPr>
              <w:fldChar w:fldCharType="separate"/>
            </w:r>
            <w:r w:rsidR="004B7812">
              <w:rPr>
                <w:noProof/>
                <w:webHidden/>
              </w:rPr>
              <w:t>27</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Pr>
                <w:noProof/>
                <w:webHidden/>
              </w:rPr>
              <w:fldChar w:fldCharType="begin"/>
            </w:r>
            <w:r w:rsidR="004B7812">
              <w:rPr>
                <w:noProof/>
                <w:webHidden/>
              </w:rPr>
              <w:instrText xml:space="preserve"> PAGEREF _Toc364874463 \h </w:instrText>
            </w:r>
            <w:r>
              <w:rPr>
                <w:noProof/>
                <w:webHidden/>
              </w:rPr>
            </w:r>
            <w:r>
              <w:rPr>
                <w:noProof/>
                <w:webHidden/>
              </w:rPr>
              <w:fldChar w:fldCharType="separate"/>
            </w:r>
            <w:r w:rsidR="004B7812">
              <w:rPr>
                <w:noProof/>
                <w:webHidden/>
              </w:rPr>
              <w:t>27</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Pr>
                <w:noProof/>
                <w:webHidden/>
              </w:rPr>
              <w:fldChar w:fldCharType="begin"/>
            </w:r>
            <w:r w:rsidR="004B7812">
              <w:rPr>
                <w:noProof/>
                <w:webHidden/>
              </w:rPr>
              <w:instrText xml:space="preserve"> PAGEREF _Toc364874464 \h </w:instrText>
            </w:r>
            <w:r>
              <w:rPr>
                <w:noProof/>
                <w:webHidden/>
              </w:rPr>
            </w:r>
            <w:r>
              <w:rPr>
                <w:noProof/>
                <w:webHidden/>
              </w:rPr>
              <w:fldChar w:fldCharType="separate"/>
            </w:r>
            <w:r w:rsidR="004B7812">
              <w:rPr>
                <w:noProof/>
                <w:webHidden/>
              </w:rPr>
              <w:t>29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Pr>
                <w:noProof/>
                <w:webHidden/>
              </w:rPr>
              <w:fldChar w:fldCharType="begin"/>
            </w:r>
            <w:r w:rsidR="004B7812">
              <w:rPr>
                <w:noProof/>
                <w:webHidden/>
              </w:rPr>
              <w:instrText xml:space="preserve"> PAGEREF _Toc364874465 \h </w:instrText>
            </w:r>
            <w:r>
              <w:rPr>
                <w:noProof/>
                <w:webHidden/>
              </w:rPr>
            </w:r>
            <w:r>
              <w:rPr>
                <w:noProof/>
                <w:webHidden/>
              </w:rPr>
              <w:fldChar w:fldCharType="separate"/>
            </w:r>
            <w:r w:rsidR="004B7812">
              <w:rPr>
                <w:noProof/>
                <w:webHidden/>
              </w:rPr>
              <w:t>29</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Pr>
                <w:noProof/>
                <w:webHidden/>
              </w:rPr>
              <w:fldChar w:fldCharType="begin"/>
            </w:r>
            <w:r w:rsidR="004B7812">
              <w:rPr>
                <w:noProof/>
                <w:webHidden/>
              </w:rPr>
              <w:instrText xml:space="preserve"> PAGEREF _Toc364874466 \h </w:instrText>
            </w:r>
            <w:r>
              <w:rPr>
                <w:noProof/>
                <w:webHidden/>
              </w:rPr>
            </w:r>
            <w:r>
              <w:rPr>
                <w:noProof/>
                <w:webHidden/>
              </w:rPr>
              <w:fldChar w:fldCharType="separate"/>
            </w:r>
            <w:r w:rsidR="004B7812">
              <w:rPr>
                <w:noProof/>
                <w:webHidden/>
              </w:rPr>
              <w:t>30</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Pr>
                <w:noProof/>
                <w:webHidden/>
              </w:rPr>
              <w:fldChar w:fldCharType="begin"/>
            </w:r>
            <w:r w:rsidR="004B7812">
              <w:rPr>
                <w:noProof/>
                <w:webHidden/>
              </w:rPr>
              <w:instrText xml:space="preserve"> PAGEREF _Toc364874467 \h </w:instrText>
            </w:r>
            <w:r>
              <w:rPr>
                <w:noProof/>
                <w:webHidden/>
              </w:rPr>
            </w:r>
            <w:r>
              <w:rPr>
                <w:noProof/>
                <w:webHidden/>
              </w:rPr>
              <w:fldChar w:fldCharType="separate"/>
            </w:r>
            <w:r w:rsidR="004B7812">
              <w:rPr>
                <w:noProof/>
                <w:webHidden/>
              </w:rPr>
              <w:t>31</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Pr>
                <w:noProof/>
                <w:webHidden/>
              </w:rPr>
              <w:fldChar w:fldCharType="begin"/>
            </w:r>
            <w:r w:rsidR="004B7812">
              <w:rPr>
                <w:noProof/>
                <w:webHidden/>
              </w:rPr>
              <w:instrText xml:space="preserve"> PAGEREF _Toc364874468 \h </w:instrText>
            </w:r>
            <w:r>
              <w:rPr>
                <w:noProof/>
                <w:webHidden/>
              </w:rPr>
            </w:r>
            <w:r>
              <w:rPr>
                <w:noProof/>
                <w:webHidden/>
              </w:rPr>
              <w:fldChar w:fldCharType="separate"/>
            </w:r>
            <w:r w:rsidR="004B7812">
              <w:rPr>
                <w:noProof/>
                <w:webHidden/>
              </w:rPr>
              <w:t>32</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Pr>
                <w:noProof/>
                <w:webHidden/>
              </w:rPr>
              <w:fldChar w:fldCharType="begin"/>
            </w:r>
            <w:r w:rsidR="004B7812">
              <w:rPr>
                <w:noProof/>
                <w:webHidden/>
              </w:rPr>
              <w:instrText xml:space="preserve"> PAGEREF _Toc364874469 \h </w:instrText>
            </w:r>
            <w:r>
              <w:rPr>
                <w:noProof/>
                <w:webHidden/>
              </w:rPr>
            </w:r>
            <w:r>
              <w:rPr>
                <w:noProof/>
                <w:webHidden/>
              </w:rPr>
              <w:fldChar w:fldCharType="separate"/>
            </w:r>
            <w:r w:rsidR="004B7812">
              <w:rPr>
                <w:noProof/>
                <w:webHidden/>
              </w:rPr>
              <w:t>32</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Pr>
                <w:noProof/>
                <w:webHidden/>
              </w:rPr>
              <w:fldChar w:fldCharType="begin"/>
            </w:r>
            <w:r w:rsidR="004B7812">
              <w:rPr>
                <w:noProof/>
                <w:webHidden/>
              </w:rPr>
              <w:instrText xml:space="preserve"> PAGEREF _Toc364874470 \h </w:instrText>
            </w:r>
            <w:r>
              <w:rPr>
                <w:noProof/>
                <w:webHidden/>
              </w:rPr>
            </w:r>
            <w:r>
              <w:rPr>
                <w:noProof/>
                <w:webHidden/>
              </w:rPr>
              <w:fldChar w:fldCharType="separate"/>
            </w:r>
            <w:r w:rsidR="004B7812">
              <w:rPr>
                <w:noProof/>
                <w:webHidden/>
              </w:rPr>
              <w:t>33</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Pr>
                <w:noProof/>
                <w:webHidden/>
              </w:rPr>
              <w:fldChar w:fldCharType="begin"/>
            </w:r>
            <w:r w:rsidR="004B7812">
              <w:rPr>
                <w:noProof/>
                <w:webHidden/>
              </w:rPr>
              <w:instrText xml:space="preserve"> PAGEREF _Toc364874471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Pr>
                <w:noProof/>
                <w:webHidden/>
              </w:rPr>
              <w:fldChar w:fldCharType="begin"/>
            </w:r>
            <w:r w:rsidR="004B7812">
              <w:rPr>
                <w:noProof/>
                <w:webHidden/>
              </w:rPr>
              <w:instrText xml:space="preserve"> PAGEREF _Toc364874472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Pr>
                <w:noProof/>
                <w:webHidden/>
              </w:rPr>
              <w:fldChar w:fldCharType="begin"/>
            </w:r>
            <w:r w:rsidR="004B7812">
              <w:rPr>
                <w:noProof/>
                <w:webHidden/>
              </w:rPr>
              <w:instrText xml:space="preserve"> PAGEREF _Toc364874473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Pr>
                <w:noProof/>
                <w:webHidden/>
              </w:rPr>
              <w:fldChar w:fldCharType="begin"/>
            </w:r>
            <w:r w:rsidR="004B7812">
              <w:rPr>
                <w:noProof/>
                <w:webHidden/>
              </w:rPr>
              <w:instrText xml:space="preserve"> PAGEREF _Toc364874474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Pr>
                <w:noProof/>
                <w:webHidden/>
              </w:rPr>
              <w:fldChar w:fldCharType="begin"/>
            </w:r>
            <w:r w:rsidR="004B7812">
              <w:rPr>
                <w:noProof/>
                <w:webHidden/>
              </w:rPr>
              <w:instrText xml:space="preserve"> PAGEREF _Toc364874475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Pr>
                <w:noProof/>
                <w:webHidden/>
              </w:rPr>
              <w:fldChar w:fldCharType="begin"/>
            </w:r>
            <w:r w:rsidR="004B7812">
              <w:rPr>
                <w:noProof/>
                <w:webHidden/>
              </w:rPr>
              <w:instrText xml:space="preserve"> PAGEREF _Toc364874476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Pr>
                <w:noProof/>
                <w:webHidden/>
              </w:rPr>
              <w:fldChar w:fldCharType="begin"/>
            </w:r>
            <w:r w:rsidR="004B7812">
              <w:rPr>
                <w:noProof/>
                <w:webHidden/>
              </w:rPr>
              <w:instrText xml:space="preserve"> PAGEREF _Toc364874477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Pr>
                <w:noProof/>
                <w:webHidden/>
              </w:rPr>
              <w:fldChar w:fldCharType="begin"/>
            </w:r>
            <w:r w:rsidR="004B7812">
              <w:rPr>
                <w:noProof/>
                <w:webHidden/>
              </w:rPr>
              <w:instrText xml:space="preserve"> PAGEREF _Toc364874478 \h </w:instrText>
            </w:r>
            <w:r>
              <w:rPr>
                <w:noProof/>
                <w:webHidden/>
              </w:rPr>
            </w:r>
            <w:r>
              <w:rPr>
                <w:noProof/>
                <w:webHidden/>
              </w:rPr>
              <w:fldChar w:fldCharType="separate"/>
            </w:r>
            <w:r w:rsidR="004B7812">
              <w:rPr>
                <w:noProof/>
                <w:webHidden/>
              </w:rPr>
              <w:t>36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Pr>
                <w:noProof/>
                <w:webHidden/>
              </w:rPr>
              <w:fldChar w:fldCharType="begin"/>
            </w:r>
            <w:r w:rsidR="004B7812">
              <w:rPr>
                <w:noProof/>
                <w:webHidden/>
              </w:rPr>
              <w:instrText xml:space="preserve"> PAGEREF _Toc364874479 \h </w:instrText>
            </w:r>
            <w:r>
              <w:rPr>
                <w:noProof/>
                <w:webHidden/>
              </w:rPr>
            </w:r>
            <w:r>
              <w:rPr>
                <w:noProof/>
                <w:webHidden/>
              </w:rPr>
              <w:fldChar w:fldCharType="separate"/>
            </w:r>
            <w:r w:rsidR="004B7812">
              <w:rPr>
                <w:noProof/>
                <w:webHidden/>
              </w:rPr>
              <w:t>39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Pr>
                <w:noProof/>
                <w:webHidden/>
              </w:rPr>
              <w:fldChar w:fldCharType="begin"/>
            </w:r>
            <w:r w:rsidR="004B7812">
              <w:rPr>
                <w:noProof/>
                <w:webHidden/>
              </w:rPr>
              <w:instrText xml:space="preserve"> PAGEREF _Toc364874480 \h </w:instrText>
            </w:r>
            <w:r>
              <w:rPr>
                <w:noProof/>
                <w:webHidden/>
              </w:rPr>
            </w:r>
            <w:r>
              <w:rPr>
                <w:noProof/>
                <w:webHidden/>
              </w:rPr>
              <w:fldChar w:fldCharType="separate"/>
            </w:r>
            <w:r w:rsidR="004B7812">
              <w:rPr>
                <w:noProof/>
                <w:webHidden/>
              </w:rPr>
              <w:t>44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Pr>
                <w:noProof/>
                <w:webHidden/>
              </w:rPr>
              <w:fldChar w:fldCharType="begin"/>
            </w:r>
            <w:r w:rsidR="004B7812">
              <w:rPr>
                <w:noProof/>
                <w:webHidden/>
              </w:rPr>
              <w:instrText xml:space="preserve"> PAGEREF _Toc364874481 \h </w:instrText>
            </w:r>
            <w:r>
              <w:rPr>
                <w:noProof/>
                <w:webHidden/>
              </w:rPr>
            </w:r>
            <w:r>
              <w:rPr>
                <w:noProof/>
                <w:webHidden/>
              </w:rPr>
              <w:fldChar w:fldCharType="separate"/>
            </w:r>
            <w:r w:rsidR="004B7812">
              <w:rPr>
                <w:noProof/>
                <w:webHidden/>
              </w:rPr>
              <w:t>44</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Pr>
                <w:noProof/>
                <w:webHidden/>
              </w:rPr>
              <w:fldChar w:fldCharType="begin"/>
            </w:r>
            <w:r w:rsidR="004B7812">
              <w:rPr>
                <w:noProof/>
                <w:webHidden/>
              </w:rPr>
              <w:instrText xml:space="preserve"> PAGEREF _Toc364874482 \h </w:instrText>
            </w:r>
            <w:r>
              <w:rPr>
                <w:noProof/>
                <w:webHidden/>
              </w:rPr>
            </w:r>
            <w:r>
              <w:rPr>
                <w:noProof/>
                <w:webHidden/>
              </w:rPr>
              <w:fldChar w:fldCharType="separate"/>
            </w:r>
            <w:r w:rsidR="004B7812">
              <w:rPr>
                <w:noProof/>
                <w:webHidden/>
              </w:rPr>
              <w:t>45</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Pr>
                <w:noProof/>
                <w:webHidden/>
              </w:rPr>
              <w:fldChar w:fldCharType="begin"/>
            </w:r>
            <w:r w:rsidR="004B7812">
              <w:rPr>
                <w:noProof/>
                <w:webHidden/>
              </w:rPr>
              <w:instrText xml:space="preserve"> PAGEREF _Toc364874483 \h </w:instrText>
            </w:r>
            <w:r>
              <w:rPr>
                <w:noProof/>
                <w:webHidden/>
              </w:rPr>
            </w:r>
            <w:r>
              <w:rPr>
                <w:noProof/>
                <w:webHidden/>
              </w:rPr>
              <w:fldChar w:fldCharType="separate"/>
            </w:r>
            <w:r w:rsidR="004B7812">
              <w:rPr>
                <w:noProof/>
                <w:webHidden/>
              </w:rPr>
              <w:t>46</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Pr>
                <w:noProof/>
                <w:webHidden/>
              </w:rPr>
              <w:fldChar w:fldCharType="begin"/>
            </w:r>
            <w:r w:rsidR="004B7812">
              <w:rPr>
                <w:noProof/>
                <w:webHidden/>
              </w:rPr>
              <w:instrText xml:space="preserve"> PAGEREF _Toc364874484 \h </w:instrText>
            </w:r>
            <w:r>
              <w:rPr>
                <w:noProof/>
                <w:webHidden/>
              </w:rPr>
            </w:r>
            <w:r>
              <w:rPr>
                <w:noProof/>
                <w:webHidden/>
              </w:rPr>
              <w:fldChar w:fldCharType="separate"/>
            </w:r>
            <w:r w:rsidR="004B7812">
              <w:rPr>
                <w:noProof/>
                <w:webHidden/>
              </w:rPr>
              <w:t>47</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Pr>
                <w:noProof/>
                <w:webHidden/>
              </w:rPr>
              <w:fldChar w:fldCharType="begin"/>
            </w:r>
            <w:r w:rsidR="004B7812">
              <w:rPr>
                <w:noProof/>
                <w:webHidden/>
              </w:rPr>
              <w:instrText xml:space="preserve"> PAGEREF _Toc364874485 \h </w:instrText>
            </w:r>
            <w:r>
              <w:rPr>
                <w:noProof/>
                <w:webHidden/>
              </w:rPr>
            </w:r>
            <w:r>
              <w:rPr>
                <w:noProof/>
                <w:webHidden/>
              </w:rPr>
              <w:fldChar w:fldCharType="separate"/>
            </w:r>
            <w:r w:rsidR="004B7812">
              <w:rPr>
                <w:noProof/>
                <w:webHidden/>
              </w:rPr>
              <w:t>47</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Pr>
                <w:noProof/>
                <w:webHidden/>
              </w:rPr>
              <w:fldChar w:fldCharType="begin"/>
            </w:r>
            <w:r w:rsidR="004B7812">
              <w:rPr>
                <w:noProof/>
                <w:webHidden/>
              </w:rPr>
              <w:instrText xml:space="preserve"> PAGEREF _Toc364874486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Pr>
                <w:noProof/>
                <w:webHidden/>
              </w:rPr>
              <w:fldChar w:fldCharType="begin"/>
            </w:r>
            <w:r w:rsidR="004B7812">
              <w:rPr>
                <w:noProof/>
                <w:webHidden/>
              </w:rPr>
              <w:instrText xml:space="preserve"> PAGEREF _Toc364874487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Pr>
                <w:noProof/>
                <w:webHidden/>
              </w:rPr>
              <w:fldChar w:fldCharType="begin"/>
            </w:r>
            <w:r w:rsidR="004B7812">
              <w:rPr>
                <w:noProof/>
                <w:webHidden/>
              </w:rPr>
              <w:instrText xml:space="preserve"> PAGEREF _Toc364874488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Pr>
                <w:noProof/>
                <w:webHidden/>
              </w:rPr>
              <w:fldChar w:fldCharType="begin"/>
            </w:r>
            <w:r w:rsidR="004B7812">
              <w:rPr>
                <w:noProof/>
                <w:webHidden/>
              </w:rPr>
              <w:instrText xml:space="preserve"> PAGEREF _Toc364874489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0A2D91">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Pr>
                <w:noProof/>
                <w:webHidden/>
              </w:rPr>
              <w:fldChar w:fldCharType="begin"/>
            </w:r>
            <w:r w:rsidR="004B7812">
              <w:rPr>
                <w:noProof/>
                <w:webHidden/>
              </w:rPr>
              <w:instrText xml:space="preserve"> PAGEREF _Toc364874490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Pr>
                <w:noProof/>
                <w:webHidden/>
              </w:rPr>
              <w:fldChar w:fldCharType="begin"/>
            </w:r>
            <w:r w:rsidR="004B7812">
              <w:rPr>
                <w:noProof/>
                <w:webHidden/>
              </w:rPr>
              <w:instrText xml:space="preserve"> PAGEREF _Toc364874491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Pr>
                <w:noProof/>
                <w:webHidden/>
              </w:rPr>
              <w:fldChar w:fldCharType="begin"/>
            </w:r>
            <w:r w:rsidR="004B7812">
              <w:rPr>
                <w:noProof/>
                <w:webHidden/>
              </w:rPr>
              <w:instrText xml:space="preserve"> PAGEREF _Toc364874492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Pr>
                <w:noProof/>
                <w:webHidden/>
              </w:rPr>
              <w:fldChar w:fldCharType="begin"/>
            </w:r>
            <w:r w:rsidR="004B7812">
              <w:rPr>
                <w:noProof/>
                <w:webHidden/>
              </w:rPr>
              <w:instrText xml:space="preserve"> PAGEREF _Toc364874493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Pr>
                <w:noProof/>
                <w:webHidden/>
              </w:rPr>
              <w:fldChar w:fldCharType="begin"/>
            </w:r>
            <w:r w:rsidR="004B7812">
              <w:rPr>
                <w:noProof/>
                <w:webHidden/>
              </w:rPr>
              <w:instrText xml:space="preserve"> PAGEREF _Toc364874494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Pr>
                <w:noProof/>
                <w:webHidden/>
              </w:rPr>
              <w:fldChar w:fldCharType="begin"/>
            </w:r>
            <w:r w:rsidR="004B7812">
              <w:rPr>
                <w:noProof/>
                <w:webHidden/>
              </w:rPr>
              <w:instrText xml:space="preserve"> PAGEREF _Toc364874495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Pr>
                <w:noProof/>
                <w:webHidden/>
              </w:rPr>
              <w:fldChar w:fldCharType="begin"/>
            </w:r>
            <w:r w:rsidR="004B7812">
              <w:rPr>
                <w:noProof/>
                <w:webHidden/>
              </w:rPr>
              <w:instrText xml:space="preserve"> PAGEREF _Toc364874496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Pr>
                <w:noProof/>
                <w:webHidden/>
              </w:rPr>
              <w:fldChar w:fldCharType="begin"/>
            </w:r>
            <w:r w:rsidR="004B7812">
              <w:rPr>
                <w:noProof/>
                <w:webHidden/>
              </w:rPr>
              <w:instrText xml:space="preserve"> PAGEREF _Toc364874497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Pr>
                <w:noProof/>
                <w:webHidden/>
              </w:rPr>
              <w:fldChar w:fldCharType="begin"/>
            </w:r>
            <w:r w:rsidR="004B7812">
              <w:rPr>
                <w:noProof/>
                <w:webHidden/>
              </w:rPr>
              <w:instrText xml:space="preserve"> PAGEREF _Toc364874498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0A2D91">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Pr>
                <w:noProof/>
                <w:webHidden/>
              </w:rPr>
              <w:fldChar w:fldCharType="begin"/>
            </w:r>
            <w:r w:rsidR="004B7812">
              <w:rPr>
                <w:noProof/>
                <w:webHidden/>
              </w:rPr>
              <w:instrText xml:space="preserve"> PAGEREF _Toc364874499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Pr>
                <w:noProof/>
                <w:webHidden/>
              </w:rPr>
              <w:fldChar w:fldCharType="begin"/>
            </w:r>
            <w:r w:rsidR="004B7812">
              <w:rPr>
                <w:noProof/>
                <w:webHidden/>
              </w:rPr>
              <w:instrText xml:space="preserve"> PAGEREF _Toc364874500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Pr>
                <w:noProof/>
                <w:webHidden/>
              </w:rPr>
              <w:fldChar w:fldCharType="begin"/>
            </w:r>
            <w:r w:rsidR="004B7812">
              <w:rPr>
                <w:noProof/>
                <w:webHidden/>
              </w:rPr>
              <w:instrText xml:space="preserve"> PAGEREF _Toc364874501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0A2D91">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Pr>
                <w:noProof/>
                <w:webHidden/>
              </w:rPr>
              <w:fldChar w:fldCharType="begin"/>
            </w:r>
            <w:r w:rsidR="004B7812">
              <w:rPr>
                <w:noProof/>
                <w:webHidden/>
              </w:rPr>
              <w:instrText xml:space="preserve"> PAGEREF _Toc364874502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0A2D91">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Pr>
                <w:noProof/>
                <w:webHidden/>
              </w:rPr>
              <w:fldChar w:fldCharType="begin"/>
            </w:r>
            <w:r w:rsidR="004B7812">
              <w:rPr>
                <w:noProof/>
                <w:webHidden/>
              </w:rPr>
              <w:instrText xml:space="preserve"> PAGEREF _Toc364874503 \h </w:instrText>
            </w:r>
            <w:r>
              <w:rPr>
                <w:noProof/>
                <w:webHidden/>
              </w:rPr>
            </w:r>
            <w:r>
              <w:rPr>
                <w:noProof/>
                <w:webHidden/>
              </w:rPr>
              <w:fldChar w:fldCharType="separate"/>
            </w:r>
            <w:r w:rsidR="004B7812">
              <w:rPr>
                <w:noProof/>
                <w:webHidden/>
              </w:rPr>
              <w:t>51</w:t>
            </w:r>
            <w:r>
              <w:rPr>
                <w:noProof/>
                <w:webHidden/>
              </w:rPr>
              <w:fldChar w:fldCharType="end"/>
            </w:r>
          </w:hyperlink>
        </w:p>
        <w:p w:rsidR="004B7812" w:rsidRDefault="000A2D91">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Pr>
                <w:noProof/>
                <w:webHidden/>
              </w:rPr>
              <w:fldChar w:fldCharType="begin"/>
            </w:r>
            <w:r w:rsidR="004B7812">
              <w:rPr>
                <w:noProof/>
                <w:webHidden/>
              </w:rPr>
              <w:instrText xml:space="preserve"> PAGEREF _Toc364874504 \h </w:instrText>
            </w:r>
            <w:r>
              <w:rPr>
                <w:noProof/>
                <w:webHidden/>
              </w:rPr>
            </w:r>
            <w:r>
              <w:rPr>
                <w:noProof/>
                <w:webHidden/>
              </w:rPr>
              <w:fldChar w:fldCharType="separate"/>
            </w:r>
            <w:r w:rsidR="004B7812">
              <w:rPr>
                <w:noProof/>
                <w:webHidden/>
              </w:rPr>
              <w:t>52</w:t>
            </w:r>
            <w:r>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81790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4878214" w:history="1">
        <w:r w:rsidR="0081790C" w:rsidRPr="00840C5F">
          <w:rPr>
            <w:rStyle w:val="Hipervnculo"/>
            <w:noProof/>
          </w:rPr>
          <w:t>Ilustración 1. Modelo de servicios de Cloud Computing</w:t>
        </w:r>
        <w:r w:rsidR="0081790C">
          <w:rPr>
            <w:noProof/>
            <w:webHidden/>
          </w:rPr>
          <w:tab/>
        </w:r>
        <w:r>
          <w:rPr>
            <w:noProof/>
            <w:webHidden/>
          </w:rPr>
          <w:fldChar w:fldCharType="begin"/>
        </w:r>
        <w:r w:rsidR="0081790C">
          <w:rPr>
            <w:noProof/>
            <w:webHidden/>
          </w:rPr>
          <w:instrText xml:space="preserve"> PAGEREF _Toc364878214 \h </w:instrText>
        </w:r>
        <w:r>
          <w:rPr>
            <w:noProof/>
            <w:webHidden/>
          </w:rPr>
        </w:r>
        <w:r>
          <w:rPr>
            <w:noProof/>
            <w:webHidden/>
          </w:rPr>
          <w:fldChar w:fldCharType="separate"/>
        </w:r>
        <w:r w:rsidR="0081790C">
          <w:rPr>
            <w:noProof/>
            <w:webHidden/>
          </w:rPr>
          <w:t>21</w:t>
        </w:r>
        <w:r>
          <w:rPr>
            <w:noProof/>
            <w:webHidden/>
          </w:rPr>
          <w:fldChar w:fldCharType="end"/>
        </w:r>
      </w:hyperlink>
    </w:p>
    <w:p w:rsidR="0081790C" w:rsidRDefault="000A2D91">
      <w:pPr>
        <w:pStyle w:val="Tabladeilustraciones"/>
        <w:tabs>
          <w:tab w:val="right" w:leader="dot" w:pos="9395"/>
        </w:tabs>
        <w:rPr>
          <w:rFonts w:asciiTheme="minorHAnsi" w:eastAsiaTheme="minorEastAsia" w:hAnsiTheme="minorHAnsi"/>
          <w:noProof/>
          <w:sz w:val="22"/>
          <w:lang w:eastAsia="es-CO"/>
        </w:rPr>
      </w:pPr>
      <w:hyperlink w:anchor="_Toc364878215" w:history="1">
        <w:r w:rsidR="0081790C" w:rsidRPr="00840C5F">
          <w:rPr>
            <w:rStyle w:val="Hipervnculo"/>
            <w:noProof/>
          </w:rPr>
          <w:t>Ilustración 2. Jerarquía de los diagramas UML</w:t>
        </w:r>
        <w:r w:rsidR="0081790C">
          <w:rPr>
            <w:noProof/>
            <w:webHidden/>
          </w:rPr>
          <w:tab/>
        </w:r>
        <w:r>
          <w:rPr>
            <w:noProof/>
            <w:webHidden/>
          </w:rPr>
          <w:fldChar w:fldCharType="begin"/>
        </w:r>
        <w:r w:rsidR="0081790C">
          <w:rPr>
            <w:noProof/>
            <w:webHidden/>
          </w:rPr>
          <w:instrText xml:space="preserve"> PAGEREF _Toc364878215 \h </w:instrText>
        </w:r>
        <w:r>
          <w:rPr>
            <w:noProof/>
            <w:webHidden/>
          </w:rPr>
        </w:r>
        <w:r>
          <w:rPr>
            <w:noProof/>
            <w:webHidden/>
          </w:rPr>
          <w:fldChar w:fldCharType="separate"/>
        </w:r>
        <w:r w:rsidR="0081790C">
          <w:rPr>
            <w:noProof/>
            <w:webHidden/>
          </w:rPr>
          <w:t>23</w:t>
        </w:r>
        <w:r>
          <w:rPr>
            <w:noProof/>
            <w:webHidden/>
          </w:rPr>
          <w:fldChar w:fldCharType="end"/>
        </w:r>
      </w:hyperlink>
    </w:p>
    <w:p w:rsidR="0081790C" w:rsidRDefault="000A2D91">
      <w:pPr>
        <w:pStyle w:val="Tabladeilustraciones"/>
        <w:tabs>
          <w:tab w:val="right" w:leader="dot" w:pos="9395"/>
        </w:tabs>
        <w:rPr>
          <w:rFonts w:asciiTheme="minorHAnsi" w:eastAsiaTheme="minorEastAsia" w:hAnsiTheme="minorHAnsi"/>
          <w:noProof/>
          <w:sz w:val="22"/>
          <w:lang w:eastAsia="es-CO"/>
        </w:rPr>
      </w:pPr>
      <w:hyperlink w:anchor="_Toc364878216" w:history="1">
        <w:r w:rsidR="0081790C" w:rsidRPr="00840C5F">
          <w:rPr>
            <w:rStyle w:val="Hipervnculo"/>
            <w:noProof/>
          </w:rPr>
          <w:t>Ilustración 3. Diagrama de Actores</w:t>
        </w:r>
        <w:r w:rsidR="0081790C">
          <w:rPr>
            <w:noProof/>
            <w:webHidden/>
          </w:rPr>
          <w:tab/>
        </w:r>
        <w:r>
          <w:rPr>
            <w:noProof/>
            <w:webHidden/>
          </w:rPr>
          <w:fldChar w:fldCharType="begin"/>
        </w:r>
        <w:r w:rsidR="0081790C">
          <w:rPr>
            <w:noProof/>
            <w:webHidden/>
          </w:rPr>
          <w:instrText xml:space="preserve"> PAGEREF _Toc364878216 \h </w:instrText>
        </w:r>
        <w:r>
          <w:rPr>
            <w:noProof/>
            <w:webHidden/>
          </w:rPr>
        </w:r>
        <w:r>
          <w:rPr>
            <w:noProof/>
            <w:webHidden/>
          </w:rPr>
          <w:fldChar w:fldCharType="separate"/>
        </w:r>
        <w:r w:rsidR="0081790C">
          <w:rPr>
            <w:noProof/>
            <w:webHidden/>
          </w:rPr>
          <w:t>41</w:t>
        </w:r>
        <w:r>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C55741"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4880583" w:history="1">
        <w:r w:rsidR="00C55741" w:rsidRPr="00F25AA6">
          <w:rPr>
            <w:rStyle w:val="Hipervnculo"/>
            <w:noProof/>
          </w:rPr>
          <w:t>Tabla 1. Listado de características de Enterprise Architect</w:t>
        </w:r>
        <w:r w:rsidR="00C55741">
          <w:rPr>
            <w:noProof/>
            <w:webHidden/>
          </w:rPr>
          <w:tab/>
        </w:r>
        <w:r>
          <w:rPr>
            <w:noProof/>
            <w:webHidden/>
          </w:rPr>
          <w:fldChar w:fldCharType="begin"/>
        </w:r>
        <w:r w:rsidR="00C55741">
          <w:rPr>
            <w:noProof/>
            <w:webHidden/>
          </w:rPr>
          <w:instrText xml:space="preserve"> PAGEREF _Toc364880583 \h </w:instrText>
        </w:r>
        <w:r>
          <w:rPr>
            <w:noProof/>
            <w:webHidden/>
          </w:rPr>
        </w:r>
        <w:r>
          <w:rPr>
            <w:noProof/>
            <w:webHidden/>
          </w:rPr>
          <w:fldChar w:fldCharType="separate"/>
        </w:r>
        <w:r w:rsidR="00C55741">
          <w:rPr>
            <w:noProof/>
            <w:webHidden/>
          </w:rPr>
          <w:t>34</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4" w:history="1">
        <w:r w:rsidR="00C55741" w:rsidRPr="00F25AA6">
          <w:rPr>
            <w:rStyle w:val="Hipervnculo"/>
            <w:noProof/>
          </w:rPr>
          <w:t>Tabla 2. Especificación del actor Visitante</w:t>
        </w:r>
        <w:r w:rsidR="00C55741">
          <w:rPr>
            <w:noProof/>
            <w:webHidden/>
          </w:rPr>
          <w:tab/>
        </w:r>
        <w:r>
          <w:rPr>
            <w:noProof/>
            <w:webHidden/>
          </w:rPr>
          <w:fldChar w:fldCharType="begin"/>
        </w:r>
        <w:r w:rsidR="00C55741">
          <w:rPr>
            <w:noProof/>
            <w:webHidden/>
          </w:rPr>
          <w:instrText xml:space="preserve"> PAGEREF _Toc364880584 \h </w:instrText>
        </w:r>
        <w:r>
          <w:rPr>
            <w:noProof/>
            <w:webHidden/>
          </w:rPr>
        </w:r>
        <w:r>
          <w:rPr>
            <w:noProof/>
            <w:webHidden/>
          </w:rPr>
          <w:fldChar w:fldCharType="separate"/>
        </w:r>
        <w:r w:rsidR="00C55741">
          <w:rPr>
            <w:noProof/>
            <w:webHidden/>
          </w:rPr>
          <w:t>39</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5" w:history="1">
        <w:r w:rsidR="00C55741" w:rsidRPr="00F25AA6">
          <w:rPr>
            <w:rStyle w:val="Hipervnculo"/>
            <w:noProof/>
          </w:rPr>
          <w:t>Tabla 3. Especificación del actor Usuario</w:t>
        </w:r>
        <w:r w:rsidR="00C55741">
          <w:rPr>
            <w:noProof/>
            <w:webHidden/>
          </w:rPr>
          <w:tab/>
        </w:r>
        <w:r>
          <w:rPr>
            <w:noProof/>
            <w:webHidden/>
          </w:rPr>
          <w:fldChar w:fldCharType="begin"/>
        </w:r>
        <w:r w:rsidR="00C55741">
          <w:rPr>
            <w:noProof/>
            <w:webHidden/>
          </w:rPr>
          <w:instrText xml:space="preserve"> PAGEREF _Toc364880585 \h </w:instrText>
        </w:r>
        <w:r>
          <w:rPr>
            <w:noProof/>
            <w:webHidden/>
          </w:rPr>
        </w:r>
        <w:r>
          <w:rPr>
            <w:noProof/>
            <w:webHidden/>
          </w:rPr>
          <w:fldChar w:fldCharType="separate"/>
        </w:r>
        <w:r w:rsidR="00C55741">
          <w:rPr>
            <w:noProof/>
            <w:webHidden/>
          </w:rPr>
          <w:t>39</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6" w:history="1">
        <w:r w:rsidR="00C55741" w:rsidRPr="00F25AA6">
          <w:rPr>
            <w:rStyle w:val="Hipervnculo"/>
            <w:noProof/>
          </w:rPr>
          <w:t>Tabla 4. Especificación del actor Invitado</w:t>
        </w:r>
        <w:r w:rsidR="00C55741">
          <w:rPr>
            <w:noProof/>
            <w:webHidden/>
          </w:rPr>
          <w:tab/>
        </w:r>
        <w:r>
          <w:rPr>
            <w:noProof/>
            <w:webHidden/>
          </w:rPr>
          <w:fldChar w:fldCharType="begin"/>
        </w:r>
        <w:r w:rsidR="00C55741">
          <w:rPr>
            <w:noProof/>
            <w:webHidden/>
          </w:rPr>
          <w:instrText xml:space="preserve"> PAGEREF _Toc364880586 \h </w:instrText>
        </w:r>
        <w:r>
          <w:rPr>
            <w:noProof/>
            <w:webHidden/>
          </w:rPr>
        </w:r>
        <w:r>
          <w:rPr>
            <w:noProof/>
            <w:webHidden/>
          </w:rPr>
          <w:fldChar w:fldCharType="separate"/>
        </w:r>
        <w:r w:rsidR="00C55741">
          <w:rPr>
            <w:noProof/>
            <w:webHidden/>
          </w:rPr>
          <w:t>40</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7" w:history="1">
        <w:r w:rsidR="00C55741" w:rsidRPr="00F25AA6">
          <w:rPr>
            <w:rStyle w:val="Hipervnculo"/>
            <w:noProof/>
          </w:rPr>
          <w:t>Tabla 5. Especificación del actor Diagramador</w:t>
        </w:r>
        <w:r w:rsidR="00C55741">
          <w:rPr>
            <w:noProof/>
            <w:webHidden/>
          </w:rPr>
          <w:tab/>
        </w:r>
        <w:r>
          <w:rPr>
            <w:noProof/>
            <w:webHidden/>
          </w:rPr>
          <w:fldChar w:fldCharType="begin"/>
        </w:r>
        <w:r w:rsidR="00C55741">
          <w:rPr>
            <w:noProof/>
            <w:webHidden/>
          </w:rPr>
          <w:instrText xml:space="preserve"> PAGEREF _Toc364880587 \h </w:instrText>
        </w:r>
        <w:r>
          <w:rPr>
            <w:noProof/>
            <w:webHidden/>
          </w:rPr>
        </w:r>
        <w:r>
          <w:rPr>
            <w:noProof/>
            <w:webHidden/>
          </w:rPr>
          <w:fldChar w:fldCharType="separate"/>
        </w:r>
        <w:r w:rsidR="00C55741">
          <w:rPr>
            <w:noProof/>
            <w:webHidden/>
          </w:rPr>
          <w:t>40</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8" w:history="1">
        <w:r w:rsidR="00C55741" w:rsidRPr="00F25AA6">
          <w:rPr>
            <w:rStyle w:val="Hipervnculo"/>
            <w:noProof/>
          </w:rPr>
          <w:t>Tabla 6. Priorización de Historias de Usuario</w:t>
        </w:r>
        <w:r w:rsidR="00C55741">
          <w:rPr>
            <w:noProof/>
            <w:webHidden/>
          </w:rPr>
          <w:tab/>
        </w:r>
        <w:r>
          <w:rPr>
            <w:noProof/>
            <w:webHidden/>
          </w:rPr>
          <w:fldChar w:fldCharType="begin"/>
        </w:r>
        <w:r w:rsidR="00C55741">
          <w:rPr>
            <w:noProof/>
            <w:webHidden/>
          </w:rPr>
          <w:instrText xml:space="preserve"> PAGEREF _Toc364880588 \h </w:instrText>
        </w:r>
        <w:r>
          <w:rPr>
            <w:noProof/>
            <w:webHidden/>
          </w:rPr>
        </w:r>
        <w:r>
          <w:rPr>
            <w:noProof/>
            <w:webHidden/>
          </w:rPr>
          <w:fldChar w:fldCharType="separate"/>
        </w:r>
        <w:r w:rsidR="00C55741">
          <w:rPr>
            <w:noProof/>
            <w:webHidden/>
          </w:rPr>
          <w:t>47</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89" w:history="1">
        <w:r w:rsidR="00C55741" w:rsidRPr="00F25AA6">
          <w:rPr>
            <w:rStyle w:val="Hipervnculo"/>
            <w:noProof/>
          </w:rPr>
          <w:t>Tabla 7. Estimación de tiempo para Historias de Usuario</w:t>
        </w:r>
        <w:r w:rsidR="00C55741">
          <w:rPr>
            <w:noProof/>
            <w:webHidden/>
          </w:rPr>
          <w:tab/>
        </w:r>
        <w:r>
          <w:rPr>
            <w:noProof/>
            <w:webHidden/>
          </w:rPr>
          <w:fldChar w:fldCharType="begin"/>
        </w:r>
        <w:r w:rsidR="00C55741">
          <w:rPr>
            <w:noProof/>
            <w:webHidden/>
          </w:rPr>
          <w:instrText xml:space="preserve"> PAGEREF _Toc364880589 \h </w:instrText>
        </w:r>
        <w:r>
          <w:rPr>
            <w:noProof/>
            <w:webHidden/>
          </w:rPr>
        </w:r>
        <w:r>
          <w:rPr>
            <w:noProof/>
            <w:webHidden/>
          </w:rPr>
          <w:fldChar w:fldCharType="separate"/>
        </w:r>
        <w:r w:rsidR="00C55741">
          <w:rPr>
            <w:noProof/>
            <w:webHidden/>
          </w:rPr>
          <w:t>48</w:t>
        </w:r>
        <w:r>
          <w:rPr>
            <w:noProof/>
            <w:webHidden/>
          </w:rPr>
          <w:fldChar w:fldCharType="end"/>
        </w:r>
      </w:hyperlink>
    </w:p>
    <w:p w:rsidR="00C55741" w:rsidRDefault="000A2D91">
      <w:pPr>
        <w:pStyle w:val="Tabladeilustraciones"/>
        <w:tabs>
          <w:tab w:val="right" w:leader="dot" w:pos="9395"/>
        </w:tabs>
        <w:rPr>
          <w:rFonts w:asciiTheme="minorHAnsi" w:eastAsiaTheme="minorEastAsia" w:hAnsiTheme="minorHAnsi"/>
          <w:noProof/>
          <w:sz w:val="22"/>
          <w:lang w:eastAsia="es-CO"/>
        </w:rPr>
      </w:pPr>
      <w:hyperlink w:anchor="_Toc364880590" w:history="1">
        <w:r w:rsidR="00C55741" w:rsidRPr="00F25AA6">
          <w:rPr>
            <w:rStyle w:val="Hipervnculo"/>
            <w:noProof/>
          </w:rPr>
          <w:t>Tabla 8. Plan de iteraciones</w:t>
        </w:r>
        <w:r w:rsidR="00C55741">
          <w:rPr>
            <w:noProof/>
            <w:webHidden/>
          </w:rPr>
          <w:tab/>
        </w:r>
        <w:r>
          <w:rPr>
            <w:noProof/>
            <w:webHidden/>
          </w:rPr>
          <w:fldChar w:fldCharType="begin"/>
        </w:r>
        <w:r w:rsidR="00C55741">
          <w:rPr>
            <w:noProof/>
            <w:webHidden/>
          </w:rPr>
          <w:instrText xml:space="preserve"> PAGEREF _Toc364880590 \h </w:instrText>
        </w:r>
        <w:r>
          <w:rPr>
            <w:noProof/>
            <w:webHidden/>
          </w:rPr>
        </w:r>
        <w:r>
          <w:rPr>
            <w:noProof/>
            <w:webHidden/>
          </w:rPr>
          <w:fldChar w:fldCharType="separate"/>
        </w:r>
        <w:r w:rsidR="00C55741">
          <w:rPr>
            <w:noProof/>
            <w:webHidden/>
          </w:rPr>
          <w:t>49</w:t>
        </w:r>
        <w:r>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software</w:t>
      </w:r>
      <w:r w:rsidR="00025E44">
        <w:t xml:space="preserve">incorporan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Pr="009F53EB">
        <w:rPr>
          <w:b/>
          <w:i/>
        </w:rPr>
        <w:t>A</w:t>
      </w:r>
      <w:r w:rsidRPr="009F53EB">
        <w:rPr>
          <w:i/>
        </w:rPr>
        <w:t>ided</w:t>
      </w:r>
      <w:r w:rsidRPr="009F53EB">
        <w:rPr>
          <w:b/>
          <w:i/>
        </w:rPr>
        <w:t>S</w:t>
      </w:r>
      <w:r w:rsidRPr="009F53EB">
        <w:rPr>
          <w:i/>
        </w:rPr>
        <w:t>oftware</w:t>
      </w:r>
      <w:r w:rsidRPr="009F53EB">
        <w:rPr>
          <w:b/>
          <w:i/>
        </w:rPr>
        <w:t>E</w:t>
      </w:r>
      <w:r w:rsidRPr="009F53EB">
        <w:rPr>
          <w:i/>
        </w:rPr>
        <w:t>ngineering</w:t>
      </w:r>
      <w:r w:rsidR="007C6F48">
        <w:rPr>
          <w:i/>
        </w:rPr>
        <w:t>”</w:t>
      </w:r>
      <w:r w:rsidR="007C6F48">
        <w:t>,</w:t>
      </w:r>
      <w:r w:rsidR="003B55BE">
        <w:t xml:space="preserve"> traducido al español como </w:t>
      </w:r>
      <w:r w:rsidRPr="00C57FE8">
        <w:rPr>
          <w:i/>
        </w:rPr>
        <w:t>Ingeniería de Software</w:t>
      </w:r>
      <w:r w:rsidRPr="003B55BE">
        <w:rPr>
          <w:i/>
        </w:rPr>
        <w:t xml:space="preserve">asistida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en</w:t>
      </w:r>
      <w:r w:rsidR="00E81C7A">
        <w:t>metodologías</w:t>
      </w:r>
      <w:r w:rsidR="00C834DA">
        <w:t xml:space="preserve"> de desarrollo, se han incorporado nuevos modelos y tendencias </w:t>
      </w:r>
      <w:r w:rsidR="00AF205E">
        <w:t>para</w:t>
      </w:r>
      <w:r w:rsidR="003B55BE">
        <w:t>la construcción</w:t>
      </w:r>
      <w:r w:rsidR="00C834DA">
        <w:t xml:space="preserve">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9C0488">
        <w:t xml:space="preserve"> mediante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modo</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C57FE8" w:rsidP="00C57FE8">
      <w:pPr>
        <w:jc w:val="both"/>
      </w:pPr>
      <w:r>
        <w:t>El objetivo principal</w:t>
      </w:r>
      <w:r w:rsidR="00F0380E">
        <w:t xml:space="preserve"> del proyecto</w:t>
      </w:r>
      <w:r>
        <w:t xml:space="preserve"> es el desarrollo de una </w:t>
      </w:r>
      <w:r w:rsidR="002D5551">
        <w:t>herramienta para el mo</w:t>
      </w:r>
      <w:r>
        <w:t>delado de Diagramas de Clase UML</w:t>
      </w:r>
      <w:r w:rsidR="002D5551">
        <w:t xml:space="preserve">, </w:t>
      </w:r>
      <w:r w:rsidR="00F0380E">
        <w:t>que le permita a los usuarios</w:t>
      </w:r>
      <w:r w:rsidR="00C80A4D">
        <w:t xml:space="preserve"> crear</w:t>
      </w:r>
      <w:r w:rsidR="00BE6E9E">
        <w:t xml:space="preserve"> y manipular de manera online los componentes </w:t>
      </w:r>
      <w:r w:rsidR="00E81C7A">
        <w:t>básicos</w:t>
      </w:r>
      <w:r w:rsidR="00BE6E9E">
        <w:t xml:space="preserve"> de este tipo de </w:t>
      </w:r>
      <w:r w:rsidR="00C80A4D">
        <w:t>diagrama</w:t>
      </w:r>
      <w:r w:rsidR="009C0488">
        <w:t xml:space="preserve"> y </w:t>
      </w:r>
      <w:r w:rsidR="00025E44">
        <w:t>llegando</w:t>
      </w:r>
      <w:r w:rsidR="009C0488">
        <w:t xml:space="preserve"> hasta</w:t>
      </w:r>
      <w:r w:rsidR="00294D61">
        <w:t xml:space="preserve">obtener </w:t>
      </w:r>
      <w:r w:rsidR="002D5551">
        <w:t xml:space="preserve">archivos de </w:t>
      </w:r>
      <w:r w:rsidR="00E81C7A">
        <w:t>código</w:t>
      </w:r>
      <w:r w:rsidR="002D5551">
        <w:t xml:space="preserve"> fuente generados a partir de los </w:t>
      </w:r>
      <w:r w:rsidR="00EB7814">
        <w:t>elementos</w:t>
      </w:r>
      <w:r w:rsidR="002D5551">
        <w:t xml:space="preserve"> del </w:t>
      </w:r>
      <w:r w:rsidR="00F0380E">
        <w:t>mismo</w:t>
      </w:r>
      <w:r w:rsidR="002D5551">
        <w:t>.</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6"/>
      </w:r>
      <w:r>
        <w:t>, e incorporar comportamientos como los desarrollados por “Google D</w:t>
      </w:r>
      <w:r w:rsidR="00C43958">
        <w:t>rive</w:t>
      </w:r>
      <w:r>
        <w:t>”</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0A2D91"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43"/>
      <w:bookmarkStart w:id="35" w:name="_Toc364874439"/>
      <w:r>
        <w:t>Procesos de Desarrollo de Software</w:t>
      </w:r>
      <w:bookmarkEnd w:id="34"/>
    </w:p>
    <w:p w:rsidR="00D3417D" w:rsidRPr="002F2220" w:rsidRDefault="00D3417D" w:rsidP="00D3417D"/>
    <w:p w:rsidR="00BF4A1B" w:rsidRDefault="00BF4A1B" w:rsidP="00BF4A1B">
      <w:pPr>
        <w:pStyle w:val="Ttulo3"/>
        <w:numPr>
          <w:ilvl w:val="2"/>
          <w:numId w:val="1"/>
        </w:numPr>
        <w:ind w:left="426" w:hanging="426"/>
      </w:pPr>
      <w:r>
        <w:t>Herramientas CASE</w:t>
      </w:r>
      <w:bookmarkEnd w:id="35"/>
    </w:p>
    <w:p w:rsidR="006A531A" w:rsidRDefault="006A531A" w:rsidP="006A531A"/>
    <w:p w:rsidR="006A531A" w:rsidRDefault="006A531A"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asistenciaa los analistas, ingenieros de software y desarrolladores, durante todos los pasos del </w:t>
      </w:r>
      <w:r w:rsidR="004B7812">
        <w:rPr>
          <w:rFonts w:eastAsia="Times New Roman" w:cs="Arial"/>
          <w:szCs w:val="24"/>
          <w:lang w:eastAsia="es-CO"/>
        </w:rPr>
        <w:t>c</w:t>
      </w:r>
      <w:r w:rsidRPr="00CE122D">
        <w:rPr>
          <w:rFonts w:eastAsia="Times New Roman" w:cs="Arial"/>
          <w:szCs w:val="24"/>
          <w:lang w:eastAsia="es-CO"/>
        </w:rPr>
        <w:t>iclo de</w:t>
      </w:r>
      <w:r w:rsidR="004B7812">
        <w:rPr>
          <w:rFonts w:eastAsia="Times New Roman" w:cs="Arial"/>
          <w:szCs w:val="24"/>
          <w:lang w:eastAsia="es-CO"/>
        </w:rPr>
        <w:t xml:space="preserve"> v</w:t>
      </w:r>
      <w:r w:rsidRPr="00CE122D">
        <w:rPr>
          <w:rFonts w:eastAsia="Times New Roman" w:cs="Arial"/>
          <w:szCs w:val="24"/>
          <w:lang w:eastAsia="es-CO"/>
        </w:rPr>
        <w:t>id</w:t>
      </w:r>
      <w:r w:rsidR="00F02318">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ycompletadas en forma correcta y eficiente. Las Herramientas CASE fuerondesarrolladas para automatizar esos procesos y facilitar las tareas de coordinaciónde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 mejor razón para la creación de estasherramientas fue el incremento en lavelocidad de desarrollo de los sistemas. Poresto, las compañías pudieron desarrollarsistemas sin encarar el problema de tenercambios en las necesidades del negocio,antes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Las herramientas CASE también permiten a los analistastener más tiempo para el análisis y diseño y minimizar eltiempo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Con un CASE integrado, las organizaciones pueden desarrollar rápidamentesistemas de mejor calidad para soportar procesos críticos del negocio y asistir en eldesarrollo y promoción intensiva de la información deproductos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paravalidar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1982,aunque algunos especialistas indican que algunos ejemplos de herramientas paradiagramación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No fue sino hasta 1985 en que las herramientas CASE se volvieron realmenteimportantes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ndustria que muchas actividades serían beneficiadas por la ayuda de las CASE.Estos beneficios consistían, por ejemplo, en el aumento en la productividad. Elobjetivo en 1985 para muchos vendedores era producir software más rápidamente.Las herramientas del CASE serían una familia de métodos favorablementeestructurados para planeamiento, análisis y diseño. Esto llevaría a la generaciónautomática de código para desarrollo de software vía una especificación formalmentediseñada.</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sepueden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integrado):abarcan todas las fases del ciclo de vida del desarrollo de sistemas. Sonllamadas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nd, orientadas a la automatización y soporte de las actividadesdesarrolladas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nd, dirigidas a las últimas fases del desarrollo: construcción eimplantación.</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Juegos de herramientas o Tools-Case, son el tipo más simple deherramientas CASE. Automatizan una fase dentro del ciclo de vida. Dentrode este grupo se encontrarían las herramientas de reingeniería, orientadasa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 xml:space="preserve">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w:t>
      </w:r>
      <w:r>
        <w:rPr>
          <w:szCs w:val="24"/>
        </w:rPr>
        <w:lastRenderedPageBreak/>
        <w:t>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val="es-ES" w:eastAsia="es-ES"/>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3" r:link="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4878215"/>
      <w:r>
        <w:t xml:space="preserve">Ilustración </w:t>
      </w:r>
      <w:fldSimple w:instr=" SEQ Ilustración \* ARABIC ">
        <w:r>
          <w:rPr>
            <w:noProof/>
          </w:rPr>
          <w:t>2</w:t>
        </w:r>
      </w:fldSimple>
      <w:r>
        <w:t>. Jerarquía de los diagramas UML</w:t>
      </w:r>
      <w:r>
        <w:rPr>
          <w:rStyle w:val="Refdenotaalpie"/>
        </w:rPr>
        <w:footnoteReference w:id="11"/>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susrelaciones.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D3417D" w:rsidRDefault="00D3417D" w:rsidP="00D3417D">
      <w:pPr>
        <w:keepNext/>
        <w:jc w:val="center"/>
      </w:pPr>
      <w:r>
        <w:rPr>
          <w:noProof/>
          <w:lang w:val="es-ES" w:eastAsia="es-ES"/>
        </w:rPr>
        <w:drawing>
          <wp:inline distT="0" distB="0" distL="0" distR="0">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D3417D" w:rsidRDefault="00D3417D" w:rsidP="00D3417D">
      <w:pPr>
        <w:pStyle w:val="Epgrafe"/>
      </w:pPr>
      <w:bookmarkStart w:id="42" w:name="_Toc364878214"/>
      <w:r>
        <w:t xml:space="preserve">Ilustración </w:t>
      </w:r>
      <w:r w:rsidR="000A2D91">
        <w:fldChar w:fldCharType="begin"/>
      </w:r>
      <w:r>
        <w:instrText xml:space="preserve"> SEQ Ilustración \* ARABIC </w:instrText>
      </w:r>
      <w:r w:rsidR="000A2D91">
        <w:fldChar w:fldCharType="separate"/>
      </w:r>
      <w:r>
        <w:rPr>
          <w:noProof/>
        </w:rPr>
        <w:t>1</w:t>
      </w:r>
      <w:r w:rsidR="000A2D91">
        <w:fldChar w:fldCharType="end"/>
      </w:r>
      <w:r>
        <w:t>. Modelo de servicios de Cloud Computing</w:t>
      </w:r>
      <w:bookmarkEnd w:id="42"/>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lastRenderedPageBreak/>
        <w:t>MARCO TEORICO</w:t>
      </w:r>
      <w:bookmarkEnd w:id="41"/>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w:t>
      </w:r>
      <w:r w:rsidRPr="00466CF0">
        <w:lastRenderedPageBreak/>
        <w:t>condiciones de uso, encontradas más detalladamente en el documento Atribución No Comercial Compartir Igual 2.5 (Colombia)</w:t>
      </w:r>
      <w:r>
        <w:rPr>
          <w:rStyle w:val="Refdenotaalpie"/>
        </w:rPr>
        <w:footnoteReference w:id="12"/>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3"/>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GNU General Public</w:t>
      </w:r>
      <w:bookmarkStart w:id="83" w:name="_GoBack"/>
      <w:bookmarkEnd w:id="83"/>
      <w:r>
        <w:t>Licence</w:t>
      </w:r>
      <w:bookmarkEnd w:id="80"/>
      <w:bookmarkEnd w:id="81"/>
      <w:bookmarkEnd w:id="82"/>
    </w:p>
    <w:p w:rsidR="00156B26" w:rsidRPr="000E4A64" w:rsidRDefault="00156B26" w:rsidP="00156B26"/>
    <w:p w:rsidR="00156B26" w:rsidRPr="00A92E42" w:rsidRDefault="00156B26" w:rsidP="00156B26">
      <w:pPr>
        <w:jc w:val="both"/>
        <w:rPr>
          <w:b/>
        </w:rPr>
      </w:pPr>
      <w:bookmarkStart w:id="84" w:name="_Toc293382792"/>
      <w:bookmarkStart w:id="85" w:name="_Toc293383001"/>
      <w:bookmarkStart w:id="86" w:name="_Toc293840384"/>
      <w:bookmarkStart w:id="87"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4"/>
      <w:bookmarkEnd w:id="85"/>
      <w:bookmarkEnd w:id="86"/>
      <w:bookmarkEnd w:id="87"/>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4"/>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8" w:name="_Toc364874457"/>
      <w:r>
        <w:t>Propiedad Intelectual</w:t>
      </w:r>
      <w:bookmarkEnd w:id="88"/>
    </w:p>
    <w:p w:rsidR="00156B26" w:rsidRDefault="00156B26" w:rsidP="00A60FD9">
      <w:pPr>
        <w:jc w:val="both"/>
      </w:pPr>
    </w:p>
    <w:p w:rsidR="00156B26" w:rsidRPr="009F096E" w:rsidRDefault="00156B26" w:rsidP="00A60FD9">
      <w:pPr>
        <w:jc w:val="both"/>
      </w:pPr>
      <w:bookmarkStart w:id="89" w:name="_Toc293382795"/>
      <w:bookmarkStart w:id="90" w:name="_Toc293383004"/>
      <w:bookmarkStart w:id="91" w:name="_Toc293840387"/>
      <w:bookmarkStart w:id="92" w:name="_Toc293840444"/>
      <w:r w:rsidRPr="00466CF0">
        <w:t xml:space="preserve">De acuerdo con lo estimulado en el artículo 156 del acuerdo 065 del 26 de 1996, correspondiente al estatuto estudiante de la Universidad Francisco de Paula Santander, el cual dicta de la siguiente </w:t>
      </w:r>
      <w:bookmarkEnd w:id="89"/>
      <w:bookmarkEnd w:id="90"/>
      <w:bookmarkEnd w:id="91"/>
      <w:bookmarkEnd w:id="92"/>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5"/>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0A2D91" w:rsidP="00BF4A1B">
      <w:pPr>
        <w:pStyle w:val="Ttulo1"/>
        <w:numPr>
          <w:ilvl w:val="0"/>
          <w:numId w:val="1"/>
        </w:numPr>
      </w:pPr>
      <w:hyperlink w:anchor="TablaContenido" w:history="1">
        <w:bookmarkStart w:id="93" w:name="_Toc364874458"/>
        <w:r w:rsidR="00030F40" w:rsidRPr="009C2869">
          <w:rPr>
            <w:rStyle w:val="Hipervnculo"/>
          </w:rPr>
          <w:t>DISEÑO METODOLÓGICO</w:t>
        </w:r>
        <w:bookmarkEnd w:id="93"/>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4" w:name="_Toc364874459"/>
      <w:r>
        <w:t>TIPO DE INVESTIGACIÓN</w:t>
      </w:r>
      <w:bookmarkEnd w:id="94"/>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5" w:name="_Toc364874460"/>
      <w:r>
        <w:t>FUENTES DE INFORMACIÓN</w:t>
      </w:r>
      <w:bookmarkEnd w:id="95"/>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6" w:name="_Toc319554959"/>
      <w:bookmarkStart w:id="97" w:name="_Toc364874461"/>
      <w:r>
        <w:t>Fuentes de información primaria</w:t>
      </w:r>
      <w:bookmarkEnd w:id="96"/>
      <w:bookmarkEnd w:id="97"/>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6"/>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8" w:name="_Toc319554960"/>
      <w:bookmarkStart w:id="99" w:name="_Toc364874462"/>
      <w:r>
        <w:lastRenderedPageBreak/>
        <w:t>Fuentes de información secundaria</w:t>
      </w:r>
      <w:bookmarkEnd w:id="98"/>
      <w:bookmarkEnd w:id="99"/>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100" w:name="_Toc364874463"/>
      <w:r>
        <w:t>RECOLECCIÓN Y ANALISIS DE INFORMACIÓN</w:t>
      </w:r>
      <w:bookmarkEnd w:id="100"/>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1" w:name="_Toc364874464"/>
      <w:r>
        <w:lastRenderedPageBreak/>
        <w:t>ANALISIS DE LAS HER</w:t>
      </w:r>
      <w:r w:rsidR="006620FB">
        <w:t>RAMIENTAS CASE</w:t>
      </w:r>
      <w:bookmarkEnd w:id="101"/>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2" w:name="_Toc364874465"/>
      <w:r>
        <w:t>ENTERPRISE ARCHITECT</w:t>
      </w:r>
      <w:bookmarkEnd w:id="102"/>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3" w:name="_Toc364874466"/>
      <w:r w:rsidRPr="00957C50">
        <w:t>Historia</w:t>
      </w:r>
      <w:bookmarkEnd w:id="103"/>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7"/>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4" w:name="_Toc364874467"/>
      <w:r w:rsidRPr="00957C50">
        <w:t>Características</w:t>
      </w:r>
      <w:bookmarkEnd w:id="104"/>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8"/>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9"/>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20"/>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1"/>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5" w:name="_Toc364880583"/>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5"/>
    </w:p>
    <w:p w:rsidR="00C21D67" w:rsidRDefault="00C21D67" w:rsidP="00957C50"/>
    <w:p w:rsidR="00C21D67" w:rsidRDefault="00C21D67" w:rsidP="00BF4A1B">
      <w:pPr>
        <w:pStyle w:val="Ttulo2"/>
        <w:numPr>
          <w:ilvl w:val="1"/>
          <w:numId w:val="1"/>
        </w:numPr>
        <w:ind w:left="426" w:hanging="426"/>
      </w:pPr>
      <w:bookmarkStart w:id="106" w:name="_Toc364874468"/>
      <w:r>
        <w:t>STARUML</w:t>
      </w:r>
      <w:bookmarkEnd w:id="106"/>
    </w:p>
    <w:p w:rsidR="00857366" w:rsidRPr="00857366" w:rsidRDefault="00857366" w:rsidP="00857366"/>
    <w:p w:rsidR="00C21D67" w:rsidRDefault="005464B2" w:rsidP="00BF4A1B">
      <w:pPr>
        <w:pStyle w:val="Ttulo2"/>
        <w:numPr>
          <w:ilvl w:val="1"/>
          <w:numId w:val="1"/>
        </w:numPr>
        <w:ind w:left="426" w:hanging="426"/>
      </w:pPr>
      <w:bookmarkStart w:id="107" w:name="_Toc364874469"/>
      <w:r>
        <w:t>DRAW.IO</w:t>
      </w:r>
      <w:bookmarkEnd w:id="107"/>
    </w:p>
    <w:p w:rsidR="00170229" w:rsidRDefault="00170229">
      <w:r>
        <w:br w:type="page"/>
      </w:r>
    </w:p>
    <w:p w:rsidR="00170229" w:rsidRDefault="004B7812" w:rsidP="00170229">
      <w:pPr>
        <w:pStyle w:val="Ttulo1"/>
        <w:numPr>
          <w:ilvl w:val="0"/>
          <w:numId w:val="1"/>
        </w:numPr>
      </w:pPr>
      <w:bookmarkStart w:id="108" w:name="_Toc364874470"/>
      <w:r>
        <w:lastRenderedPageBreak/>
        <w:t xml:space="preserve">CONCEPTOS DE </w:t>
      </w:r>
      <w:r w:rsidR="00170229">
        <w:t>DIAGRAMAS DE CLASES</w:t>
      </w:r>
      <w:bookmarkEnd w:id="108"/>
    </w:p>
    <w:p w:rsidR="00170229" w:rsidRDefault="00170229" w:rsidP="00170229"/>
    <w:p w:rsidR="00170229" w:rsidRDefault="00170229">
      <w:r>
        <w:br w:type="page"/>
      </w:r>
    </w:p>
    <w:p w:rsidR="00D91EEC" w:rsidRDefault="00E25671" w:rsidP="00BF4A1B">
      <w:pPr>
        <w:pStyle w:val="Ttulo1"/>
        <w:numPr>
          <w:ilvl w:val="0"/>
          <w:numId w:val="1"/>
        </w:numPr>
      </w:pPr>
      <w:bookmarkStart w:id="109" w:name="_Toc364874471"/>
      <w:r>
        <w:lastRenderedPageBreak/>
        <w:t>CLASIFICACIÓN DE LA INFORMACIÓN</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4874472"/>
      <w:r>
        <w:t>MATRIZ DE CARACTERISTICAS</w:t>
      </w:r>
      <w:bookmarkEnd w:id="110"/>
    </w:p>
    <w:p w:rsidR="00B57BE1" w:rsidRPr="00B57BE1" w:rsidRDefault="00B57BE1" w:rsidP="00B57BE1"/>
    <w:p w:rsidR="00D91EEC" w:rsidRDefault="00D91EEC" w:rsidP="00BF4A1B">
      <w:pPr>
        <w:pStyle w:val="Ttulo2"/>
        <w:numPr>
          <w:ilvl w:val="1"/>
          <w:numId w:val="1"/>
        </w:numPr>
        <w:ind w:left="426" w:hanging="426"/>
      </w:pPr>
      <w:bookmarkStart w:id="111" w:name="_Toc364874473"/>
      <w:r>
        <w:t>CARACTERISTICAS PROPIAS</w:t>
      </w:r>
      <w:bookmarkEnd w:id="111"/>
    </w:p>
    <w:p w:rsidR="00D91EEC" w:rsidRPr="00D91EEC" w:rsidRDefault="00D91EEC" w:rsidP="00D91EEC"/>
    <w:p w:rsidR="00D91EEC" w:rsidRDefault="00D91EEC" w:rsidP="00BF4A1B">
      <w:pPr>
        <w:pStyle w:val="Ttulo2"/>
        <w:numPr>
          <w:ilvl w:val="1"/>
          <w:numId w:val="1"/>
        </w:numPr>
        <w:ind w:left="426" w:hanging="426"/>
      </w:pPr>
      <w:bookmarkStart w:id="112" w:name="_Toc364874474"/>
      <w:r>
        <w:t>LISTA DE FUNCIONALIDADES</w:t>
      </w:r>
      <w:bookmarkEnd w:id="112"/>
    </w:p>
    <w:p w:rsidR="000C7DF2" w:rsidRDefault="000C7DF2">
      <w:r>
        <w:br w:type="page"/>
      </w:r>
    </w:p>
    <w:p w:rsidR="00030F40" w:rsidRDefault="000A2D91" w:rsidP="00BF4A1B">
      <w:pPr>
        <w:pStyle w:val="Ttulo1"/>
        <w:numPr>
          <w:ilvl w:val="0"/>
          <w:numId w:val="1"/>
        </w:numPr>
        <w:rPr>
          <w:rStyle w:val="Hipervnculo"/>
        </w:rPr>
      </w:pPr>
      <w:hyperlink w:anchor="TablaContenido" w:history="1">
        <w:bookmarkStart w:id="113" w:name="_Toc364874475"/>
        <w:r w:rsidR="00030F40" w:rsidRPr="009C2869">
          <w:rPr>
            <w:rStyle w:val="Hipervnculo"/>
          </w:rPr>
          <w:t>METODOLOGÍA DE DESARROLLO</w:t>
        </w:r>
        <w:bookmarkEnd w:id="113"/>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4" w:name="_Toc364874476"/>
      <w:r>
        <w:t>EXPLORACIÓN</w:t>
      </w:r>
      <w:bookmarkEnd w:id="114"/>
    </w:p>
    <w:p w:rsidR="00FC4889" w:rsidRPr="00FC4889" w:rsidRDefault="00FC4889" w:rsidP="00FC4889"/>
    <w:p w:rsidR="00FC4889" w:rsidRDefault="00FC4889" w:rsidP="00BF4A1B">
      <w:pPr>
        <w:pStyle w:val="Ttulo3"/>
        <w:numPr>
          <w:ilvl w:val="2"/>
          <w:numId w:val="1"/>
        </w:numPr>
        <w:ind w:left="426" w:hanging="426"/>
      </w:pPr>
      <w:bookmarkStart w:id="115" w:name="_Toc364874477"/>
      <w:r>
        <w:t>Identificación de Roles</w:t>
      </w:r>
      <w:r w:rsidR="00351646">
        <w:t xml:space="preserve"> del Proyecto</w:t>
      </w:r>
      <w:bookmarkEnd w:id="11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7D64DE" w:rsidP="007D64DE">
      <w:pPr>
        <w:pStyle w:val="Prrafodelista"/>
        <w:numPr>
          <w:ilvl w:val="0"/>
          <w:numId w:val="19"/>
        </w:numPr>
        <w:jc w:val="both"/>
      </w:pPr>
      <w:r w:rsidRPr="007D64DE">
        <w:rPr>
          <w:b/>
        </w:rPr>
        <w:t>GaudenzAlder</w:t>
      </w:r>
      <w:r>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esta compuesto por un grupo de </w:t>
      </w:r>
      <w:r w:rsidR="00503B3A">
        <w:t xml:space="preserve">desarrolladores alrededor del mundo que se encargan de </w:t>
      </w:r>
      <w:r w:rsidR="00AA6865">
        <w:t>resolver problemas relacionados con el uso del FrameWork JSF PrimeFaces, y permiten a usuarios novatos aprender facilmente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6" w:name="_Toc364874478"/>
      <w:r>
        <w:t>Identificación de A</w:t>
      </w:r>
      <w:r w:rsidR="00FC4889">
        <w:t>ctores</w:t>
      </w:r>
      <w:r w:rsidR="00351646">
        <w:t xml:space="preserve"> de</w:t>
      </w:r>
      <w:r w:rsidR="00587FE0">
        <w:t>l Sistema</w:t>
      </w:r>
      <w:bookmarkEnd w:id="116"/>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2"/>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lastRenderedPageBreak/>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7" w:name="_Toc364880584"/>
      <w:r>
        <w:t xml:space="preserve">Tabla </w:t>
      </w:r>
      <w:fldSimple w:instr=" SEQ Tabla \* ARABIC ">
        <w:r w:rsidR="00D11D8E">
          <w:rPr>
            <w:noProof/>
          </w:rPr>
          <w:t>2</w:t>
        </w:r>
      </w:fldSimple>
      <w:r>
        <w:t>. Especificación del actor Visitante</w:t>
      </w:r>
      <w:bookmarkEnd w:id="117"/>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A21CD4" w:rsidRDefault="00287E05" w:rsidP="00287E05">
            <w:pPr>
              <w:pStyle w:val="Prrafodelista"/>
              <w:keepNext/>
              <w:numPr>
                <w:ilvl w:val="0"/>
                <w:numId w:val="29"/>
              </w:numPr>
            </w:pPr>
            <w:r>
              <w:t>Exportar XMI</w:t>
            </w:r>
          </w:p>
          <w:p w:rsidR="00287E05" w:rsidRDefault="00287E05" w:rsidP="00287E05">
            <w:pPr>
              <w:pStyle w:val="Prrafodelista"/>
              <w:keepNext/>
            </w:pPr>
          </w:p>
        </w:tc>
      </w:tr>
    </w:tbl>
    <w:p w:rsidR="000525AA" w:rsidRDefault="00A21CD4" w:rsidP="00A21CD4">
      <w:pPr>
        <w:pStyle w:val="Epgrafe"/>
      </w:pPr>
      <w:bookmarkStart w:id="118" w:name="_Toc364880585"/>
      <w:r>
        <w:t xml:space="preserve">Tabla </w:t>
      </w:r>
      <w:fldSimple w:instr=" SEQ Tabla \* ARABIC ">
        <w:r w:rsidR="00D11D8E">
          <w:rPr>
            <w:noProof/>
          </w:rPr>
          <w:t>3</w:t>
        </w:r>
      </w:fldSimple>
      <w:r>
        <w:t>. Especificación del actor Usuario</w:t>
      </w:r>
      <w:bookmarkEnd w:id="118"/>
    </w:p>
    <w:p w:rsidR="006D7647" w:rsidRDefault="006D7647" w:rsidP="006D7647"/>
    <w:p w:rsidR="00287E05" w:rsidRDefault="00287E05"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287E05" w:rsidRDefault="00287E05" w:rsidP="006532C0">
            <w:pPr>
              <w:pStyle w:val="Prrafodelista"/>
              <w:keepNext/>
              <w:numPr>
                <w:ilvl w:val="0"/>
                <w:numId w:val="29"/>
              </w:numPr>
            </w:pPr>
            <w:r>
              <w:t>Ver demostración: Esta opción puede ser usada por cualquier visitante, sin embargo en el momento de ingresar a la aplicación dicho visitante se convierte en un usuario invitado.</w:t>
            </w:r>
          </w:p>
          <w:p w:rsidR="006D7647" w:rsidRPr="006532C0" w:rsidRDefault="006D7647" w:rsidP="006532C0">
            <w:pPr>
              <w:keepNext/>
              <w:ind w:left="360"/>
            </w:pPr>
          </w:p>
        </w:tc>
      </w:tr>
    </w:tbl>
    <w:p w:rsidR="000525AA" w:rsidRDefault="006D7647" w:rsidP="006D7647">
      <w:pPr>
        <w:pStyle w:val="Epgrafe"/>
      </w:pPr>
      <w:bookmarkStart w:id="119" w:name="_Toc364880586"/>
      <w:r>
        <w:t xml:space="preserve">Tabla </w:t>
      </w:r>
      <w:fldSimple w:instr=" SEQ Tabla \* ARABIC ">
        <w:r w:rsidR="00D11D8E">
          <w:rPr>
            <w:noProof/>
          </w:rPr>
          <w:t>4</w:t>
        </w:r>
      </w:fldSimple>
      <w:r>
        <w:t>. Especificación del actor Invitado</w:t>
      </w:r>
      <w:bookmarkEnd w:id="119"/>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lastRenderedPageBreak/>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287E05" w:rsidRPr="00A21CD4" w:rsidRDefault="00287E05" w:rsidP="006D7647">
            <w:pPr>
              <w:pStyle w:val="Prrafodelista"/>
              <w:keepNext/>
              <w:numPr>
                <w:ilvl w:val="0"/>
                <w:numId w:val="29"/>
              </w:numPr>
            </w:pPr>
            <w:r>
              <w:t>Edicion concurrente de diagramas</w:t>
            </w:r>
          </w:p>
          <w:p w:rsidR="006D7647" w:rsidRDefault="006D7647" w:rsidP="006D7647">
            <w:pPr>
              <w:keepNext/>
            </w:pPr>
          </w:p>
        </w:tc>
      </w:tr>
    </w:tbl>
    <w:p w:rsidR="00E71648" w:rsidRDefault="006D7647" w:rsidP="006D7647">
      <w:pPr>
        <w:pStyle w:val="Epgrafe"/>
      </w:pPr>
      <w:bookmarkStart w:id="120" w:name="_Toc364880587"/>
      <w:r>
        <w:t xml:space="preserve">Tabla </w:t>
      </w:r>
      <w:fldSimple w:instr=" SEQ Tabla \* ARABIC ">
        <w:r w:rsidR="00D11D8E">
          <w:rPr>
            <w:noProof/>
          </w:rPr>
          <w:t>5</w:t>
        </w:r>
      </w:fldSimple>
      <w:r>
        <w:t>. Especificación del actor Diagramador</w:t>
      </w:r>
      <w:bookmarkEnd w:id="120"/>
    </w:p>
    <w:p w:rsidR="00E71648" w:rsidRDefault="006D7647" w:rsidP="004576D4">
      <w:pPr>
        <w:jc w:val="both"/>
      </w:pPr>
      <w:r>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287E05">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0"/>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1" w:name="_Toc364878216"/>
      <w:r>
        <w:t xml:space="preserve">Ilustración </w:t>
      </w:r>
      <w:r w:rsidR="000A2D91">
        <w:fldChar w:fldCharType="begin"/>
      </w:r>
      <w:r w:rsidR="00505A4C">
        <w:instrText xml:space="preserve"> SEQ Ilustración \* ARABIC </w:instrText>
      </w:r>
      <w:r w:rsidR="000A2D91">
        <w:fldChar w:fldCharType="separate"/>
      </w:r>
      <w:r w:rsidR="0081790C">
        <w:rPr>
          <w:noProof/>
        </w:rPr>
        <w:t>3</w:t>
      </w:r>
      <w:r w:rsidR="000A2D91">
        <w:rPr>
          <w:noProof/>
        </w:rPr>
        <w:fldChar w:fldCharType="end"/>
      </w:r>
      <w:r>
        <w:t>. Diagrama de Actores</w:t>
      </w:r>
      <w:bookmarkEnd w:id="121"/>
    </w:p>
    <w:p w:rsidR="004576D4" w:rsidRPr="00FC4889" w:rsidRDefault="004576D4" w:rsidP="00FC4889"/>
    <w:p w:rsidR="00FC4889" w:rsidRPr="00FC4889" w:rsidRDefault="00FC4889" w:rsidP="00BF4A1B">
      <w:pPr>
        <w:pStyle w:val="Ttulo3"/>
        <w:numPr>
          <w:ilvl w:val="2"/>
          <w:numId w:val="1"/>
        </w:numPr>
        <w:ind w:left="426" w:hanging="426"/>
      </w:pPr>
      <w:bookmarkStart w:id="122" w:name="_Toc364874479"/>
      <w:r>
        <w:t>Historias de Usuario</w:t>
      </w:r>
      <w:bookmarkEnd w:id="122"/>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804CBB">
        <w:t>, genero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804CBB" w:rsidRDefault="00804CBB" w:rsidP="00AC108B">
      <w:pPr>
        <w:jc w:val="both"/>
      </w:pPr>
      <w:r>
        <w:t>La contraseña ingresada debe cumplir con algunas caracteristicas especificas, debe tener minimo 5 caracteres de longitud y maximo 20.  Puede incluir cualquier combinación de letras y números.</w:t>
      </w:r>
    </w:p>
    <w:p w:rsidR="00351646" w:rsidRDefault="00804CBB" w:rsidP="00FC4889">
      <w:r>
        <w:lastRenderedPageBreak/>
        <w:t>El correo electrónico es unico para todo el sistema, por lo tanto un usuario no puede registrarse con un correo electronico  ya usado por otra persona.</w:t>
      </w:r>
    </w:p>
    <w:p w:rsidR="00804CBB" w:rsidRDefault="00804CBB" w:rsidP="00FC4889">
      <w:r>
        <w:t>El genero se usa para asignar una imagen por defecto al usuario una vez crea su cuenta, esta imagen puede ser cambiada a gusto del usuario en cualquier momento.</w:t>
      </w:r>
    </w:p>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w:t>
      </w:r>
      <w:r w:rsidR="00AC108B" w:rsidRPr="00804CBB">
        <w:rPr>
          <w:i/>
        </w:rPr>
        <w:t>INACTIVA</w:t>
      </w:r>
      <w:r w:rsidR="00AC108B">
        <w:t xml:space="preserve">, </w:t>
      </w:r>
      <w:r w:rsidR="00AC108B" w:rsidRPr="00804CBB">
        <w:rPr>
          <w:i/>
        </w:rPr>
        <w:t>DESACTIVADA</w:t>
      </w:r>
      <w:r w:rsidR="00AC108B">
        <w:t xml:space="preserve"> y </w:t>
      </w:r>
      <w:r w:rsidR="00AC108B" w:rsidRPr="00804CBB">
        <w:rPr>
          <w:i/>
        </w:rPr>
        <w:t>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lastRenderedPageBreak/>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w:t>
      </w:r>
      <w:r w:rsidR="00201FF8">
        <w:rPr>
          <w:b/>
        </w:rPr>
        <w:t>Reasignar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Para los usuarios registrados se dispone de un formulario de ingreso, donde se solicita la dirección de correo electronico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lastRenderedPageBreak/>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En general existen 4 diferentes tipos de privilegios ordenados de menor a mayor rango: READ_ONLY (solo lectura), EDIT (edición), SHARE (volver a compartir) y OWNER (Propietario), este ultimo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Basicamente el usuario puede remover los privilegios otorgados sobre un diagrama, lo que significa que el usuario afectado no podrá seguir </w:t>
      </w:r>
      <w:r>
        <w:lastRenderedPageBreak/>
        <w:t>haciendo uso de este, o tambien puede modificar los privilegios con el objetivo de otorgar al otro usuario mayor o menor control sobre el diagrama.   Esta operación solo puede ser ejecutada por el propietario del diagrama</w:t>
      </w:r>
      <w:r w:rsidR="000E4EC1">
        <w:t>, los demas usuario solo pueden ver quienes acceden a dicho diagrama pero no pueden hacer ningun cambio.</w:t>
      </w:r>
    </w:p>
    <w:p w:rsidR="00E057DE" w:rsidRPr="00C24889" w:rsidRDefault="00E057DE" w:rsidP="00FC4889"/>
    <w:p w:rsidR="00FC4889" w:rsidRDefault="00FC4889" w:rsidP="00FC4889">
      <w:pPr>
        <w:rPr>
          <w:b/>
        </w:rPr>
      </w:pPr>
      <w:r w:rsidRPr="000F6B0B">
        <w:rPr>
          <w:b/>
        </w:rPr>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Agregar variables y metodos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w:t>
      </w:r>
      <w:r w:rsidR="007B1B7D">
        <w:t>5</w:t>
      </w:r>
      <w:r>
        <w:t>.</w:t>
      </w:r>
      <w:r w:rsidR="00EC1C4C">
        <w:t xml:space="preserve">  Sin embargo en el diseñador </w:t>
      </w:r>
      <w:r w:rsidR="00201FF8">
        <w:t>l</w:t>
      </w:r>
      <w:r w:rsidR="00EC1C4C">
        <w:t>e informa a los usuarios sobre quienes estan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especifico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3" w:name="_Toc364874480"/>
      <w:r>
        <w:t>PLANIFICACIÓN</w:t>
      </w:r>
      <w:bookmarkEnd w:id="123"/>
    </w:p>
    <w:p w:rsidR="00FC4889" w:rsidRDefault="00FC4889" w:rsidP="00FC4889"/>
    <w:p w:rsidR="00FC4889" w:rsidRDefault="00FC4889" w:rsidP="00BF4A1B">
      <w:pPr>
        <w:pStyle w:val="Ttulo3"/>
        <w:numPr>
          <w:ilvl w:val="2"/>
          <w:numId w:val="1"/>
        </w:numPr>
        <w:ind w:left="426" w:hanging="426"/>
      </w:pPr>
      <w:bookmarkStart w:id="124" w:name="_Toc364874481"/>
      <w:r>
        <w:t>Priorización de Historias de Usuario</w:t>
      </w:r>
      <w:bookmarkEnd w:id="124"/>
    </w:p>
    <w:p w:rsidR="00490B5B" w:rsidRDefault="00490B5B" w:rsidP="00490B5B"/>
    <w:p w:rsidR="005529AE" w:rsidRDefault="005529AE" w:rsidP="00490B5B">
      <w:r>
        <w:t>Una vez determinadas las historias de usuario es necesario proceder a realizar una priorizacion y establecer cuales deben ser implementadas en iteraciones tempranas y cuales se pueden postergar hasta el final del proyecto.  Asi como determinar la interdependencia que pueda existir entre estas y poder definir el orden de implementacion.</w:t>
      </w:r>
    </w:p>
    <w:p w:rsidR="005529AE" w:rsidRDefault="005529AE" w:rsidP="00490B5B">
      <w:r>
        <w:lastRenderedPageBreak/>
        <w:t>La prioridad se asigna en conjunto con el cliente y se determina en base al impacto que la historia de usuario tiene sobre los objetivos del proyecto.  De esta manera se establecen la siguiente clasificacion de prioridades:</w:t>
      </w:r>
    </w:p>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NicetoHave</w:t>
      </w:r>
      <w:r>
        <w:t xml:space="preserve"> (bueno para tener) el cual puede aumentar la satisfaccion del cliente.</w:t>
      </w:r>
    </w:p>
    <w:tbl>
      <w:tblPr>
        <w:tblW w:w="6326" w:type="dxa"/>
        <w:jc w:val="center"/>
        <w:tblCellMar>
          <w:left w:w="70" w:type="dxa"/>
          <w:right w:w="70" w:type="dxa"/>
        </w:tblCellMar>
        <w:tblLook w:val="04A0"/>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codigo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bookmarkStart w:id="125" w:name="_Toc364880588"/>
      <w:r>
        <w:tab/>
      </w:r>
      <w:r w:rsidR="00893904">
        <w:t xml:space="preserve">Tabla </w:t>
      </w:r>
      <w:fldSimple w:instr=" SEQ Tabla \* ARABIC ">
        <w:r w:rsidR="00D11D8E">
          <w:rPr>
            <w:noProof/>
          </w:rPr>
          <w:t>6</w:t>
        </w:r>
      </w:fldSimple>
      <w:r w:rsidR="00893904">
        <w:t>. Priorización de Historias de Usuario</w:t>
      </w:r>
      <w:bookmarkEnd w:id="125"/>
      <w:r>
        <w:tab/>
      </w:r>
    </w:p>
    <w:p w:rsidR="00893904" w:rsidRPr="00893904" w:rsidRDefault="00893904" w:rsidP="00893904"/>
    <w:p w:rsidR="00FC4889" w:rsidRDefault="00FC4889" w:rsidP="00BF4A1B">
      <w:pPr>
        <w:pStyle w:val="Ttulo3"/>
        <w:numPr>
          <w:ilvl w:val="2"/>
          <w:numId w:val="1"/>
        </w:numPr>
        <w:ind w:left="426" w:hanging="426"/>
      </w:pPr>
      <w:bookmarkStart w:id="126" w:name="_Toc364874482"/>
      <w:r>
        <w:lastRenderedPageBreak/>
        <w:t>Estimación de Historias de Usuario</w:t>
      </w:r>
      <w:bookmarkEnd w:id="126"/>
    </w:p>
    <w:p w:rsidR="00490B5B" w:rsidRDefault="00490B5B" w:rsidP="00490B5B"/>
    <w:p w:rsidR="00083CB4" w:rsidRDefault="00083CB4" w:rsidP="00490B5B">
      <w:r>
        <w:t xml:space="preserve">La estimacion del esfuerzo en base al tiempo que emplea el llevar a cabo cada </w:t>
      </w:r>
      <w:r w:rsidR="005B6AC9">
        <w:t>historia de usuario.  Esta tarea es realizada por el equipo de desarrollo considerando la complejidad que implica la implementación.</w:t>
      </w:r>
    </w:p>
    <w:tbl>
      <w:tblPr>
        <w:tblW w:w="6414" w:type="dxa"/>
        <w:jc w:val="center"/>
        <w:tblCellMar>
          <w:left w:w="70" w:type="dxa"/>
          <w:right w:w="70" w:type="dxa"/>
        </w:tblCellMar>
        <w:tblLook w:val="04A0"/>
      </w:tblPr>
      <w:tblGrid>
        <w:gridCol w:w="4767"/>
        <w:gridCol w:w="1647"/>
      </w:tblGrid>
      <w:tr w:rsidR="00154A40" w:rsidRPr="00154A40" w:rsidTr="00154A40">
        <w:trPr>
          <w:trHeight w:val="340"/>
          <w:jc w:val="center"/>
        </w:trPr>
        <w:tc>
          <w:tcPr>
            <w:tcW w:w="476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54A40" w:rsidRPr="00154A40" w:rsidRDefault="00154A40" w:rsidP="00154A40">
            <w:pPr>
              <w:spacing w:after="0" w:line="240" w:lineRule="auto"/>
              <w:rPr>
                <w:rFonts w:eastAsia="Times New Roman" w:cs="Arial"/>
                <w:b/>
                <w:bCs/>
                <w:color w:val="000000"/>
                <w:szCs w:val="24"/>
                <w:lang w:val="es-ES" w:eastAsia="es-ES"/>
              </w:rPr>
            </w:pPr>
            <w:r w:rsidRPr="00154A40">
              <w:rPr>
                <w:rFonts w:eastAsia="Times New Roman" w:cs="Arial"/>
                <w:b/>
                <w:bCs/>
                <w:color w:val="000000"/>
                <w:szCs w:val="24"/>
                <w:lang w:val="es-ES" w:eastAsia="es-ES"/>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54A40" w:rsidRPr="00154A40" w:rsidRDefault="00154A40" w:rsidP="00154A40">
            <w:pPr>
              <w:spacing w:after="0" w:line="240" w:lineRule="auto"/>
              <w:jc w:val="center"/>
              <w:rPr>
                <w:rFonts w:eastAsia="Times New Roman" w:cs="Arial"/>
                <w:b/>
                <w:bCs/>
                <w:color w:val="000000"/>
                <w:szCs w:val="24"/>
                <w:lang w:val="es-ES" w:eastAsia="es-ES"/>
              </w:rPr>
            </w:pPr>
            <w:r w:rsidRPr="00154A40">
              <w:rPr>
                <w:rFonts w:eastAsia="Times New Roman" w:cs="Arial"/>
                <w:b/>
                <w:bCs/>
                <w:color w:val="000000"/>
                <w:szCs w:val="24"/>
                <w:lang w:val="es-ES" w:eastAsia="es-ES"/>
              </w:rPr>
              <w:t>ESTIMACIÓN (Semanas)</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H4. Reactivar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3</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1</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H18. Generar codigo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r w:rsidR="00154A40" w:rsidRPr="00154A40" w:rsidTr="00154A40">
        <w:trPr>
          <w:trHeight w:val="340"/>
          <w:jc w:val="center"/>
        </w:trPr>
        <w:tc>
          <w:tcPr>
            <w:tcW w:w="4767" w:type="dxa"/>
            <w:tcBorders>
              <w:top w:val="nil"/>
              <w:left w:val="single" w:sz="4" w:space="0" w:color="auto"/>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54A40" w:rsidRPr="00154A40" w:rsidRDefault="00154A40" w:rsidP="00154A40">
            <w:pPr>
              <w:spacing w:after="0" w:line="240" w:lineRule="auto"/>
              <w:rPr>
                <w:rFonts w:eastAsia="Times New Roman" w:cs="Arial"/>
                <w:color w:val="000000"/>
                <w:szCs w:val="24"/>
                <w:lang w:val="es-ES" w:eastAsia="es-ES"/>
              </w:rPr>
            </w:pPr>
            <w:r w:rsidRPr="00154A40">
              <w:rPr>
                <w:rFonts w:eastAsia="Times New Roman" w:cs="Arial"/>
                <w:color w:val="000000"/>
                <w:szCs w:val="24"/>
                <w:lang w:val="es-ES" w:eastAsia="es-ES"/>
              </w:rPr>
              <w:t>2</w:t>
            </w:r>
          </w:p>
        </w:tc>
      </w:tr>
    </w:tbl>
    <w:p w:rsidR="005B6AC9" w:rsidRDefault="005B6AC9" w:rsidP="005B6AC9">
      <w:pPr>
        <w:pStyle w:val="Epgrafe"/>
      </w:pPr>
      <w:bookmarkStart w:id="127" w:name="_Toc364880589"/>
      <w:r>
        <w:t xml:space="preserve">Tabla </w:t>
      </w:r>
      <w:fldSimple w:instr=" SEQ Tabla \* ARABIC ">
        <w:r w:rsidR="00D11D8E">
          <w:rPr>
            <w:noProof/>
          </w:rPr>
          <w:t>7</w:t>
        </w:r>
      </w:fldSimple>
      <w:r>
        <w:t>. Estimación de tiempo para Historias de Usuario</w:t>
      </w:r>
      <w:bookmarkEnd w:id="127"/>
    </w:p>
    <w:p w:rsidR="005B6AC9" w:rsidRPr="005B6AC9" w:rsidRDefault="005B6AC9" w:rsidP="005B6AC9"/>
    <w:p w:rsidR="00490B5B" w:rsidRDefault="00FC4889" w:rsidP="00BF4A1B">
      <w:pPr>
        <w:pStyle w:val="Ttulo3"/>
        <w:numPr>
          <w:ilvl w:val="2"/>
          <w:numId w:val="1"/>
        </w:numPr>
        <w:ind w:left="426" w:hanging="426"/>
      </w:pPr>
      <w:bookmarkStart w:id="128" w:name="_Toc364874483"/>
      <w:r>
        <w:t>Definición de Iteraciones</w:t>
      </w:r>
      <w:bookmarkEnd w:id="128"/>
    </w:p>
    <w:p w:rsidR="00950ADA" w:rsidRDefault="00950ADA" w:rsidP="00950ADA"/>
    <w:p w:rsidR="00C6316B" w:rsidRDefault="005B6AC9" w:rsidP="00950ADA">
      <w:r>
        <w:t xml:space="preserve">Basado en la priorizacion y estimación de las historias de usuarios, se definen las iteraciones del proyecto, determinando la cantidad de iteraciones (entregables del </w:t>
      </w:r>
      <w:r>
        <w:lastRenderedPageBreak/>
        <w:t>proyecto)</w:t>
      </w:r>
      <w:r w:rsidR="00C6316B">
        <w:t xml:space="preserve"> necesarias para la ejecución del proyecto</w:t>
      </w:r>
      <w:r>
        <w:t xml:space="preserve"> y definiendo las historias de usuario cubiertas por cada una de ellas.</w:t>
      </w:r>
    </w:p>
    <w:p w:rsidR="005B6AC9" w:rsidRDefault="005B6AC9" w:rsidP="00950ADA">
      <w:r>
        <w:t xml:space="preserve">Considerando el tamaño del proyecto se determina que las iteraciones deben ser maximo de 3 semanas de duración, por lo tanto se trataran </w:t>
      </w:r>
      <w:r w:rsidR="00C6316B">
        <w:t>establecen la iteraciones basado en la estimación de tiempo que se realizó por cada historia de usuario. Otro factor adicional para la definición de las iteraciónes es la Dependencia que existe entre las historias de usuario, de tal manera que para poder implementar algunas de ellas es necesario que otras funcionalidades ya esten disponibles en la aplicación.</w:t>
      </w:r>
    </w:p>
    <w:p w:rsidR="00C6316B" w:rsidRDefault="00C6316B" w:rsidP="00950ADA">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29" w:name="_Toc364880590"/>
      <w:r>
        <w:t xml:space="preserve">Tabla </w:t>
      </w:r>
      <w:fldSimple w:instr=" SEQ Tabla \* ARABIC ">
        <w:r>
          <w:rPr>
            <w:noProof/>
          </w:rPr>
          <w:t>8</w:t>
        </w:r>
      </w:fldSimple>
      <w:r>
        <w:t>. Plan de iteraciones</w:t>
      </w:r>
      <w:bookmarkEnd w:id="129"/>
    </w:p>
    <w:p w:rsidR="00C6316B" w:rsidRDefault="00C6316B" w:rsidP="00950ADA"/>
    <w:p w:rsidR="00950ADA" w:rsidRDefault="0006059C" w:rsidP="00950ADA">
      <w:pPr>
        <w:pStyle w:val="Ttulo3"/>
        <w:numPr>
          <w:ilvl w:val="2"/>
          <w:numId w:val="1"/>
        </w:numPr>
        <w:ind w:left="426" w:hanging="426"/>
      </w:pPr>
      <w:bookmarkStart w:id="130" w:name="_Toc364874484"/>
      <w:r>
        <w:t>Metáfora</w:t>
      </w:r>
      <w:r w:rsidR="00950ADA">
        <w:t xml:space="preserve"> del Sistema</w:t>
      </w:r>
      <w:bookmarkEnd w:id="130"/>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facil diagramas de clase </w:t>
      </w:r>
      <w:r w:rsidR="00325707">
        <w:t>UML a través de una interfaz web</w:t>
      </w:r>
      <w:r w:rsidR="008F4D5D">
        <w:t>, asi como compartir sus diagramas con otros usuarios y editar concurrentemente los diagramas vistos por unos y otros</w:t>
      </w:r>
      <w:r w:rsidR="00325707">
        <w:t>.  Los usuarios tienen la posibilidad de agregar componentes desde una paleta al lienzo principal del diseñador, y se permite interactuar con los elementos basicos para este tipo de diagrama UML.  Al final de la edición la aplicación permite obtener el codigo fuente que representa el diagrama de clase dibujado.</w:t>
      </w:r>
    </w:p>
    <w:p w:rsidR="009B2964" w:rsidRDefault="00ED0D5E" w:rsidP="00BF4A1B">
      <w:pPr>
        <w:pStyle w:val="Ttulo2"/>
        <w:numPr>
          <w:ilvl w:val="1"/>
          <w:numId w:val="1"/>
        </w:numPr>
        <w:ind w:left="426" w:hanging="426"/>
      </w:pPr>
      <w:bookmarkStart w:id="131" w:name="_Toc364874485"/>
      <w:r>
        <w:lastRenderedPageBreak/>
        <w:t xml:space="preserve">DESCRIPCIÓN DE LAS </w:t>
      </w:r>
      <w:r w:rsidR="009B2964">
        <w:t>ITERACIONES</w:t>
      </w:r>
      <w:bookmarkEnd w:id="131"/>
    </w:p>
    <w:p w:rsidR="00864963" w:rsidRDefault="00864963" w:rsidP="00864963"/>
    <w:p w:rsidR="00864963" w:rsidRDefault="00864963" w:rsidP="00BF4A1B">
      <w:pPr>
        <w:pStyle w:val="Ttulo3"/>
        <w:numPr>
          <w:ilvl w:val="2"/>
          <w:numId w:val="1"/>
        </w:numPr>
        <w:ind w:left="426" w:hanging="426"/>
      </w:pPr>
      <w:bookmarkStart w:id="132" w:name="_Toc364874486"/>
      <w:r>
        <w:t>Iteración 1</w:t>
      </w:r>
      <w:bookmarkEnd w:id="132"/>
    </w:p>
    <w:p w:rsidR="00490B5B" w:rsidRPr="00490B5B" w:rsidRDefault="00490B5B" w:rsidP="00490B5B"/>
    <w:p w:rsidR="00490B5B" w:rsidRDefault="00864963" w:rsidP="00BF4A1B">
      <w:pPr>
        <w:pStyle w:val="Ttulo3"/>
        <w:numPr>
          <w:ilvl w:val="2"/>
          <w:numId w:val="1"/>
        </w:numPr>
        <w:ind w:left="426" w:hanging="426"/>
      </w:pPr>
      <w:bookmarkStart w:id="133" w:name="_Toc364874487"/>
      <w:r>
        <w:t>Iteración 2</w:t>
      </w:r>
      <w:bookmarkEnd w:id="133"/>
    </w:p>
    <w:p w:rsidR="004269AC" w:rsidRDefault="004269AC" w:rsidP="004269AC"/>
    <w:p w:rsidR="004269AC" w:rsidRDefault="004269AC" w:rsidP="004269AC">
      <w:pPr>
        <w:pStyle w:val="Ttulo3"/>
        <w:numPr>
          <w:ilvl w:val="2"/>
          <w:numId w:val="1"/>
        </w:numPr>
        <w:ind w:left="426" w:hanging="426"/>
      </w:pPr>
      <w:r>
        <w:t>Iteración 3</w:t>
      </w:r>
    </w:p>
    <w:p w:rsidR="004269AC" w:rsidRPr="004269AC" w:rsidRDefault="004269AC" w:rsidP="004269AC"/>
    <w:p w:rsidR="00ED0D5E" w:rsidRDefault="004269AC" w:rsidP="004269AC">
      <w:pPr>
        <w:pStyle w:val="Ttulo3"/>
        <w:numPr>
          <w:ilvl w:val="2"/>
          <w:numId w:val="1"/>
        </w:numPr>
        <w:ind w:left="426" w:hanging="426"/>
      </w:pPr>
      <w:r>
        <w:t>Iteración 4</w:t>
      </w:r>
    </w:p>
    <w:p w:rsidR="004269AC" w:rsidRPr="004269AC" w:rsidRDefault="004269AC" w:rsidP="004269AC"/>
    <w:p w:rsidR="004269AC" w:rsidRDefault="004269AC" w:rsidP="004269AC">
      <w:pPr>
        <w:pStyle w:val="Ttulo3"/>
        <w:numPr>
          <w:ilvl w:val="2"/>
          <w:numId w:val="1"/>
        </w:numPr>
        <w:ind w:left="426" w:hanging="426"/>
      </w:pPr>
      <w:r>
        <w:t>Iteración 5</w:t>
      </w:r>
    </w:p>
    <w:p w:rsidR="004269AC" w:rsidRPr="004269AC" w:rsidRDefault="004269AC" w:rsidP="004269AC"/>
    <w:p w:rsidR="004269AC" w:rsidRDefault="004269AC" w:rsidP="004269AC">
      <w:pPr>
        <w:pStyle w:val="Ttulo3"/>
        <w:numPr>
          <w:ilvl w:val="2"/>
          <w:numId w:val="1"/>
        </w:numPr>
        <w:ind w:left="426" w:hanging="426"/>
      </w:pPr>
      <w:r>
        <w:t>Iteración 6</w:t>
      </w:r>
    </w:p>
    <w:p w:rsidR="004269AC" w:rsidRPr="004269AC" w:rsidRDefault="004269AC" w:rsidP="004269AC"/>
    <w:p w:rsidR="004269AC" w:rsidRDefault="004269AC" w:rsidP="004269AC">
      <w:pPr>
        <w:pStyle w:val="Ttulo3"/>
        <w:numPr>
          <w:ilvl w:val="2"/>
          <w:numId w:val="1"/>
        </w:numPr>
        <w:ind w:left="426" w:hanging="426"/>
      </w:pPr>
      <w:r>
        <w:t>Iteración 7</w:t>
      </w:r>
    </w:p>
    <w:p w:rsidR="004269AC" w:rsidRPr="004269AC" w:rsidRDefault="004269AC" w:rsidP="004269AC"/>
    <w:p w:rsidR="004269AC" w:rsidRDefault="004269AC" w:rsidP="004269AC">
      <w:pPr>
        <w:pStyle w:val="Ttulo3"/>
        <w:numPr>
          <w:ilvl w:val="2"/>
          <w:numId w:val="1"/>
        </w:numPr>
        <w:ind w:left="426" w:hanging="426"/>
      </w:pPr>
      <w:r>
        <w:t>Iteración 8</w:t>
      </w:r>
    </w:p>
    <w:p w:rsidR="004269AC" w:rsidRPr="004269AC" w:rsidRDefault="004269AC" w:rsidP="004269AC"/>
    <w:p w:rsidR="004269AC" w:rsidRDefault="004269AC" w:rsidP="004269AC">
      <w:pPr>
        <w:pStyle w:val="Ttulo3"/>
        <w:numPr>
          <w:ilvl w:val="2"/>
          <w:numId w:val="1"/>
        </w:numPr>
        <w:ind w:left="426" w:hanging="426"/>
      </w:pPr>
      <w:r>
        <w:t>Iteración 9</w:t>
      </w:r>
    </w:p>
    <w:p w:rsidR="004269AC" w:rsidRDefault="004269AC"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0A2D91"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0A2D91"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0A2D91"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0A2D91"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867" w:rsidRDefault="00BA1867" w:rsidP="00030F40">
      <w:pPr>
        <w:spacing w:after="0" w:line="240" w:lineRule="auto"/>
      </w:pPr>
      <w:r>
        <w:separator/>
      </w:r>
    </w:p>
  </w:endnote>
  <w:endnote w:type="continuationSeparator" w:id="1">
    <w:p w:rsidR="00BA1867" w:rsidRDefault="00BA1867"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0605AD" w:rsidRDefault="000A2D91">
        <w:pPr>
          <w:pStyle w:val="Piedepgina"/>
          <w:jc w:val="center"/>
        </w:pPr>
        <w:r w:rsidRPr="000A2D91">
          <w:fldChar w:fldCharType="begin"/>
        </w:r>
        <w:r w:rsidR="000605AD">
          <w:instrText>PAGE   \* MERGEFORMAT</w:instrText>
        </w:r>
        <w:r w:rsidRPr="000A2D91">
          <w:fldChar w:fldCharType="separate"/>
        </w:r>
        <w:r w:rsidR="000605AD" w:rsidRPr="00030F40">
          <w:rPr>
            <w:noProof/>
            <w:lang w:val="es-ES"/>
          </w:rPr>
          <w:t>3</w:t>
        </w:r>
        <w:r>
          <w:rPr>
            <w:noProof/>
            <w:lang w:val="es-ES"/>
          </w:rPr>
          <w:fldChar w:fldCharType="end"/>
        </w:r>
      </w:p>
    </w:sdtContent>
  </w:sdt>
  <w:p w:rsidR="000605AD" w:rsidRDefault="000605A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0605AD" w:rsidRDefault="000A2D91">
        <w:pPr>
          <w:pStyle w:val="Piedepgina"/>
          <w:jc w:val="center"/>
        </w:pPr>
        <w:r w:rsidRPr="000A2D91">
          <w:fldChar w:fldCharType="begin"/>
        </w:r>
        <w:r w:rsidR="000605AD">
          <w:instrText>PAGE   \* MERGEFORMAT</w:instrText>
        </w:r>
        <w:r w:rsidRPr="000A2D91">
          <w:fldChar w:fldCharType="separate"/>
        </w:r>
        <w:r w:rsidR="003D5818" w:rsidRPr="003D5818">
          <w:rPr>
            <w:noProof/>
            <w:lang w:val="es-ES"/>
          </w:rPr>
          <w:t>8</w:t>
        </w:r>
        <w:r>
          <w:rPr>
            <w:noProof/>
            <w:lang w:val="es-ES"/>
          </w:rPr>
          <w:fldChar w:fldCharType="end"/>
        </w:r>
      </w:p>
    </w:sdtContent>
  </w:sdt>
  <w:p w:rsidR="000605AD" w:rsidRDefault="000605A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0605AD" w:rsidRDefault="000A2D91">
        <w:pPr>
          <w:pStyle w:val="Piedepgina"/>
          <w:jc w:val="center"/>
        </w:pPr>
        <w:r w:rsidRPr="000A2D91">
          <w:fldChar w:fldCharType="begin"/>
        </w:r>
        <w:r w:rsidR="000605AD">
          <w:instrText>PAGE   \* MERGEFORMAT</w:instrText>
        </w:r>
        <w:r w:rsidRPr="000A2D91">
          <w:fldChar w:fldCharType="separate"/>
        </w:r>
        <w:r w:rsidR="008E02E5" w:rsidRPr="008E02E5">
          <w:rPr>
            <w:noProof/>
            <w:lang w:val="es-ES"/>
          </w:rPr>
          <w:t>52</w:t>
        </w:r>
        <w:r>
          <w:rPr>
            <w:noProof/>
            <w:lang w:val="es-ES"/>
          </w:rPr>
          <w:fldChar w:fldCharType="end"/>
        </w:r>
      </w:p>
    </w:sdtContent>
  </w:sdt>
  <w:p w:rsidR="000605AD" w:rsidRDefault="000605A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867" w:rsidRDefault="00BA1867" w:rsidP="00030F40">
      <w:pPr>
        <w:spacing w:after="0" w:line="240" w:lineRule="auto"/>
      </w:pPr>
      <w:r>
        <w:separator/>
      </w:r>
    </w:p>
  </w:footnote>
  <w:footnote w:type="continuationSeparator" w:id="1">
    <w:p w:rsidR="00BA1867" w:rsidRDefault="00BA1867" w:rsidP="00030F40">
      <w:pPr>
        <w:spacing w:after="0" w:line="240" w:lineRule="auto"/>
      </w:pPr>
      <w:r>
        <w:continuationSeparator/>
      </w:r>
    </w:p>
  </w:footnote>
  <w:footnote w:id="2">
    <w:p w:rsidR="000605AD" w:rsidRPr="008958DD" w:rsidRDefault="000605AD"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0605AD" w:rsidRPr="008958DD" w:rsidRDefault="000605AD" w:rsidP="00AC6408">
      <w:pPr>
        <w:pStyle w:val="Textonotapie"/>
        <w:jc w:val="both"/>
        <w:rPr>
          <w:sz w:val="18"/>
        </w:rPr>
      </w:pPr>
    </w:p>
  </w:footnote>
  <w:footnote w:id="3">
    <w:p w:rsidR="000605AD" w:rsidRPr="00D57CA3" w:rsidRDefault="000605AD"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0605AD" w:rsidRPr="00D05652" w:rsidRDefault="000605AD"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0605AD" w:rsidRPr="00D05652" w:rsidRDefault="000605AD"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0605AD" w:rsidRPr="00106BB2" w:rsidRDefault="000605AD"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0605AD" w:rsidRPr="008958DD" w:rsidRDefault="000605AD"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7">
    <w:p w:rsidR="000605AD" w:rsidRPr="00631254" w:rsidRDefault="000605AD"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entre otras.</w:t>
      </w:r>
    </w:p>
  </w:footnote>
  <w:footnote w:id="8">
    <w:p w:rsidR="000605AD" w:rsidRDefault="000605AD">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0605AD" w:rsidRPr="007C1ECD" w:rsidRDefault="000605AD"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2">
    <w:p w:rsidR="000605AD" w:rsidRPr="007C1ECD" w:rsidRDefault="000605AD"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3">
    <w:p w:rsidR="000605AD" w:rsidRPr="00172788" w:rsidRDefault="000605AD"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4">
    <w:p w:rsidR="000605AD" w:rsidRPr="00A60FD9" w:rsidRDefault="000605AD"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5">
    <w:p w:rsidR="000605AD" w:rsidRPr="00A60FD9" w:rsidRDefault="000605AD"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0605AD" w:rsidRPr="00014DF3" w:rsidRDefault="000605AD"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6">
    <w:p w:rsidR="000605AD" w:rsidRPr="005B2DD5" w:rsidRDefault="000605AD"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7">
    <w:p w:rsidR="000605AD" w:rsidRDefault="000605AD"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8">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9">
    <w:p w:rsidR="000605AD" w:rsidRPr="006D4DF5" w:rsidRDefault="000605AD"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20">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1">
    <w:p w:rsidR="000605AD" w:rsidRPr="002E437E" w:rsidRDefault="000605AD"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2">
    <w:p w:rsidR="000605AD" w:rsidRPr="00F32C1B" w:rsidRDefault="000605AD">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3"/>
  </w:num>
  <w:num w:numId="4">
    <w:abstractNumId w:val="33"/>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7"/>
  </w:num>
  <w:num w:numId="19">
    <w:abstractNumId w:val="28"/>
  </w:num>
  <w:num w:numId="20">
    <w:abstractNumId w:val="16"/>
  </w:num>
  <w:num w:numId="21">
    <w:abstractNumId w:val="15"/>
  </w:num>
  <w:num w:numId="22">
    <w:abstractNumId w:val="12"/>
  </w:num>
  <w:num w:numId="23">
    <w:abstractNumId w:val="29"/>
  </w:num>
  <w:num w:numId="24">
    <w:abstractNumId w:val="30"/>
  </w:num>
  <w:num w:numId="25">
    <w:abstractNumId w:val="32"/>
  </w:num>
  <w:num w:numId="26">
    <w:abstractNumId w:val="18"/>
  </w:num>
  <w:num w:numId="27">
    <w:abstractNumId w:val="26"/>
  </w:num>
  <w:num w:numId="28">
    <w:abstractNumId w:val="22"/>
  </w:num>
  <w:num w:numId="29">
    <w:abstractNumId w:val="24"/>
  </w:num>
  <w:num w:numId="30">
    <w:abstractNumId w:val="14"/>
  </w:num>
  <w:num w:numId="31">
    <w:abstractNumId w:val="17"/>
  </w:num>
  <w:num w:numId="32">
    <w:abstractNumId w:val="23"/>
  </w:num>
  <w:num w:numId="33">
    <w:abstractNumId w:val="19"/>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2804"/>
    <w:rsid w:val="00034571"/>
    <w:rsid w:val="00051F03"/>
    <w:rsid w:val="000525AA"/>
    <w:rsid w:val="0006059C"/>
    <w:rsid w:val="000605AD"/>
    <w:rsid w:val="00074384"/>
    <w:rsid w:val="00076AA5"/>
    <w:rsid w:val="00076CA4"/>
    <w:rsid w:val="00083CB4"/>
    <w:rsid w:val="00084B50"/>
    <w:rsid w:val="000A0292"/>
    <w:rsid w:val="000A08F1"/>
    <w:rsid w:val="000A13A3"/>
    <w:rsid w:val="000A1C51"/>
    <w:rsid w:val="000A2D91"/>
    <w:rsid w:val="000C7DF2"/>
    <w:rsid w:val="000D1955"/>
    <w:rsid w:val="000E4EC1"/>
    <w:rsid w:val="000F6B0B"/>
    <w:rsid w:val="00120234"/>
    <w:rsid w:val="00123165"/>
    <w:rsid w:val="001259F7"/>
    <w:rsid w:val="00127907"/>
    <w:rsid w:val="0013056C"/>
    <w:rsid w:val="00133B8E"/>
    <w:rsid w:val="0014587A"/>
    <w:rsid w:val="00150DAF"/>
    <w:rsid w:val="001548CF"/>
    <w:rsid w:val="00154A40"/>
    <w:rsid w:val="00156B26"/>
    <w:rsid w:val="00160A11"/>
    <w:rsid w:val="00170229"/>
    <w:rsid w:val="00172788"/>
    <w:rsid w:val="00183A96"/>
    <w:rsid w:val="00187676"/>
    <w:rsid w:val="001A511F"/>
    <w:rsid w:val="001B651D"/>
    <w:rsid w:val="001D3A29"/>
    <w:rsid w:val="001E08F5"/>
    <w:rsid w:val="001F2DD6"/>
    <w:rsid w:val="001F72AE"/>
    <w:rsid w:val="00201FF8"/>
    <w:rsid w:val="00207E1D"/>
    <w:rsid w:val="00207ED1"/>
    <w:rsid w:val="002205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25559"/>
    <w:rsid w:val="00325707"/>
    <w:rsid w:val="003304E7"/>
    <w:rsid w:val="00351646"/>
    <w:rsid w:val="00352EDF"/>
    <w:rsid w:val="00354E69"/>
    <w:rsid w:val="00387E56"/>
    <w:rsid w:val="00393B6B"/>
    <w:rsid w:val="003A2102"/>
    <w:rsid w:val="003B55BE"/>
    <w:rsid w:val="003B61D5"/>
    <w:rsid w:val="003B71DC"/>
    <w:rsid w:val="003D5818"/>
    <w:rsid w:val="004269AC"/>
    <w:rsid w:val="004306A5"/>
    <w:rsid w:val="0044267E"/>
    <w:rsid w:val="00445A52"/>
    <w:rsid w:val="004576D4"/>
    <w:rsid w:val="00467896"/>
    <w:rsid w:val="0047066A"/>
    <w:rsid w:val="0047644B"/>
    <w:rsid w:val="00476D42"/>
    <w:rsid w:val="004864D6"/>
    <w:rsid w:val="00490B5B"/>
    <w:rsid w:val="00491EA1"/>
    <w:rsid w:val="004B4969"/>
    <w:rsid w:val="004B7812"/>
    <w:rsid w:val="00503B3A"/>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E6B1B"/>
    <w:rsid w:val="005F3C99"/>
    <w:rsid w:val="006018A5"/>
    <w:rsid w:val="00613726"/>
    <w:rsid w:val="00621907"/>
    <w:rsid w:val="00623366"/>
    <w:rsid w:val="00631B4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61BD2"/>
    <w:rsid w:val="00770C37"/>
    <w:rsid w:val="007745E8"/>
    <w:rsid w:val="007753A2"/>
    <w:rsid w:val="00790254"/>
    <w:rsid w:val="00793B5B"/>
    <w:rsid w:val="007B1B7D"/>
    <w:rsid w:val="007B2AB7"/>
    <w:rsid w:val="007B44D6"/>
    <w:rsid w:val="007C34EB"/>
    <w:rsid w:val="007C5A7D"/>
    <w:rsid w:val="007C6F48"/>
    <w:rsid w:val="007D0F0C"/>
    <w:rsid w:val="007D2947"/>
    <w:rsid w:val="007D2C4B"/>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74AE9"/>
    <w:rsid w:val="00893904"/>
    <w:rsid w:val="00894DF8"/>
    <w:rsid w:val="00895C6A"/>
    <w:rsid w:val="008B55F5"/>
    <w:rsid w:val="008E02E5"/>
    <w:rsid w:val="008E1A26"/>
    <w:rsid w:val="008E508F"/>
    <w:rsid w:val="008F4D5D"/>
    <w:rsid w:val="008F542E"/>
    <w:rsid w:val="00900147"/>
    <w:rsid w:val="00932978"/>
    <w:rsid w:val="009374DD"/>
    <w:rsid w:val="00950ADA"/>
    <w:rsid w:val="00957C50"/>
    <w:rsid w:val="009639FE"/>
    <w:rsid w:val="009665D5"/>
    <w:rsid w:val="009808F2"/>
    <w:rsid w:val="009833C9"/>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7BE1"/>
    <w:rsid w:val="00B610EF"/>
    <w:rsid w:val="00BA1867"/>
    <w:rsid w:val="00BA2D5E"/>
    <w:rsid w:val="00BB6145"/>
    <w:rsid w:val="00BC36EB"/>
    <w:rsid w:val="00BC5DC3"/>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43958"/>
    <w:rsid w:val="00C55741"/>
    <w:rsid w:val="00C57FE8"/>
    <w:rsid w:val="00C615A2"/>
    <w:rsid w:val="00C6316B"/>
    <w:rsid w:val="00C7075B"/>
    <w:rsid w:val="00C80A4D"/>
    <w:rsid w:val="00C81F02"/>
    <w:rsid w:val="00C834DA"/>
    <w:rsid w:val="00C85A66"/>
    <w:rsid w:val="00C91E1A"/>
    <w:rsid w:val="00C9412A"/>
    <w:rsid w:val="00CA13E1"/>
    <w:rsid w:val="00CB1FB1"/>
    <w:rsid w:val="00CB69D6"/>
    <w:rsid w:val="00CD14D1"/>
    <w:rsid w:val="00CD6634"/>
    <w:rsid w:val="00CE65C4"/>
    <w:rsid w:val="00D106C6"/>
    <w:rsid w:val="00D11D8E"/>
    <w:rsid w:val="00D16197"/>
    <w:rsid w:val="00D23089"/>
    <w:rsid w:val="00D3417D"/>
    <w:rsid w:val="00D45A7A"/>
    <w:rsid w:val="00D45C21"/>
    <w:rsid w:val="00D91EEC"/>
    <w:rsid w:val="00DA02EC"/>
    <w:rsid w:val="00DA08F7"/>
    <w:rsid w:val="00DA24F2"/>
    <w:rsid w:val="00DB1C7C"/>
    <w:rsid w:val="00DB2CBA"/>
    <w:rsid w:val="00DB6D92"/>
    <w:rsid w:val="00DF3FA3"/>
    <w:rsid w:val="00E01DA6"/>
    <w:rsid w:val="00E057DE"/>
    <w:rsid w:val="00E05884"/>
    <w:rsid w:val="00E06B5C"/>
    <w:rsid w:val="00E11488"/>
    <w:rsid w:val="00E23D6A"/>
    <w:rsid w:val="00E25671"/>
    <w:rsid w:val="00E3147B"/>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96712"/>
    <w:rsid w:val="00EA3C35"/>
    <w:rsid w:val="00EA4A1B"/>
    <w:rsid w:val="00EB7814"/>
    <w:rsid w:val="00EC0A5F"/>
    <w:rsid w:val="00EC1C4C"/>
    <w:rsid w:val="00ED08A6"/>
    <w:rsid w:val="00ED0D5E"/>
    <w:rsid w:val="00ED1030"/>
    <w:rsid w:val="00EE1951"/>
    <w:rsid w:val="00EE58C9"/>
    <w:rsid w:val="00EE664C"/>
    <w:rsid w:val="00F00E72"/>
    <w:rsid w:val="00F02318"/>
    <w:rsid w:val="00F0380E"/>
    <w:rsid w:val="00F161F1"/>
    <w:rsid w:val="00F32C1B"/>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microsoft.com/office/2007/relationships/stylesWithEffects" Target="stylesWithEffects.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http://www.que-informatica.com/wp-content/uploads/2009/03/diagramas-uml.jp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9ECD-B656-4C88-ABBA-24D9C757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56</Pages>
  <Words>12609</Words>
  <Characters>69350</Characters>
  <Application>Microsoft Office Word</Application>
  <DocSecurity>0</DocSecurity>
  <Lines>577</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90</cp:revision>
  <cp:lastPrinted>2013-03-09T20:27:00Z</cp:lastPrinted>
  <dcterms:created xsi:type="dcterms:W3CDTF">2013-03-09T19:40:00Z</dcterms:created>
  <dcterms:modified xsi:type="dcterms:W3CDTF">2013-08-22T22:22:00Z</dcterms:modified>
</cp:coreProperties>
</file>