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D6" w:rsidRDefault="00B325C6">
      <w:pPr>
        <w:pStyle w:val="NormalWeb"/>
        <w:spacing w:beforeAutospacing="0" w:after="0" w:afterAutospacing="0"/>
        <w:ind w:left="708" w:hanging="708"/>
        <w:jc w:val="center"/>
      </w:pPr>
      <w:r>
        <w:rPr>
          <w:b/>
          <w:bCs/>
          <w:color w:val="000000"/>
          <w:sz w:val="32"/>
          <w:szCs w:val="32"/>
        </w:rPr>
        <w:t>sAttendance Tracker</w:t>
      </w:r>
    </w:p>
    <w:p w:rsidR="009522D6" w:rsidRDefault="00B325C6">
      <w:pPr>
        <w:pStyle w:val="NormalWeb"/>
        <w:spacing w:beforeAutospacing="0" w:after="0" w:afterAutospacing="0"/>
        <w:ind w:firstLine="284"/>
        <w:jc w:val="center"/>
      </w:pPr>
      <w:r>
        <w:rPr>
          <w:noProof/>
          <w:lang w:val="tr-TR" w:eastAsia="tr-T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bookmarkStart w:id="0" w:name="_GoBack"/>
      <w:bookmarkEnd w:id="0"/>
      <w:r>
        <w:rPr>
          <w:color w:val="000000"/>
          <w:sz w:val="32"/>
          <w:szCs w:val="32"/>
        </w:rPr>
        <w:t>Software Design Document</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Version: 1.0</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11.11.2018</w:t>
      </w:r>
    </w:p>
    <w:p w:rsidR="009522D6" w:rsidRDefault="00B325C6">
      <w:pPr>
        <w:pStyle w:val="NormalWeb"/>
        <w:spacing w:beforeAutospacing="0" w:after="0" w:afterAutospacing="0"/>
        <w:ind w:firstLine="284"/>
        <w:jc w:val="center"/>
      </w:pPr>
      <w:r>
        <w:rPr>
          <w:color w:val="000000"/>
          <w:sz w:val="32"/>
          <w:szCs w:val="32"/>
        </w:rPr>
        <w:t xml:space="preserve">   </w:t>
      </w: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pP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Mertali Köprülü</w:t>
      </w:r>
    </w:p>
    <w:p w:rsidR="009522D6" w:rsidRDefault="00B325C6">
      <w:pPr>
        <w:pStyle w:val="NormalWeb"/>
        <w:spacing w:beforeAutospacing="0" w:after="0" w:afterAutospacing="0"/>
        <w:ind w:firstLine="284"/>
        <w:jc w:val="center"/>
      </w:pPr>
      <w:r>
        <w:rPr>
          <w:color w:val="000000"/>
          <w:sz w:val="32"/>
          <w:szCs w:val="32"/>
        </w:rPr>
        <w:t>Metin Berk Karataş</w:t>
      </w:r>
    </w:p>
    <w:p w:rsidR="009522D6" w:rsidRDefault="00B325C6">
      <w:pPr>
        <w:pStyle w:val="NormalWeb"/>
        <w:spacing w:beforeAutospacing="0" w:after="0" w:afterAutospacing="0"/>
        <w:ind w:firstLine="284"/>
        <w:jc w:val="center"/>
      </w:pPr>
      <w:r>
        <w:rPr>
          <w:color w:val="000000"/>
          <w:sz w:val="32"/>
          <w:szCs w:val="32"/>
        </w:rPr>
        <w:t>Gülden Güllü</w:t>
      </w:r>
    </w:p>
    <w:p w:rsidR="009522D6" w:rsidRDefault="00B325C6">
      <w:pPr>
        <w:pStyle w:val="NormalWeb"/>
        <w:spacing w:beforeAutospacing="0" w:after="0" w:afterAutospacing="0"/>
        <w:ind w:firstLine="284"/>
        <w:jc w:val="center"/>
      </w:pPr>
      <w:r>
        <w:rPr>
          <w:color w:val="000000"/>
          <w:sz w:val="32"/>
          <w:szCs w:val="32"/>
        </w:rPr>
        <w:t>Korhan Köz</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Prepared for</w:t>
      </w:r>
    </w:p>
    <w:p w:rsidR="009522D6" w:rsidRDefault="00B325C6">
      <w:pPr>
        <w:pStyle w:val="NormalWeb"/>
        <w:spacing w:beforeAutospacing="0" w:after="0" w:afterAutospacing="0"/>
        <w:ind w:firstLine="284"/>
        <w:jc w:val="center"/>
      </w:pPr>
      <w:r>
        <w:rPr>
          <w:color w:val="000000"/>
          <w:sz w:val="32"/>
          <w:szCs w:val="32"/>
        </w:rPr>
        <w:t>SE301 Software Engineering</w:t>
      </w:r>
    </w:p>
    <w:p w:rsidR="009522D6" w:rsidRDefault="009522D6">
      <w:pPr>
        <w:ind w:firstLine="0"/>
        <w:jc w:val="center"/>
        <w:rPr>
          <w:sz w:val="32"/>
        </w:rPr>
      </w:pPr>
      <w:r>
        <w:object w:dxaOrig="15" w:dyaOrig="15">
          <v:shape id="ole_rId3" o:spid="_x0000_i1025" style="width:28.2pt;height:28.2pt" coordsize="" o:spt="100" adj="0,,0" path="" stroked="f">
            <v:stroke joinstyle="miter"/>
            <v:imagedata r:id="rId9" o:title=""/>
            <v:formulas/>
            <v:path o:connecttype="segments"/>
          </v:shape>
          <o:OLEObject Type="Embed" ProgID="PBrush" ShapeID="ole_rId3" DrawAspect="Content" ObjectID="_1604927655" r:id="rId10"/>
        </w:object>
      </w:r>
    </w:p>
    <w:p w:rsidR="009522D6" w:rsidRDefault="00B325C6">
      <w:pPr>
        <w:pStyle w:val="KonuBal"/>
        <w:ind w:firstLine="0"/>
      </w:pPr>
      <w:r>
        <w:rPr>
          <w:noProof/>
          <w:lang w:val="tr-TR" w:eastAsia="tr-TR"/>
        </w:rPr>
        <w:lastRenderedPageBreak/>
        <w:drawing>
          <wp:inline distT="0" distB="0"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522D6" w:rsidRDefault="009522D6"/>
    <w:p w:rsidR="009522D6" w:rsidRDefault="009522D6"/>
    <w:p w:rsidR="009522D6" w:rsidRDefault="009522D6">
      <w:r w:rsidRPr="009522D6">
        <w:pict>
          <v:rect id="_x0000_s1026" style="position:absolute;left:0;text-align:left;margin-left:0;margin-top:-31.4pt;width:311.45pt;height:361.45pt;z-index:251657728;mso-position-horizontal:center" strokeweight="0">
            <v:textbox inset="0,0,0,0">
              <w:txbxContent>
                <w:tbl>
                  <w:tblPr>
                    <w:tblStyle w:val="TabloKlavuzu"/>
                    <w:tblW w:w="6229" w:type="dxa"/>
                    <w:jc w:val="center"/>
                    <w:tblCellMar>
                      <w:left w:w="98" w:type="dxa"/>
                    </w:tblCellMar>
                    <w:tblLook w:val="04A0"/>
                  </w:tblPr>
                  <w:tblGrid>
                    <w:gridCol w:w="1680"/>
                    <w:gridCol w:w="1206"/>
                    <w:gridCol w:w="1465"/>
                    <w:gridCol w:w="1878"/>
                  </w:tblGrid>
                  <w:tr w:rsidR="009522D6">
                    <w:trPr>
                      <w:trHeight w:val="497"/>
                      <w:jc w:val="center"/>
                    </w:trPr>
                    <w:tc>
                      <w:tcPr>
                        <w:tcW w:w="1679" w:type="dxa"/>
                        <w:shd w:val="clear" w:color="auto" w:fill="auto"/>
                        <w:tcMar>
                          <w:left w:w="98" w:type="dxa"/>
                        </w:tcMar>
                      </w:tcPr>
                      <w:p w:rsidR="009522D6" w:rsidRDefault="00B325C6">
                        <w:pPr>
                          <w:pStyle w:val="FrameContents"/>
                          <w:spacing w:after="0" w:line="240" w:lineRule="auto"/>
                          <w:ind w:firstLine="0"/>
                        </w:pPr>
                        <w:r>
                          <w:t>Topic:</w:t>
                        </w:r>
                      </w:p>
                    </w:tc>
                    <w:tc>
                      <w:tcPr>
                        <w:tcW w:w="1206" w:type="dxa"/>
                        <w:shd w:val="clear" w:color="auto" w:fill="auto"/>
                        <w:tcMar>
                          <w:left w:w="98" w:type="dxa"/>
                        </w:tcMar>
                      </w:tcPr>
                      <w:p w:rsidR="009522D6" w:rsidRDefault="00B325C6">
                        <w:pPr>
                          <w:pStyle w:val="FrameContents"/>
                          <w:spacing w:after="0" w:line="240" w:lineRule="auto"/>
                          <w:ind w:firstLine="0"/>
                        </w:pPr>
                        <w:r>
                          <w:t>Name:</w:t>
                        </w:r>
                      </w:p>
                    </w:tc>
                    <w:tc>
                      <w:tcPr>
                        <w:tcW w:w="1465" w:type="dxa"/>
                        <w:shd w:val="clear" w:color="auto" w:fill="auto"/>
                        <w:tcMar>
                          <w:left w:w="98" w:type="dxa"/>
                        </w:tcMar>
                      </w:tcPr>
                      <w:p w:rsidR="009522D6" w:rsidRDefault="00B325C6">
                        <w:pPr>
                          <w:pStyle w:val="FrameContents"/>
                          <w:spacing w:after="0" w:line="240" w:lineRule="auto"/>
                          <w:ind w:firstLine="0"/>
                        </w:pPr>
                        <w:r>
                          <w:t>Topic:</w:t>
                        </w:r>
                      </w:p>
                    </w:tc>
                    <w:tc>
                      <w:tcPr>
                        <w:tcW w:w="1878" w:type="dxa"/>
                        <w:shd w:val="clear" w:color="auto" w:fill="auto"/>
                        <w:tcMar>
                          <w:left w:w="98" w:type="dxa"/>
                        </w:tcMar>
                      </w:tcPr>
                      <w:p w:rsidR="009522D6" w:rsidRDefault="00B325C6">
                        <w:pPr>
                          <w:pStyle w:val="FrameContents"/>
                          <w:spacing w:after="0" w:line="240" w:lineRule="auto"/>
                          <w:ind w:firstLine="0"/>
                        </w:pPr>
                        <w:r>
                          <w:t>Name:</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 xml:space="preserve">1.1.Purpose of </w:t>
                        </w:r>
                        <w:r>
                          <w:t>the System</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3.3. Hardware Software Mapping</w:t>
                        </w:r>
                      </w:p>
                    </w:tc>
                    <w:tc>
                      <w:tcPr>
                        <w:tcW w:w="1878" w:type="dxa"/>
                        <w:shd w:val="clear" w:color="auto" w:fill="auto"/>
                        <w:tcMar>
                          <w:left w:w="98" w:type="dxa"/>
                        </w:tcMar>
                      </w:tcPr>
                      <w:p w:rsidR="009522D6" w:rsidRDefault="00B325C6">
                        <w:pPr>
                          <w:pStyle w:val="FrameContents"/>
                          <w:spacing w:after="0" w:line="240" w:lineRule="auto"/>
                          <w:ind w:firstLine="0"/>
                        </w:pPr>
                        <w:r>
                          <w:t>(Korhan)</w:t>
                        </w:r>
                      </w:p>
                    </w:tc>
                  </w:tr>
                  <w:tr w:rsidR="009522D6">
                    <w:trPr>
                      <w:trHeight w:val="857"/>
                      <w:jc w:val="center"/>
                    </w:trPr>
                    <w:tc>
                      <w:tcPr>
                        <w:tcW w:w="1679" w:type="dxa"/>
                        <w:shd w:val="clear" w:color="auto" w:fill="auto"/>
                        <w:tcMar>
                          <w:left w:w="98" w:type="dxa"/>
                        </w:tcMar>
                      </w:tcPr>
                      <w:p w:rsidR="009522D6" w:rsidRDefault="00B325C6">
                        <w:pPr>
                          <w:pStyle w:val="FrameContents"/>
                          <w:spacing w:after="0" w:line="240" w:lineRule="auto"/>
                          <w:ind w:firstLine="0"/>
                        </w:pPr>
                        <w:r>
                          <w:t>1.2.Design Goal</w:t>
                        </w:r>
                      </w:p>
                    </w:tc>
                    <w:tc>
                      <w:tcPr>
                        <w:tcW w:w="1206" w:type="dxa"/>
                        <w:shd w:val="clear" w:color="auto" w:fill="auto"/>
                        <w:tcMar>
                          <w:left w:w="98" w:type="dxa"/>
                        </w:tcMar>
                      </w:tcPr>
                      <w:p w:rsidR="009522D6" w:rsidRDefault="00B325C6">
                        <w:pPr>
                          <w:pStyle w:val="FrameContents"/>
                          <w:spacing w:after="0" w:line="240" w:lineRule="auto"/>
                          <w:ind w:firstLine="0"/>
                        </w:pPr>
                        <w:r>
                          <w:t>(Korhan)</w:t>
                        </w:r>
                      </w:p>
                    </w:tc>
                    <w:tc>
                      <w:tcPr>
                        <w:tcW w:w="1465" w:type="dxa"/>
                        <w:shd w:val="clear" w:color="auto" w:fill="auto"/>
                        <w:tcMar>
                          <w:left w:w="98" w:type="dxa"/>
                        </w:tcMar>
                      </w:tcPr>
                      <w:p w:rsidR="009522D6" w:rsidRDefault="00B325C6">
                        <w:pPr>
                          <w:pStyle w:val="FrameContents"/>
                          <w:spacing w:after="0" w:line="240" w:lineRule="auto"/>
                          <w:ind w:firstLine="0"/>
                        </w:pPr>
                        <w:r>
                          <w:t>3.4. Persistent Data Management</w:t>
                        </w:r>
                      </w:p>
                    </w:tc>
                    <w:tc>
                      <w:tcPr>
                        <w:tcW w:w="1878" w:type="dxa"/>
                        <w:shd w:val="clear" w:color="auto" w:fill="auto"/>
                        <w:tcMar>
                          <w:left w:w="98" w:type="dxa"/>
                        </w:tcMar>
                      </w:tcPr>
                      <w:p w:rsidR="009522D6" w:rsidRDefault="00B325C6">
                        <w:pPr>
                          <w:pStyle w:val="FrameContents"/>
                          <w:spacing w:after="0" w:line="240" w:lineRule="auto"/>
                          <w:ind w:firstLine="0"/>
                        </w:pPr>
                        <w:r>
                          <w:t>(DBER)(Mertali)</w:t>
                        </w:r>
                      </w:p>
                    </w:tc>
                  </w:tr>
                  <w:tr w:rsidR="009522D6">
                    <w:trPr>
                      <w:trHeight w:val="1142"/>
                      <w:jc w:val="center"/>
                    </w:trPr>
                    <w:tc>
                      <w:tcPr>
                        <w:tcW w:w="1679" w:type="dxa"/>
                        <w:shd w:val="clear" w:color="auto" w:fill="auto"/>
                        <w:tcMar>
                          <w:left w:w="98" w:type="dxa"/>
                        </w:tcMar>
                      </w:tcPr>
                      <w:p w:rsidR="009522D6" w:rsidRDefault="00B325C6">
                        <w:pPr>
                          <w:pStyle w:val="FrameContents"/>
                          <w:spacing w:after="0" w:line="240" w:lineRule="auto"/>
                          <w:ind w:firstLine="0"/>
                        </w:pPr>
                        <w:r>
                          <w:t>1.3. Definitions,</w:t>
                        </w:r>
                      </w:p>
                      <w:p w:rsidR="009522D6" w:rsidRDefault="00B325C6">
                        <w:pPr>
                          <w:pStyle w:val="FrameContents"/>
                          <w:spacing w:after="0" w:line="240" w:lineRule="auto"/>
                          <w:ind w:firstLine="0"/>
                        </w:pPr>
                        <w:r>
                          <w:t>Acronyms, and Abbreviations</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3.5 Access Control and Security</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1.4. References</w:t>
                        </w:r>
                      </w:p>
                    </w:tc>
                    <w:tc>
                      <w:tcPr>
                        <w:tcW w:w="1206" w:type="dxa"/>
                        <w:shd w:val="clear" w:color="auto" w:fill="auto"/>
                        <w:tcMar>
                          <w:left w:w="98" w:type="dxa"/>
                        </w:tcMar>
                      </w:tcPr>
                      <w:p w:rsidR="009522D6" w:rsidRDefault="00B325C6">
                        <w:pPr>
                          <w:pStyle w:val="FrameContents"/>
                          <w:spacing w:after="0" w:line="240" w:lineRule="auto"/>
                          <w:ind w:firstLine="0"/>
                        </w:pPr>
                        <w:r>
                          <w:t>(Korhan)</w:t>
                        </w:r>
                      </w:p>
                    </w:tc>
                    <w:tc>
                      <w:tcPr>
                        <w:tcW w:w="1465" w:type="dxa"/>
                        <w:shd w:val="clear" w:color="auto" w:fill="auto"/>
                        <w:tcMar>
                          <w:left w:w="98" w:type="dxa"/>
                        </w:tcMar>
                      </w:tcPr>
                      <w:p w:rsidR="009522D6" w:rsidRDefault="00B325C6">
                        <w:pPr>
                          <w:pStyle w:val="FrameContents"/>
                          <w:spacing w:after="0" w:line="240" w:lineRule="auto"/>
                          <w:ind w:firstLine="0"/>
                        </w:pPr>
                        <w:r>
                          <w:t xml:space="preserve">3.6. Global Software </w:t>
                        </w:r>
                        <w:r>
                          <w:t>Control</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r>
                          <w:t>2.Current Software Architecture</w:t>
                        </w:r>
                      </w:p>
                    </w:tc>
                    <w:tc>
                      <w:tcPr>
                        <w:tcW w:w="1206" w:type="dxa"/>
                        <w:shd w:val="clear" w:color="auto" w:fill="auto"/>
                        <w:tcMar>
                          <w:left w:w="98" w:type="dxa"/>
                        </w:tcMar>
                      </w:tcPr>
                      <w:p w:rsidR="009522D6" w:rsidRDefault="00B325C6">
                        <w:pPr>
                          <w:pStyle w:val="FrameContents"/>
                          <w:spacing w:after="0" w:line="240" w:lineRule="auto"/>
                          <w:ind w:firstLine="0"/>
                        </w:pPr>
                        <w:r>
                          <w:t>(Berk)</w:t>
                        </w:r>
                      </w:p>
                    </w:tc>
                    <w:tc>
                      <w:tcPr>
                        <w:tcW w:w="1465" w:type="dxa"/>
                        <w:shd w:val="clear" w:color="auto" w:fill="auto"/>
                        <w:tcMar>
                          <w:left w:w="98" w:type="dxa"/>
                        </w:tcMar>
                      </w:tcPr>
                      <w:p w:rsidR="009522D6" w:rsidRDefault="00B325C6">
                        <w:pPr>
                          <w:pStyle w:val="FrameContents"/>
                          <w:spacing w:after="0" w:line="240" w:lineRule="auto"/>
                          <w:ind w:firstLine="0"/>
                        </w:pPr>
                        <w:r>
                          <w:t>3.7. Boundary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514"/>
                      <w:jc w:val="center"/>
                    </w:trPr>
                    <w:tc>
                      <w:tcPr>
                        <w:tcW w:w="1679" w:type="dxa"/>
                        <w:shd w:val="clear" w:color="auto" w:fill="auto"/>
                        <w:tcMar>
                          <w:left w:w="98" w:type="dxa"/>
                        </w:tcMar>
                      </w:tcPr>
                      <w:p w:rsidR="009522D6" w:rsidRDefault="00B325C6">
                        <w:pPr>
                          <w:pStyle w:val="FrameContents"/>
                          <w:spacing w:after="0" w:line="240" w:lineRule="auto"/>
                          <w:ind w:firstLine="0"/>
                        </w:pPr>
                        <w:r>
                          <w:t xml:space="preserve">3.1. </w:t>
                        </w:r>
                      </w:p>
                      <w:p w:rsidR="009522D6" w:rsidRDefault="00B325C6">
                        <w:pPr>
                          <w:pStyle w:val="FrameContents"/>
                          <w:spacing w:after="0" w:line="240" w:lineRule="auto"/>
                          <w:ind w:firstLine="0"/>
                        </w:pPr>
                        <w:r>
                          <w:t>Overview</w:t>
                        </w:r>
                      </w:p>
                    </w:tc>
                    <w:tc>
                      <w:tcPr>
                        <w:tcW w:w="1206" w:type="dxa"/>
                        <w:shd w:val="clear" w:color="auto" w:fill="auto"/>
                        <w:tcMar>
                          <w:left w:w="98" w:type="dxa"/>
                        </w:tcMar>
                      </w:tcPr>
                      <w:p w:rsidR="009522D6" w:rsidRDefault="00B325C6">
                        <w:pPr>
                          <w:pStyle w:val="FrameContents"/>
                          <w:spacing w:after="0" w:line="240" w:lineRule="auto"/>
                          <w:ind w:firstLine="0"/>
                        </w:pPr>
                        <w:r>
                          <w:t>(Korhan)</w:t>
                        </w:r>
                      </w:p>
                    </w:tc>
                    <w:tc>
                      <w:tcPr>
                        <w:tcW w:w="1465" w:type="dxa"/>
                        <w:shd w:val="clear" w:color="auto" w:fill="auto"/>
                        <w:tcMar>
                          <w:left w:w="98" w:type="dxa"/>
                        </w:tcMar>
                      </w:tcPr>
                      <w:p w:rsidR="009522D6" w:rsidRDefault="00B325C6">
                        <w:pPr>
                          <w:pStyle w:val="FrameContents"/>
                          <w:spacing w:after="0" w:line="240" w:lineRule="auto"/>
                          <w:ind w:firstLine="0"/>
                        </w:pPr>
                        <w:r>
                          <w:t>4. Subsystem Services</w:t>
                        </w:r>
                      </w:p>
                    </w:tc>
                    <w:tc>
                      <w:tcPr>
                        <w:tcW w:w="1878" w:type="dxa"/>
                        <w:shd w:val="clear" w:color="auto" w:fill="auto"/>
                        <w:tcMar>
                          <w:left w:w="98" w:type="dxa"/>
                        </w:tcMar>
                      </w:tcPr>
                      <w:p w:rsidR="009522D6" w:rsidRDefault="009522D6">
                        <w:pPr>
                          <w:pStyle w:val="FrameContents"/>
                          <w:spacing w:after="0" w:line="240" w:lineRule="auto"/>
                          <w:ind w:firstLine="0"/>
                        </w:pPr>
                      </w:p>
                    </w:tc>
                  </w:tr>
                  <w:tr w:rsidR="009522D6">
                    <w:trPr>
                      <w:trHeight w:val="779"/>
                      <w:jc w:val="center"/>
                    </w:trPr>
                    <w:tc>
                      <w:tcPr>
                        <w:tcW w:w="1679" w:type="dxa"/>
                        <w:shd w:val="clear" w:color="auto" w:fill="auto"/>
                        <w:tcMar>
                          <w:left w:w="98" w:type="dxa"/>
                        </w:tcMar>
                      </w:tcPr>
                      <w:p w:rsidR="009522D6" w:rsidRDefault="00B325C6">
                        <w:pPr>
                          <w:pStyle w:val="FrameContents"/>
                          <w:spacing w:after="0" w:line="240" w:lineRule="auto"/>
                          <w:ind w:firstLine="0"/>
                        </w:pPr>
                        <w:bookmarkStart w:id="1" w:name="__UnoMark__129_616235885"/>
                        <w:bookmarkEnd w:id="1"/>
                        <w:r>
                          <w:t xml:space="preserve">3.2. </w:t>
                        </w:r>
                      </w:p>
                      <w:p w:rsidR="009522D6" w:rsidRDefault="00B325C6">
                        <w:pPr>
                          <w:pStyle w:val="FrameContents"/>
                          <w:spacing w:after="0" w:line="240" w:lineRule="auto"/>
                          <w:ind w:firstLine="0"/>
                        </w:pPr>
                        <w:bookmarkStart w:id="2" w:name="__UnoMark__130_616235885"/>
                        <w:bookmarkEnd w:id="2"/>
                        <w:r>
                          <w:t>System Decomposition</w:t>
                        </w:r>
                      </w:p>
                    </w:tc>
                    <w:tc>
                      <w:tcPr>
                        <w:tcW w:w="1206" w:type="dxa"/>
                        <w:shd w:val="clear" w:color="auto" w:fill="auto"/>
                        <w:tcMar>
                          <w:left w:w="98" w:type="dxa"/>
                        </w:tcMar>
                      </w:tcPr>
                      <w:p w:rsidR="009522D6" w:rsidRDefault="009522D6">
                        <w:pPr>
                          <w:pStyle w:val="FrameContents"/>
                          <w:spacing w:after="0" w:line="240" w:lineRule="auto"/>
                          <w:ind w:firstLine="0"/>
                        </w:pPr>
                        <w:bookmarkStart w:id="3" w:name="__UnoMark__131_616235885"/>
                        <w:bookmarkStart w:id="4" w:name="__UnoMark__132_616235885"/>
                        <w:bookmarkEnd w:id="3"/>
                        <w:bookmarkEnd w:id="4"/>
                      </w:p>
                    </w:tc>
                    <w:tc>
                      <w:tcPr>
                        <w:tcW w:w="1465" w:type="dxa"/>
                        <w:shd w:val="clear" w:color="auto" w:fill="auto"/>
                        <w:tcMar>
                          <w:left w:w="98" w:type="dxa"/>
                        </w:tcMar>
                      </w:tcPr>
                      <w:p w:rsidR="009522D6" w:rsidRDefault="00B325C6">
                        <w:pPr>
                          <w:pStyle w:val="FrameContents"/>
                          <w:spacing w:after="0" w:line="240" w:lineRule="auto"/>
                          <w:ind w:firstLine="0"/>
                        </w:pPr>
                        <w:bookmarkStart w:id="5" w:name="__UnoMark__134_616235885"/>
                        <w:bookmarkStart w:id="6" w:name="__UnoMark__133_616235885"/>
                        <w:bookmarkEnd w:id="5"/>
                        <w:bookmarkEnd w:id="6"/>
                        <w:r>
                          <w:t>5.References</w:t>
                        </w:r>
                      </w:p>
                    </w:tc>
                    <w:tc>
                      <w:tcPr>
                        <w:tcW w:w="1878" w:type="dxa"/>
                        <w:shd w:val="clear" w:color="auto" w:fill="auto"/>
                        <w:tcMar>
                          <w:left w:w="98" w:type="dxa"/>
                        </w:tcMar>
                      </w:tcPr>
                      <w:p w:rsidR="009522D6" w:rsidRDefault="00B325C6">
                        <w:pPr>
                          <w:pStyle w:val="FrameContents"/>
                          <w:spacing w:after="0" w:line="240" w:lineRule="auto"/>
                          <w:ind w:firstLine="0"/>
                        </w:pPr>
                        <w:bookmarkStart w:id="7" w:name="__UnoMark__135_616235885"/>
                        <w:bookmarkEnd w:id="7"/>
                        <w:r>
                          <w:t>+</w:t>
                        </w:r>
                      </w:p>
                    </w:tc>
                  </w:tr>
                </w:tbl>
                <w:p w:rsidR="009522D6" w:rsidRDefault="009522D6">
                  <w:pPr>
                    <w:pStyle w:val="FrameContents"/>
                  </w:pPr>
                </w:p>
              </w:txbxContent>
            </v:textbox>
            <w10:wrap type="square"/>
          </v:rect>
        </w:pict>
      </w:r>
    </w:p>
    <w:p w:rsidR="009522D6" w:rsidRDefault="009522D6"/>
    <w:p w:rsidR="009522D6" w:rsidRDefault="009522D6"/>
    <w:p w:rsidR="009522D6" w:rsidRDefault="009522D6">
      <w:pPr>
        <w:sectPr w:rsidR="009522D6">
          <w:footerReference w:type="default" r:id="rId12"/>
          <w:pgSz w:w="11906" w:h="16838"/>
          <w:pgMar w:top="1417" w:right="1417" w:bottom="1417" w:left="1417" w:header="0" w:footer="708" w:gutter="0"/>
          <w:cols w:space="708"/>
          <w:formProt w:val="0"/>
          <w:docGrid w:linePitch="360" w:charSpace="-6145"/>
        </w:sectPr>
      </w:pPr>
    </w:p>
    <w:p w:rsidR="009522D6" w:rsidRDefault="009522D6">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9697408"/>
        <w:docPartObj>
          <w:docPartGallery w:val="Table of Contents"/>
          <w:docPartUnique/>
        </w:docPartObj>
      </w:sdtPr>
      <w:sdtContent>
        <w:p w:rsidR="009522D6" w:rsidRDefault="00B325C6">
          <w:pPr>
            <w:pStyle w:val="TBal"/>
          </w:pPr>
          <w:r>
            <w:rPr>
              <w:rFonts w:ascii="Times New Roman" w:hAnsi="Times New Roman" w:cs="Times New Roman"/>
              <w:color w:val="00000A"/>
            </w:rPr>
            <w:t>Table of Contents</w:t>
          </w:r>
        </w:p>
        <w:p w:rsidR="009522D6" w:rsidRDefault="009522D6">
          <w:pPr>
            <w:pStyle w:val="TOC1"/>
            <w:tabs>
              <w:tab w:val="left" w:pos="880"/>
              <w:tab w:val="right" w:leader="dot" w:pos="9062"/>
            </w:tabs>
            <w:rPr>
              <w:rFonts w:asciiTheme="minorHAnsi" w:eastAsiaTheme="minorEastAsia" w:hAnsiTheme="minorHAnsi"/>
              <w:sz w:val="22"/>
              <w:lang w:eastAsia="tr-TR"/>
            </w:rPr>
          </w:pPr>
          <w:r>
            <w:fldChar w:fldCharType="begin"/>
          </w:r>
          <w:r w:rsidR="00B325C6">
            <w:instrText>TOC \z \o "1-3" \u \h</w:instrText>
          </w:r>
          <w:r>
            <w:fldChar w:fldCharType="separate"/>
          </w:r>
          <w:hyperlink w:anchor="_Toc433996772">
            <w:r w:rsidR="00B325C6">
              <w:rPr>
                <w:rStyle w:val="IndexLink"/>
                <w:webHidden/>
              </w:rPr>
              <w:t>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_Toc433996772 \h</w:instrText>
            </w:r>
            <w:r>
              <w:rPr>
                <w:webHidden/>
              </w:rPr>
            </w:r>
            <w:r>
              <w:rPr>
                <w:webHidden/>
              </w:rPr>
              <w:fldChar w:fldCharType="separate"/>
            </w:r>
            <w:r w:rsidR="00B325C6">
              <w:rPr>
                <w:rStyle w:val="IndexLink"/>
              </w:rPr>
              <w:t>Introduction</w:t>
            </w:r>
            <w:r w:rsidR="00B325C6">
              <w:rPr>
                <w:rStyle w:val="IndexLink"/>
              </w:rPr>
              <w:tab/>
              <w:t>1</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73">
            <w:r w:rsidR="00B325C6">
              <w:rPr>
                <w:rStyle w:val="IndexLink"/>
                <w:webHidden/>
              </w:rPr>
              <w:t>1.1.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_Toc433996773 \h</w:instrText>
            </w:r>
            <w:r>
              <w:rPr>
                <w:webHidden/>
              </w:rPr>
            </w:r>
            <w:r>
              <w:rPr>
                <w:webHidden/>
              </w:rPr>
              <w:fldChar w:fldCharType="separate"/>
            </w:r>
            <w:r w:rsidR="00B325C6">
              <w:rPr>
                <w:rStyle w:val="IndexLink"/>
              </w:rPr>
              <w:t>Purpose of</w:t>
            </w:r>
            <w:r w:rsidR="00B325C6">
              <w:rPr>
                <w:rStyle w:val="IndexLink"/>
              </w:rPr>
              <w:t xml:space="preserve"> the System</w:t>
            </w:r>
            <w:r w:rsidR="00B325C6">
              <w:rPr>
                <w:rStyle w:val="IndexLink"/>
              </w:rPr>
              <w:tab/>
              <w:t>1</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74">
            <w:r w:rsidR="00B325C6">
              <w:rPr>
                <w:rStyle w:val="IndexLink"/>
                <w:webHidden/>
              </w:rPr>
              <w:t>1.2.</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_Toc433996774 \h</w:instrText>
            </w:r>
            <w:r>
              <w:rPr>
                <w:webHidden/>
              </w:rPr>
            </w:r>
            <w:r>
              <w:rPr>
                <w:webHidden/>
              </w:rPr>
              <w:fldChar w:fldCharType="separate"/>
            </w:r>
            <w:r w:rsidR="00B325C6">
              <w:rPr>
                <w:rStyle w:val="IndexLink"/>
              </w:rPr>
              <w:t>Design Goals</w:t>
            </w:r>
            <w:r w:rsidR="00B325C6">
              <w:rPr>
                <w:rStyle w:val="IndexLink"/>
              </w:rPr>
              <w:tab/>
              <w:t>1</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75">
            <w:r w:rsidR="00B325C6">
              <w:rPr>
                <w:rStyle w:val="IndexLink"/>
                <w:webHidden/>
              </w:rPr>
              <w:t>1.3.</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_Toc433996775 \h</w:instrText>
            </w:r>
            <w:r>
              <w:rPr>
                <w:webHidden/>
              </w:rPr>
            </w:r>
            <w:r>
              <w:rPr>
                <w:webHidden/>
              </w:rPr>
              <w:fldChar w:fldCharType="separate"/>
            </w:r>
            <w:r w:rsidR="00B325C6">
              <w:rPr>
                <w:rStyle w:val="IndexLink"/>
              </w:rPr>
              <w:t>Definitions, Acronyms, and Abbreviations</w:t>
            </w:r>
            <w:r w:rsidR="00B325C6">
              <w:rPr>
                <w:rStyle w:val="IndexLink"/>
              </w:rPr>
              <w:tab/>
              <w:t>1</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76">
            <w:r w:rsidR="00B325C6">
              <w:rPr>
                <w:rStyle w:val="IndexLink"/>
                <w:webHidden/>
              </w:rPr>
              <w:t>1.4.</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_Toc433996776 \h</w:instrText>
            </w:r>
            <w:r>
              <w:rPr>
                <w:webHidden/>
              </w:rPr>
            </w:r>
            <w:r>
              <w:rPr>
                <w:webHidden/>
              </w:rPr>
              <w:fldChar w:fldCharType="separate"/>
            </w:r>
            <w:r w:rsidR="00B325C6">
              <w:rPr>
                <w:rStyle w:val="IndexLink"/>
              </w:rPr>
              <w:t>References</w:t>
            </w:r>
            <w:r w:rsidR="00B325C6">
              <w:rPr>
                <w:rStyle w:val="IndexLink"/>
              </w:rPr>
              <w:tab/>
              <w:t>1</w:t>
            </w:r>
            <w:r>
              <w:rPr>
                <w:webHidden/>
              </w:rPr>
              <w:fldChar w:fldCharType="end"/>
            </w:r>
          </w:hyperlink>
        </w:p>
        <w:p w:rsidR="009522D6" w:rsidRDefault="009522D6">
          <w:pPr>
            <w:pStyle w:val="TOC1"/>
            <w:tabs>
              <w:tab w:val="left" w:pos="880"/>
              <w:tab w:val="right" w:leader="dot" w:pos="9062"/>
            </w:tabs>
            <w:rPr>
              <w:rFonts w:asciiTheme="minorHAnsi" w:eastAsiaTheme="minorEastAsia" w:hAnsiTheme="minorHAnsi"/>
              <w:sz w:val="22"/>
              <w:lang w:eastAsia="tr-TR"/>
            </w:rPr>
          </w:pPr>
          <w:hyperlink w:anchor="_Toc433996777">
            <w:r w:rsidR="00B325C6">
              <w:rPr>
                <w:rStyle w:val="IndexLink"/>
                <w:webHidden/>
              </w:rPr>
              <w:t>2.</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_Toc433996777 \h</w:instrText>
            </w:r>
            <w:r>
              <w:rPr>
                <w:webHidden/>
              </w:rPr>
            </w:r>
            <w:r>
              <w:rPr>
                <w:webHidden/>
              </w:rPr>
              <w:fldChar w:fldCharType="separate"/>
            </w:r>
            <w:r w:rsidR="00B325C6">
              <w:rPr>
                <w:rStyle w:val="IndexLink"/>
              </w:rPr>
              <w:t>Current Software Architecture</w:t>
            </w:r>
            <w:r w:rsidR="00B325C6">
              <w:rPr>
                <w:rStyle w:val="IndexLink"/>
              </w:rPr>
              <w:tab/>
              <w:t>1</w:t>
            </w:r>
            <w:r>
              <w:rPr>
                <w:webHidden/>
              </w:rPr>
              <w:fldChar w:fldCharType="end"/>
            </w:r>
          </w:hyperlink>
        </w:p>
        <w:p w:rsidR="009522D6" w:rsidRDefault="009522D6">
          <w:pPr>
            <w:pStyle w:val="TOC1"/>
            <w:tabs>
              <w:tab w:val="left" w:pos="880"/>
              <w:tab w:val="right" w:leader="dot" w:pos="9062"/>
            </w:tabs>
            <w:rPr>
              <w:rFonts w:asciiTheme="minorHAnsi" w:eastAsiaTheme="minorEastAsia" w:hAnsiTheme="minorHAnsi"/>
              <w:sz w:val="22"/>
              <w:lang w:eastAsia="tr-TR"/>
            </w:rPr>
          </w:pPr>
          <w:hyperlink w:anchor="_Toc433996778">
            <w:r w:rsidR="00B325C6">
              <w:rPr>
                <w:rStyle w:val="IndexLink"/>
                <w:webHidden/>
              </w:rPr>
              <w:t>3.</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_Toc433996778 \h</w:instrText>
            </w:r>
            <w:r>
              <w:rPr>
                <w:webHidden/>
              </w:rPr>
            </w:r>
            <w:r>
              <w:rPr>
                <w:webHidden/>
              </w:rPr>
              <w:fldChar w:fldCharType="separate"/>
            </w:r>
            <w:r w:rsidR="00B325C6">
              <w:rPr>
                <w:rStyle w:val="IndexLink"/>
              </w:rPr>
              <w:t>Proposed Software Architecture</w:t>
            </w:r>
            <w:r w:rsidR="00B325C6">
              <w:rPr>
                <w:rStyle w:val="IndexLink"/>
              </w:rPr>
              <w:tab/>
              <w:t>1</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79">
            <w:r w:rsidR="00B325C6">
              <w:rPr>
                <w:rStyle w:val="IndexLink"/>
                <w:webHidden/>
              </w:rPr>
              <w:t>3.1.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_Toc433996779 \h</w:instrText>
            </w:r>
            <w:r>
              <w:rPr>
                <w:webHidden/>
              </w:rPr>
            </w:r>
            <w:r>
              <w:rPr>
                <w:webHidden/>
              </w:rPr>
              <w:fldChar w:fldCharType="separate"/>
            </w:r>
            <w:r w:rsidR="00B325C6">
              <w:rPr>
                <w:rStyle w:val="IndexLink"/>
              </w:rPr>
              <w:t>Overview</w:t>
            </w:r>
            <w:r w:rsidR="00B325C6">
              <w:rPr>
                <w:rStyle w:val="IndexLink"/>
              </w:rPr>
              <w:tab/>
              <w:t>1</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80">
            <w:r w:rsidR="00B325C6">
              <w:rPr>
                <w:rStyle w:val="IndexLink"/>
                <w:webHidden/>
              </w:rPr>
              <w:t>3.2.</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w:instrText>
            </w:r>
            <w:r w:rsidR="00B325C6">
              <w:rPr>
                <w:webHidden/>
              </w:rPr>
              <w:instrText>oc433996780 \h</w:instrText>
            </w:r>
            <w:r>
              <w:rPr>
                <w:webHidden/>
              </w:rPr>
            </w:r>
            <w:r>
              <w:rPr>
                <w:webHidden/>
              </w:rPr>
              <w:fldChar w:fldCharType="separate"/>
            </w:r>
            <w:r w:rsidR="00B325C6">
              <w:rPr>
                <w:rStyle w:val="IndexLink"/>
              </w:rPr>
              <w:t>System Decomposition</w:t>
            </w:r>
            <w:r w:rsidR="00B325C6">
              <w:rPr>
                <w:rStyle w:val="IndexLink"/>
              </w:rPr>
              <w:tab/>
              <w:t>1</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81">
            <w:r w:rsidR="00B325C6">
              <w:rPr>
                <w:rStyle w:val="IndexLink"/>
                <w:webHidden/>
              </w:rPr>
              <w:t>3.3.</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_Toc433996781 \h</w:instrText>
            </w:r>
            <w:r>
              <w:rPr>
                <w:webHidden/>
              </w:rPr>
            </w:r>
            <w:r>
              <w:rPr>
                <w:webHidden/>
              </w:rPr>
              <w:fldChar w:fldCharType="separate"/>
            </w:r>
            <w:r w:rsidR="00B325C6">
              <w:rPr>
                <w:rStyle w:val="IndexLink"/>
              </w:rPr>
              <w:t>Hardware Software Mapping</w:t>
            </w:r>
            <w:r w:rsidR="00B325C6">
              <w:rPr>
                <w:rStyle w:val="IndexLink"/>
              </w:rPr>
              <w:tab/>
              <w:t>2</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82">
            <w:r w:rsidR="00B325C6">
              <w:rPr>
                <w:rStyle w:val="IndexLink"/>
                <w:webHidden/>
              </w:rPr>
              <w:t>3.4.</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_Toc433996782 \h</w:instrText>
            </w:r>
            <w:r>
              <w:rPr>
                <w:webHidden/>
              </w:rPr>
            </w:r>
            <w:r>
              <w:rPr>
                <w:webHidden/>
              </w:rPr>
              <w:fldChar w:fldCharType="separate"/>
            </w:r>
            <w:r w:rsidR="00B325C6">
              <w:rPr>
                <w:rStyle w:val="IndexLink"/>
              </w:rPr>
              <w:t>Persistent Data Management</w:t>
            </w:r>
            <w:r w:rsidR="00B325C6">
              <w:rPr>
                <w:rStyle w:val="IndexLink"/>
              </w:rPr>
              <w:tab/>
              <w:t>2</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83">
            <w:r w:rsidR="00B325C6">
              <w:rPr>
                <w:rStyle w:val="IndexLink"/>
                <w:webHidden/>
              </w:rPr>
              <w:t>3.5.</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_Toc433996783 \h</w:instrText>
            </w:r>
            <w:r>
              <w:rPr>
                <w:webHidden/>
              </w:rPr>
            </w:r>
            <w:r>
              <w:rPr>
                <w:webHidden/>
              </w:rPr>
              <w:fldChar w:fldCharType="separate"/>
            </w:r>
            <w:r w:rsidR="00B325C6">
              <w:rPr>
                <w:rStyle w:val="IndexLink"/>
              </w:rPr>
              <w:t xml:space="preserve">Access Control and </w:t>
            </w:r>
            <w:r w:rsidR="00B325C6">
              <w:rPr>
                <w:rStyle w:val="IndexLink"/>
              </w:rPr>
              <w:t>Security</w:t>
            </w:r>
            <w:r w:rsidR="00B325C6">
              <w:rPr>
                <w:rStyle w:val="IndexLink"/>
              </w:rPr>
              <w:tab/>
              <w:t>2</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84">
            <w:r w:rsidR="00B325C6">
              <w:rPr>
                <w:rStyle w:val="IndexLink"/>
                <w:webHidden/>
              </w:rPr>
              <w:t>3.6.</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_Toc433996784 \h</w:instrText>
            </w:r>
            <w:r>
              <w:rPr>
                <w:webHidden/>
              </w:rPr>
            </w:r>
            <w:r>
              <w:rPr>
                <w:webHidden/>
              </w:rPr>
              <w:fldChar w:fldCharType="separate"/>
            </w:r>
            <w:r w:rsidR="00B325C6">
              <w:rPr>
                <w:rStyle w:val="IndexLink"/>
              </w:rPr>
              <w:t>Global Software Control</w:t>
            </w:r>
            <w:r w:rsidR="00B325C6">
              <w:rPr>
                <w:rStyle w:val="IndexLink"/>
              </w:rPr>
              <w:tab/>
              <w:t>2</w:t>
            </w:r>
            <w:r>
              <w:rPr>
                <w:webHidden/>
              </w:rPr>
              <w:fldChar w:fldCharType="end"/>
            </w:r>
          </w:hyperlink>
        </w:p>
        <w:p w:rsidR="009522D6" w:rsidRDefault="009522D6">
          <w:pPr>
            <w:pStyle w:val="TOC2"/>
            <w:tabs>
              <w:tab w:val="left" w:pos="1320"/>
              <w:tab w:val="right" w:leader="dot" w:pos="9062"/>
            </w:tabs>
            <w:rPr>
              <w:rFonts w:asciiTheme="minorHAnsi" w:eastAsiaTheme="minorEastAsia" w:hAnsiTheme="minorHAnsi"/>
              <w:sz w:val="22"/>
              <w:lang w:eastAsia="tr-TR"/>
            </w:rPr>
          </w:pPr>
          <w:hyperlink w:anchor="_Toc433996785">
            <w:r w:rsidR="00B325C6">
              <w:rPr>
                <w:rStyle w:val="IndexLink"/>
                <w:webHidden/>
              </w:rPr>
              <w:t>3.7.</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_Toc433996785 \h</w:instrText>
            </w:r>
            <w:r>
              <w:rPr>
                <w:webHidden/>
              </w:rPr>
            </w:r>
            <w:r>
              <w:rPr>
                <w:webHidden/>
              </w:rPr>
              <w:fldChar w:fldCharType="separate"/>
            </w:r>
            <w:r w:rsidR="00B325C6">
              <w:rPr>
                <w:rStyle w:val="IndexLink"/>
              </w:rPr>
              <w:t>Boundary Conditions</w:t>
            </w:r>
            <w:r w:rsidR="00B325C6">
              <w:rPr>
                <w:rStyle w:val="IndexLink"/>
              </w:rPr>
              <w:tab/>
              <w:t>2</w:t>
            </w:r>
            <w:r>
              <w:rPr>
                <w:webHidden/>
              </w:rPr>
              <w:fldChar w:fldCharType="end"/>
            </w:r>
          </w:hyperlink>
        </w:p>
        <w:p w:rsidR="009522D6" w:rsidRDefault="009522D6">
          <w:pPr>
            <w:pStyle w:val="TOC1"/>
            <w:tabs>
              <w:tab w:val="left" w:pos="880"/>
              <w:tab w:val="right" w:leader="dot" w:pos="9062"/>
            </w:tabs>
            <w:rPr>
              <w:rFonts w:asciiTheme="minorHAnsi" w:eastAsiaTheme="minorEastAsia" w:hAnsiTheme="minorHAnsi"/>
              <w:sz w:val="22"/>
              <w:lang w:eastAsia="tr-TR"/>
            </w:rPr>
          </w:pPr>
          <w:hyperlink w:anchor="_Toc433996786">
            <w:r w:rsidR="00B325C6">
              <w:rPr>
                <w:rStyle w:val="IndexLink"/>
                <w:webHidden/>
              </w:rPr>
              <w:t>4.</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_Toc433996786 \h</w:instrText>
            </w:r>
            <w:r>
              <w:rPr>
                <w:webHidden/>
              </w:rPr>
            </w:r>
            <w:r>
              <w:rPr>
                <w:webHidden/>
              </w:rPr>
              <w:fldChar w:fldCharType="separate"/>
            </w:r>
            <w:r w:rsidR="00B325C6">
              <w:rPr>
                <w:rStyle w:val="IndexLink"/>
              </w:rPr>
              <w:t>Subsystem Services</w:t>
            </w:r>
            <w:r w:rsidR="00B325C6">
              <w:rPr>
                <w:rStyle w:val="IndexLink"/>
              </w:rPr>
              <w:tab/>
              <w:t>2</w:t>
            </w:r>
            <w:r>
              <w:rPr>
                <w:webHidden/>
              </w:rPr>
              <w:fldChar w:fldCharType="end"/>
            </w:r>
          </w:hyperlink>
        </w:p>
        <w:p w:rsidR="009522D6" w:rsidRDefault="009522D6">
          <w:pPr>
            <w:pStyle w:val="TOC1"/>
            <w:tabs>
              <w:tab w:val="left" w:pos="880"/>
              <w:tab w:val="right" w:leader="dot" w:pos="9062"/>
            </w:tabs>
            <w:rPr>
              <w:rFonts w:asciiTheme="minorHAnsi" w:eastAsiaTheme="minorEastAsia" w:hAnsiTheme="minorHAnsi"/>
              <w:sz w:val="22"/>
              <w:lang w:eastAsia="tr-TR"/>
            </w:rPr>
          </w:pPr>
          <w:hyperlink w:anchor="_Toc433996787">
            <w:r w:rsidR="00B325C6">
              <w:rPr>
                <w:rStyle w:val="IndexLink"/>
                <w:webHidden/>
              </w:rPr>
              <w:t>5.</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_Toc433996787 \h</w:instrText>
            </w:r>
            <w:r>
              <w:rPr>
                <w:webHidden/>
              </w:rPr>
            </w:r>
            <w:r>
              <w:rPr>
                <w:webHidden/>
              </w:rPr>
              <w:fldChar w:fldCharType="separate"/>
            </w:r>
            <w:r w:rsidR="00B325C6">
              <w:rPr>
                <w:rStyle w:val="IndexLink"/>
              </w:rPr>
              <w:t>References</w:t>
            </w:r>
            <w:r w:rsidR="00B325C6">
              <w:rPr>
                <w:rStyle w:val="IndexLink"/>
              </w:rPr>
              <w:tab/>
              <w:t>2</w:t>
            </w:r>
            <w:r>
              <w:rPr>
                <w:webHidden/>
              </w:rPr>
              <w:fldChar w:fldCharType="end"/>
            </w:r>
          </w:hyperlink>
        </w:p>
        <w:p w:rsidR="009522D6" w:rsidRDefault="009522D6">
          <w:r>
            <w:fldChar w:fldCharType="end"/>
          </w:r>
        </w:p>
      </w:sdtContent>
    </w:sdt>
    <w:p w:rsidR="009522D6" w:rsidRDefault="009522D6">
      <w:pPr>
        <w:pStyle w:val="KonuBal"/>
        <w:sectPr w:rsidR="009522D6">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522D6" w:rsidRDefault="00B325C6">
      <w:pPr>
        <w:pStyle w:val="KonuBal"/>
      </w:pPr>
      <w:r>
        <w:lastRenderedPageBreak/>
        <w:t>SYSTEM DESIGN DOCUMENT[</w:t>
      </w:r>
      <w:r w:rsidR="009522D6">
        <w:fldChar w:fldCharType="begin"/>
      </w:r>
      <w:r>
        <w:instrText xml:space="preserve">REF </w:instrText>
      </w:r>
      <w:r>
        <w:instrText>_Ref431126989 \r \h</w:instrText>
      </w:r>
      <w:r w:rsidR="009522D6">
        <w:fldChar w:fldCharType="separate"/>
      </w:r>
      <w:r>
        <w:t>Error: Reference source not found</w:t>
      </w:r>
      <w:r w:rsidR="009522D6">
        <w:fldChar w:fldCharType="end"/>
      </w:r>
      <w:r>
        <w:t>]</w:t>
      </w:r>
    </w:p>
    <w:p w:rsidR="009522D6" w:rsidRDefault="00B325C6">
      <w:r>
        <w:t>The System Design Document (SDD) is written after the initial system decomposition is done, and updated throughout the development. SD</w:t>
      </w:r>
      <w:r>
        <w:t>D describes the services provided by each subsystem. Although this section is usually empty or incomplete in the first versions of the SDD, this section serves as a reference for teams for the boundaries between their subsystems. The interface of each subs</w:t>
      </w:r>
      <w:r>
        <w:t>ystem is derived from this section and detailed in the Object Design Document.</w:t>
      </w:r>
    </w:p>
    <w:p w:rsidR="009522D6" w:rsidRDefault="00B325C6">
      <w:r>
        <w:t>SDD is used to define interfaces between teams of developers and serve as a reference when architecture-level decisions need to be revisited. The audience for the SDD includes t</w:t>
      </w:r>
      <w:r>
        <w:t>he project management, the system architects (i.e., the developers who participate in the system design), and the developers who design and implement each subsystem.</w:t>
      </w:r>
    </w:p>
    <w:p w:rsidR="009522D6" w:rsidRDefault="00B325C6">
      <w:pPr>
        <w:pStyle w:val="Heading1"/>
        <w:numPr>
          <w:ilvl w:val="0"/>
          <w:numId w:val="2"/>
        </w:numPr>
      </w:pPr>
      <w:bookmarkStart w:id="8" w:name="_Toc433996772"/>
      <w:bookmarkEnd w:id="8"/>
      <w:r>
        <w:t>Introduction</w:t>
      </w:r>
    </w:p>
    <w:p w:rsidR="009522D6" w:rsidRDefault="00B325C6">
      <w:r>
        <w:t>Provide a brief overview of the software architecture and the design goals. I</w:t>
      </w:r>
      <w:r>
        <w:t>t also provides references to other documents and traceability information (e.g., related requirements analysis document, references to existing systems, constraints impacting the software architecture).</w:t>
      </w:r>
    </w:p>
    <w:p w:rsidR="009522D6" w:rsidRDefault="00B325C6">
      <w:pPr>
        <w:pStyle w:val="Heading2"/>
        <w:numPr>
          <w:ilvl w:val="1"/>
          <w:numId w:val="2"/>
        </w:numPr>
      </w:pPr>
      <w:bookmarkStart w:id="9" w:name="_Toc433996773"/>
      <w:bookmarkEnd w:id="9"/>
      <w:r>
        <w:t>Purpose of the System</w:t>
      </w:r>
    </w:p>
    <w:p w:rsidR="009522D6" w:rsidRDefault="00B325C6">
      <w:r>
        <w:rPr>
          <w:rFonts w:cs="Times New Roman"/>
          <w:szCs w:val="24"/>
        </w:rPr>
        <w:t xml:space="preserve">Aim of the system is to make </w:t>
      </w:r>
      <w:r>
        <w:rPr>
          <w:rFonts w:cs="Times New Roman"/>
          <w:szCs w:val="24"/>
        </w:rPr>
        <w:t>attendance track simple, quick and trackable by the student as well. It will be simple learn for instructor because it has many options that are used in today’s pen-paper method with extensions of being in digital like getting whole data at a click of fing</w:t>
      </w:r>
      <w:r>
        <w:rPr>
          <w:rFonts w:cs="Times New Roman"/>
          <w:szCs w:val="24"/>
        </w:rPr>
        <w:t>er in the of semesters. Also, it will be quicker than writing every name in the class or checking every student on class. It will be a mobile application, so it will be easier than table using system. In addition, students will be able to track their atten</w:t>
      </w:r>
      <w:r>
        <w:rPr>
          <w:rFonts w:cs="Times New Roman"/>
          <w:szCs w:val="24"/>
        </w:rPr>
        <w:t>dance so that they will be able to know their status about attendance.</w:t>
      </w:r>
    </w:p>
    <w:p w:rsidR="009522D6" w:rsidRDefault="00B325C6">
      <w:pPr>
        <w:pStyle w:val="Heading2"/>
        <w:numPr>
          <w:ilvl w:val="1"/>
          <w:numId w:val="2"/>
        </w:numPr>
      </w:pPr>
      <w:bookmarkStart w:id="10" w:name="_Toc433996774"/>
      <w:bookmarkEnd w:id="10"/>
      <w:r>
        <w:t>Design Goals</w:t>
      </w:r>
    </w:p>
    <w:p w:rsidR="009522D6" w:rsidRDefault="00B325C6">
      <w:pPr>
        <w:pStyle w:val="ListeParagraf"/>
        <w:numPr>
          <w:ilvl w:val="0"/>
          <w:numId w:val="4"/>
        </w:numPr>
        <w:jc w:val="left"/>
        <w:rPr>
          <w:rFonts w:cs="Times New Roman"/>
          <w:b/>
          <w:bCs/>
          <w:szCs w:val="24"/>
        </w:rPr>
      </w:pPr>
      <w:r>
        <w:rPr>
          <w:rFonts w:cs="Times New Roman"/>
          <w:b/>
          <w:bCs/>
          <w:szCs w:val="24"/>
        </w:rPr>
        <w:t xml:space="preserve">Response Time: </w:t>
      </w:r>
    </w:p>
    <w:p w:rsidR="009522D6" w:rsidRDefault="00B325C6">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w:t>
      </w:r>
      <w:r>
        <w:rPr>
          <w:rFonts w:cs="Times New Roman"/>
          <w:szCs w:val="24"/>
        </w:rPr>
        <w:t>r's daily university life.</w:t>
      </w:r>
    </w:p>
    <w:p w:rsidR="009522D6" w:rsidRDefault="00B325C6">
      <w:pPr>
        <w:pStyle w:val="ListeParagraf"/>
        <w:numPr>
          <w:ilvl w:val="0"/>
          <w:numId w:val="4"/>
        </w:numPr>
        <w:jc w:val="left"/>
        <w:rPr>
          <w:rFonts w:cs="Times New Roman"/>
          <w:b/>
          <w:bCs/>
          <w:szCs w:val="24"/>
        </w:rPr>
      </w:pPr>
      <w:r>
        <w:rPr>
          <w:rFonts w:cs="Times New Roman"/>
          <w:b/>
          <w:bCs/>
          <w:szCs w:val="24"/>
        </w:rPr>
        <w:t>Robustness:</w:t>
      </w:r>
    </w:p>
    <w:p w:rsidR="009522D6" w:rsidRDefault="00B325C6">
      <w:pPr>
        <w:pStyle w:val="ListeParagraf"/>
        <w:ind w:firstLine="0"/>
        <w:jc w:val="left"/>
        <w:rPr>
          <w:rFonts w:cs="Times New Roman"/>
          <w:szCs w:val="24"/>
        </w:rPr>
      </w:pPr>
      <w:r>
        <w:rPr>
          <w:rFonts w:cs="Times New Roman"/>
          <w:szCs w:val="24"/>
        </w:rPr>
        <w:t>Because of the usage field of our app, AWSHEET needs some serious amount of input from users for certain functions. Users can give invalid input and AWSHEET must avoid this by giving enough information to user and als</w:t>
      </w:r>
      <w:r>
        <w:rPr>
          <w:rFonts w:cs="Times New Roman"/>
          <w:szCs w:val="24"/>
        </w:rPr>
        <w:t>o having such input fields so that the input errors that can be caused by the users are minimized.</w:t>
      </w:r>
    </w:p>
    <w:p w:rsidR="009522D6" w:rsidRDefault="00B325C6">
      <w:pPr>
        <w:pStyle w:val="ListeParagraf"/>
        <w:numPr>
          <w:ilvl w:val="0"/>
          <w:numId w:val="4"/>
        </w:numPr>
        <w:jc w:val="left"/>
        <w:rPr>
          <w:rFonts w:cs="Times New Roman"/>
          <w:b/>
          <w:bCs/>
          <w:szCs w:val="24"/>
        </w:rPr>
      </w:pPr>
      <w:r>
        <w:rPr>
          <w:rFonts w:cs="Times New Roman"/>
          <w:b/>
          <w:bCs/>
          <w:szCs w:val="24"/>
        </w:rPr>
        <w:t>Reliability:</w:t>
      </w:r>
    </w:p>
    <w:p w:rsidR="009522D6" w:rsidRDefault="00B325C6">
      <w:pPr>
        <w:pStyle w:val="ListeParagraf"/>
        <w:ind w:firstLine="0"/>
        <w:jc w:val="left"/>
        <w:rPr>
          <w:rFonts w:cs="Times New Roman"/>
          <w:szCs w:val="24"/>
        </w:rPr>
      </w:pPr>
      <w:r>
        <w:rPr>
          <w:rFonts w:cs="Times New Roman"/>
          <w:szCs w:val="24"/>
        </w:rPr>
        <w:t>System has to continue operations that user requests without errors. Reliability of the system should be high and the data taken from user shoul</w:t>
      </w:r>
      <w:r>
        <w:rPr>
          <w:rFonts w:cs="Times New Roman"/>
          <w:szCs w:val="24"/>
        </w:rPr>
        <w:t>d be retained securely.</w:t>
      </w:r>
    </w:p>
    <w:p w:rsidR="009522D6" w:rsidRDefault="00B325C6">
      <w:pPr>
        <w:pStyle w:val="ListeParagraf"/>
        <w:numPr>
          <w:ilvl w:val="0"/>
          <w:numId w:val="4"/>
        </w:numPr>
        <w:jc w:val="left"/>
        <w:rPr>
          <w:rFonts w:cs="Times New Roman"/>
          <w:szCs w:val="24"/>
        </w:rPr>
      </w:pPr>
      <w:r>
        <w:rPr>
          <w:rFonts w:cs="Times New Roman"/>
          <w:b/>
          <w:bCs/>
          <w:szCs w:val="24"/>
        </w:rPr>
        <w:t>Security:</w:t>
      </w:r>
    </w:p>
    <w:p w:rsidR="009522D6" w:rsidRDefault="00B325C6">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w:t>
      </w:r>
      <w:r>
        <w:rPr>
          <w:rFonts w:cs="Times New Roman"/>
          <w:szCs w:val="24"/>
        </w:rPr>
        <w:lastRenderedPageBreak/>
        <w:t>bad way. This must be avoided so authentication system should w</w:t>
      </w:r>
      <w:r>
        <w:rPr>
          <w:rFonts w:cs="Times New Roman"/>
          <w:szCs w:val="24"/>
        </w:rPr>
        <w:t>ork perfectly and the password or personal information of users must be encoded.</w:t>
      </w:r>
    </w:p>
    <w:p w:rsidR="009522D6" w:rsidRDefault="00B325C6">
      <w:pPr>
        <w:pStyle w:val="ListeParagraf"/>
        <w:numPr>
          <w:ilvl w:val="0"/>
          <w:numId w:val="4"/>
        </w:numPr>
        <w:jc w:val="left"/>
        <w:rPr>
          <w:rFonts w:cs="Times New Roman"/>
          <w:b/>
          <w:bCs/>
          <w:szCs w:val="24"/>
        </w:rPr>
      </w:pPr>
      <w:r>
        <w:rPr>
          <w:rFonts w:cs="Times New Roman"/>
          <w:b/>
          <w:bCs/>
          <w:szCs w:val="24"/>
        </w:rPr>
        <w:t>Portability:</w:t>
      </w:r>
    </w:p>
    <w:p w:rsidR="009522D6" w:rsidRDefault="00B325C6">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9522D6" w:rsidRDefault="00B325C6">
      <w:pPr>
        <w:pStyle w:val="ListeParagraf"/>
        <w:numPr>
          <w:ilvl w:val="0"/>
          <w:numId w:val="4"/>
        </w:numPr>
        <w:jc w:val="left"/>
        <w:rPr>
          <w:rFonts w:cs="Times New Roman"/>
          <w:b/>
          <w:bCs/>
          <w:szCs w:val="24"/>
        </w:rPr>
      </w:pPr>
      <w:r>
        <w:rPr>
          <w:rFonts w:cs="Times New Roman"/>
          <w:b/>
          <w:bCs/>
          <w:szCs w:val="24"/>
        </w:rPr>
        <w:t>Extensibility:</w:t>
      </w:r>
    </w:p>
    <w:p w:rsidR="009522D6" w:rsidRDefault="00B325C6">
      <w:pPr>
        <w:pStyle w:val="ListeParagraf"/>
        <w:ind w:firstLine="0"/>
        <w:jc w:val="left"/>
        <w:rPr>
          <w:rFonts w:cs="Times New Roman"/>
          <w:szCs w:val="24"/>
        </w:rPr>
      </w:pPr>
      <w:r>
        <w:rPr>
          <w:rFonts w:cs="Times New Roman"/>
          <w:szCs w:val="24"/>
        </w:rPr>
        <w:t xml:space="preserve">In future stages </w:t>
      </w:r>
      <w:r>
        <w:rPr>
          <w:rFonts w:cs="Times New Roman"/>
          <w:szCs w:val="24"/>
        </w:rPr>
        <w:t>of AWSHEET new functions can be added with requests and feedbacks from users. While our first priority isn't social activities, system can support any function that involve Instructors Assistants and Students in a university.</w:t>
      </w:r>
    </w:p>
    <w:p w:rsidR="009522D6" w:rsidRDefault="00B325C6">
      <w:pPr>
        <w:pStyle w:val="ListeParagraf"/>
        <w:numPr>
          <w:ilvl w:val="0"/>
          <w:numId w:val="4"/>
        </w:numPr>
        <w:jc w:val="left"/>
        <w:rPr>
          <w:rFonts w:cs="Times New Roman"/>
          <w:b/>
          <w:bCs/>
          <w:szCs w:val="24"/>
        </w:rPr>
      </w:pPr>
      <w:r>
        <w:rPr>
          <w:rFonts w:cs="Times New Roman"/>
          <w:b/>
          <w:bCs/>
          <w:szCs w:val="24"/>
        </w:rPr>
        <w:t>Usability:</w:t>
      </w:r>
    </w:p>
    <w:p w:rsidR="009522D6" w:rsidRDefault="00B325C6">
      <w:pPr>
        <w:pStyle w:val="ListeParagraf"/>
        <w:ind w:firstLine="0"/>
        <w:jc w:val="left"/>
        <w:rPr>
          <w:rFonts w:cs="Times New Roman"/>
          <w:szCs w:val="24"/>
        </w:rPr>
      </w:pPr>
      <w:r>
        <w:rPr>
          <w:rFonts w:cs="Times New Roman"/>
          <w:szCs w:val="24"/>
        </w:rPr>
        <w:t xml:space="preserve">Functions that are </w:t>
      </w:r>
      <w:r>
        <w:rPr>
          <w:rFonts w:cs="Times New Roman"/>
          <w:szCs w:val="24"/>
        </w:rPr>
        <w:t>supported in AWSHEET are mostly actions that needed to be done by our users in real life. So they won't feel strange using the app and the learning process will be real quick. Also since one of our main goals is to make these everyday actions simpler and q</w:t>
      </w:r>
      <w:r>
        <w:rPr>
          <w:rFonts w:cs="Times New Roman"/>
          <w:szCs w:val="24"/>
        </w:rPr>
        <w:t>uicker our users won't feel stressed and confused while using AWSHEET.</w:t>
      </w:r>
    </w:p>
    <w:p w:rsidR="009522D6" w:rsidRDefault="009522D6"/>
    <w:p w:rsidR="009522D6" w:rsidRDefault="00B325C6">
      <w:pPr>
        <w:pStyle w:val="Heading2"/>
        <w:numPr>
          <w:ilvl w:val="1"/>
          <w:numId w:val="2"/>
        </w:numPr>
      </w:pPr>
      <w:bookmarkStart w:id="11" w:name="_Toc433996775"/>
      <w:bookmarkEnd w:id="11"/>
      <w:r>
        <w:t>Definitions, Acronyms, and Abbreviations</w:t>
      </w:r>
    </w:p>
    <w:p w:rsidR="009522D6" w:rsidRDefault="00B325C6">
      <w:pPr>
        <w:rPr>
          <w:rFonts w:cs="Times New Roman"/>
          <w:szCs w:val="24"/>
        </w:rPr>
      </w:pPr>
      <w:r>
        <w:rPr>
          <w:rFonts w:cs="Times New Roman"/>
          <w:szCs w:val="24"/>
        </w:rPr>
        <w:t>AW Sheet: Attendance Watch Sheet</w:t>
      </w:r>
    </w:p>
    <w:p w:rsidR="009522D6" w:rsidRDefault="00B325C6">
      <w:pPr>
        <w:pStyle w:val="Heading2"/>
        <w:numPr>
          <w:ilvl w:val="1"/>
          <w:numId w:val="2"/>
        </w:numPr>
      </w:pPr>
      <w:bookmarkStart w:id="12" w:name="_Toc433996776"/>
      <w:bookmarkEnd w:id="12"/>
      <w:r>
        <w:t>References</w:t>
      </w:r>
    </w:p>
    <w:p w:rsidR="009522D6" w:rsidRDefault="00B325C6">
      <w:pPr>
        <w:rPr>
          <w:rFonts w:cs="Times New Roman"/>
          <w:szCs w:val="24"/>
        </w:rPr>
      </w:pPr>
      <w:r>
        <w:rPr>
          <w:rFonts w:cs="Times New Roman"/>
          <w:szCs w:val="24"/>
        </w:rPr>
        <w:t>There isn't an exact existing system for us to replace. But used system that resembles what AWSHEET</w:t>
      </w:r>
      <w:r>
        <w:rPr>
          <w:rFonts w:cs="Times New Roman"/>
          <w:szCs w:val="24"/>
        </w:rPr>
        <w:t xml:space="preserve"> provides for user is Course Online. Course Online's purpose and functions is a lot bigger in range. It provides all the university communication among Instructors, Assistants and Students. Courses are taken from that system; homework and project assignmen</w:t>
      </w:r>
      <w:r>
        <w:rPr>
          <w:rFonts w:cs="Times New Roman"/>
          <w:szCs w:val="24"/>
        </w:rPr>
        <w:t>ts are given and submitted from that system etc. Because it covers a large area of functions usability of it decreases thus making it not easy to use. Or we can say in other words, not a smooth experience. AWSHEET contains some of the same functions as Cou</w:t>
      </w:r>
      <w:r>
        <w:rPr>
          <w:rFonts w:cs="Times New Roman"/>
          <w:szCs w:val="24"/>
        </w:rPr>
        <w:t xml:space="preserve">rse Online but one of AWSHEET's purposes is to make things easier and quicker for the users.  </w:t>
      </w:r>
    </w:p>
    <w:p w:rsidR="009522D6" w:rsidRDefault="00B325C6">
      <w:pPr>
        <w:pStyle w:val="Heading1"/>
        <w:numPr>
          <w:ilvl w:val="0"/>
          <w:numId w:val="2"/>
        </w:numPr>
      </w:pPr>
      <w:bookmarkStart w:id="13" w:name="_Toc433996777"/>
      <w:bookmarkEnd w:id="13"/>
      <w:r>
        <w:t>Current Software Architecture</w:t>
      </w:r>
    </w:p>
    <w:p w:rsidR="009522D6" w:rsidRDefault="00B325C6">
      <w:r>
        <w:t>The current similar system has two main architectural styles which are modal/view/controller and client/server. MVC is the first on</w:t>
      </w:r>
      <w:r>
        <w:t>e and its is used widely on  websites like current system. It can make dynamic views for the same modal by using controller or by directly accessing it. Second style the current system uses is client/server which also widely used style where users uses cli</w:t>
      </w:r>
      <w:r>
        <w:t>ent to request any services. The current uses HTTPS type of this style.</w:t>
      </w:r>
    </w:p>
    <w:p w:rsidR="009522D6" w:rsidRDefault="00B325C6">
      <w:pPr>
        <w:pStyle w:val="Heading1"/>
        <w:numPr>
          <w:ilvl w:val="0"/>
          <w:numId w:val="2"/>
        </w:numPr>
      </w:pPr>
      <w:bookmarkStart w:id="14" w:name="_Toc433996778"/>
      <w:bookmarkEnd w:id="14"/>
      <w:r>
        <w:t>Proposed Software Architecture</w:t>
      </w:r>
    </w:p>
    <w:p w:rsidR="009522D6" w:rsidRDefault="00B325C6">
      <w:pPr>
        <w:rPr>
          <w:rFonts w:cs="Times New Roman"/>
          <w:b/>
          <w:szCs w:val="24"/>
        </w:rPr>
      </w:pPr>
      <w:r>
        <w:t>Documents the system design model of the new system.</w:t>
      </w:r>
    </w:p>
    <w:p w:rsidR="009522D6" w:rsidRDefault="00B325C6">
      <w:pPr>
        <w:pStyle w:val="Heading2"/>
        <w:numPr>
          <w:ilvl w:val="1"/>
          <w:numId w:val="2"/>
        </w:numPr>
      </w:pPr>
      <w:bookmarkStart w:id="15" w:name="_Toc433996779"/>
      <w:bookmarkEnd w:id="15"/>
      <w:r>
        <w:lastRenderedPageBreak/>
        <w:t>Overview</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bookmarkStart w:id="16" w:name="_Toc433996780"/>
      <w:bookmarkEnd w:id="16"/>
      <w:r w:rsidRPr="00344F9D">
        <w:rPr>
          <w:rFonts w:cs="Times New Roman"/>
          <w:b/>
          <w:bCs/>
          <w:szCs w:val="24"/>
        </w:rPr>
        <w:t xml:space="preserve">Student Interface: </w:t>
      </w:r>
      <w:r w:rsidRPr="00344F9D">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Instructor/Assistant Interface: </w:t>
      </w:r>
      <w:r w:rsidRPr="00344F9D">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szCs w:val="24"/>
        </w:rPr>
      </w:pPr>
      <w:r w:rsidRPr="00344F9D">
        <w:rPr>
          <w:rFonts w:cs="Times New Roman"/>
          <w:b/>
          <w:bCs/>
          <w:szCs w:val="24"/>
        </w:rPr>
        <w:t xml:space="preserve">Admin Interface: </w:t>
      </w:r>
      <w:r w:rsidRPr="00344F9D">
        <w:rPr>
          <w:rFonts w:cs="Times New Roman"/>
          <w:szCs w:val="24"/>
        </w:rPr>
        <w:t>This Interfa</w:t>
      </w:r>
      <w:r>
        <w:rPr>
          <w:rFonts w:cs="Times New Roman"/>
          <w:szCs w:val="24"/>
        </w:rPr>
        <w:t>ce provides services that Admin</w:t>
      </w:r>
      <w:r w:rsidRPr="00344F9D">
        <w:rPr>
          <w:rFonts w:cs="Times New Roman"/>
          <w:szCs w:val="24"/>
        </w:rPr>
        <w:t xml:space="preserve"> need in order to administer and manage the system. All the for</w:t>
      </w:r>
      <w:r>
        <w:rPr>
          <w:rFonts w:cs="Times New Roman"/>
          <w:szCs w:val="24"/>
        </w:rPr>
        <w:t>ms needed to be filled by admin</w:t>
      </w:r>
      <w:r w:rsidRPr="00344F9D">
        <w:rPr>
          <w:rFonts w:cs="Times New Roman"/>
          <w:szCs w:val="24"/>
        </w:rPr>
        <w:t xml:space="preserve"> are included in this Interface. For example; Add Instructors, Add Assistants, Add Course Lists.</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Login Subsystem: </w:t>
      </w:r>
      <w:r w:rsidRPr="00344F9D">
        <w:rPr>
          <w:rFonts w:cs="Times New Roman"/>
          <w:szCs w:val="24"/>
        </w:rPr>
        <w:t>This subsystem contains Login,</w:t>
      </w:r>
      <w:r>
        <w:rPr>
          <w:rFonts w:cs="Times New Roman"/>
          <w:szCs w:val="24"/>
        </w:rPr>
        <w:t xml:space="preserve"> </w:t>
      </w:r>
      <w:r w:rsidRPr="00344F9D">
        <w:rPr>
          <w:rFonts w:cs="Times New Roman"/>
          <w:szCs w:val="24"/>
        </w:rPr>
        <w:t>Register,</w:t>
      </w:r>
      <w:r>
        <w:rPr>
          <w:rFonts w:cs="Times New Roman"/>
          <w:szCs w:val="24"/>
        </w:rPr>
        <w:t xml:space="preserve"> </w:t>
      </w:r>
      <w:r w:rsidRPr="00344F9D">
        <w:rPr>
          <w:rFonts w:cs="Times New Roman"/>
          <w:szCs w:val="24"/>
        </w:rPr>
        <w:t>Password Reset and User Authentication services. Some of  this subsystem's functions can be customized according to user's needs</w:t>
      </w:r>
    </w:p>
    <w:p w:rsidR="009522D6" w:rsidRDefault="00B325C6">
      <w:pPr>
        <w:pStyle w:val="Heading2"/>
        <w:numPr>
          <w:ilvl w:val="1"/>
          <w:numId w:val="2"/>
        </w:numPr>
      </w:pPr>
      <w:r>
        <w:t>System Decomposition</w:t>
      </w:r>
    </w:p>
    <w:p w:rsidR="009522D6" w:rsidRDefault="00B325C6">
      <w:r>
        <w:t xml:space="preserve">Describe the decomposition into </w:t>
      </w:r>
      <w:r>
        <w:rPr>
          <w:b/>
        </w:rPr>
        <w:t>subsystems and the responsibilities</w:t>
      </w:r>
      <w:r>
        <w:t xml:space="preserve"> of each. </w:t>
      </w:r>
      <w:r>
        <w:rPr>
          <w:b/>
        </w:rPr>
        <w:t>This is the main product of system design.</w:t>
      </w:r>
    </w:p>
    <w:p w:rsidR="009522D6" w:rsidRDefault="00B325C6">
      <w:pPr>
        <w:pStyle w:val="Heading2"/>
        <w:numPr>
          <w:ilvl w:val="1"/>
          <w:numId w:val="2"/>
        </w:numPr>
      </w:pPr>
      <w:bookmarkStart w:id="17" w:name="_Toc433996781"/>
      <w:bookmarkEnd w:id="17"/>
      <w:r>
        <w:t>Hardware Software Mapping</w:t>
      </w:r>
    </w:p>
    <w:p w:rsidR="009522D6" w:rsidRDefault="00B325C6">
      <w:r>
        <w:t>Describe how subsystems are assigned to hardware and</w:t>
      </w:r>
      <w:r>
        <w:t xml:space="preserve"> off-the-shelf components. It also lists the issues introduced by multiple nodes and software reuse.</w:t>
      </w:r>
    </w:p>
    <w:p w:rsidR="009522D6" w:rsidRDefault="00B325C6">
      <w:pPr>
        <w:pStyle w:val="Heading2"/>
        <w:numPr>
          <w:ilvl w:val="1"/>
          <w:numId w:val="2"/>
        </w:numPr>
      </w:pPr>
      <w:bookmarkStart w:id="18" w:name="_Toc433996782"/>
      <w:bookmarkEnd w:id="18"/>
      <w:r>
        <w:t>Persistent Data Management</w:t>
      </w:r>
    </w:p>
    <w:p w:rsidR="009522D6" w:rsidRDefault="00B325C6">
      <w:r>
        <w:rPr>
          <w:rFonts w:ascii="Times-Italic" w:hAnsi="Times-Italic"/>
          <w:iCs/>
        </w:rPr>
        <w:t>D</w:t>
      </w:r>
      <w:r>
        <w:t xml:space="preserve">escribe the persistent data stored by the system and the </w:t>
      </w:r>
      <w:r>
        <w:rPr>
          <w:u w:val="single"/>
        </w:rPr>
        <w:t>data management infrastructure</w:t>
      </w:r>
      <w:r>
        <w:t xml:space="preserve"> required for it. This section typically</w:t>
      </w:r>
      <w:r>
        <w:t xml:space="preserve"> includes the description of </w:t>
      </w:r>
      <w:r>
        <w:rPr>
          <w:b/>
          <w:u w:val="single"/>
        </w:rPr>
        <w:t>data schemes, the selection of a database, and the description of the encapsulation of the database</w:t>
      </w:r>
      <w:r>
        <w:t xml:space="preserve">. </w:t>
      </w:r>
    </w:p>
    <w:p w:rsidR="009522D6" w:rsidRDefault="009522D6">
      <w:pPr>
        <w:rPr>
          <w:rFonts w:cs="Times New Roman"/>
          <w:b/>
          <w:szCs w:val="24"/>
        </w:rPr>
      </w:pPr>
    </w:p>
    <w:p w:rsidR="009522D6" w:rsidRDefault="00B325C6">
      <w:pPr>
        <w:pStyle w:val="Heading2"/>
        <w:numPr>
          <w:ilvl w:val="1"/>
          <w:numId w:val="2"/>
        </w:numPr>
      </w:pPr>
      <w:bookmarkStart w:id="19" w:name="_Toc433996783"/>
      <w:bookmarkEnd w:id="19"/>
      <w:r>
        <w:t>Access Control and Security</w:t>
      </w:r>
    </w:p>
    <w:p w:rsidR="009522D6" w:rsidRDefault="00B325C6">
      <w:r>
        <w:rPr>
          <w:rFonts w:ascii="Times-Italic" w:hAnsi="Times-Italic"/>
          <w:iCs/>
        </w:rPr>
        <w:t>D</w:t>
      </w:r>
      <w:r>
        <w:t xml:space="preserve">escribe the user model of the system in terms of an access matrix. This section also describes </w:t>
      </w:r>
      <w:r>
        <w:t>security issues, such as the selection of an authentication mechanism, the use of encryption, and the management of keys.</w:t>
      </w:r>
    </w:p>
    <w:p w:rsidR="009522D6" w:rsidRDefault="00B325C6">
      <w:pPr>
        <w:pStyle w:val="Heading2"/>
        <w:numPr>
          <w:ilvl w:val="1"/>
          <w:numId w:val="2"/>
        </w:numPr>
      </w:pPr>
      <w:bookmarkStart w:id="20" w:name="_Toc433996784"/>
      <w:bookmarkEnd w:id="20"/>
      <w:r>
        <w:lastRenderedPageBreak/>
        <w:t>Global Software Control</w:t>
      </w:r>
    </w:p>
    <w:p w:rsidR="009522D6" w:rsidRDefault="00B325C6">
      <w:r>
        <w:t>Describe how the global software control is implemented. In particular, this section should describe how reque</w:t>
      </w:r>
      <w:r>
        <w:t>sts are initiated and how subsystems synchronize. This section should list and address synchronization and concurrency issues.</w:t>
      </w:r>
    </w:p>
    <w:p w:rsidR="009522D6" w:rsidRDefault="00B325C6">
      <w:pPr>
        <w:pStyle w:val="Heading2"/>
        <w:numPr>
          <w:ilvl w:val="1"/>
          <w:numId w:val="2"/>
        </w:numPr>
      </w:pPr>
      <w:bookmarkStart w:id="21" w:name="_Toc433996785"/>
      <w:bookmarkEnd w:id="21"/>
      <w:r>
        <w:t>Boundary Conditions</w:t>
      </w:r>
    </w:p>
    <w:p w:rsidR="009522D6" w:rsidRDefault="00B325C6">
      <w:r>
        <w:t>Describe the start-up, shutdown, and error behavior of the system. (If new use cases are discovered for syste</w:t>
      </w:r>
      <w:r>
        <w:t>m administration, these should be included in the requirements analysis document, not in this section.)</w:t>
      </w:r>
    </w:p>
    <w:p w:rsidR="009522D6" w:rsidRDefault="00B325C6">
      <w:pPr>
        <w:pStyle w:val="Heading1"/>
        <w:numPr>
          <w:ilvl w:val="0"/>
          <w:numId w:val="2"/>
        </w:numPr>
      </w:pPr>
      <w:bookmarkStart w:id="22" w:name="_Toc433996786"/>
      <w:bookmarkEnd w:id="22"/>
      <w:r>
        <w:t>Subsystem Services</w:t>
      </w:r>
    </w:p>
    <w:p w:rsidR="009522D6" w:rsidRDefault="00B325C6">
      <w:r>
        <w:t xml:space="preserve">Describe the </w:t>
      </w:r>
      <w:r>
        <w:rPr>
          <w:b/>
        </w:rPr>
        <w:t>services provided by each subsystem</w:t>
      </w:r>
      <w:r>
        <w:t>. Although this section is usually empty or incomplete in the first versions of the S</w:t>
      </w:r>
      <w:r>
        <w:t>DD, this section serves as a reference for teams for the boundaries between their subsystems. The interface of each subsystem is derived from this section and detailed in the Object Design Document.</w:t>
      </w:r>
    </w:p>
    <w:p w:rsidR="009522D6" w:rsidRDefault="00B325C6">
      <w:pPr>
        <w:pStyle w:val="Heading1"/>
        <w:numPr>
          <w:ilvl w:val="0"/>
          <w:numId w:val="2"/>
        </w:numPr>
      </w:pPr>
      <w:bookmarkStart w:id="23" w:name="_Toc433996787"/>
      <w:bookmarkEnd w:id="23"/>
      <w:r>
        <w:t>References</w:t>
      </w:r>
    </w:p>
    <w:p w:rsidR="009522D6" w:rsidRDefault="00B325C6">
      <w:pPr>
        <w:pStyle w:val="ListeParagraf"/>
        <w:numPr>
          <w:ilvl w:val="0"/>
          <w:numId w:val="3"/>
        </w:numPr>
      </w:pPr>
      <w:r>
        <w:rPr>
          <w:color w:val="333333"/>
          <w:shd w:val="clear" w:color="auto" w:fill="FEF1D2"/>
        </w:rPr>
        <w:t>“Itslearning App.” </w:t>
      </w:r>
      <w:r>
        <w:rPr>
          <w:i/>
          <w:iCs/>
          <w:color w:val="333333"/>
          <w:shd w:val="clear" w:color="auto" w:fill="FEF1D2"/>
        </w:rPr>
        <w:t>Itslearning - Global</w:t>
      </w:r>
      <w:r>
        <w:rPr>
          <w:color w:val="333333"/>
          <w:shd w:val="clear" w:color="auto" w:fill="FEF1D2"/>
        </w:rPr>
        <w:t xml:space="preserve">, </w:t>
      </w:r>
      <w:r>
        <w:rPr>
          <w:color w:val="333333"/>
          <w:shd w:val="clear" w:color="auto" w:fill="FEF1D2"/>
        </w:rPr>
        <w:t>itslearning.com/us/itslearning-app/.</w:t>
      </w:r>
    </w:p>
    <w:p w:rsidR="009522D6" w:rsidRDefault="009522D6"/>
    <w:p w:rsidR="009522D6" w:rsidRDefault="009522D6"/>
    <w:sectPr w:rsidR="009522D6" w:rsidSect="009522D6">
      <w:headerReference w:type="default" r:id="rId15"/>
      <w:footerReference w:type="default" r:id="rId16"/>
      <w:pgSz w:w="11906" w:h="16838"/>
      <w:pgMar w:top="1135" w:right="1417" w:bottom="1417" w:left="1417" w:header="708" w:footer="708" w:gutter="0"/>
      <w:pgNumType w:start="1"/>
      <w:cols w:space="708"/>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5C6" w:rsidRDefault="00B325C6" w:rsidP="009522D6">
      <w:pPr>
        <w:spacing w:after="0" w:line="240" w:lineRule="auto"/>
      </w:pPr>
      <w:r>
        <w:separator/>
      </w:r>
    </w:p>
  </w:endnote>
  <w:endnote w:type="continuationSeparator" w:id="1">
    <w:p w:rsidR="00B325C6" w:rsidRDefault="00B325C6" w:rsidP="00952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charset w:val="01"/>
    <w:family w:val="roman"/>
    <w:pitch w:val="variable"/>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Italic">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9522D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9522D6">
    <w:pPr>
      <w:pStyle w:val="Footer"/>
      <w:jc w:val="center"/>
    </w:pPr>
    <w:r>
      <w:fldChar w:fldCharType="begin"/>
    </w:r>
    <w:r w:rsidR="00B325C6">
      <w:instrText>PAGE</w:instrText>
    </w:r>
    <w:r>
      <w:fldChar w:fldCharType="separate"/>
    </w:r>
    <w:r w:rsidR="00344F9D">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9522D6">
    <w:pPr>
      <w:pStyle w:val="Footer"/>
      <w:jc w:val="center"/>
    </w:pPr>
    <w:r>
      <w:fldChar w:fldCharType="begin"/>
    </w:r>
    <w:r w:rsidR="00B325C6">
      <w:instrText>PAGE</w:instrText>
    </w:r>
    <w:r>
      <w:fldChar w:fldCharType="separate"/>
    </w:r>
    <w:r w:rsidR="00344F9D">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5C6" w:rsidRDefault="00B325C6" w:rsidP="009522D6">
      <w:pPr>
        <w:spacing w:after="0" w:line="240" w:lineRule="auto"/>
      </w:pPr>
      <w:r>
        <w:separator/>
      </w:r>
    </w:p>
  </w:footnote>
  <w:footnote w:type="continuationSeparator" w:id="1">
    <w:p w:rsidR="00B325C6" w:rsidRDefault="00B325C6" w:rsidP="00952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B325C6">
    <w:pPr>
      <w:pStyle w:val="Header"/>
    </w:pPr>
    <w:r>
      <w:t>Attendance Watch Sheet</w:t>
    </w:r>
  </w:p>
  <w:p w:rsidR="009522D6" w:rsidRDefault="009522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D6" w:rsidRDefault="00B325C6">
    <w:pPr>
      <w:pStyle w:val="Header"/>
    </w:pPr>
    <w:r>
      <w:t>Attendance Watch Sheet</w:t>
    </w:r>
  </w:p>
  <w:p w:rsidR="009522D6" w:rsidRDefault="009522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77E56"/>
    <w:multiLevelType w:val="multilevel"/>
    <w:tmpl w:val="16D09E52"/>
    <w:lvl w:ilvl="0">
      <w:start w:val="1"/>
      <w:numFmt w:val="bullet"/>
      <w:lvlText w:val=""/>
      <w:lvlJc w:val="left"/>
      <w:pPr>
        <w:tabs>
          <w:tab w:val="num" w:pos="284"/>
        </w:tabs>
        <w:ind w:left="284" w:hanging="284"/>
      </w:pPr>
      <w:rPr>
        <w:rFonts w:ascii="Symbol" w:hAnsi="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3A5708"/>
    <w:multiLevelType w:val="multilevel"/>
    <w:tmpl w:val="13EE0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3BC7D2B"/>
    <w:multiLevelType w:val="multilevel"/>
    <w:tmpl w:val="67D02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E33417E"/>
    <w:multiLevelType w:val="multilevel"/>
    <w:tmpl w:val="7A00AF40"/>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CA43D24"/>
    <w:multiLevelType w:val="multilevel"/>
    <w:tmpl w:val="99A2524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522D6"/>
    <w:rsid w:val="00344F9D"/>
    <w:rsid w:val="009522D6"/>
    <w:rsid w:val="00B325C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customStyle="1"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Heading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Heading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Heading3"/>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Header"/>
    <w:uiPriority w:val="99"/>
    <w:qFormat/>
    <w:rsid w:val="00897AB7"/>
    <w:rPr>
      <w:rFonts w:ascii="Times New Roman" w:hAnsi="Times New Roman"/>
      <w:sz w:val="24"/>
      <w:lang w:val="en-US"/>
    </w:rPr>
  </w:style>
  <w:style w:type="character" w:customStyle="1" w:styleId="FooterChar">
    <w:name w:val="Footer Char"/>
    <w:basedOn w:val="VarsaylanParagrafYazTipi"/>
    <w:link w:val="Footer"/>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Caption">
    <w:name w:val="Caption"/>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Header">
    <w:name w:val="Header"/>
    <w:basedOn w:val="Normal"/>
    <w:link w:val="HeaderChar"/>
    <w:uiPriority w:val="99"/>
    <w:unhideWhenUsed/>
    <w:rsid w:val="00897AB7"/>
    <w:pPr>
      <w:tabs>
        <w:tab w:val="center" w:pos="4536"/>
        <w:tab w:val="right" w:pos="9072"/>
      </w:tabs>
      <w:spacing w:after="0" w:line="240" w:lineRule="auto"/>
    </w:pPr>
  </w:style>
  <w:style w:type="paragraph" w:customStyle="1" w:styleId="Footer">
    <w:name w:val="Footer"/>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Heading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OC1">
    <w:name w:val="TOC 1"/>
    <w:basedOn w:val="Normal"/>
    <w:next w:val="Normal"/>
    <w:autoRedefine/>
    <w:uiPriority w:val="39"/>
    <w:unhideWhenUsed/>
    <w:rsid w:val="009E6E98"/>
    <w:pPr>
      <w:spacing w:after="100"/>
    </w:pPr>
  </w:style>
  <w:style w:type="paragraph" w:customStyle="1" w:styleId="TOC2">
    <w:name w:val="TOC 2"/>
    <w:basedOn w:val="Normal"/>
    <w:next w:val="Normal"/>
    <w:autoRedefine/>
    <w:uiPriority w:val="39"/>
    <w:unhideWhenUsed/>
    <w:rsid w:val="00A35D8C"/>
    <w:pPr>
      <w:spacing w:after="100"/>
      <w:ind w:left="240"/>
    </w:pPr>
  </w:style>
  <w:style w:type="paragraph" w:customStyle="1"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CF9D-F871-446F-BAB2-0F227046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Korhan Köz</cp:lastModifiedBy>
  <cp:revision>18</cp:revision>
  <dcterms:created xsi:type="dcterms:W3CDTF">2015-10-30T16:31:00Z</dcterms:created>
  <dcterms:modified xsi:type="dcterms:W3CDTF">2018-11-28T13:28:00Z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