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2D6" w:rsidRDefault="00B325C6">
      <w:pPr>
        <w:pStyle w:val="NormalWeb"/>
        <w:spacing w:beforeAutospacing="0" w:after="0" w:afterAutospacing="0"/>
        <w:ind w:left="708" w:hanging="708"/>
        <w:jc w:val="center"/>
      </w:pPr>
      <w:r>
        <w:rPr>
          <w:b/>
          <w:bCs/>
          <w:color w:val="000000"/>
          <w:sz w:val="32"/>
          <w:szCs w:val="32"/>
        </w:rPr>
        <w:t>Attendance Tracker</w:t>
      </w:r>
    </w:p>
    <w:p w:rsidR="009522D6" w:rsidRDefault="00B325C6">
      <w:pPr>
        <w:pStyle w:val="NormalWeb"/>
        <w:spacing w:beforeAutospacing="0" w:after="0" w:afterAutospacing="0"/>
        <w:ind w:firstLine="284"/>
        <w:jc w:val="center"/>
      </w:pPr>
      <w:r>
        <w:rPr>
          <w:noProof/>
          <w:lang w:val="tr-TR" w:eastAsia="tr-TR"/>
        </w:rPr>
        <w:drawing>
          <wp:inline distT="0" distB="0" distL="0" distR="0">
            <wp:extent cx="2495550" cy="2867025"/>
            <wp:effectExtent l="0" t="0" r="0" b="0"/>
            <wp:docPr id="1"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stretch>
                      <a:fillRect/>
                    </a:stretch>
                  </pic:blipFill>
                  <pic:spPr bwMode="auto">
                    <a:xfrm>
                      <a:off x="0" y="0"/>
                      <a:ext cx="2495550" cy="2867025"/>
                    </a:xfrm>
                    <a:prstGeom prst="rect">
                      <a:avLst/>
                    </a:prstGeom>
                  </pic:spPr>
                </pic:pic>
              </a:graphicData>
            </a:graphic>
          </wp:inline>
        </w:drawing>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Software Design Document</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Version: 1.0</w:t>
      </w: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11.11.2018</w:t>
      </w:r>
    </w:p>
    <w:p w:rsidR="009522D6" w:rsidRDefault="00B325C6">
      <w:pPr>
        <w:pStyle w:val="NormalWeb"/>
        <w:spacing w:beforeAutospacing="0" w:after="0" w:afterAutospacing="0"/>
        <w:ind w:firstLine="284"/>
        <w:jc w:val="center"/>
      </w:pPr>
      <w:r>
        <w:rPr>
          <w:color w:val="000000"/>
          <w:sz w:val="32"/>
          <w:szCs w:val="32"/>
        </w:rPr>
        <w:t xml:space="preserve">   </w:t>
      </w: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rPr>
          <w:color w:val="000000"/>
          <w:sz w:val="32"/>
          <w:szCs w:val="32"/>
        </w:rPr>
      </w:pPr>
    </w:p>
    <w:p w:rsidR="009522D6" w:rsidRDefault="009522D6">
      <w:pPr>
        <w:pStyle w:val="NormalWeb"/>
        <w:spacing w:beforeAutospacing="0" w:after="0" w:afterAutospacing="0"/>
        <w:ind w:firstLine="284"/>
        <w:jc w:val="center"/>
      </w:pPr>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proofErr w:type="spellStart"/>
      <w:r>
        <w:rPr>
          <w:color w:val="000000"/>
          <w:sz w:val="32"/>
          <w:szCs w:val="32"/>
        </w:rPr>
        <w:t>MertaliKöprülü</w:t>
      </w:r>
      <w:proofErr w:type="spellEnd"/>
    </w:p>
    <w:p w:rsidR="009522D6" w:rsidRDefault="00B325C6">
      <w:pPr>
        <w:pStyle w:val="NormalWeb"/>
        <w:spacing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rsidR="009522D6" w:rsidRDefault="00B325C6">
      <w:pPr>
        <w:pStyle w:val="NormalWeb"/>
        <w:spacing w:beforeAutospacing="0" w:after="0" w:afterAutospacing="0"/>
        <w:ind w:firstLine="284"/>
        <w:jc w:val="center"/>
      </w:pPr>
      <w:r>
        <w:rPr>
          <w:color w:val="000000"/>
          <w:sz w:val="32"/>
          <w:szCs w:val="32"/>
        </w:rPr>
        <w:t>Gülden Güllü</w:t>
      </w:r>
    </w:p>
    <w:p w:rsidR="009522D6" w:rsidRDefault="00B325C6">
      <w:pPr>
        <w:pStyle w:val="NormalWeb"/>
        <w:spacing w:beforeAutospacing="0" w:after="0" w:afterAutospacing="0"/>
        <w:ind w:firstLine="284"/>
        <w:jc w:val="center"/>
      </w:pPr>
      <w:proofErr w:type="spellStart"/>
      <w:r>
        <w:rPr>
          <w:color w:val="000000"/>
          <w:sz w:val="32"/>
          <w:szCs w:val="32"/>
        </w:rPr>
        <w:t>Korhan</w:t>
      </w:r>
      <w:proofErr w:type="spellEnd"/>
      <w:r w:rsidR="00D0586E">
        <w:rPr>
          <w:color w:val="000000"/>
          <w:sz w:val="32"/>
          <w:szCs w:val="32"/>
        </w:rPr>
        <w:t xml:space="preserve"> </w:t>
      </w:r>
      <w:proofErr w:type="spellStart"/>
      <w:r>
        <w:rPr>
          <w:color w:val="000000"/>
          <w:sz w:val="32"/>
          <w:szCs w:val="32"/>
        </w:rPr>
        <w:t>Köz</w:t>
      </w:r>
      <w:proofErr w:type="spellEnd"/>
    </w:p>
    <w:p w:rsidR="009522D6" w:rsidRDefault="009522D6">
      <w:pPr>
        <w:pStyle w:val="NormalWeb"/>
        <w:spacing w:beforeAutospacing="0" w:after="0" w:afterAutospacing="0"/>
        <w:ind w:firstLine="284"/>
        <w:jc w:val="center"/>
      </w:pPr>
    </w:p>
    <w:p w:rsidR="009522D6" w:rsidRDefault="00B325C6">
      <w:pPr>
        <w:pStyle w:val="NormalWeb"/>
        <w:spacing w:beforeAutospacing="0" w:after="0" w:afterAutospacing="0"/>
        <w:ind w:firstLine="284"/>
        <w:jc w:val="center"/>
      </w:pPr>
      <w:r>
        <w:rPr>
          <w:color w:val="000000"/>
          <w:sz w:val="32"/>
          <w:szCs w:val="32"/>
        </w:rPr>
        <w:t>Prepared for</w:t>
      </w:r>
    </w:p>
    <w:p w:rsidR="009522D6" w:rsidRDefault="00B325C6">
      <w:pPr>
        <w:pStyle w:val="NormalWeb"/>
        <w:spacing w:beforeAutospacing="0" w:after="0" w:afterAutospacing="0"/>
        <w:ind w:firstLine="284"/>
        <w:jc w:val="center"/>
      </w:pPr>
      <w:r>
        <w:rPr>
          <w:color w:val="000000"/>
          <w:sz w:val="32"/>
          <w:szCs w:val="32"/>
        </w:rPr>
        <w:t>SE301 Software Engineering</w:t>
      </w:r>
    </w:p>
    <w:p w:rsidR="009522D6" w:rsidRDefault="00B050EE">
      <w:pPr>
        <w:ind w:firstLine="0"/>
        <w:jc w:val="center"/>
        <w:rPr>
          <w:sz w:val="32"/>
        </w:rPr>
      </w:pPr>
      <w:r w:rsidRPr="005F148F">
        <w:rPr>
          <w:rFonts w:cs="Times New Roman"/>
          <w:szCs w:val="24"/>
        </w:rPr>
        <w:object w:dxaOrig="1900" w:dyaOrig="718">
          <v:shape id="ole_rId3" o:spid="_x0000_i1025" style="width:168.3pt;height:61.95pt" coordsize="" o:spt="100" adj="0,,0" path="" stroked="f">
            <v:stroke joinstyle="miter"/>
            <v:imagedata r:id="rId9" o:title=""/>
            <v:formulas/>
            <v:path o:connecttype="segments"/>
          </v:shape>
          <o:OLEObject Type="Embed" ProgID="PBrush" ShapeID="ole_rId3" DrawAspect="Content" ObjectID="_1605271998" r:id="rId10"/>
        </w:object>
      </w:r>
    </w:p>
    <w:p w:rsidR="009522D6" w:rsidRDefault="00B325C6">
      <w:pPr>
        <w:pStyle w:val="KonuBal"/>
        <w:ind w:firstLine="0"/>
      </w:pPr>
      <w:r>
        <w:rPr>
          <w:noProof/>
          <w:lang w:val="tr-TR" w:eastAsia="tr-TR"/>
        </w:rPr>
        <w:lastRenderedPageBreak/>
        <w:drawing>
          <wp:inline distT="0" distB="0" distL="0" distR="0">
            <wp:extent cx="4596130" cy="342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4596130" cy="3424555"/>
                    </a:xfrm>
                    <a:prstGeom prst="rect">
                      <a:avLst/>
                    </a:prstGeom>
                  </pic:spPr>
                </pic:pic>
              </a:graphicData>
            </a:graphic>
          </wp:inline>
        </w:drawing>
      </w:r>
    </w:p>
    <w:p w:rsidR="009522D6" w:rsidRDefault="009522D6"/>
    <w:p w:rsidR="009522D6" w:rsidRDefault="009522D6"/>
    <w:p w:rsidR="009522D6" w:rsidRDefault="006E23ED">
      <w:r>
        <w:pict>
          <v:rect id="_x0000_s1026" style="position:absolute;left:0;text-align:left;margin-left:0;margin-top:-31.4pt;width:311.45pt;height:361.45pt;z-index:251657728;mso-position-horizontal:center" strokeweight="0">
            <v:textbox inset="0,0,0,0">
              <w:txbxContent>
                <w:tbl>
                  <w:tblPr>
                    <w:tblStyle w:val="TabloKlavuzu"/>
                    <w:tblW w:w="6229" w:type="dxa"/>
                    <w:jc w:val="center"/>
                    <w:tblCellMar>
                      <w:left w:w="98" w:type="dxa"/>
                    </w:tblCellMar>
                    <w:tblLook w:val="04A0" w:firstRow="1" w:lastRow="0" w:firstColumn="1" w:lastColumn="0" w:noHBand="0" w:noVBand="1"/>
                  </w:tblPr>
                  <w:tblGrid>
                    <w:gridCol w:w="1680"/>
                    <w:gridCol w:w="1206"/>
                    <w:gridCol w:w="1465"/>
                    <w:gridCol w:w="1878"/>
                  </w:tblGrid>
                  <w:tr w:rsidR="009522D6" w:rsidTr="000B6DC2">
                    <w:trPr>
                      <w:trHeight w:val="497"/>
                      <w:jc w:val="center"/>
                    </w:trPr>
                    <w:tc>
                      <w:tcPr>
                        <w:tcW w:w="1680" w:type="dxa"/>
                        <w:shd w:val="clear" w:color="auto" w:fill="auto"/>
                        <w:tcMar>
                          <w:left w:w="98" w:type="dxa"/>
                        </w:tcMar>
                      </w:tcPr>
                      <w:p w:rsidR="009522D6" w:rsidRDefault="00B325C6">
                        <w:pPr>
                          <w:pStyle w:val="FrameContents"/>
                          <w:spacing w:after="0" w:line="240" w:lineRule="auto"/>
                          <w:ind w:firstLine="0"/>
                        </w:pPr>
                        <w:r>
                          <w:t>Topic:</w:t>
                        </w:r>
                      </w:p>
                    </w:tc>
                    <w:tc>
                      <w:tcPr>
                        <w:tcW w:w="1206" w:type="dxa"/>
                        <w:shd w:val="clear" w:color="auto" w:fill="auto"/>
                        <w:tcMar>
                          <w:left w:w="98" w:type="dxa"/>
                        </w:tcMar>
                      </w:tcPr>
                      <w:p w:rsidR="009522D6" w:rsidRDefault="00B325C6">
                        <w:pPr>
                          <w:pStyle w:val="FrameContents"/>
                          <w:spacing w:after="0" w:line="240" w:lineRule="auto"/>
                          <w:ind w:firstLine="0"/>
                        </w:pPr>
                        <w:r>
                          <w:t>Name:</w:t>
                        </w:r>
                      </w:p>
                    </w:tc>
                    <w:tc>
                      <w:tcPr>
                        <w:tcW w:w="1465" w:type="dxa"/>
                        <w:shd w:val="clear" w:color="auto" w:fill="auto"/>
                        <w:tcMar>
                          <w:left w:w="98" w:type="dxa"/>
                        </w:tcMar>
                      </w:tcPr>
                      <w:p w:rsidR="009522D6" w:rsidRDefault="00B325C6">
                        <w:pPr>
                          <w:pStyle w:val="FrameContents"/>
                          <w:spacing w:after="0" w:line="240" w:lineRule="auto"/>
                          <w:ind w:firstLine="0"/>
                        </w:pPr>
                        <w:r>
                          <w:t>Topic:</w:t>
                        </w:r>
                      </w:p>
                    </w:tc>
                    <w:tc>
                      <w:tcPr>
                        <w:tcW w:w="1878" w:type="dxa"/>
                        <w:shd w:val="clear" w:color="auto" w:fill="auto"/>
                        <w:tcMar>
                          <w:left w:w="98" w:type="dxa"/>
                        </w:tcMar>
                      </w:tcPr>
                      <w:p w:rsidR="009522D6" w:rsidRDefault="00B325C6">
                        <w:pPr>
                          <w:pStyle w:val="FrameContents"/>
                          <w:spacing w:after="0" w:line="240" w:lineRule="auto"/>
                          <w:ind w:firstLine="0"/>
                        </w:pPr>
                        <w:r>
                          <w:t>Name:</w:t>
                        </w:r>
                      </w:p>
                    </w:tc>
                  </w:tr>
                  <w:tr w:rsidR="009522D6" w:rsidTr="000B6DC2">
                    <w:trPr>
                      <w:trHeight w:val="857"/>
                      <w:jc w:val="center"/>
                    </w:trPr>
                    <w:tc>
                      <w:tcPr>
                        <w:tcW w:w="1680" w:type="dxa"/>
                        <w:shd w:val="clear" w:color="auto" w:fill="auto"/>
                        <w:tcMar>
                          <w:left w:w="98" w:type="dxa"/>
                        </w:tcMar>
                      </w:tcPr>
                      <w:p w:rsidR="009522D6" w:rsidRDefault="00B325C6">
                        <w:pPr>
                          <w:pStyle w:val="FrameContents"/>
                          <w:spacing w:after="0" w:line="240" w:lineRule="auto"/>
                          <w:ind w:firstLine="0"/>
                        </w:pPr>
                        <w:r>
                          <w:t>1.</w:t>
                        </w:r>
                        <w:proofErr w:type="gramStart"/>
                        <w:r>
                          <w:t>1.Purpose</w:t>
                        </w:r>
                        <w:proofErr w:type="gramEnd"/>
                        <w:r>
                          <w:t xml:space="preserve"> of the System</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3.3. Hardware Software Mapping</w:t>
                        </w:r>
                      </w:p>
                    </w:tc>
                    <w:tc>
                      <w:tcPr>
                        <w:tcW w:w="1878"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r>
                  <w:tr w:rsidR="009522D6" w:rsidTr="000B6DC2">
                    <w:trPr>
                      <w:trHeight w:val="857"/>
                      <w:jc w:val="center"/>
                    </w:trPr>
                    <w:tc>
                      <w:tcPr>
                        <w:tcW w:w="1680" w:type="dxa"/>
                        <w:shd w:val="clear" w:color="auto" w:fill="auto"/>
                        <w:tcMar>
                          <w:left w:w="98" w:type="dxa"/>
                        </w:tcMar>
                      </w:tcPr>
                      <w:p w:rsidR="009522D6" w:rsidRDefault="00B325C6">
                        <w:pPr>
                          <w:pStyle w:val="FrameContents"/>
                          <w:spacing w:after="0" w:line="240" w:lineRule="auto"/>
                          <w:ind w:firstLine="0"/>
                        </w:pPr>
                        <w:r>
                          <w:t>1.</w:t>
                        </w:r>
                        <w:proofErr w:type="gramStart"/>
                        <w:r>
                          <w:t>2.Design</w:t>
                        </w:r>
                        <w:proofErr w:type="gramEnd"/>
                        <w:r>
                          <w:t xml:space="preserve"> Goal</w:t>
                        </w:r>
                      </w:p>
                    </w:tc>
                    <w:tc>
                      <w:tcPr>
                        <w:tcW w:w="1206" w:type="dxa"/>
                        <w:shd w:val="clear" w:color="auto" w:fill="auto"/>
                        <w:tcMar>
                          <w:left w:w="98" w:type="dxa"/>
                        </w:tcMar>
                      </w:tcPr>
                      <w:p w:rsidR="009522D6" w:rsidRDefault="00B325C6">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9522D6" w:rsidRDefault="00B325C6">
                        <w:pPr>
                          <w:pStyle w:val="FrameContents"/>
                          <w:spacing w:after="0" w:line="240" w:lineRule="auto"/>
                          <w:ind w:firstLine="0"/>
                        </w:pPr>
                        <w:r>
                          <w:t>3.4. Persistent Data Management</w:t>
                        </w:r>
                      </w:p>
                    </w:tc>
                    <w:tc>
                      <w:tcPr>
                        <w:tcW w:w="1878" w:type="dxa"/>
                        <w:shd w:val="clear" w:color="auto" w:fill="auto"/>
                        <w:tcMar>
                          <w:left w:w="98" w:type="dxa"/>
                        </w:tcMar>
                      </w:tcPr>
                      <w:p w:rsidR="009522D6" w:rsidRDefault="00B325C6">
                        <w:pPr>
                          <w:pStyle w:val="FrameContents"/>
                          <w:spacing w:after="0" w:line="240" w:lineRule="auto"/>
                          <w:ind w:firstLine="0"/>
                        </w:pPr>
                        <w:r>
                          <w:t>(DBER)(Mertali)</w:t>
                        </w:r>
                      </w:p>
                    </w:tc>
                  </w:tr>
                  <w:tr w:rsidR="009522D6" w:rsidTr="000B6DC2">
                    <w:trPr>
                      <w:trHeight w:val="1142"/>
                      <w:jc w:val="center"/>
                    </w:trPr>
                    <w:tc>
                      <w:tcPr>
                        <w:tcW w:w="1680" w:type="dxa"/>
                        <w:shd w:val="clear" w:color="auto" w:fill="auto"/>
                        <w:tcMar>
                          <w:left w:w="98" w:type="dxa"/>
                        </w:tcMar>
                      </w:tcPr>
                      <w:p w:rsidR="009522D6" w:rsidRDefault="00B325C6">
                        <w:pPr>
                          <w:pStyle w:val="FrameContents"/>
                          <w:spacing w:after="0" w:line="240" w:lineRule="auto"/>
                          <w:ind w:firstLine="0"/>
                        </w:pPr>
                        <w:r>
                          <w:t>1.3. Definitions,</w:t>
                        </w:r>
                      </w:p>
                      <w:p w:rsidR="009522D6" w:rsidRDefault="00B325C6">
                        <w:pPr>
                          <w:pStyle w:val="FrameContents"/>
                          <w:spacing w:after="0" w:line="240" w:lineRule="auto"/>
                          <w:ind w:firstLine="0"/>
                        </w:pPr>
                        <w:r>
                          <w:t>Acronyms, and Abbreviations</w:t>
                        </w:r>
                      </w:p>
                    </w:tc>
                    <w:tc>
                      <w:tcPr>
                        <w:tcW w:w="1206" w:type="dxa"/>
                        <w:shd w:val="clear" w:color="auto" w:fill="auto"/>
                        <w:tcMar>
                          <w:left w:w="98" w:type="dxa"/>
                        </w:tcMar>
                      </w:tcPr>
                      <w:p w:rsidR="009522D6" w:rsidRDefault="00B325C6">
                        <w:pPr>
                          <w:pStyle w:val="FrameContents"/>
                          <w:spacing w:after="0" w:line="240" w:lineRule="auto"/>
                          <w:ind w:firstLine="0"/>
                        </w:pPr>
                        <w:r>
                          <w:t>+</w:t>
                        </w:r>
                      </w:p>
                    </w:tc>
                    <w:tc>
                      <w:tcPr>
                        <w:tcW w:w="1465" w:type="dxa"/>
                        <w:shd w:val="clear" w:color="auto" w:fill="auto"/>
                        <w:tcMar>
                          <w:left w:w="98" w:type="dxa"/>
                        </w:tcMar>
                      </w:tcPr>
                      <w:p w:rsidR="009522D6" w:rsidRDefault="00B325C6">
                        <w:pPr>
                          <w:pStyle w:val="FrameContents"/>
                          <w:spacing w:after="0" w:line="240" w:lineRule="auto"/>
                          <w:ind w:firstLine="0"/>
                        </w:pPr>
                        <w:r>
                          <w:t>3.5 Access Control and Security</w:t>
                        </w:r>
                      </w:p>
                    </w:tc>
                    <w:tc>
                      <w:tcPr>
                        <w:tcW w:w="1878" w:type="dxa"/>
                        <w:shd w:val="clear" w:color="auto" w:fill="auto"/>
                        <w:tcMar>
                          <w:left w:w="98" w:type="dxa"/>
                        </w:tcMar>
                      </w:tcPr>
                      <w:p w:rsidR="009522D6" w:rsidRDefault="003D5D81">
                        <w:pPr>
                          <w:pStyle w:val="FrameContents"/>
                          <w:spacing w:after="0" w:line="240" w:lineRule="auto"/>
                          <w:ind w:firstLine="0"/>
                        </w:pPr>
                        <w:r>
                          <w:t xml:space="preserve">Gülden </w:t>
                        </w:r>
                        <w:r w:rsidR="00860233">
                          <w:t>+</w:t>
                        </w: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1.4. References</w:t>
                        </w:r>
                      </w:p>
                    </w:tc>
                    <w:tc>
                      <w:tcPr>
                        <w:tcW w:w="1206" w:type="dxa"/>
                        <w:shd w:val="clear" w:color="auto" w:fill="auto"/>
                        <w:tcMar>
                          <w:left w:w="98" w:type="dxa"/>
                        </w:tcMar>
                      </w:tcPr>
                      <w:p w:rsidR="000B6DC2" w:rsidRDefault="000B6DC2" w:rsidP="000B6DC2">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0B6DC2" w:rsidRDefault="000B6DC2" w:rsidP="000B6DC2">
                        <w:pPr>
                          <w:pStyle w:val="FrameContents"/>
                          <w:spacing w:after="0" w:line="240" w:lineRule="auto"/>
                          <w:ind w:firstLine="0"/>
                        </w:pPr>
                        <w:r>
                          <w:t>3.6. Global Software Control</w:t>
                        </w:r>
                      </w:p>
                    </w:tc>
                    <w:tc>
                      <w:tcPr>
                        <w:tcW w:w="1878" w:type="dxa"/>
                        <w:shd w:val="clear" w:color="auto" w:fill="auto"/>
                        <w:tcMar>
                          <w:left w:w="98" w:type="dxa"/>
                        </w:tcMar>
                      </w:tcPr>
                      <w:p w:rsidR="000B6DC2" w:rsidRDefault="000B6DC2" w:rsidP="000B6DC2">
                        <w:pPr>
                          <w:pStyle w:val="FrameContents"/>
                          <w:spacing w:after="0" w:line="240" w:lineRule="auto"/>
                          <w:ind w:firstLine="0"/>
                        </w:pPr>
                        <w:r>
                          <w:t>Gülden +</w:t>
                        </w: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2.Current Software Architecture</w:t>
                        </w:r>
                      </w:p>
                    </w:tc>
                    <w:tc>
                      <w:tcPr>
                        <w:tcW w:w="1206" w:type="dxa"/>
                        <w:shd w:val="clear" w:color="auto" w:fill="auto"/>
                        <w:tcMar>
                          <w:left w:w="98" w:type="dxa"/>
                        </w:tcMar>
                      </w:tcPr>
                      <w:p w:rsidR="000B6DC2" w:rsidRDefault="000B6DC2" w:rsidP="000B6DC2">
                        <w:pPr>
                          <w:pStyle w:val="FrameContents"/>
                          <w:spacing w:after="0" w:line="240" w:lineRule="auto"/>
                          <w:ind w:firstLine="0"/>
                        </w:pPr>
                        <w:r>
                          <w:t>(Berk)</w:t>
                        </w:r>
                      </w:p>
                    </w:tc>
                    <w:tc>
                      <w:tcPr>
                        <w:tcW w:w="1465" w:type="dxa"/>
                        <w:shd w:val="clear" w:color="auto" w:fill="auto"/>
                        <w:tcMar>
                          <w:left w:w="98" w:type="dxa"/>
                        </w:tcMar>
                      </w:tcPr>
                      <w:p w:rsidR="000B6DC2" w:rsidRDefault="000B6DC2" w:rsidP="000B6DC2">
                        <w:pPr>
                          <w:pStyle w:val="FrameContents"/>
                          <w:spacing w:after="0" w:line="240" w:lineRule="auto"/>
                          <w:ind w:firstLine="0"/>
                        </w:pPr>
                        <w:r>
                          <w:t>3.7. Boundary Services</w:t>
                        </w:r>
                      </w:p>
                    </w:tc>
                    <w:tc>
                      <w:tcPr>
                        <w:tcW w:w="1878" w:type="dxa"/>
                        <w:shd w:val="clear" w:color="auto" w:fill="auto"/>
                        <w:tcMar>
                          <w:left w:w="98" w:type="dxa"/>
                        </w:tcMar>
                      </w:tcPr>
                      <w:p w:rsidR="000B6DC2" w:rsidRDefault="000B6DC2" w:rsidP="000B6DC2">
                        <w:pPr>
                          <w:pStyle w:val="FrameContents"/>
                          <w:spacing w:after="0" w:line="240" w:lineRule="auto"/>
                          <w:ind w:firstLine="0"/>
                        </w:pPr>
                        <w:r>
                          <w:t>Gülden +</w:t>
                        </w:r>
                      </w:p>
                    </w:tc>
                  </w:tr>
                  <w:tr w:rsidR="000B6DC2" w:rsidTr="000B6DC2">
                    <w:trPr>
                      <w:trHeight w:val="514"/>
                      <w:jc w:val="center"/>
                    </w:trPr>
                    <w:tc>
                      <w:tcPr>
                        <w:tcW w:w="1680" w:type="dxa"/>
                        <w:shd w:val="clear" w:color="auto" w:fill="auto"/>
                        <w:tcMar>
                          <w:left w:w="98" w:type="dxa"/>
                        </w:tcMar>
                      </w:tcPr>
                      <w:p w:rsidR="000B6DC2" w:rsidRDefault="000B6DC2" w:rsidP="000B6DC2">
                        <w:pPr>
                          <w:pStyle w:val="FrameContents"/>
                          <w:spacing w:after="0" w:line="240" w:lineRule="auto"/>
                          <w:ind w:firstLine="0"/>
                        </w:pPr>
                        <w:r>
                          <w:t xml:space="preserve">3.1. </w:t>
                        </w:r>
                      </w:p>
                      <w:p w:rsidR="000B6DC2" w:rsidRDefault="000B6DC2" w:rsidP="000B6DC2">
                        <w:pPr>
                          <w:pStyle w:val="FrameContents"/>
                          <w:spacing w:after="0" w:line="240" w:lineRule="auto"/>
                          <w:ind w:firstLine="0"/>
                        </w:pPr>
                        <w:r>
                          <w:t>Overview</w:t>
                        </w:r>
                      </w:p>
                    </w:tc>
                    <w:tc>
                      <w:tcPr>
                        <w:tcW w:w="1206" w:type="dxa"/>
                        <w:shd w:val="clear" w:color="auto" w:fill="auto"/>
                        <w:tcMar>
                          <w:left w:w="98" w:type="dxa"/>
                        </w:tcMar>
                      </w:tcPr>
                      <w:p w:rsidR="000B6DC2" w:rsidRDefault="000B6DC2" w:rsidP="000B6DC2">
                        <w:pPr>
                          <w:pStyle w:val="FrameContents"/>
                          <w:spacing w:after="0" w:line="240" w:lineRule="auto"/>
                          <w:ind w:firstLine="0"/>
                        </w:pPr>
                        <w:r>
                          <w:t>(</w:t>
                        </w:r>
                        <w:proofErr w:type="spellStart"/>
                        <w:r>
                          <w:t>Korhan</w:t>
                        </w:r>
                        <w:proofErr w:type="spellEnd"/>
                        <w:r>
                          <w:t>)</w:t>
                        </w:r>
                      </w:p>
                    </w:tc>
                    <w:tc>
                      <w:tcPr>
                        <w:tcW w:w="1465" w:type="dxa"/>
                        <w:shd w:val="clear" w:color="auto" w:fill="auto"/>
                        <w:tcMar>
                          <w:left w:w="98" w:type="dxa"/>
                        </w:tcMar>
                      </w:tcPr>
                      <w:p w:rsidR="000B6DC2" w:rsidRDefault="000B6DC2" w:rsidP="000B6DC2">
                        <w:pPr>
                          <w:pStyle w:val="FrameContents"/>
                          <w:spacing w:after="0" w:line="240" w:lineRule="auto"/>
                          <w:ind w:firstLine="0"/>
                        </w:pPr>
                        <w:r>
                          <w:t>4. Subsystem Services</w:t>
                        </w:r>
                      </w:p>
                    </w:tc>
                    <w:tc>
                      <w:tcPr>
                        <w:tcW w:w="1878" w:type="dxa"/>
                        <w:shd w:val="clear" w:color="auto" w:fill="auto"/>
                        <w:tcMar>
                          <w:left w:w="98" w:type="dxa"/>
                        </w:tcMar>
                      </w:tcPr>
                      <w:p w:rsidR="000B6DC2" w:rsidRDefault="000B6DC2" w:rsidP="000B6DC2">
                        <w:pPr>
                          <w:pStyle w:val="FrameContents"/>
                          <w:spacing w:after="0" w:line="240" w:lineRule="auto"/>
                          <w:ind w:firstLine="0"/>
                        </w:pPr>
                      </w:p>
                    </w:tc>
                  </w:tr>
                  <w:tr w:rsidR="000B6DC2" w:rsidTr="000B6DC2">
                    <w:trPr>
                      <w:trHeight w:val="779"/>
                      <w:jc w:val="center"/>
                    </w:trPr>
                    <w:tc>
                      <w:tcPr>
                        <w:tcW w:w="1680" w:type="dxa"/>
                        <w:shd w:val="clear" w:color="auto" w:fill="auto"/>
                        <w:tcMar>
                          <w:left w:w="98" w:type="dxa"/>
                        </w:tcMar>
                      </w:tcPr>
                      <w:p w:rsidR="000B6DC2" w:rsidRDefault="000B6DC2" w:rsidP="000B6DC2">
                        <w:pPr>
                          <w:pStyle w:val="FrameContents"/>
                          <w:spacing w:after="0" w:line="240" w:lineRule="auto"/>
                          <w:ind w:firstLine="0"/>
                        </w:pPr>
                        <w:bookmarkStart w:id="0" w:name="__UnoMark__129_616235885"/>
                        <w:bookmarkEnd w:id="0"/>
                        <w:r>
                          <w:t xml:space="preserve">3.2. </w:t>
                        </w:r>
                      </w:p>
                      <w:p w:rsidR="000B6DC2" w:rsidRDefault="000B6DC2" w:rsidP="000B6DC2">
                        <w:pPr>
                          <w:pStyle w:val="FrameContents"/>
                          <w:spacing w:after="0" w:line="240" w:lineRule="auto"/>
                          <w:ind w:firstLine="0"/>
                        </w:pPr>
                        <w:bookmarkStart w:id="1" w:name="__UnoMark__130_616235885"/>
                        <w:bookmarkEnd w:id="1"/>
                        <w:r>
                          <w:t>System Decomposition</w:t>
                        </w:r>
                      </w:p>
                    </w:tc>
                    <w:tc>
                      <w:tcPr>
                        <w:tcW w:w="1206" w:type="dxa"/>
                        <w:shd w:val="clear" w:color="auto" w:fill="auto"/>
                        <w:tcMar>
                          <w:left w:w="98" w:type="dxa"/>
                        </w:tcMar>
                      </w:tcPr>
                      <w:p w:rsidR="000B6DC2" w:rsidRDefault="000B6DC2" w:rsidP="000B6DC2">
                        <w:pPr>
                          <w:pStyle w:val="FrameContents"/>
                          <w:spacing w:after="0" w:line="240" w:lineRule="auto"/>
                          <w:ind w:firstLine="0"/>
                        </w:pPr>
                        <w:bookmarkStart w:id="2" w:name="__UnoMark__131_616235885"/>
                        <w:bookmarkStart w:id="3" w:name="__UnoMark__132_616235885"/>
                        <w:bookmarkEnd w:id="2"/>
                        <w:bookmarkEnd w:id="3"/>
                      </w:p>
                    </w:tc>
                    <w:tc>
                      <w:tcPr>
                        <w:tcW w:w="1465" w:type="dxa"/>
                        <w:shd w:val="clear" w:color="auto" w:fill="auto"/>
                        <w:tcMar>
                          <w:left w:w="98" w:type="dxa"/>
                        </w:tcMar>
                      </w:tcPr>
                      <w:p w:rsidR="000B6DC2" w:rsidRDefault="000B6DC2" w:rsidP="000B6DC2">
                        <w:pPr>
                          <w:pStyle w:val="FrameContents"/>
                          <w:spacing w:after="0" w:line="240" w:lineRule="auto"/>
                          <w:ind w:firstLine="0"/>
                        </w:pPr>
                        <w:bookmarkStart w:id="4" w:name="__UnoMark__134_616235885"/>
                        <w:bookmarkStart w:id="5" w:name="__UnoMark__133_616235885"/>
                        <w:bookmarkEnd w:id="4"/>
                        <w:bookmarkEnd w:id="5"/>
                        <w:r>
                          <w:t>5.References</w:t>
                        </w:r>
                      </w:p>
                    </w:tc>
                    <w:tc>
                      <w:tcPr>
                        <w:tcW w:w="1878" w:type="dxa"/>
                        <w:shd w:val="clear" w:color="auto" w:fill="auto"/>
                        <w:tcMar>
                          <w:left w:w="98" w:type="dxa"/>
                        </w:tcMar>
                      </w:tcPr>
                      <w:p w:rsidR="000B6DC2" w:rsidRDefault="000B6DC2" w:rsidP="000B6DC2">
                        <w:pPr>
                          <w:pStyle w:val="FrameContents"/>
                          <w:spacing w:after="0" w:line="240" w:lineRule="auto"/>
                          <w:ind w:firstLine="0"/>
                        </w:pPr>
                        <w:bookmarkStart w:id="6" w:name="__UnoMark__135_616235885"/>
                        <w:bookmarkEnd w:id="6"/>
                        <w:r>
                          <w:t>+</w:t>
                        </w:r>
                      </w:p>
                    </w:tc>
                  </w:tr>
                </w:tbl>
                <w:p w:rsidR="009522D6" w:rsidRDefault="009522D6">
                  <w:pPr>
                    <w:pStyle w:val="FrameContents"/>
                  </w:pPr>
                </w:p>
              </w:txbxContent>
            </v:textbox>
            <w10:wrap type="square"/>
          </v:rect>
        </w:pict>
      </w:r>
    </w:p>
    <w:p w:rsidR="009522D6" w:rsidRDefault="009522D6"/>
    <w:p w:rsidR="009522D6" w:rsidRDefault="009522D6"/>
    <w:p w:rsidR="009522D6" w:rsidRDefault="009522D6">
      <w:pPr>
        <w:sectPr w:rsidR="009522D6">
          <w:footerReference w:type="default" r:id="rId12"/>
          <w:pgSz w:w="11906" w:h="16838"/>
          <w:pgMar w:top="1417" w:right="1417" w:bottom="1417" w:left="1417" w:header="0" w:footer="708" w:gutter="0"/>
          <w:cols w:space="708"/>
          <w:formProt w:val="0"/>
          <w:docGrid w:linePitch="360" w:charSpace="-6145"/>
        </w:sectPr>
      </w:pPr>
    </w:p>
    <w:p w:rsidR="009522D6" w:rsidRDefault="009522D6">
      <w:pPr>
        <w:pStyle w:val="TBal"/>
        <w:rPr>
          <w:rFonts w:ascii="Times New Roman" w:eastAsiaTheme="minorHAnsi" w:hAnsi="Times New Roman" w:cstheme="minorBidi"/>
          <w:b w:val="0"/>
          <w:bCs w:val="0"/>
          <w:color w:val="00000A"/>
          <w:sz w:val="24"/>
          <w:szCs w:val="22"/>
          <w:lang w:eastAsia="en-US"/>
        </w:rPr>
      </w:pPr>
    </w:p>
    <w:sdt>
      <w:sdtPr>
        <w:rPr>
          <w:rFonts w:ascii="Times New Roman" w:eastAsiaTheme="minorHAnsi" w:hAnsi="Times New Roman" w:cstheme="minorBidi"/>
          <w:b w:val="0"/>
          <w:bCs w:val="0"/>
          <w:color w:val="auto"/>
          <w:sz w:val="24"/>
          <w:szCs w:val="22"/>
          <w:lang w:eastAsia="en-US"/>
        </w:rPr>
        <w:id w:val="189697408"/>
        <w:docPartObj>
          <w:docPartGallery w:val="Table of Contents"/>
          <w:docPartUnique/>
        </w:docPartObj>
      </w:sdtPr>
      <w:sdtEndPr/>
      <w:sdtContent>
        <w:p w:rsidR="009522D6" w:rsidRDefault="00B325C6">
          <w:pPr>
            <w:pStyle w:val="TBal"/>
          </w:pPr>
          <w:r>
            <w:rPr>
              <w:rFonts w:ascii="Times New Roman" w:hAnsi="Times New Roman" w:cs="Times New Roman"/>
              <w:color w:val="00000A"/>
            </w:rPr>
            <w:t>Table of Contents</w:t>
          </w:r>
        </w:p>
        <w:p w:rsidR="009522D6" w:rsidRDefault="00EA6968">
          <w:pPr>
            <w:pStyle w:val="T11"/>
            <w:tabs>
              <w:tab w:val="left" w:pos="880"/>
              <w:tab w:val="right" w:leader="dot" w:pos="9062"/>
            </w:tabs>
            <w:rPr>
              <w:rFonts w:asciiTheme="minorHAnsi" w:eastAsiaTheme="minorEastAsia" w:hAnsiTheme="minorHAnsi"/>
              <w:sz w:val="22"/>
              <w:lang w:eastAsia="tr-TR"/>
            </w:rPr>
          </w:pPr>
          <w:r>
            <w:fldChar w:fldCharType="begin"/>
          </w:r>
          <w:r w:rsidR="00B325C6">
            <w:instrText>TOC \z \o "1-3" \u \h</w:instrText>
          </w:r>
          <w:r>
            <w:fldChar w:fldCharType="separate"/>
          </w:r>
          <w:hyperlink w:anchor="_Toc433996772">
            <w:r w:rsidR="00B325C6">
              <w:rPr>
                <w:rStyle w:val="IndexLink"/>
                <w:webHidden/>
              </w:rPr>
              <w:t>1.</w:t>
            </w:r>
            <w:r w:rsidR="00B325C6">
              <w:rPr>
                <w:rStyle w:val="IndexLink"/>
                <w:rFonts w:asciiTheme="minorHAnsi" w:eastAsiaTheme="minorEastAsia" w:hAnsiTheme="minorHAnsi"/>
                <w:sz w:val="22"/>
                <w:lang w:eastAsia="tr-TR"/>
              </w:rPr>
              <w:tab/>
            </w:r>
            <w:r>
              <w:rPr>
                <w:webHidden/>
              </w:rPr>
              <w:fldChar w:fldCharType="begin"/>
            </w:r>
            <w:r w:rsidR="00B325C6">
              <w:rPr>
                <w:webHidden/>
              </w:rPr>
              <w:instrText>PAGEREF _Toc433996772 \h</w:instrText>
            </w:r>
            <w:r>
              <w:rPr>
                <w:webHidden/>
              </w:rPr>
            </w:r>
            <w:r>
              <w:rPr>
                <w:webHidden/>
              </w:rPr>
              <w:fldChar w:fldCharType="separate"/>
            </w:r>
            <w:r w:rsidR="00B325C6">
              <w:rPr>
                <w:rStyle w:val="IndexLink"/>
              </w:rPr>
              <w:t>Introduction</w:t>
            </w:r>
            <w:r w:rsidR="00B325C6">
              <w:rPr>
                <w:rStyle w:val="IndexLink"/>
              </w:rPr>
              <w:tab/>
              <w:t>1</w:t>
            </w:r>
            <w:r>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73">
            <w:r w:rsidR="00B325C6">
              <w:rPr>
                <w:rStyle w:val="IndexLink"/>
                <w:webHidden/>
              </w:rPr>
              <w:t>1.1.</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_Toc433996773 \h</w:instrText>
            </w:r>
            <w:r w:rsidR="00EA6968">
              <w:rPr>
                <w:webHidden/>
              </w:rPr>
            </w:r>
            <w:r w:rsidR="00EA6968">
              <w:rPr>
                <w:webHidden/>
              </w:rPr>
              <w:fldChar w:fldCharType="separate"/>
            </w:r>
            <w:r w:rsidR="00B325C6">
              <w:rPr>
                <w:rStyle w:val="IndexLink"/>
              </w:rPr>
              <w:t>Purpose of the System</w:t>
            </w:r>
            <w:r w:rsidR="00B325C6">
              <w:rPr>
                <w:rStyle w:val="IndexLink"/>
              </w:rPr>
              <w:tab/>
              <w:t>1</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74">
            <w:r w:rsidR="00B325C6">
              <w:rPr>
                <w:rStyle w:val="IndexLink"/>
                <w:webHidden/>
              </w:rPr>
              <w:t>1.2.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_Toc433996774 \h</w:instrText>
            </w:r>
            <w:r w:rsidR="00EA6968">
              <w:rPr>
                <w:webHidden/>
              </w:rPr>
            </w:r>
            <w:r w:rsidR="00EA6968">
              <w:rPr>
                <w:webHidden/>
              </w:rPr>
              <w:fldChar w:fldCharType="separate"/>
            </w:r>
            <w:r w:rsidR="00B325C6">
              <w:rPr>
                <w:rStyle w:val="IndexLink"/>
              </w:rPr>
              <w:t>Design Goals</w:t>
            </w:r>
            <w:r w:rsidR="00B325C6">
              <w:rPr>
                <w:rStyle w:val="IndexLink"/>
              </w:rPr>
              <w:tab/>
              <w:t>1</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75">
            <w:r w:rsidR="00B325C6">
              <w:rPr>
                <w:rStyle w:val="IndexLink"/>
                <w:webHidden/>
              </w:rPr>
              <w:t>1.3.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_Toc433996775 \h</w:instrText>
            </w:r>
            <w:r w:rsidR="00EA6968">
              <w:rPr>
                <w:webHidden/>
              </w:rPr>
            </w:r>
            <w:r w:rsidR="00EA6968">
              <w:rPr>
                <w:webHidden/>
              </w:rPr>
              <w:fldChar w:fldCharType="separate"/>
            </w:r>
            <w:r w:rsidR="00B325C6">
              <w:rPr>
                <w:rStyle w:val="IndexLink"/>
              </w:rPr>
              <w:t>Definitions, Acronyms, and Abbreviations</w:t>
            </w:r>
            <w:r w:rsidR="00B325C6">
              <w:rPr>
                <w:rStyle w:val="IndexLink"/>
              </w:rPr>
              <w:tab/>
              <w:t>1</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76">
            <w:r w:rsidR="00B325C6">
              <w:rPr>
                <w:rStyle w:val="IndexLink"/>
                <w:webHidden/>
              </w:rPr>
              <w:t>1.4.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_Toc433996776 \h</w:instrText>
            </w:r>
            <w:r w:rsidR="00EA6968">
              <w:rPr>
                <w:webHidden/>
              </w:rPr>
            </w:r>
            <w:r w:rsidR="00EA6968">
              <w:rPr>
                <w:webHidden/>
              </w:rPr>
              <w:fldChar w:fldCharType="separate"/>
            </w:r>
            <w:r w:rsidR="00B325C6">
              <w:rPr>
                <w:rStyle w:val="IndexLink"/>
              </w:rPr>
              <w:t>References</w:t>
            </w:r>
            <w:r w:rsidR="00B325C6">
              <w:rPr>
                <w:rStyle w:val="IndexLink"/>
              </w:rPr>
              <w:tab/>
              <w:t>1</w:t>
            </w:r>
            <w:r w:rsidR="00EA6968">
              <w:rPr>
                <w:webHidden/>
              </w:rPr>
              <w:fldChar w:fldCharType="end"/>
            </w:r>
          </w:hyperlink>
        </w:p>
        <w:p w:rsidR="009522D6" w:rsidRDefault="006E23ED">
          <w:pPr>
            <w:pStyle w:val="T11"/>
            <w:tabs>
              <w:tab w:val="left" w:pos="880"/>
              <w:tab w:val="right" w:leader="dot" w:pos="9062"/>
            </w:tabs>
            <w:rPr>
              <w:rFonts w:asciiTheme="minorHAnsi" w:eastAsiaTheme="minorEastAsia" w:hAnsiTheme="minorHAnsi"/>
              <w:sz w:val="22"/>
              <w:lang w:eastAsia="tr-TR"/>
            </w:rPr>
          </w:pPr>
          <w:hyperlink w:anchor="_Toc433996777">
            <w:r w:rsidR="00B325C6">
              <w:rPr>
                <w:rStyle w:val="IndexLink"/>
                <w:webHidden/>
              </w:rPr>
              <w:t>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_Toc433996777 \h</w:instrText>
            </w:r>
            <w:r w:rsidR="00EA6968">
              <w:rPr>
                <w:webHidden/>
              </w:rPr>
            </w:r>
            <w:r w:rsidR="00EA6968">
              <w:rPr>
                <w:webHidden/>
              </w:rPr>
              <w:fldChar w:fldCharType="separate"/>
            </w:r>
            <w:r w:rsidR="00B325C6">
              <w:rPr>
                <w:rStyle w:val="IndexLink"/>
              </w:rPr>
              <w:t>Current Software Architecture</w:t>
            </w:r>
            <w:r w:rsidR="00B325C6">
              <w:rPr>
                <w:rStyle w:val="IndexLink"/>
              </w:rPr>
              <w:tab/>
              <w:t>1</w:t>
            </w:r>
            <w:r w:rsidR="00EA6968">
              <w:rPr>
                <w:webHidden/>
              </w:rPr>
              <w:fldChar w:fldCharType="end"/>
            </w:r>
          </w:hyperlink>
        </w:p>
        <w:p w:rsidR="009522D6" w:rsidRDefault="006E23ED">
          <w:pPr>
            <w:pStyle w:val="T11"/>
            <w:tabs>
              <w:tab w:val="left" w:pos="880"/>
              <w:tab w:val="right" w:leader="dot" w:pos="9062"/>
            </w:tabs>
            <w:rPr>
              <w:rFonts w:asciiTheme="minorHAnsi" w:eastAsiaTheme="minorEastAsia" w:hAnsiTheme="minorHAnsi"/>
              <w:sz w:val="22"/>
              <w:lang w:eastAsia="tr-TR"/>
            </w:rPr>
          </w:pPr>
          <w:hyperlink w:anchor="_Toc433996778">
            <w:r w:rsidR="00B325C6">
              <w:rPr>
                <w:rStyle w:val="IndexLink"/>
                <w:webHidden/>
              </w:rPr>
              <w:t>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_Toc433996778 \h</w:instrText>
            </w:r>
            <w:r w:rsidR="00EA6968">
              <w:rPr>
                <w:webHidden/>
              </w:rPr>
            </w:r>
            <w:r w:rsidR="00EA6968">
              <w:rPr>
                <w:webHidden/>
              </w:rPr>
              <w:fldChar w:fldCharType="separate"/>
            </w:r>
            <w:r w:rsidR="00B325C6">
              <w:rPr>
                <w:rStyle w:val="IndexLink"/>
              </w:rPr>
              <w:t>Proposed Software Architecture</w:t>
            </w:r>
            <w:r w:rsidR="00B325C6">
              <w:rPr>
                <w:rStyle w:val="IndexLink"/>
              </w:rPr>
              <w:tab/>
              <w:t>1</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79">
            <w:r w:rsidR="00B325C6">
              <w:rPr>
                <w:rStyle w:val="IndexLink"/>
                <w:webHidden/>
              </w:rPr>
              <w:t>3.1.</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_Toc433996779 \h</w:instrText>
            </w:r>
            <w:r w:rsidR="00EA6968">
              <w:rPr>
                <w:webHidden/>
              </w:rPr>
            </w:r>
            <w:r w:rsidR="00EA6968">
              <w:rPr>
                <w:webHidden/>
              </w:rPr>
              <w:fldChar w:fldCharType="separate"/>
            </w:r>
            <w:r w:rsidR="00B325C6">
              <w:rPr>
                <w:rStyle w:val="IndexLink"/>
              </w:rPr>
              <w:t>Overview</w:t>
            </w:r>
            <w:r w:rsidR="00B325C6">
              <w:rPr>
                <w:rStyle w:val="IndexLink"/>
              </w:rPr>
              <w:tab/>
              <w:t>1</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80">
            <w:r w:rsidR="00B325C6">
              <w:rPr>
                <w:rStyle w:val="IndexLink"/>
                <w:webHidden/>
              </w:rPr>
              <w:t>3.2.</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_Toc433996780 \h</w:instrText>
            </w:r>
            <w:r w:rsidR="00EA6968">
              <w:rPr>
                <w:webHidden/>
              </w:rPr>
            </w:r>
            <w:r w:rsidR="00EA6968">
              <w:rPr>
                <w:webHidden/>
              </w:rPr>
              <w:fldChar w:fldCharType="separate"/>
            </w:r>
            <w:r w:rsidR="00B325C6">
              <w:rPr>
                <w:rStyle w:val="IndexLink"/>
              </w:rPr>
              <w:t>System Decomposition</w:t>
            </w:r>
            <w:r w:rsidR="00B325C6">
              <w:rPr>
                <w:rStyle w:val="IndexLink"/>
              </w:rPr>
              <w:tab/>
              <w:t>1</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81">
            <w:r w:rsidR="00B325C6">
              <w:rPr>
                <w:rStyle w:val="IndexLink"/>
                <w:webHidden/>
              </w:rPr>
              <w:t>3.3.</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_Toc433996781 \h</w:instrText>
            </w:r>
            <w:r w:rsidR="00EA6968">
              <w:rPr>
                <w:webHidden/>
              </w:rPr>
            </w:r>
            <w:r w:rsidR="00EA6968">
              <w:rPr>
                <w:webHidden/>
              </w:rPr>
              <w:fldChar w:fldCharType="separate"/>
            </w:r>
            <w:r w:rsidR="00B325C6">
              <w:rPr>
                <w:rStyle w:val="IndexLink"/>
              </w:rPr>
              <w:t>Hardware Software Mapping</w:t>
            </w:r>
            <w:r w:rsidR="00B325C6">
              <w:rPr>
                <w:rStyle w:val="IndexLink"/>
              </w:rPr>
              <w:tab/>
              <w:t>2</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82">
            <w:r w:rsidR="00B325C6">
              <w:rPr>
                <w:rStyle w:val="IndexLink"/>
                <w:webHidden/>
              </w:rPr>
              <w:t>3.4.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_Toc433996782 \h</w:instrText>
            </w:r>
            <w:r w:rsidR="00EA6968">
              <w:rPr>
                <w:webHidden/>
              </w:rPr>
            </w:r>
            <w:r w:rsidR="00EA6968">
              <w:rPr>
                <w:webHidden/>
              </w:rPr>
              <w:fldChar w:fldCharType="separate"/>
            </w:r>
            <w:r w:rsidR="00B325C6">
              <w:rPr>
                <w:rStyle w:val="IndexLink"/>
              </w:rPr>
              <w:t>Persistent Data Management</w:t>
            </w:r>
            <w:r w:rsidR="00B325C6">
              <w:rPr>
                <w:rStyle w:val="IndexLink"/>
              </w:rPr>
              <w:tab/>
              <w:t>2</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83">
            <w:r w:rsidR="00B325C6">
              <w:rPr>
                <w:rStyle w:val="IndexLink"/>
                <w:webHidden/>
              </w:rPr>
              <w:t>3.5.</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_Toc433996783 \h</w:instrText>
            </w:r>
            <w:r w:rsidR="00EA6968">
              <w:rPr>
                <w:webHidden/>
              </w:rPr>
            </w:r>
            <w:r w:rsidR="00EA6968">
              <w:rPr>
                <w:webHidden/>
              </w:rPr>
              <w:fldChar w:fldCharType="separate"/>
            </w:r>
            <w:r w:rsidR="00B325C6">
              <w:rPr>
                <w:rStyle w:val="IndexLink"/>
              </w:rPr>
              <w:t>Access Control and Security</w:t>
            </w:r>
            <w:r w:rsidR="00B325C6">
              <w:rPr>
                <w:rStyle w:val="IndexLink"/>
              </w:rPr>
              <w:tab/>
              <w:t>2</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84">
            <w:r w:rsidR="00B325C6">
              <w:rPr>
                <w:rStyle w:val="IndexLink"/>
                <w:webHidden/>
              </w:rPr>
              <w:t>3.6.</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_Toc433996784 \h</w:instrText>
            </w:r>
            <w:r w:rsidR="00EA6968">
              <w:rPr>
                <w:webHidden/>
              </w:rPr>
            </w:r>
            <w:r w:rsidR="00EA6968">
              <w:rPr>
                <w:webHidden/>
              </w:rPr>
              <w:fldChar w:fldCharType="separate"/>
            </w:r>
            <w:r w:rsidR="00B325C6">
              <w:rPr>
                <w:rStyle w:val="IndexLink"/>
              </w:rPr>
              <w:t>Global Software Control</w:t>
            </w:r>
            <w:r w:rsidR="00B325C6">
              <w:rPr>
                <w:rStyle w:val="IndexLink"/>
              </w:rPr>
              <w:tab/>
              <w:t>2</w:t>
            </w:r>
            <w:r w:rsidR="00EA6968">
              <w:rPr>
                <w:webHidden/>
              </w:rPr>
              <w:fldChar w:fldCharType="end"/>
            </w:r>
          </w:hyperlink>
        </w:p>
        <w:p w:rsidR="009522D6" w:rsidRDefault="006E23ED">
          <w:pPr>
            <w:pStyle w:val="T21"/>
            <w:tabs>
              <w:tab w:val="left" w:pos="1320"/>
              <w:tab w:val="right" w:leader="dot" w:pos="9062"/>
            </w:tabs>
            <w:rPr>
              <w:rFonts w:asciiTheme="minorHAnsi" w:eastAsiaTheme="minorEastAsia" w:hAnsiTheme="minorHAnsi"/>
              <w:sz w:val="22"/>
              <w:lang w:eastAsia="tr-TR"/>
            </w:rPr>
          </w:pPr>
          <w:hyperlink w:anchor="_Toc433996785">
            <w:r w:rsidR="00B325C6">
              <w:rPr>
                <w:rStyle w:val="IndexLink"/>
                <w:webHidden/>
              </w:rPr>
              <w:t>3.7.</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_Toc433996785 \h</w:instrText>
            </w:r>
            <w:r w:rsidR="00EA6968">
              <w:rPr>
                <w:webHidden/>
              </w:rPr>
            </w:r>
            <w:r w:rsidR="00EA6968">
              <w:rPr>
                <w:webHidden/>
              </w:rPr>
              <w:fldChar w:fldCharType="separate"/>
            </w:r>
            <w:r w:rsidR="00B325C6">
              <w:rPr>
                <w:rStyle w:val="IndexLink"/>
              </w:rPr>
              <w:t>Boundary Conditions</w:t>
            </w:r>
            <w:r w:rsidR="00B325C6">
              <w:rPr>
                <w:rStyle w:val="IndexLink"/>
              </w:rPr>
              <w:tab/>
              <w:t>2</w:t>
            </w:r>
            <w:r w:rsidR="00EA6968">
              <w:rPr>
                <w:webHidden/>
              </w:rPr>
              <w:fldChar w:fldCharType="end"/>
            </w:r>
          </w:hyperlink>
        </w:p>
        <w:p w:rsidR="009522D6" w:rsidRDefault="006E23ED">
          <w:pPr>
            <w:pStyle w:val="T11"/>
            <w:tabs>
              <w:tab w:val="left" w:pos="880"/>
              <w:tab w:val="right" w:leader="dot" w:pos="9062"/>
            </w:tabs>
            <w:rPr>
              <w:rFonts w:asciiTheme="minorHAnsi" w:eastAsiaTheme="minorEastAsia" w:hAnsiTheme="minorHAnsi"/>
              <w:sz w:val="22"/>
              <w:lang w:eastAsia="tr-TR"/>
            </w:rPr>
          </w:pPr>
          <w:hyperlink w:anchor="_Toc433996786">
            <w:r w:rsidR="00B325C6">
              <w:rPr>
                <w:rStyle w:val="IndexLink"/>
                <w:webHidden/>
              </w:rPr>
              <w:t>4.</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_Toc433996786 \h</w:instrText>
            </w:r>
            <w:r w:rsidR="00EA6968">
              <w:rPr>
                <w:webHidden/>
              </w:rPr>
            </w:r>
            <w:r w:rsidR="00EA6968">
              <w:rPr>
                <w:webHidden/>
              </w:rPr>
              <w:fldChar w:fldCharType="separate"/>
            </w:r>
            <w:r w:rsidR="00B325C6">
              <w:rPr>
                <w:rStyle w:val="IndexLink"/>
              </w:rPr>
              <w:t>Subsystem Services</w:t>
            </w:r>
            <w:r w:rsidR="00B325C6">
              <w:rPr>
                <w:rStyle w:val="IndexLink"/>
              </w:rPr>
              <w:tab/>
              <w:t>2</w:t>
            </w:r>
            <w:r w:rsidR="00EA6968">
              <w:rPr>
                <w:webHidden/>
              </w:rPr>
              <w:fldChar w:fldCharType="end"/>
            </w:r>
          </w:hyperlink>
        </w:p>
        <w:p w:rsidR="009522D6" w:rsidRDefault="006E23ED">
          <w:pPr>
            <w:pStyle w:val="T11"/>
            <w:tabs>
              <w:tab w:val="left" w:pos="880"/>
              <w:tab w:val="right" w:leader="dot" w:pos="9062"/>
            </w:tabs>
            <w:rPr>
              <w:rFonts w:asciiTheme="minorHAnsi" w:eastAsiaTheme="minorEastAsia" w:hAnsiTheme="minorHAnsi"/>
              <w:sz w:val="22"/>
              <w:lang w:eastAsia="tr-TR"/>
            </w:rPr>
          </w:pPr>
          <w:hyperlink w:anchor="_Toc433996787">
            <w:r w:rsidR="00B325C6">
              <w:rPr>
                <w:rStyle w:val="IndexLink"/>
                <w:webHidden/>
              </w:rPr>
              <w:t>5.</w:t>
            </w:r>
            <w:r w:rsidR="00B325C6">
              <w:rPr>
                <w:rStyle w:val="IndexLink"/>
                <w:rFonts w:asciiTheme="minorHAnsi" w:eastAsiaTheme="minorEastAsia" w:hAnsiTheme="minorHAnsi"/>
                <w:sz w:val="22"/>
                <w:lang w:eastAsia="tr-TR"/>
              </w:rPr>
              <w:tab/>
            </w:r>
            <w:r w:rsidR="00EA6968">
              <w:rPr>
                <w:webHidden/>
              </w:rPr>
              <w:fldChar w:fldCharType="begin"/>
            </w:r>
            <w:r w:rsidR="00B325C6">
              <w:rPr>
                <w:webHidden/>
              </w:rPr>
              <w:instrText>PAGEREF _Toc433996787 \h</w:instrText>
            </w:r>
            <w:r w:rsidR="00EA6968">
              <w:rPr>
                <w:webHidden/>
              </w:rPr>
            </w:r>
            <w:r w:rsidR="00EA6968">
              <w:rPr>
                <w:webHidden/>
              </w:rPr>
              <w:fldChar w:fldCharType="separate"/>
            </w:r>
            <w:r w:rsidR="00B325C6">
              <w:rPr>
                <w:rStyle w:val="IndexLink"/>
              </w:rPr>
              <w:t>References</w:t>
            </w:r>
            <w:r w:rsidR="00B325C6">
              <w:rPr>
                <w:rStyle w:val="IndexLink"/>
              </w:rPr>
              <w:tab/>
              <w:t>2</w:t>
            </w:r>
            <w:r w:rsidR="00EA6968">
              <w:rPr>
                <w:webHidden/>
              </w:rPr>
              <w:fldChar w:fldCharType="end"/>
            </w:r>
          </w:hyperlink>
        </w:p>
        <w:p w:rsidR="009522D6" w:rsidRDefault="00EA6968">
          <w:r>
            <w:fldChar w:fldCharType="end"/>
          </w:r>
        </w:p>
      </w:sdtContent>
    </w:sdt>
    <w:p w:rsidR="009522D6" w:rsidRDefault="009522D6">
      <w:pPr>
        <w:pStyle w:val="KonuBal"/>
        <w:sectPr w:rsidR="009522D6">
          <w:headerReference w:type="default" r:id="rId13"/>
          <w:footerReference w:type="default" r:id="rId14"/>
          <w:pgSz w:w="11906" w:h="16838"/>
          <w:pgMar w:top="1276" w:right="1417" w:bottom="1417" w:left="1417" w:header="850" w:footer="708" w:gutter="0"/>
          <w:pgNumType w:start="1"/>
          <w:cols w:space="708"/>
          <w:formProt w:val="0"/>
          <w:docGrid w:linePitch="360" w:charSpace="-6145"/>
        </w:sectPr>
      </w:pPr>
    </w:p>
    <w:p w:rsidR="009522D6" w:rsidRDefault="00B325C6">
      <w:pPr>
        <w:pStyle w:val="KonuBal"/>
      </w:pPr>
      <w:r>
        <w:lastRenderedPageBreak/>
        <w:t xml:space="preserve">SYSTEM DESIGN </w:t>
      </w:r>
      <w:proofErr w:type="gramStart"/>
      <w:r>
        <w:t>DOCUMENT[</w:t>
      </w:r>
      <w:proofErr w:type="gramEnd"/>
      <w:r w:rsidR="00EA6968">
        <w:fldChar w:fldCharType="begin"/>
      </w:r>
      <w:r>
        <w:instrText>REF _Ref431126989 \r \h</w:instrText>
      </w:r>
      <w:r w:rsidR="00EA6968">
        <w:fldChar w:fldCharType="separate"/>
      </w:r>
      <w:r>
        <w:t>Error: Reference source not found</w:t>
      </w:r>
      <w:r w:rsidR="00EA6968">
        <w:fldChar w:fldCharType="end"/>
      </w:r>
      <w:r>
        <w:t>]</w:t>
      </w:r>
    </w:p>
    <w:p w:rsidR="009522D6" w:rsidRDefault="00B325C6">
      <w:r>
        <w:t xml:space="preserve">The System Design Document (SDD) is written after the initial system decomposition is </w:t>
      </w:r>
      <w:proofErr w:type="gramStart"/>
      <w:r>
        <w:t>done, and</w:t>
      </w:r>
      <w:proofErr w:type="gramEnd"/>
      <w:r>
        <w:t xml:space="preserve">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9522D6" w:rsidRDefault="00B325C6">
      <w:pPr>
        <w:pStyle w:val="Balk11"/>
        <w:numPr>
          <w:ilvl w:val="0"/>
          <w:numId w:val="2"/>
        </w:numPr>
      </w:pPr>
      <w:bookmarkStart w:id="7" w:name="_Toc433996772"/>
      <w:bookmarkEnd w:id="7"/>
      <w:r>
        <w:t>Introduction</w:t>
      </w:r>
    </w:p>
    <w:p w:rsidR="009522D6" w:rsidRDefault="00B325C6">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9522D6" w:rsidRDefault="00B325C6">
      <w:pPr>
        <w:pStyle w:val="Balk21"/>
        <w:numPr>
          <w:ilvl w:val="1"/>
          <w:numId w:val="2"/>
        </w:numPr>
      </w:pPr>
      <w:bookmarkStart w:id="8" w:name="_Toc433996773"/>
      <w:bookmarkEnd w:id="8"/>
      <w:r>
        <w:t>Purpose of the System</w:t>
      </w:r>
    </w:p>
    <w:p w:rsidR="009522D6" w:rsidRDefault="00B325C6">
      <w:r>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rsidR="009522D6" w:rsidRDefault="00B325C6">
      <w:pPr>
        <w:pStyle w:val="Balk21"/>
        <w:numPr>
          <w:ilvl w:val="1"/>
          <w:numId w:val="2"/>
        </w:numPr>
      </w:pPr>
      <w:bookmarkStart w:id="9" w:name="_Toc433996774"/>
      <w:bookmarkEnd w:id="9"/>
      <w:r>
        <w:t>Design Goals</w:t>
      </w:r>
    </w:p>
    <w:p w:rsidR="009522D6" w:rsidRDefault="00B325C6">
      <w:pPr>
        <w:pStyle w:val="ListeParagraf"/>
        <w:numPr>
          <w:ilvl w:val="0"/>
          <w:numId w:val="4"/>
        </w:numPr>
        <w:jc w:val="left"/>
        <w:rPr>
          <w:rFonts w:cs="Times New Roman"/>
          <w:b/>
          <w:bCs/>
          <w:szCs w:val="24"/>
        </w:rPr>
      </w:pPr>
      <w:r>
        <w:rPr>
          <w:rFonts w:cs="Times New Roman"/>
          <w:b/>
          <w:bCs/>
          <w:szCs w:val="24"/>
        </w:rPr>
        <w:t xml:space="preserve">Response Time: </w:t>
      </w:r>
    </w:p>
    <w:p w:rsidR="009522D6" w:rsidRDefault="00B325C6">
      <w:pPr>
        <w:pStyle w:val="ListeParagraf"/>
        <w:ind w:firstLine="0"/>
        <w:jc w:val="left"/>
        <w:rPr>
          <w:rFonts w:cs="Times New Roman"/>
          <w:szCs w:val="24"/>
        </w:rPr>
      </w:pPr>
      <w:r>
        <w:rPr>
          <w:rFonts w:cs="Times New Roman"/>
          <w:szCs w:val="24"/>
        </w:rPr>
        <w:t>User's requests or actions must be acknowledged fast and put in to action as quick as possible, because one of "AWSHEET's main goal is to save time from user's daily university life.</w:t>
      </w:r>
    </w:p>
    <w:p w:rsidR="009522D6" w:rsidRDefault="00B325C6">
      <w:pPr>
        <w:pStyle w:val="ListeParagraf"/>
        <w:numPr>
          <w:ilvl w:val="0"/>
          <w:numId w:val="4"/>
        </w:numPr>
        <w:jc w:val="left"/>
        <w:rPr>
          <w:rFonts w:cs="Times New Roman"/>
          <w:b/>
          <w:bCs/>
          <w:szCs w:val="24"/>
        </w:rPr>
      </w:pPr>
      <w:r>
        <w:rPr>
          <w:rFonts w:cs="Times New Roman"/>
          <w:b/>
          <w:bCs/>
          <w:szCs w:val="24"/>
        </w:rPr>
        <w:t>Robustness:</w:t>
      </w:r>
    </w:p>
    <w:p w:rsidR="009522D6" w:rsidRDefault="00B325C6">
      <w:pPr>
        <w:pStyle w:val="ListeParagraf"/>
        <w:ind w:firstLine="0"/>
        <w:jc w:val="left"/>
        <w:rPr>
          <w:rFonts w:cs="Times New Roman"/>
          <w:szCs w:val="24"/>
        </w:rPr>
      </w:pPr>
      <w:r>
        <w:rPr>
          <w:rFonts w:cs="Times New Roman"/>
          <w:szCs w:val="24"/>
        </w:rPr>
        <w:t xml:space="preserve">Because of the usage field of our app, AWSHEET needs some serious amount of input from users for certain functions. Users can give invalid input and AWSHEET must avoid this by giving enough information to user </w:t>
      </w:r>
      <w:proofErr w:type="gramStart"/>
      <w:r>
        <w:rPr>
          <w:rFonts w:cs="Times New Roman"/>
          <w:szCs w:val="24"/>
        </w:rPr>
        <w:t>and also</w:t>
      </w:r>
      <w:proofErr w:type="gramEnd"/>
      <w:r>
        <w:rPr>
          <w:rFonts w:cs="Times New Roman"/>
          <w:szCs w:val="24"/>
        </w:rPr>
        <w:t xml:space="preserve"> having such input fields so that the input errors that can be caused by the users are minimized.</w:t>
      </w:r>
    </w:p>
    <w:p w:rsidR="009522D6" w:rsidRDefault="00B325C6">
      <w:pPr>
        <w:pStyle w:val="ListeParagraf"/>
        <w:numPr>
          <w:ilvl w:val="0"/>
          <w:numId w:val="4"/>
        </w:numPr>
        <w:jc w:val="left"/>
        <w:rPr>
          <w:rFonts w:cs="Times New Roman"/>
          <w:b/>
          <w:bCs/>
          <w:szCs w:val="24"/>
        </w:rPr>
      </w:pPr>
      <w:r>
        <w:rPr>
          <w:rFonts w:cs="Times New Roman"/>
          <w:b/>
          <w:bCs/>
          <w:szCs w:val="24"/>
        </w:rPr>
        <w:t>Reliability:</w:t>
      </w:r>
    </w:p>
    <w:p w:rsidR="009522D6" w:rsidRDefault="00B325C6">
      <w:pPr>
        <w:pStyle w:val="ListeParagraf"/>
        <w:ind w:firstLine="0"/>
        <w:jc w:val="left"/>
        <w:rPr>
          <w:rFonts w:cs="Times New Roman"/>
          <w:szCs w:val="24"/>
        </w:rPr>
      </w:pPr>
      <w:r>
        <w:rPr>
          <w:rFonts w:cs="Times New Roman"/>
          <w:szCs w:val="24"/>
        </w:rPr>
        <w:t xml:space="preserve">System </w:t>
      </w:r>
      <w:proofErr w:type="gramStart"/>
      <w:r>
        <w:rPr>
          <w:rFonts w:cs="Times New Roman"/>
          <w:szCs w:val="24"/>
        </w:rPr>
        <w:t>has to</w:t>
      </w:r>
      <w:proofErr w:type="gramEnd"/>
      <w:r>
        <w:rPr>
          <w:rFonts w:cs="Times New Roman"/>
          <w:szCs w:val="24"/>
        </w:rPr>
        <w:t xml:space="preserve"> continue operations that user requests without errors. Reliability of the system should be </w:t>
      </w:r>
      <w:proofErr w:type="gramStart"/>
      <w:r>
        <w:rPr>
          <w:rFonts w:cs="Times New Roman"/>
          <w:szCs w:val="24"/>
        </w:rPr>
        <w:t>high</w:t>
      </w:r>
      <w:proofErr w:type="gramEnd"/>
      <w:r>
        <w:rPr>
          <w:rFonts w:cs="Times New Roman"/>
          <w:szCs w:val="24"/>
        </w:rPr>
        <w:t xml:space="preserve"> and the data taken from user should be retained securely.</w:t>
      </w:r>
    </w:p>
    <w:p w:rsidR="009522D6" w:rsidRDefault="00B325C6">
      <w:pPr>
        <w:pStyle w:val="ListeParagraf"/>
        <w:numPr>
          <w:ilvl w:val="0"/>
          <w:numId w:val="4"/>
        </w:numPr>
        <w:jc w:val="left"/>
        <w:rPr>
          <w:rFonts w:cs="Times New Roman"/>
          <w:szCs w:val="24"/>
        </w:rPr>
      </w:pPr>
      <w:r>
        <w:rPr>
          <w:rFonts w:cs="Times New Roman"/>
          <w:b/>
          <w:bCs/>
          <w:szCs w:val="24"/>
        </w:rPr>
        <w:t>Security:</w:t>
      </w:r>
    </w:p>
    <w:p w:rsidR="009522D6" w:rsidRDefault="00B325C6">
      <w:pPr>
        <w:pStyle w:val="ListeParagraf"/>
        <w:ind w:firstLine="0"/>
        <w:jc w:val="left"/>
        <w:rPr>
          <w:rFonts w:cs="Times New Roman"/>
          <w:szCs w:val="24"/>
        </w:rPr>
      </w:pPr>
      <w:r>
        <w:rPr>
          <w:rFonts w:cs="Times New Roman"/>
          <w:szCs w:val="24"/>
        </w:rPr>
        <w:t xml:space="preserve">AWSHEET must retain the important data that belongs to user successfully. Otherwise this may cause real life problems that affect Instructors and Courses in a </w:t>
      </w:r>
      <w:r>
        <w:rPr>
          <w:rFonts w:cs="Times New Roman"/>
          <w:szCs w:val="24"/>
        </w:rPr>
        <w:lastRenderedPageBreak/>
        <w:t xml:space="preserve">bad way. This must be avoided so authentication system should work </w:t>
      </w:r>
      <w:proofErr w:type="gramStart"/>
      <w:r>
        <w:rPr>
          <w:rFonts w:cs="Times New Roman"/>
          <w:szCs w:val="24"/>
        </w:rPr>
        <w:t>perfectly</w:t>
      </w:r>
      <w:proofErr w:type="gramEnd"/>
      <w:r>
        <w:rPr>
          <w:rFonts w:cs="Times New Roman"/>
          <w:szCs w:val="24"/>
        </w:rPr>
        <w:t xml:space="preserve"> and the password or personal information of users must be encoded.</w:t>
      </w:r>
    </w:p>
    <w:p w:rsidR="009522D6" w:rsidRDefault="00B325C6">
      <w:pPr>
        <w:pStyle w:val="ListeParagraf"/>
        <w:numPr>
          <w:ilvl w:val="0"/>
          <w:numId w:val="4"/>
        </w:numPr>
        <w:jc w:val="left"/>
        <w:rPr>
          <w:rFonts w:cs="Times New Roman"/>
          <w:b/>
          <w:bCs/>
          <w:szCs w:val="24"/>
        </w:rPr>
      </w:pPr>
      <w:r>
        <w:rPr>
          <w:rFonts w:cs="Times New Roman"/>
          <w:b/>
          <w:bCs/>
          <w:szCs w:val="24"/>
        </w:rPr>
        <w:t>Portability:</w:t>
      </w:r>
    </w:p>
    <w:p w:rsidR="009522D6" w:rsidRDefault="00B325C6">
      <w:pPr>
        <w:pStyle w:val="ListeParagraf"/>
        <w:ind w:firstLine="0"/>
        <w:jc w:val="left"/>
        <w:rPr>
          <w:rFonts w:cs="Times New Roman"/>
          <w:szCs w:val="24"/>
        </w:rPr>
      </w:pPr>
      <w:r>
        <w:rPr>
          <w:rFonts w:cs="Times New Roman"/>
          <w:szCs w:val="24"/>
        </w:rPr>
        <w:t>In future stages of AWSHEET it can be easily applied to IOS platform too, this will increase the number of our potential clients.</w:t>
      </w:r>
    </w:p>
    <w:p w:rsidR="009522D6" w:rsidRDefault="00B325C6">
      <w:pPr>
        <w:pStyle w:val="ListeParagraf"/>
        <w:numPr>
          <w:ilvl w:val="0"/>
          <w:numId w:val="4"/>
        </w:numPr>
        <w:jc w:val="left"/>
        <w:rPr>
          <w:rFonts w:cs="Times New Roman"/>
          <w:b/>
          <w:bCs/>
          <w:szCs w:val="24"/>
        </w:rPr>
      </w:pPr>
      <w:r>
        <w:rPr>
          <w:rFonts w:cs="Times New Roman"/>
          <w:b/>
          <w:bCs/>
          <w:szCs w:val="24"/>
        </w:rPr>
        <w:t>Extensibility:</w:t>
      </w:r>
    </w:p>
    <w:p w:rsidR="009522D6" w:rsidRDefault="00B325C6">
      <w:pPr>
        <w:pStyle w:val="ListeParagraf"/>
        <w:ind w:firstLine="0"/>
        <w:jc w:val="left"/>
        <w:rPr>
          <w:rFonts w:cs="Times New Roman"/>
          <w:szCs w:val="24"/>
        </w:rPr>
      </w:pPr>
      <w:r>
        <w:rPr>
          <w:rFonts w:cs="Times New Roman"/>
          <w:szCs w:val="24"/>
        </w:rPr>
        <w:t xml:space="preserve">In future stages of AWSHEET new functions can be added with requests and feedbacks from users. While our </w:t>
      </w:r>
      <w:proofErr w:type="gramStart"/>
      <w:r>
        <w:rPr>
          <w:rFonts w:cs="Times New Roman"/>
          <w:szCs w:val="24"/>
        </w:rPr>
        <w:t>first priority</w:t>
      </w:r>
      <w:proofErr w:type="gramEnd"/>
      <w:r>
        <w:rPr>
          <w:rFonts w:cs="Times New Roman"/>
          <w:szCs w:val="24"/>
        </w:rPr>
        <w:t xml:space="preserve"> isn't social activities, system can support any function that involve Instructors Assistants and Students in a university.</w:t>
      </w:r>
    </w:p>
    <w:p w:rsidR="009522D6" w:rsidRDefault="00B325C6">
      <w:pPr>
        <w:pStyle w:val="ListeParagraf"/>
        <w:numPr>
          <w:ilvl w:val="0"/>
          <w:numId w:val="4"/>
        </w:numPr>
        <w:jc w:val="left"/>
        <w:rPr>
          <w:rFonts w:cs="Times New Roman"/>
          <w:b/>
          <w:bCs/>
          <w:szCs w:val="24"/>
        </w:rPr>
      </w:pPr>
      <w:r>
        <w:rPr>
          <w:rFonts w:cs="Times New Roman"/>
          <w:b/>
          <w:bCs/>
          <w:szCs w:val="24"/>
        </w:rPr>
        <w:t>Usability:</w:t>
      </w:r>
    </w:p>
    <w:p w:rsidR="009522D6" w:rsidRDefault="00B325C6">
      <w:pPr>
        <w:pStyle w:val="ListeParagraf"/>
        <w:ind w:firstLine="0"/>
        <w:jc w:val="left"/>
        <w:rPr>
          <w:rFonts w:cs="Times New Roman"/>
          <w:szCs w:val="24"/>
        </w:rPr>
      </w:pPr>
      <w:r>
        <w:rPr>
          <w:rFonts w:cs="Times New Roman"/>
          <w:szCs w:val="24"/>
        </w:rPr>
        <w:t xml:space="preserve">Functions that are supported in AWSHEET are mostly actions that needed to be done by our users in real life. </w:t>
      </w:r>
      <w:proofErr w:type="gramStart"/>
      <w:r>
        <w:rPr>
          <w:rFonts w:cs="Times New Roman"/>
          <w:szCs w:val="24"/>
        </w:rPr>
        <w:t>So</w:t>
      </w:r>
      <w:proofErr w:type="gramEnd"/>
      <w:r>
        <w:rPr>
          <w:rFonts w:cs="Times New Roman"/>
          <w:szCs w:val="24"/>
        </w:rPr>
        <w:t xml:space="preserve"> they won't feel strange using the app and the learning process will be real quick. </w:t>
      </w:r>
      <w:proofErr w:type="gramStart"/>
      <w:r>
        <w:rPr>
          <w:rFonts w:cs="Times New Roman"/>
          <w:szCs w:val="24"/>
        </w:rPr>
        <w:t>Also</w:t>
      </w:r>
      <w:proofErr w:type="gramEnd"/>
      <w:r>
        <w:rPr>
          <w:rFonts w:cs="Times New Roman"/>
          <w:szCs w:val="24"/>
        </w:rPr>
        <w:t xml:space="preserve"> since one of our main goals is to make these everyday actions simpler and quicker our users won't feel stressed and confused while using AWSHEET.</w:t>
      </w:r>
    </w:p>
    <w:p w:rsidR="009522D6" w:rsidRDefault="009522D6"/>
    <w:p w:rsidR="009522D6" w:rsidRDefault="00B325C6">
      <w:pPr>
        <w:pStyle w:val="Balk21"/>
        <w:numPr>
          <w:ilvl w:val="1"/>
          <w:numId w:val="2"/>
        </w:numPr>
      </w:pPr>
      <w:bookmarkStart w:id="10" w:name="_Toc433996775"/>
      <w:bookmarkEnd w:id="10"/>
      <w:r>
        <w:t>Definitions, Acronyms, and Abbreviations</w:t>
      </w:r>
    </w:p>
    <w:p w:rsidR="009522D6" w:rsidRDefault="00B325C6">
      <w:pPr>
        <w:rPr>
          <w:rFonts w:cs="Times New Roman"/>
          <w:szCs w:val="24"/>
        </w:rPr>
      </w:pPr>
      <w:r>
        <w:rPr>
          <w:rFonts w:cs="Times New Roman"/>
          <w:szCs w:val="24"/>
        </w:rPr>
        <w:t>AW Sheet: Attendance Watch Sheet</w:t>
      </w:r>
    </w:p>
    <w:p w:rsidR="009522D6" w:rsidRDefault="00B325C6">
      <w:pPr>
        <w:pStyle w:val="Balk21"/>
        <w:numPr>
          <w:ilvl w:val="1"/>
          <w:numId w:val="2"/>
        </w:numPr>
      </w:pPr>
      <w:bookmarkStart w:id="11" w:name="_Toc433996776"/>
      <w:bookmarkEnd w:id="11"/>
      <w:r>
        <w:t>References</w:t>
      </w:r>
    </w:p>
    <w:p w:rsidR="009522D6" w:rsidRDefault="00B325C6">
      <w:pPr>
        <w:rPr>
          <w:rFonts w:cs="Times New Roman"/>
          <w:szCs w:val="24"/>
        </w:rPr>
      </w:pPr>
      <w:r>
        <w:rPr>
          <w:rFonts w:cs="Times New Roman"/>
          <w:szCs w:val="24"/>
        </w:rPr>
        <w:t xml:space="preserve">There isn't an exact existing system for us to replace. But used system that resembles what AWSHEET provides for user is Course Online. Course </w:t>
      </w:r>
      <w:proofErr w:type="spellStart"/>
      <w:r>
        <w:rPr>
          <w:rFonts w:cs="Times New Roman"/>
          <w:szCs w:val="24"/>
        </w:rPr>
        <w:t>Online's</w:t>
      </w:r>
      <w:proofErr w:type="spellEnd"/>
      <w:r>
        <w:rPr>
          <w:rFonts w:cs="Times New Roman"/>
          <w:szCs w:val="24"/>
        </w:rPr>
        <w:t xml:space="preserve"> purpose and functions is a lot bigger in range. It provides all the university communication among Instructors, Assistants and Students. Courses are taken from that system; homework and project assignments are given and submitted from that system etc. Because it covers a large area of functions usability of it decreases thus making it not easy to use. Or we can say in other words, not a smooth experience. AWSHEET contains some of the same functions as Course Online but one of AWSHEET's purposes is to make things easier and quicker for the users.  </w:t>
      </w:r>
    </w:p>
    <w:p w:rsidR="009522D6" w:rsidRDefault="00B325C6">
      <w:pPr>
        <w:pStyle w:val="Balk11"/>
        <w:numPr>
          <w:ilvl w:val="0"/>
          <w:numId w:val="2"/>
        </w:numPr>
      </w:pPr>
      <w:bookmarkStart w:id="12" w:name="_Toc433996777"/>
      <w:bookmarkEnd w:id="12"/>
      <w:r>
        <w:t>Current Software Architecture</w:t>
      </w:r>
    </w:p>
    <w:p w:rsidR="009522D6" w:rsidRDefault="00B325C6">
      <w:r>
        <w:t xml:space="preserve">The current similar system has two main architectural styles which are modal/view/controller and client/server. MVC is the first one and </w:t>
      </w:r>
      <w:proofErr w:type="spellStart"/>
      <w:r>
        <w:t>its</w:t>
      </w:r>
      <w:proofErr w:type="spellEnd"/>
      <w:r>
        <w:t xml:space="preserve"> is used widely </w:t>
      </w:r>
      <w:proofErr w:type="gramStart"/>
      <w:r>
        <w:t>on  websites</w:t>
      </w:r>
      <w:proofErr w:type="gramEnd"/>
      <w:r>
        <w:t xml:space="preserve"> like current system. It can make dynamic views for the same modal by using controller or by directly accessing it. Second style the current system uses is client/server which also widely used style where users uses client to request any services. The current uses HTTPS type of this style.</w:t>
      </w:r>
    </w:p>
    <w:p w:rsidR="009522D6" w:rsidRDefault="00B325C6">
      <w:pPr>
        <w:pStyle w:val="Balk11"/>
        <w:numPr>
          <w:ilvl w:val="0"/>
          <w:numId w:val="2"/>
        </w:numPr>
      </w:pPr>
      <w:bookmarkStart w:id="13" w:name="_Toc433996778"/>
      <w:bookmarkEnd w:id="13"/>
      <w:r>
        <w:t>Proposed Software Architecture</w:t>
      </w:r>
    </w:p>
    <w:p w:rsidR="009522D6" w:rsidRDefault="00B325C6">
      <w:pPr>
        <w:rPr>
          <w:rFonts w:cs="Times New Roman"/>
          <w:b/>
          <w:szCs w:val="24"/>
        </w:rPr>
      </w:pPr>
      <w:r>
        <w:t>Documents the system design model of the new system.</w:t>
      </w:r>
    </w:p>
    <w:p w:rsidR="009522D6" w:rsidRDefault="00B325C6">
      <w:pPr>
        <w:pStyle w:val="Balk21"/>
        <w:numPr>
          <w:ilvl w:val="1"/>
          <w:numId w:val="2"/>
        </w:numPr>
      </w:pPr>
      <w:bookmarkStart w:id="14" w:name="_Toc433996779"/>
      <w:bookmarkEnd w:id="14"/>
      <w:r>
        <w:lastRenderedPageBreak/>
        <w:t>Overview</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bookmarkStart w:id="15" w:name="_Toc433996780"/>
      <w:bookmarkEnd w:id="15"/>
      <w:r w:rsidRPr="00344F9D">
        <w:rPr>
          <w:rFonts w:cs="Times New Roman"/>
          <w:b/>
          <w:bCs/>
          <w:szCs w:val="24"/>
        </w:rPr>
        <w:t xml:space="preserve">Student Interface: </w:t>
      </w:r>
      <w:r w:rsidRPr="00344F9D">
        <w:rPr>
          <w:rFonts w:cs="Times New Roman"/>
          <w:szCs w:val="24"/>
        </w:rPr>
        <w:t>This Interface provides services that all students need to use in this application. This Interface is planned and implemented according to our Design Goals for giving a smooth and easy experience for the user. Also provides the forms needed to be filled by students when the specific functions are running. For example; Calculate Grade, Attend Course, Calculate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Instructor/Assistant Interface: </w:t>
      </w:r>
      <w:r w:rsidRPr="00344F9D">
        <w:rPr>
          <w:rFonts w:cs="Times New Roman"/>
          <w:szCs w:val="24"/>
        </w:rPr>
        <w:t>This Interface provides services that Instructors and Assistants need to use in this application. This Interface is planned and implemented according to our Design Goals for giving a smooth and easy experience for the user. Also provides the forms needed to be filled by Instructors or Assistants when specific functions are running. For example; Request Grade, Enter Grade, Take Attendance, Give Attendance.</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szCs w:val="24"/>
        </w:rPr>
      </w:pPr>
      <w:r w:rsidRPr="00344F9D">
        <w:rPr>
          <w:rFonts w:cs="Times New Roman"/>
          <w:b/>
          <w:bCs/>
          <w:szCs w:val="24"/>
        </w:rPr>
        <w:t xml:space="preserve">Admin Interface: </w:t>
      </w:r>
      <w:r w:rsidRPr="00344F9D">
        <w:rPr>
          <w:rFonts w:cs="Times New Roman"/>
          <w:szCs w:val="24"/>
        </w:rPr>
        <w:t>This Interfa</w:t>
      </w:r>
      <w:r>
        <w:rPr>
          <w:rFonts w:cs="Times New Roman"/>
          <w:szCs w:val="24"/>
        </w:rPr>
        <w:t>ce provides services that Admin</w:t>
      </w:r>
      <w:r w:rsidRPr="00344F9D">
        <w:rPr>
          <w:rFonts w:cs="Times New Roman"/>
          <w:szCs w:val="24"/>
        </w:rPr>
        <w:t xml:space="preserve"> need in order to administer and manage the system. All the for</w:t>
      </w:r>
      <w:r>
        <w:rPr>
          <w:rFonts w:cs="Times New Roman"/>
          <w:szCs w:val="24"/>
        </w:rPr>
        <w:t>ms needed to be filled by admin</w:t>
      </w:r>
      <w:r w:rsidRPr="00344F9D">
        <w:rPr>
          <w:rFonts w:cs="Times New Roman"/>
          <w:szCs w:val="24"/>
        </w:rPr>
        <w:t xml:space="preserve"> are included in this Interface. For example; Add Instructors, Add Assistants, Add Course Lists.</w:t>
      </w:r>
    </w:p>
    <w:p w:rsidR="00344F9D" w:rsidRPr="00344F9D" w:rsidRDefault="00344F9D" w:rsidP="00344F9D">
      <w:pPr>
        <w:pStyle w:val="ListeParagraf"/>
        <w:numPr>
          <w:ilvl w:val="0"/>
          <w:numId w:val="5"/>
        </w:numPr>
        <w:autoSpaceDE w:val="0"/>
        <w:autoSpaceDN w:val="0"/>
        <w:adjustRightInd w:val="0"/>
        <w:contextualSpacing w:val="0"/>
        <w:jc w:val="left"/>
        <w:rPr>
          <w:rFonts w:cs="Times New Roman"/>
          <w:b/>
          <w:bCs/>
          <w:szCs w:val="24"/>
        </w:rPr>
      </w:pPr>
      <w:r w:rsidRPr="00344F9D">
        <w:rPr>
          <w:rFonts w:cs="Times New Roman"/>
          <w:b/>
          <w:bCs/>
          <w:szCs w:val="24"/>
        </w:rPr>
        <w:t xml:space="preserve">Login Subsystem: </w:t>
      </w:r>
      <w:r w:rsidRPr="00344F9D">
        <w:rPr>
          <w:rFonts w:cs="Times New Roman"/>
          <w:szCs w:val="24"/>
        </w:rPr>
        <w:t xml:space="preserve">This subsystem contains </w:t>
      </w:r>
      <w:proofErr w:type="spellStart"/>
      <w:proofErr w:type="gramStart"/>
      <w:r w:rsidRPr="00344F9D">
        <w:rPr>
          <w:rFonts w:cs="Times New Roman"/>
          <w:szCs w:val="24"/>
        </w:rPr>
        <w:t>Login,Register</w:t>
      </w:r>
      <w:proofErr w:type="gramEnd"/>
      <w:r w:rsidRPr="00344F9D">
        <w:rPr>
          <w:rFonts w:cs="Times New Roman"/>
          <w:szCs w:val="24"/>
        </w:rPr>
        <w:t>,Password</w:t>
      </w:r>
      <w:proofErr w:type="spellEnd"/>
      <w:r w:rsidRPr="00344F9D">
        <w:rPr>
          <w:rFonts w:cs="Times New Roman"/>
          <w:szCs w:val="24"/>
        </w:rPr>
        <w:t xml:space="preserve"> Reset and User Authentication services. Some </w:t>
      </w:r>
      <w:proofErr w:type="gramStart"/>
      <w:r w:rsidRPr="00344F9D">
        <w:rPr>
          <w:rFonts w:cs="Times New Roman"/>
          <w:szCs w:val="24"/>
        </w:rPr>
        <w:t>of  this</w:t>
      </w:r>
      <w:proofErr w:type="gramEnd"/>
      <w:r w:rsidRPr="00344F9D">
        <w:rPr>
          <w:rFonts w:cs="Times New Roman"/>
          <w:szCs w:val="24"/>
        </w:rPr>
        <w:t xml:space="preserve"> subsystem's functions can be customized according to user's needs</w:t>
      </w:r>
    </w:p>
    <w:p w:rsidR="009522D6" w:rsidRDefault="00B325C6">
      <w:pPr>
        <w:pStyle w:val="Balk21"/>
        <w:numPr>
          <w:ilvl w:val="1"/>
          <w:numId w:val="2"/>
        </w:numPr>
      </w:pPr>
      <w:r>
        <w:t>System Decomposition</w:t>
      </w:r>
    </w:p>
    <w:p w:rsidR="009522D6" w:rsidRDefault="00B325C6">
      <w:r>
        <w:t xml:space="preserve">Describe the decomposition into </w:t>
      </w:r>
      <w:r>
        <w:rPr>
          <w:b/>
        </w:rPr>
        <w:t>subsystems and the responsibilities</w:t>
      </w:r>
      <w:r>
        <w:t xml:space="preserve"> of each. </w:t>
      </w:r>
      <w:r>
        <w:rPr>
          <w:b/>
        </w:rPr>
        <w:t>This is the main product of system design.</w:t>
      </w:r>
    </w:p>
    <w:p w:rsidR="008A32A2" w:rsidRDefault="00B325C6" w:rsidP="008A32A2">
      <w:pPr>
        <w:pStyle w:val="Balk21"/>
        <w:numPr>
          <w:ilvl w:val="1"/>
          <w:numId w:val="2"/>
        </w:numPr>
        <w:jc w:val="left"/>
      </w:pPr>
      <w:bookmarkStart w:id="16" w:name="_Toc433996781"/>
      <w:bookmarkEnd w:id="16"/>
      <w:r>
        <w:lastRenderedPageBreak/>
        <w:t>Hardware Software Mapping</w:t>
      </w:r>
    </w:p>
    <w:p w:rsidR="008A32A2" w:rsidRPr="008A32A2" w:rsidRDefault="008A32A2" w:rsidP="0091358C">
      <w:r>
        <w:rPr>
          <w:noProof/>
        </w:rPr>
        <w:drawing>
          <wp:inline distT="0" distB="0" distL="0" distR="0">
            <wp:extent cx="5760720" cy="4256405"/>
            <wp:effectExtent l="0" t="0" r="0" b="0"/>
            <wp:docPr id="4" name="Resim 4" descr="Ekran 2323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kran 2323Alıntısı"/>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56405"/>
                    </a:xfrm>
                    <a:prstGeom prst="rect">
                      <a:avLst/>
                    </a:prstGeom>
                    <a:noFill/>
                    <a:ln>
                      <a:noFill/>
                    </a:ln>
                  </pic:spPr>
                </pic:pic>
              </a:graphicData>
            </a:graphic>
          </wp:inline>
        </w:drawing>
      </w:r>
      <w:bookmarkStart w:id="17" w:name="_GoBack"/>
      <w:bookmarkEnd w:id="17"/>
    </w:p>
    <w:p w:rsidR="009522D6" w:rsidRDefault="00B325C6" w:rsidP="008A32A2">
      <w:pPr>
        <w:pStyle w:val="Balk21"/>
        <w:numPr>
          <w:ilvl w:val="1"/>
          <w:numId w:val="2"/>
        </w:numPr>
      </w:pPr>
      <w:bookmarkStart w:id="18" w:name="_Toc433996782"/>
      <w:bookmarkEnd w:id="18"/>
      <w:r>
        <w:t>Persistent Data Management</w:t>
      </w:r>
    </w:p>
    <w:p w:rsidR="00AD3DE3" w:rsidRDefault="00AD3DE3" w:rsidP="008A32A2">
      <w:pPr>
        <w:jc w:val="left"/>
        <w:rPr>
          <w:rFonts w:ascii="Times-Italic" w:hAnsi="Times-Italic"/>
          <w:iCs/>
        </w:rPr>
      </w:pPr>
      <w:r>
        <w:rPr>
          <w:rFonts w:ascii="Times-Italic" w:hAnsi="Times-Italic"/>
          <w:iCs/>
        </w:rPr>
        <w:t>Attendance Watch Sheet Database Model ER.</w:t>
      </w:r>
    </w:p>
    <w:p w:rsidR="008A32A2" w:rsidRDefault="008A32A2" w:rsidP="008A32A2">
      <w:pPr>
        <w:jc w:val="left"/>
      </w:pPr>
      <w:r>
        <w:rPr>
          <w:rFonts w:cs="Times New Roman"/>
          <w:b/>
          <w:noProof/>
          <w:szCs w:val="24"/>
        </w:rPr>
        <w:lastRenderedPageBreak/>
        <w:drawing>
          <wp:inline distT="0" distB="0" distL="0" distR="0" wp14:anchorId="5751EC5E" wp14:editId="7CE5C89B">
            <wp:extent cx="6437079" cy="50488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50129" cy="5059121"/>
                    </a:xfrm>
                    <a:prstGeom prst="rect">
                      <a:avLst/>
                    </a:prstGeom>
                    <a:noFill/>
                    <a:ln>
                      <a:noFill/>
                    </a:ln>
                  </pic:spPr>
                </pic:pic>
              </a:graphicData>
            </a:graphic>
          </wp:inline>
        </w:drawing>
      </w: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pPr>
        <w:rPr>
          <w:rFonts w:cs="Times New Roman"/>
          <w:b/>
          <w:szCs w:val="24"/>
        </w:rPr>
      </w:pPr>
    </w:p>
    <w:p w:rsidR="008A32A2" w:rsidRDefault="008A32A2" w:rsidP="008A32A2">
      <w:pPr>
        <w:jc w:val="center"/>
        <w:rPr>
          <w:rFonts w:cs="Times New Roman"/>
          <w:b/>
          <w:szCs w:val="24"/>
        </w:rPr>
      </w:pPr>
      <w:r>
        <w:rPr>
          <w:rFonts w:cs="Times New Roman"/>
          <w:b/>
          <w:szCs w:val="24"/>
        </w:rPr>
        <w:t xml:space="preserve">-Draw.io- Sample </w:t>
      </w:r>
      <w:proofErr w:type="spellStart"/>
      <w:r>
        <w:rPr>
          <w:rFonts w:cs="Times New Roman"/>
          <w:b/>
          <w:szCs w:val="24"/>
        </w:rPr>
        <w:t>DataBase</w:t>
      </w:r>
      <w:proofErr w:type="spellEnd"/>
    </w:p>
    <w:p w:rsidR="008A32A2" w:rsidRDefault="008A32A2">
      <w:pPr>
        <w:rPr>
          <w:rFonts w:cs="Times New Roman"/>
          <w:b/>
          <w:szCs w:val="24"/>
        </w:rPr>
      </w:pPr>
    </w:p>
    <w:p w:rsidR="009522D6" w:rsidRDefault="008A32A2">
      <w:pPr>
        <w:rPr>
          <w:rFonts w:cs="Times New Roman"/>
          <w:b/>
          <w:szCs w:val="24"/>
        </w:rPr>
      </w:pPr>
      <w:r>
        <w:rPr>
          <w:noProof/>
        </w:rPr>
        <w:drawing>
          <wp:inline distT="0" distB="0" distL="0" distR="0">
            <wp:extent cx="5760720" cy="510222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102225"/>
                    </a:xfrm>
                    <a:prstGeom prst="rect">
                      <a:avLst/>
                    </a:prstGeom>
                    <a:noFill/>
                    <a:ln>
                      <a:noFill/>
                    </a:ln>
                  </pic:spPr>
                </pic:pic>
              </a:graphicData>
            </a:graphic>
          </wp:inline>
        </w:drawing>
      </w: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F94B5B" w:rsidRDefault="00F94B5B">
      <w:pPr>
        <w:rPr>
          <w:rFonts w:cs="Times New Roman"/>
          <w:b/>
          <w:szCs w:val="24"/>
        </w:rPr>
      </w:pPr>
    </w:p>
    <w:p w:rsidR="00B86C4F" w:rsidRDefault="00B86C4F"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531DE3" w:rsidRDefault="00531DE3" w:rsidP="00B86C4F">
      <w:pPr>
        <w:ind w:firstLine="0"/>
        <w:rPr>
          <w:rFonts w:cs="Times New Roman"/>
          <w:b/>
          <w:szCs w:val="24"/>
        </w:rPr>
      </w:pPr>
    </w:p>
    <w:p w:rsidR="00B86C4F" w:rsidRPr="00F94B5B" w:rsidRDefault="00B86C4F" w:rsidP="00CE3710">
      <w:pPr>
        <w:pStyle w:val="Balk21"/>
        <w:numPr>
          <w:ilvl w:val="1"/>
          <w:numId w:val="2"/>
        </w:numPr>
      </w:pPr>
      <w:r>
        <w:lastRenderedPageBreak/>
        <w:t>Access Control and Securit</w:t>
      </w:r>
      <w:r w:rsidR="00CE3710">
        <w:t>y</w:t>
      </w:r>
    </w:p>
    <w:p w:rsidR="00B86C4F" w:rsidRPr="00860233" w:rsidRDefault="00860233" w:rsidP="00860233">
      <w:pPr>
        <w:ind w:firstLine="0"/>
        <w:rPr>
          <w:u w:val="single"/>
        </w:rPr>
      </w:pPr>
      <w:r w:rsidRPr="00860233">
        <w:rPr>
          <w:u w:val="single"/>
        </w:rPr>
        <w:t>Access Matrix</w:t>
      </w:r>
    </w:p>
    <w:tbl>
      <w:tblPr>
        <w:tblpPr w:leftFromText="180" w:rightFromText="180" w:vertAnchor="page" w:horzAnchor="page" w:tblpX="1" w:tblpY="2321"/>
        <w:tblW w:w="11940" w:type="dxa"/>
        <w:tblLook w:val="04A0" w:firstRow="1" w:lastRow="0" w:firstColumn="1" w:lastColumn="0" w:noHBand="0" w:noVBand="1"/>
      </w:tblPr>
      <w:tblGrid>
        <w:gridCol w:w="576"/>
        <w:gridCol w:w="2648"/>
        <w:gridCol w:w="2536"/>
        <w:gridCol w:w="1963"/>
        <w:gridCol w:w="2402"/>
        <w:gridCol w:w="1815"/>
      </w:tblGrid>
      <w:tr w:rsidR="00860233" w:rsidRPr="00F94B5B" w:rsidTr="00860233">
        <w:trPr>
          <w:trHeight w:val="879"/>
        </w:trPr>
        <w:tc>
          <w:tcPr>
            <w:tcW w:w="576" w:type="dxa"/>
            <w:tcBorders>
              <w:top w:val="single" w:sz="8" w:space="0" w:color="auto"/>
              <w:left w:val="single" w:sz="8" w:space="0" w:color="auto"/>
              <w:bottom w:val="single" w:sz="8" w:space="0" w:color="auto"/>
              <w:right w:val="single" w:sz="8" w:space="0" w:color="auto"/>
              <w:tl2br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left"/>
              <w:rPr>
                <w:rFonts w:eastAsia="Times New Roman" w:cs="Times New Roman"/>
                <w:b/>
                <w:bCs/>
                <w:color w:val="000000"/>
                <w:sz w:val="26"/>
                <w:szCs w:val="26"/>
              </w:rPr>
            </w:pPr>
            <w:bookmarkStart w:id="19" w:name="_Toc433996783"/>
            <w:bookmarkEnd w:id="19"/>
            <w:r w:rsidRPr="00F94B5B">
              <w:rPr>
                <w:rFonts w:eastAsia="Times New Roman" w:cs="Times New Roman"/>
                <w:b/>
                <w:bCs/>
                <w:color w:val="FFFFFF"/>
                <w:sz w:val="26"/>
                <w:szCs w:val="26"/>
              </w:rPr>
              <w:t xml:space="preserve">. </w:t>
            </w:r>
          </w:p>
        </w:tc>
        <w:tc>
          <w:tcPr>
            <w:tcW w:w="2648" w:type="dxa"/>
            <w:tcBorders>
              <w:top w:val="single" w:sz="8" w:space="0" w:color="auto"/>
              <w:left w:val="nil"/>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System</w:t>
            </w:r>
          </w:p>
        </w:tc>
        <w:tc>
          <w:tcPr>
            <w:tcW w:w="25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Attendance</w:t>
            </w:r>
          </w:p>
        </w:tc>
        <w:tc>
          <w:tcPr>
            <w:tcW w:w="1963"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Course</w:t>
            </w:r>
          </w:p>
        </w:tc>
        <w:tc>
          <w:tcPr>
            <w:tcW w:w="2402"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Announcement</w:t>
            </w:r>
          </w:p>
        </w:tc>
        <w:tc>
          <w:tcPr>
            <w:tcW w:w="1815" w:type="dxa"/>
            <w:tcBorders>
              <w:top w:val="single" w:sz="8" w:space="0" w:color="auto"/>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b/>
                <w:bCs/>
                <w:color w:val="000000"/>
                <w:sz w:val="26"/>
                <w:szCs w:val="26"/>
              </w:rPr>
            </w:pPr>
            <w:r w:rsidRPr="00F94B5B">
              <w:rPr>
                <w:rFonts w:eastAsia="Times New Roman" w:cs="Times New Roman"/>
                <w:b/>
                <w:bCs/>
                <w:color w:val="000000"/>
                <w:sz w:val="26"/>
                <w:szCs w:val="26"/>
              </w:rPr>
              <w:t>Grading</w:t>
            </w:r>
          </w:p>
        </w:tc>
      </w:tr>
      <w:tr w:rsidR="00860233" w:rsidRPr="00F94B5B" w:rsidTr="00860233">
        <w:trPr>
          <w:trHeight w:val="2348"/>
        </w:trPr>
        <w:tc>
          <w:tcPr>
            <w:tcW w:w="576" w:type="dxa"/>
            <w:tcBorders>
              <w:top w:val="nil"/>
              <w:left w:val="single" w:sz="8" w:space="0" w:color="auto"/>
              <w:bottom w:val="nil"/>
              <w:right w:val="single" w:sz="8" w:space="0" w:color="auto"/>
            </w:tcBorders>
            <w:shd w:val="clear" w:color="auto" w:fill="auto"/>
            <w:noWrap/>
            <w:textDirection w:val="btLr"/>
            <w:vAlign w:val="center"/>
            <w:hideMark/>
          </w:tcPr>
          <w:p w:rsidR="00860233" w:rsidRDefault="00860233" w:rsidP="00860233">
            <w:pPr>
              <w:spacing w:after="0" w:line="240" w:lineRule="auto"/>
              <w:ind w:firstLine="0"/>
              <w:contextualSpacing w:val="0"/>
              <w:jc w:val="center"/>
              <w:rPr>
                <w:b/>
                <w:bCs/>
                <w:color w:val="000000"/>
                <w:sz w:val="26"/>
                <w:szCs w:val="26"/>
              </w:rPr>
            </w:pPr>
            <w:r>
              <w:rPr>
                <w:b/>
                <w:bCs/>
                <w:color w:val="000000"/>
                <w:sz w:val="26"/>
                <w:szCs w:val="26"/>
              </w:rPr>
              <w:t>Instructor</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editCourse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selectCourse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selectAssistant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requestGrade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single" w:sz="8" w:space="0" w:color="auto"/>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Assistant</w:t>
            </w:r>
          </w:p>
        </w:tc>
        <w:tc>
          <w:tcPr>
            <w:tcW w:w="2648"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takeAttendance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sendAttendanceList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nil"/>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enterGrade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sendGrade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Student</w:t>
            </w:r>
          </w:p>
        </w:tc>
        <w:tc>
          <w:tcPr>
            <w:tcW w:w="2648" w:type="dxa"/>
            <w:tcBorders>
              <w:top w:val="nil"/>
              <w:left w:val="nil"/>
              <w:bottom w:val="nil"/>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register()</w:t>
            </w:r>
            <w:r w:rsidRPr="00F94B5B">
              <w:rPr>
                <w:rFonts w:eastAsia="Times New Roman" w:cs="Times New Roman"/>
                <w:color w:val="000000"/>
                <w:szCs w:val="24"/>
              </w:rPr>
              <w:b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536" w:type="dxa"/>
            <w:tcBorders>
              <w:top w:val="nil"/>
              <w:left w:val="dotDotDash" w:sz="4" w:space="0" w:color="auto"/>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 w:val="22"/>
              </w:rPr>
              <w:t>participateInAttendance</w:t>
            </w:r>
            <w:proofErr w:type="spellEnd"/>
            <w:r w:rsidRPr="00F94B5B">
              <w:rPr>
                <w:rFonts w:eastAsia="Times New Roman" w:cs="Times New Roman"/>
                <w:color w:val="000000"/>
                <w:sz w:val="22"/>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trackAttendance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963" w:type="dxa"/>
            <w:tcBorders>
              <w:top w:val="nil"/>
              <w:left w:val="nil"/>
              <w:bottom w:val="dotDotDash" w:sz="4"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attendCourse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withdrawCourse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2402" w:type="dxa"/>
            <w:tcBorders>
              <w:top w:val="nil"/>
              <w:left w:val="nil"/>
              <w:bottom w:val="dotDotDash" w:sz="4" w:space="0" w:color="auto"/>
              <w:right w:val="dotDotDash" w:sz="4"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dotDotDash" w:sz="4" w:space="0" w:color="auto"/>
              <w:left w:val="nil"/>
              <w:bottom w:val="dotDotDash" w:sz="4" w:space="0" w:color="auto"/>
              <w:right w:val="single" w:sz="8"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calculateGrade</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trackGrade</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r>
      <w:tr w:rsidR="00860233" w:rsidRPr="00F94B5B" w:rsidTr="00860233">
        <w:trPr>
          <w:trHeight w:val="2348"/>
        </w:trPr>
        <w:tc>
          <w:tcPr>
            <w:tcW w:w="576" w:type="dxa"/>
            <w:tcBorders>
              <w:top w:val="nil"/>
              <w:left w:val="single" w:sz="8" w:space="0" w:color="auto"/>
              <w:bottom w:val="single" w:sz="8" w:space="0" w:color="auto"/>
              <w:right w:val="single" w:sz="8" w:space="0" w:color="auto"/>
            </w:tcBorders>
            <w:shd w:val="clear" w:color="auto" w:fill="auto"/>
            <w:noWrap/>
            <w:textDirection w:val="btLr"/>
            <w:vAlign w:val="center"/>
            <w:hideMark/>
          </w:tcPr>
          <w:p w:rsidR="00860233" w:rsidRDefault="00860233" w:rsidP="00860233">
            <w:pPr>
              <w:jc w:val="center"/>
              <w:rPr>
                <w:b/>
                <w:bCs/>
                <w:color w:val="000000"/>
                <w:sz w:val="26"/>
                <w:szCs w:val="26"/>
              </w:rPr>
            </w:pPr>
            <w:r>
              <w:rPr>
                <w:b/>
                <w:bCs/>
                <w:color w:val="000000"/>
                <w:sz w:val="26"/>
                <w:szCs w:val="26"/>
              </w:rPr>
              <w:t>Admin</w:t>
            </w:r>
          </w:p>
        </w:tc>
        <w:tc>
          <w:tcPr>
            <w:tcW w:w="2648" w:type="dxa"/>
            <w:tcBorders>
              <w:top w:val="dotDotDash" w:sz="4" w:space="0" w:color="auto"/>
              <w:left w:val="nil"/>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login()</w:t>
            </w:r>
            <w:r w:rsidRPr="00F94B5B">
              <w:rPr>
                <w:rFonts w:eastAsia="Times New Roman" w:cs="Times New Roman"/>
                <w:color w:val="000000"/>
                <w:szCs w:val="24"/>
              </w:rPr>
              <w:br/>
              <w:t>logout()</w:t>
            </w:r>
            <w:r w:rsidRPr="00F94B5B">
              <w:rPr>
                <w:rFonts w:eastAsia="Times New Roman" w:cs="Times New Roman"/>
                <w:color w:val="000000"/>
                <w:szCs w:val="24"/>
              </w:rPr>
              <w:br/>
            </w:r>
            <w:proofErr w:type="spellStart"/>
            <w:r w:rsidRPr="00F94B5B">
              <w:rPr>
                <w:rFonts w:eastAsia="Times New Roman" w:cs="Times New Roman"/>
                <w:color w:val="000000"/>
                <w:szCs w:val="24"/>
              </w:rPr>
              <w:t>forgetPassword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resetPassword</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addCourses</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addUser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r w:rsidRPr="00F94B5B">
              <w:rPr>
                <w:rFonts w:eastAsia="Times New Roman" w:cs="Times New Roman"/>
                <w:color w:val="000000"/>
                <w:szCs w:val="24"/>
              </w:rPr>
              <w:t>deleteUser</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 w:val="22"/>
              </w:rPr>
              <w:t>determineAddDropPeriod</w:t>
            </w:r>
            <w:proofErr w:type="spellEnd"/>
            <w:r w:rsidRPr="00F94B5B">
              <w:rPr>
                <w:rFonts w:eastAsia="Times New Roman" w:cs="Times New Roman"/>
                <w:color w:val="000000"/>
                <w:sz w:val="22"/>
              </w:rPr>
              <w:t>(</w:t>
            </w:r>
            <w:proofErr w:type="gramEnd"/>
            <w:r w:rsidRPr="00F94B5B">
              <w:rPr>
                <w:rFonts w:eastAsia="Times New Roman" w:cs="Times New Roman"/>
                <w:color w:val="000000"/>
                <w:sz w:val="22"/>
              </w:rPr>
              <w:t>)</w:t>
            </w:r>
          </w:p>
        </w:tc>
        <w:tc>
          <w:tcPr>
            <w:tcW w:w="2536" w:type="dxa"/>
            <w:tcBorders>
              <w:top w:val="nil"/>
              <w:left w:val="nil"/>
              <w:bottom w:val="single" w:sz="8" w:space="0" w:color="auto"/>
              <w:right w:val="nil"/>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1963" w:type="dxa"/>
            <w:tcBorders>
              <w:top w:val="nil"/>
              <w:left w:val="dotDotDash" w:sz="4" w:space="0" w:color="auto"/>
              <w:bottom w:val="single" w:sz="8" w:space="0" w:color="auto"/>
              <w:right w:val="nil"/>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c>
          <w:tcPr>
            <w:tcW w:w="2402" w:type="dxa"/>
            <w:tcBorders>
              <w:top w:val="nil"/>
              <w:left w:val="dotDotDash" w:sz="4" w:space="0" w:color="auto"/>
              <w:bottom w:val="single" w:sz="8" w:space="0" w:color="auto"/>
              <w:right w:val="dotDotDash" w:sz="4" w:space="0" w:color="auto"/>
            </w:tcBorders>
            <w:shd w:val="clear" w:color="auto" w:fill="auto"/>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proofErr w:type="spellStart"/>
            <w:r w:rsidRPr="00F94B5B">
              <w:rPr>
                <w:rFonts w:eastAsia="Times New Roman" w:cs="Times New Roman"/>
                <w:color w:val="000000"/>
                <w:szCs w:val="24"/>
              </w:rPr>
              <w:t>sendAnnouncement</w:t>
            </w:r>
            <w:proofErr w:type="spellEnd"/>
            <w:r w:rsidRPr="00F94B5B">
              <w:rPr>
                <w:rFonts w:eastAsia="Times New Roman" w:cs="Times New Roman"/>
                <w:color w:val="000000"/>
                <w:szCs w:val="24"/>
              </w:rPr>
              <w:t>()</w:t>
            </w:r>
            <w:r w:rsidRPr="00F94B5B">
              <w:rPr>
                <w:rFonts w:eastAsia="Times New Roman" w:cs="Times New Roman"/>
                <w:color w:val="000000"/>
                <w:szCs w:val="24"/>
              </w:rPr>
              <w:br/>
            </w:r>
            <w:proofErr w:type="spellStart"/>
            <w:proofErr w:type="gramStart"/>
            <w:r w:rsidRPr="00F94B5B">
              <w:rPr>
                <w:rFonts w:eastAsia="Times New Roman" w:cs="Times New Roman"/>
                <w:color w:val="000000"/>
                <w:szCs w:val="24"/>
              </w:rPr>
              <w:t>checkAnnouncement</w:t>
            </w:r>
            <w:proofErr w:type="spellEnd"/>
            <w:r w:rsidRPr="00F94B5B">
              <w:rPr>
                <w:rFonts w:eastAsia="Times New Roman" w:cs="Times New Roman"/>
                <w:color w:val="000000"/>
                <w:szCs w:val="24"/>
              </w:rPr>
              <w:t>(</w:t>
            </w:r>
            <w:proofErr w:type="gramEnd"/>
            <w:r w:rsidRPr="00F94B5B">
              <w:rPr>
                <w:rFonts w:eastAsia="Times New Roman" w:cs="Times New Roman"/>
                <w:color w:val="000000"/>
                <w:szCs w:val="24"/>
              </w:rPr>
              <w:t>)</w:t>
            </w:r>
          </w:p>
        </w:tc>
        <w:tc>
          <w:tcPr>
            <w:tcW w:w="1815" w:type="dxa"/>
            <w:tcBorders>
              <w:top w:val="nil"/>
              <w:left w:val="nil"/>
              <w:bottom w:val="single" w:sz="8" w:space="0" w:color="auto"/>
              <w:right w:val="single" w:sz="8" w:space="0" w:color="auto"/>
            </w:tcBorders>
            <w:shd w:val="clear" w:color="auto" w:fill="auto"/>
            <w:noWrap/>
            <w:vAlign w:val="center"/>
            <w:hideMark/>
          </w:tcPr>
          <w:p w:rsidR="00860233" w:rsidRPr="00F94B5B" w:rsidRDefault="00860233" w:rsidP="00860233">
            <w:pPr>
              <w:spacing w:after="0" w:line="240" w:lineRule="auto"/>
              <w:ind w:firstLine="0"/>
              <w:contextualSpacing w:val="0"/>
              <w:jc w:val="center"/>
              <w:rPr>
                <w:rFonts w:eastAsia="Times New Roman" w:cs="Times New Roman"/>
                <w:color w:val="000000"/>
                <w:szCs w:val="24"/>
              </w:rPr>
            </w:pPr>
            <w:r w:rsidRPr="00F94B5B">
              <w:rPr>
                <w:rFonts w:eastAsia="Times New Roman" w:cs="Times New Roman"/>
                <w:color w:val="000000"/>
                <w:szCs w:val="24"/>
              </w:rPr>
              <w:t> </w:t>
            </w:r>
          </w:p>
        </w:tc>
      </w:tr>
    </w:tbl>
    <w:p w:rsidR="00860233" w:rsidRDefault="00860233" w:rsidP="00CE3710">
      <w:pPr>
        <w:rPr>
          <w:rFonts w:cs="Times New Roman"/>
          <w:szCs w:val="24"/>
        </w:rPr>
      </w:pPr>
    </w:p>
    <w:p w:rsidR="00CE3710" w:rsidRPr="002252FC" w:rsidRDefault="00CE3710" w:rsidP="00CE3710">
      <w:pPr>
        <w:rPr>
          <w:rFonts w:cs="Times New Roman"/>
          <w:szCs w:val="24"/>
        </w:rPr>
      </w:pPr>
      <w:r>
        <w:rPr>
          <w:rFonts w:cs="Times New Roman"/>
          <w:szCs w:val="24"/>
        </w:rPr>
        <w:t xml:space="preserve">The users of the AW Sheet App will log in to the system by using their </w:t>
      </w:r>
      <w:r w:rsidR="00BE7141">
        <w:rPr>
          <w:rFonts w:cs="Times New Roman"/>
          <w:szCs w:val="24"/>
        </w:rPr>
        <w:t>e-mails</w:t>
      </w:r>
      <w:r>
        <w:rPr>
          <w:rFonts w:cs="Times New Roman"/>
          <w:szCs w:val="24"/>
        </w:rPr>
        <w:t xml:space="preserve"> and passwords. The admin user will be initialized by the developers, </w:t>
      </w:r>
      <w:r w:rsidR="004A108E">
        <w:rPr>
          <w:rFonts w:cs="Times New Roman"/>
          <w:szCs w:val="24"/>
        </w:rPr>
        <w:t>e-mail</w:t>
      </w:r>
      <w:r>
        <w:rPr>
          <w:rFonts w:cs="Times New Roman"/>
          <w:szCs w:val="24"/>
        </w:rPr>
        <w:t xml:space="preserve"> and password will be determined. Instructor and assistant users will be created by admin, </w:t>
      </w:r>
      <w:r w:rsidR="004A108E">
        <w:rPr>
          <w:rFonts w:cs="Times New Roman"/>
          <w:szCs w:val="24"/>
        </w:rPr>
        <w:t>auto- generated password will be sent to their e-mails.</w:t>
      </w:r>
      <w:r w:rsidR="00860233">
        <w:rPr>
          <w:rFonts w:cs="Times New Roman"/>
          <w:szCs w:val="24"/>
        </w:rPr>
        <w:t xml:space="preserve"> Students will register to the systems using their e-mails and creating a password. </w:t>
      </w:r>
      <w:r w:rsidR="004A108E">
        <w:rPr>
          <w:rFonts w:cs="Times New Roman"/>
          <w:szCs w:val="24"/>
        </w:rPr>
        <w:t xml:space="preserve">Users always can change their passwords to keep secure. In database, passwords will be kept </w:t>
      </w:r>
      <w:r w:rsidR="004A108E" w:rsidRPr="00860233">
        <w:t>encrypted</w:t>
      </w:r>
      <w:r w:rsidR="00860233" w:rsidRPr="00860233">
        <w:t xml:space="preserve">. No user can access real string of passwords. </w:t>
      </w:r>
      <w:r w:rsidR="00860233">
        <w:t xml:space="preserve">The user type check will be done from the database “User” table, user type attribute. </w:t>
      </w:r>
    </w:p>
    <w:p w:rsidR="00B86C4F" w:rsidRDefault="00B86C4F" w:rsidP="00B86C4F">
      <w:pPr>
        <w:ind w:firstLine="0"/>
        <w:rPr>
          <w:rFonts w:cs="Times New Roman"/>
          <w:b/>
          <w:szCs w:val="24"/>
        </w:rPr>
      </w:pPr>
    </w:p>
    <w:p w:rsidR="009522D6" w:rsidRDefault="00B325C6">
      <w:pPr>
        <w:pStyle w:val="Balk21"/>
        <w:numPr>
          <w:ilvl w:val="1"/>
          <w:numId w:val="2"/>
        </w:numPr>
      </w:pPr>
      <w:bookmarkStart w:id="20" w:name="_Toc433996784"/>
      <w:bookmarkEnd w:id="20"/>
      <w:r>
        <w:t>Global Software Control</w:t>
      </w:r>
    </w:p>
    <w:p w:rsidR="00854945" w:rsidRDefault="00854945" w:rsidP="00C87B4A">
      <w:r>
        <w:t>The AW Sheet app</w:t>
      </w:r>
      <w:r w:rsidR="0019321A">
        <w:t xml:space="preserve"> </w:t>
      </w:r>
      <w:r>
        <w:t xml:space="preserve">will be implemented with decentralized </w:t>
      </w:r>
      <w:r w:rsidR="0019321A">
        <w:t xml:space="preserve">control with threads since we have </w:t>
      </w:r>
      <w:r w:rsidR="003A5C4E">
        <w:t xml:space="preserve">an object-oriented program, </w:t>
      </w:r>
      <w:r w:rsidR="0019321A">
        <w:t xml:space="preserve">multi-step sequences </w:t>
      </w:r>
      <w:r w:rsidR="003A5C4E">
        <w:t xml:space="preserve">and users connecting to the service at the same time. With increased number of users, requests at an instance will increase and bottleneck should be avoided as much as possible. </w:t>
      </w:r>
      <w:r w:rsidR="00C87B4A">
        <w:t xml:space="preserve">Because multiple users may access to database, to avoid corruption of the data, synchronization of </w:t>
      </w:r>
      <w:r w:rsidR="00C87B4A" w:rsidRPr="00C87B4A">
        <w:t xml:space="preserve">multiple threads will be made so only one thread can access the resource at a given point </w:t>
      </w:r>
      <w:r w:rsidR="00C87B4A">
        <w:t>in</w:t>
      </w:r>
      <w:r w:rsidR="00C87B4A" w:rsidRPr="00C87B4A">
        <w:t xml:space="preserve"> time</w:t>
      </w:r>
      <w:r w:rsidR="00C87B4A">
        <w:t xml:space="preserve">. </w:t>
      </w:r>
    </w:p>
    <w:p w:rsidR="009522D6" w:rsidRDefault="00B325C6">
      <w:pPr>
        <w:pStyle w:val="Balk21"/>
        <w:numPr>
          <w:ilvl w:val="1"/>
          <w:numId w:val="2"/>
        </w:numPr>
      </w:pPr>
      <w:bookmarkStart w:id="21" w:name="_Toc433996785"/>
      <w:bookmarkEnd w:id="21"/>
      <w:r>
        <w:t>Boundary Conditions</w:t>
      </w:r>
    </w:p>
    <w:p w:rsidR="00A56F29" w:rsidRDefault="00E7213E" w:rsidP="00A56F29">
      <w:r>
        <w:t xml:space="preserve">The AW Sheet system will start-up by </w:t>
      </w:r>
      <w:r w:rsidR="009D3C5D">
        <w:t xml:space="preserve">admin </w:t>
      </w:r>
      <w:r w:rsidR="00E375CA">
        <w:t>clicking</w:t>
      </w:r>
      <w:r w:rsidR="009D3C5D">
        <w:t xml:space="preserve"> “</w:t>
      </w:r>
      <w:r w:rsidR="00BC0AAB">
        <w:t>Initialize</w:t>
      </w:r>
      <w:r w:rsidR="009D3C5D">
        <w:t xml:space="preserve"> System” button, the system must be disconnected before. With the initialization, users may register or log in to the system. Admin can modify the settings for the system such as adding/deleting users or changing add/drop semester period. </w:t>
      </w:r>
      <w:r w:rsidR="00935B0A">
        <w:t xml:space="preserve">After the initialization of the system, except some </w:t>
      </w:r>
      <w:r w:rsidR="00BC0AAB">
        <w:t xml:space="preserve">special functions which require </w:t>
      </w:r>
      <w:r w:rsidR="00935B0A">
        <w:t xml:space="preserve">date constraints such as add/drop </w:t>
      </w:r>
      <w:r w:rsidR="00A56F29">
        <w:t xml:space="preserve">course </w:t>
      </w:r>
      <w:r w:rsidR="00935B0A">
        <w:t xml:space="preserve">or </w:t>
      </w:r>
      <w:r w:rsidR="00BC0AAB">
        <w:t>withdraw</w:t>
      </w:r>
      <w:r w:rsidR="00A56F29">
        <w:t xml:space="preserve"> course</w:t>
      </w:r>
      <w:r w:rsidR="00BC0AAB">
        <w:t>,</w:t>
      </w:r>
      <w:r w:rsidR="00935B0A">
        <w:t xml:space="preserve"> all allowed functions for the users will be available. </w:t>
      </w:r>
    </w:p>
    <w:p w:rsidR="00135CAC" w:rsidRDefault="00A56F29" w:rsidP="00A56F29">
      <w:r>
        <w:t>Within the implementation</w:t>
      </w:r>
      <w:r w:rsidR="00135CAC">
        <w:t>,</w:t>
      </w:r>
      <w:r>
        <w:t xml:space="preserve"> all predicted errors will be ready to be handled. Instead of terminating the application, the error handlers will let the user know what went wrong and how to fix the error with a feedback. As an example, if the user disconnects to the system when </w:t>
      </w:r>
      <w:r w:rsidR="00135CAC">
        <w:t xml:space="preserve">trying to perform an action, the system will show an alert box to user letting know that the user has </w:t>
      </w:r>
      <w:proofErr w:type="gramStart"/>
      <w:r w:rsidR="00135CAC">
        <w:t>disconnected</w:t>
      </w:r>
      <w:proofErr w:type="gramEnd"/>
      <w:r w:rsidR="00135CAC">
        <w:t xml:space="preserve"> and the action could not be completed. However, change requests of the database will be saved instantly to keep the data loss or corruption minimum. </w:t>
      </w:r>
    </w:p>
    <w:p w:rsidR="009D3C5D" w:rsidRDefault="00135CAC" w:rsidP="00E7213E">
      <w:r>
        <w:t>To shutdown the system, the admin uses “</w:t>
      </w:r>
      <w:r w:rsidR="00830422">
        <w:t xml:space="preserve">Shutdown </w:t>
      </w:r>
      <w:r>
        <w:t>System” function.</w:t>
      </w:r>
      <w:r w:rsidR="00830422">
        <w:t xml:space="preserve"> All logged in users will be logged out and disconnected to the system. Data saved to the database until the last request before the termination will be protected during the termination process. The termination may possibly be done during maintenance processes and out of the semester periods. </w:t>
      </w:r>
    </w:p>
    <w:p w:rsidR="00830422" w:rsidRPr="00965185" w:rsidRDefault="00830422" w:rsidP="00830422">
      <w:pPr>
        <w:spacing w:after="0" w:line="240" w:lineRule="auto"/>
        <w:ind w:firstLine="0"/>
        <w:jc w:val="left"/>
        <w:rPr>
          <w:rFonts w:eastAsia="Times New Roman" w:cs="Times New Roman"/>
          <w:szCs w:val="24"/>
        </w:rPr>
      </w:pPr>
    </w:p>
    <w:p w:rsidR="00830422" w:rsidRPr="00965185" w:rsidRDefault="00830422" w:rsidP="00830422">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795"/>
        <w:gridCol w:w="7477"/>
      </w:tblGrid>
      <w:tr w:rsidR="00AC4920"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StartServer</w:t>
            </w:r>
            <w:proofErr w:type="spellEnd"/>
          </w:p>
        </w:tc>
      </w:tr>
      <w:tr w:rsidR="00AC4920"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 actor  </w:t>
            </w:r>
          </w:p>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830422" w:rsidRPr="00965185" w:rsidRDefault="00830422" w:rsidP="00830422">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rsidR="00AC4920" w:rsidRPr="00965185" w:rsidTr="00AC4920">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E375CA" w:rsidRDefault="00E375CA" w:rsidP="00E375CA">
            <w:pPr>
              <w:numPr>
                <w:ilvl w:val="0"/>
                <w:numId w:val="6"/>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Initialize System button. </w:t>
            </w:r>
          </w:p>
          <w:p w:rsidR="00E375CA" w:rsidRPr="000B6DC2" w:rsidRDefault="00E375CA" w:rsidP="000B6DC2">
            <w:pPr>
              <w:numPr>
                <w:ilvl w:val="0"/>
                <w:numId w:val="6"/>
              </w:numPr>
              <w:spacing w:after="0" w:line="240" w:lineRule="auto"/>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t xml:space="preserve">If it </w:t>
            </w:r>
            <w:r w:rsidR="004D3D0A" w:rsidRPr="00AC4920">
              <w:rPr>
                <w:rFonts w:eastAsia="Times New Roman" w:cs="Times New Roman"/>
                <w:color w:val="000000"/>
                <w:szCs w:val="24"/>
                <w:lang w:eastAsia="tr-TR"/>
              </w:rPr>
              <w:t xml:space="preserve">is </w:t>
            </w:r>
            <w:r w:rsidRPr="00AC4920">
              <w:rPr>
                <w:rFonts w:eastAsia="Times New Roman" w:cs="Times New Roman"/>
                <w:color w:val="000000"/>
                <w:szCs w:val="24"/>
                <w:lang w:eastAsia="tr-TR"/>
              </w:rPr>
              <w:t>the starting of the semester, admin</w:t>
            </w:r>
            <w:r w:rsidR="00AC4920">
              <w:rPr>
                <w:rFonts w:eastAsia="Times New Roman" w:cs="Times New Roman"/>
                <w:color w:val="000000"/>
                <w:szCs w:val="24"/>
                <w:lang w:eastAsia="tr-TR"/>
              </w:rPr>
              <w:t xml:space="preserve"> must</w:t>
            </w:r>
            <w:r w:rsidRPr="00AC4920">
              <w:rPr>
                <w:rFonts w:eastAsia="Times New Roman" w:cs="Times New Roman"/>
                <w:color w:val="000000"/>
                <w:szCs w:val="24"/>
                <w:lang w:eastAsia="tr-TR"/>
              </w:rPr>
              <w:t xml:space="preserve"> enter the semester period</w:t>
            </w:r>
            <w:r w:rsidR="004D3D0A" w:rsidRPr="00AC4920">
              <w:rPr>
                <w:rFonts w:eastAsia="Times New Roman" w:cs="Times New Roman"/>
                <w:color w:val="000000"/>
                <w:szCs w:val="24"/>
                <w:lang w:eastAsia="tr-TR"/>
              </w:rPr>
              <w:t xml:space="preserve">, add/drop period, course list and </w:t>
            </w:r>
            <w:r w:rsidR="00AC4920">
              <w:rPr>
                <w:rFonts w:eastAsia="Times New Roman" w:cs="Times New Roman"/>
                <w:color w:val="000000"/>
                <w:szCs w:val="24"/>
                <w:lang w:eastAsia="tr-TR"/>
              </w:rPr>
              <w:t>at least one</w:t>
            </w:r>
            <w:r w:rsidR="004D3D0A" w:rsidRPr="00AC4920">
              <w:rPr>
                <w:rFonts w:eastAsia="Times New Roman" w:cs="Times New Roman"/>
                <w:color w:val="000000"/>
                <w:szCs w:val="24"/>
                <w:lang w:eastAsia="tr-TR"/>
              </w:rPr>
              <w:t xml:space="preserve"> instructor</w:t>
            </w:r>
            <w:r w:rsidR="00AC4920">
              <w:rPr>
                <w:rFonts w:eastAsia="Times New Roman" w:cs="Times New Roman"/>
                <w:color w:val="000000"/>
                <w:szCs w:val="24"/>
                <w:lang w:eastAsia="tr-TR"/>
              </w:rPr>
              <w:t xml:space="preserve"> user. </w:t>
            </w:r>
          </w:p>
        </w:tc>
      </w:tr>
      <w:tr w:rsidR="00AC4920"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E375CA"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 xml:space="preserve">Admin is logged into the system successfully. </w:t>
            </w:r>
          </w:p>
        </w:tc>
      </w:tr>
      <w:tr w:rsidR="00AC4920"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830422"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830422" w:rsidRPr="00965185" w:rsidRDefault="00E375CA" w:rsidP="00F321CF">
            <w:pPr>
              <w:spacing w:after="0" w:line="240" w:lineRule="auto"/>
              <w:ind w:firstLine="0"/>
              <w:contextualSpacing w:val="0"/>
              <w:jc w:val="left"/>
              <w:rPr>
                <w:rFonts w:eastAsia="Times New Roman" w:cs="Times New Roman"/>
                <w:szCs w:val="24"/>
                <w:lang w:eastAsia="tr-TR"/>
              </w:rPr>
            </w:pPr>
            <w:proofErr w:type="spellStart"/>
            <w:r>
              <w:rPr>
                <w:rFonts w:eastAsia="Times New Roman" w:cs="Times New Roman"/>
                <w:szCs w:val="24"/>
                <w:lang w:eastAsia="tr-TR"/>
              </w:rPr>
              <w:t>AWSheet</w:t>
            </w:r>
            <w:proofErr w:type="spellEnd"/>
            <w:r>
              <w:rPr>
                <w:rFonts w:eastAsia="Times New Roman" w:cs="Times New Roman"/>
                <w:szCs w:val="24"/>
                <w:lang w:eastAsia="tr-TR"/>
              </w:rPr>
              <w:t xml:space="preserve"> system has been initialized and can be used by users.</w:t>
            </w:r>
          </w:p>
        </w:tc>
      </w:tr>
    </w:tbl>
    <w:p w:rsidR="00830422" w:rsidRPr="00965185" w:rsidRDefault="00830422" w:rsidP="00830422">
      <w:pPr>
        <w:spacing w:after="0" w:line="240" w:lineRule="auto"/>
        <w:ind w:left="720" w:firstLine="0"/>
        <w:jc w:val="left"/>
        <w:rPr>
          <w:rFonts w:eastAsia="Times New Roman" w:cs="Times New Roman"/>
          <w:szCs w:val="24"/>
          <w:lang w:eastAsia="tr-TR"/>
        </w:rPr>
      </w:pPr>
    </w:p>
    <w:p w:rsidR="00AC4920" w:rsidRPr="00965185" w:rsidRDefault="00AC4920" w:rsidP="00AC4920">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736"/>
        <w:gridCol w:w="7536"/>
      </w:tblGrid>
      <w:tr w:rsidR="00C30AA5"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ShutdownServer</w:t>
            </w:r>
            <w:proofErr w:type="spellEnd"/>
          </w:p>
        </w:tc>
      </w:tr>
      <w:tr w:rsidR="00C30AA5"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w:t>
            </w:r>
            <w:r>
              <w:rPr>
                <w:rFonts w:eastAsia="Times New Roman" w:cs="Times New Roman"/>
                <w:i/>
                <w:iCs/>
                <w:color w:val="000000"/>
                <w:szCs w:val="24"/>
                <w:lang w:eastAsia="tr-TR"/>
              </w:rPr>
              <w:t xml:space="preserve"> </w:t>
            </w:r>
            <w:r w:rsidRPr="00965185">
              <w:rPr>
                <w:rFonts w:eastAsia="Times New Roman" w:cs="Times New Roman"/>
                <w:i/>
                <w:iCs/>
                <w:color w:val="000000"/>
                <w:szCs w:val="24"/>
                <w:lang w:eastAsia="tr-TR"/>
              </w:rPr>
              <w:t>actor</w:t>
            </w:r>
          </w:p>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color w:val="000000"/>
                <w:szCs w:val="24"/>
                <w:lang w:eastAsia="tr-TR"/>
              </w:rPr>
              <w:t>Initiated by Admin</w:t>
            </w:r>
          </w:p>
        </w:tc>
      </w:tr>
      <w:tr w:rsidR="00C30AA5" w:rsidRPr="00965185" w:rsidTr="00F321CF">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AC4920" w:rsidRDefault="00AC4920" w:rsidP="00AC4920">
            <w:pPr>
              <w:numPr>
                <w:ilvl w:val="0"/>
                <w:numId w:val="8"/>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Admin clicks the Shutdown System button. </w:t>
            </w:r>
          </w:p>
          <w:p w:rsidR="00AC4920" w:rsidRDefault="00AC4920" w:rsidP="00AC4920">
            <w:pPr>
              <w:numPr>
                <w:ilvl w:val="0"/>
                <w:numId w:val="8"/>
              </w:numPr>
              <w:spacing w:after="0" w:line="240" w:lineRule="auto"/>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t xml:space="preserve">If it is the </w:t>
            </w:r>
            <w:r>
              <w:rPr>
                <w:rFonts w:eastAsia="Times New Roman" w:cs="Times New Roman"/>
                <w:color w:val="000000"/>
                <w:szCs w:val="24"/>
                <w:lang w:eastAsia="tr-TR"/>
              </w:rPr>
              <w:t>end of the semester, all course</w:t>
            </w:r>
            <w:r w:rsidR="00C30AA5">
              <w:rPr>
                <w:rFonts w:eastAsia="Times New Roman" w:cs="Times New Roman"/>
                <w:color w:val="000000"/>
                <w:szCs w:val="24"/>
                <w:lang w:eastAsia="tr-TR"/>
              </w:rPr>
              <w:t>s’</w:t>
            </w:r>
            <w:r>
              <w:rPr>
                <w:rFonts w:eastAsia="Times New Roman" w:cs="Times New Roman"/>
                <w:color w:val="000000"/>
                <w:szCs w:val="24"/>
                <w:lang w:eastAsia="tr-TR"/>
              </w:rPr>
              <w:t xml:space="preserve"> info</w:t>
            </w:r>
            <w:r w:rsidR="00C30AA5">
              <w:rPr>
                <w:rFonts w:eastAsia="Times New Roman" w:cs="Times New Roman"/>
                <w:color w:val="000000"/>
                <w:szCs w:val="24"/>
                <w:lang w:eastAsia="tr-TR"/>
              </w:rPr>
              <w:t>r</w:t>
            </w:r>
            <w:r>
              <w:rPr>
                <w:rFonts w:eastAsia="Times New Roman" w:cs="Times New Roman"/>
                <w:color w:val="000000"/>
                <w:szCs w:val="24"/>
                <w:lang w:eastAsia="tr-TR"/>
              </w:rPr>
              <w:t>mation, add/drop period dates</w:t>
            </w:r>
            <w:r w:rsidR="00C30AA5">
              <w:rPr>
                <w:rFonts w:eastAsia="Times New Roman" w:cs="Times New Roman"/>
                <w:color w:val="000000"/>
                <w:szCs w:val="24"/>
                <w:lang w:eastAsia="tr-TR"/>
              </w:rPr>
              <w:t xml:space="preserve"> and semester dates</w:t>
            </w:r>
            <w:r>
              <w:rPr>
                <w:rFonts w:eastAsia="Times New Roman" w:cs="Times New Roman"/>
                <w:color w:val="000000"/>
                <w:szCs w:val="24"/>
                <w:lang w:eastAsia="tr-TR"/>
              </w:rPr>
              <w:t xml:space="preserve"> should be deleted</w:t>
            </w:r>
            <w:r w:rsidR="00C30AA5">
              <w:rPr>
                <w:rFonts w:eastAsia="Times New Roman" w:cs="Times New Roman"/>
                <w:color w:val="000000"/>
                <w:szCs w:val="24"/>
                <w:lang w:eastAsia="tr-TR"/>
              </w:rPr>
              <w:t xml:space="preserve"> from the system</w:t>
            </w:r>
            <w:r>
              <w:rPr>
                <w:rFonts w:eastAsia="Times New Roman" w:cs="Times New Roman"/>
                <w:color w:val="000000"/>
                <w:szCs w:val="24"/>
                <w:lang w:eastAsia="tr-TR"/>
              </w:rPr>
              <w:t xml:space="preserve">. </w:t>
            </w:r>
          </w:p>
          <w:p w:rsidR="00AC4920" w:rsidRPr="00AC4920" w:rsidRDefault="00AC4920" w:rsidP="00F321CF">
            <w:pPr>
              <w:spacing w:after="0" w:line="240" w:lineRule="auto"/>
              <w:ind w:left="720" w:firstLine="0"/>
              <w:contextualSpacing w:val="0"/>
              <w:jc w:val="left"/>
              <w:textAlignment w:val="baseline"/>
              <w:rPr>
                <w:rFonts w:eastAsia="Times New Roman" w:cs="Times New Roman"/>
                <w:color w:val="000000"/>
                <w:szCs w:val="24"/>
                <w:lang w:eastAsia="tr-TR"/>
              </w:rPr>
            </w:pPr>
            <w:r w:rsidRPr="00AC4920">
              <w:rPr>
                <w:rFonts w:eastAsia="Times New Roman" w:cs="Times New Roman"/>
                <w:color w:val="000000"/>
                <w:szCs w:val="24"/>
                <w:lang w:eastAsia="tr-TR"/>
              </w:rPr>
              <w:br/>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Admin is logged into the system successfully. System server has started before.</w:t>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AC4920" w:rsidRPr="00965185" w:rsidRDefault="00AC4920" w:rsidP="00F321CF">
            <w:pPr>
              <w:spacing w:after="0" w:line="240" w:lineRule="auto"/>
              <w:ind w:firstLine="0"/>
              <w:contextualSpacing w:val="0"/>
              <w:jc w:val="left"/>
              <w:rPr>
                <w:rFonts w:eastAsia="Times New Roman" w:cs="Times New Roman"/>
                <w:szCs w:val="24"/>
                <w:lang w:eastAsia="tr-TR"/>
              </w:rPr>
            </w:pPr>
            <w:proofErr w:type="spellStart"/>
            <w:r>
              <w:rPr>
                <w:rFonts w:eastAsia="Times New Roman" w:cs="Times New Roman"/>
                <w:szCs w:val="24"/>
                <w:lang w:eastAsia="tr-TR"/>
              </w:rPr>
              <w:t>AWSheet</w:t>
            </w:r>
            <w:proofErr w:type="spellEnd"/>
            <w:r>
              <w:rPr>
                <w:rFonts w:eastAsia="Times New Roman" w:cs="Times New Roman"/>
                <w:szCs w:val="24"/>
                <w:lang w:eastAsia="tr-TR"/>
              </w:rPr>
              <w:t xml:space="preserve"> system has been terminated and users are disconnected.</w:t>
            </w:r>
          </w:p>
        </w:tc>
      </w:tr>
    </w:tbl>
    <w:p w:rsidR="00830422" w:rsidRDefault="00830422" w:rsidP="00E7213E"/>
    <w:p w:rsidR="00C30AA5" w:rsidRDefault="00C30AA5" w:rsidP="00C30AA5">
      <w:pPr>
        <w:spacing w:after="0" w:line="240" w:lineRule="auto"/>
        <w:ind w:firstLine="0"/>
        <w:contextualSpacing w:val="0"/>
        <w:jc w:val="left"/>
        <w:rPr>
          <w:rFonts w:eastAsia="Times New Roman" w:cs="Times New Roman"/>
          <w:szCs w:val="24"/>
          <w:lang w:eastAsia="tr-TR"/>
        </w:rPr>
      </w:pPr>
    </w:p>
    <w:p w:rsidR="000B6DC2" w:rsidRPr="00965185" w:rsidRDefault="000B6DC2" w:rsidP="00C30AA5">
      <w:pPr>
        <w:spacing w:after="0" w:line="240" w:lineRule="auto"/>
        <w:ind w:firstLine="0"/>
        <w:contextualSpacing w:val="0"/>
        <w:jc w:val="left"/>
        <w:rPr>
          <w:rFonts w:eastAsia="Times New Roman" w:cs="Times New Roman"/>
          <w:szCs w:val="24"/>
          <w:lang w:eastAsia="tr-TR"/>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7439"/>
      </w:tblGrid>
      <w:tr w:rsidR="00C30AA5" w:rsidRPr="00965185" w:rsidTr="00F321CF">
        <w:trPr>
          <w:trHeight w:val="520"/>
        </w:trPr>
        <w:tc>
          <w:tcPr>
            <w:tcW w:w="0" w:type="auto"/>
            <w:tcBorders>
              <w:top w:val="single" w:sz="4"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Use Case Name</w:t>
            </w:r>
          </w:p>
        </w:tc>
        <w:tc>
          <w:tcPr>
            <w:tcW w:w="0" w:type="auto"/>
            <w:tcBorders>
              <w:top w:val="single" w:sz="4"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color w:val="000000"/>
                <w:szCs w:val="24"/>
                <w:lang w:eastAsia="tr-TR"/>
              </w:rPr>
              <w:t xml:space="preserve">     </w:t>
            </w:r>
            <w:r w:rsidRPr="00965185">
              <w:rPr>
                <w:rFonts w:eastAsia="Times New Roman" w:cs="Times New Roman"/>
                <w:color w:val="000000"/>
                <w:szCs w:val="24"/>
                <w:shd w:val="clear" w:color="auto" w:fill="FFFFFF"/>
                <w:lang w:eastAsia="tr-TR"/>
              </w:rPr>
              <w:t>  </w:t>
            </w:r>
            <w:proofErr w:type="spellStart"/>
            <w:r>
              <w:rPr>
                <w:rFonts w:eastAsia="Times New Roman" w:cs="Times New Roman"/>
                <w:color w:val="000000"/>
                <w:szCs w:val="24"/>
                <w:shd w:val="clear" w:color="auto" w:fill="FFFFFF"/>
                <w:lang w:eastAsia="tr-TR"/>
              </w:rPr>
              <w:t>MissingGradesException</w:t>
            </w:r>
            <w:proofErr w:type="spellEnd"/>
          </w:p>
        </w:tc>
      </w:tr>
      <w:tr w:rsidR="00C30AA5" w:rsidRPr="00965185" w:rsidTr="00F321CF">
        <w:trPr>
          <w:trHeight w:val="760"/>
        </w:trPr>
        <w:tc>
          <w:tcPr>
            <w:tcW w:w="0" w:type="auto"/>
            <w:tcBorders>
              <w:top w:val="single" w:sz="8"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Participating</w:t>
            </w:r>
            <w:r>
              <w:rPr>
                <w:rFonts w:eastAsia="Times New Roman" w:cs="Times New Roman"/>
                <w:i/>
                <w:iCs/>
                <w:color w:val="000000"/>
                <w:szCs w:val="24"/>
                <w:lang w:eastAsia="tr-TR"/>
              </w:rPr>
              <w:t xml:space="preserve"> </w:t>
            </w:r>
            <w:r w:rsidRPr="00965185">
              <w:rPr>
                <w:rFonts w:eastAsia="Times New Roman" w:cs="Times New Roman"/>
                <w:i/>
                <w:iCs/>
                <w:color w:val="000000"/>
                <w:szCs w:val="24"/>
                <w:lang w:eastAsia="tr-TR"/>
              </w:rPr>
              <w:t>actor</w:t>
            </w:r>
          </w:p>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Instances</w:t>
            </w:r>
            <w:r w:rsidRPr="00965185">
              <w:rPr>
                <w:rFonts w:eastAsia="Times New Roman" w:cs="Times New Roman"/>
                <w:i/>
                <w:iCs/>
                <w:color w:val="000000"/>
                <w:szCs w:val="24"/>
                <w:lang w:eastAsia="tr-TR"/>
              </w:rPr>
              <w:tab/>
              <w:t xml:space="preserve"> </w:t>
            </w:r>
          </w:p>
        </w:tc>
        <w:tc>
          <w:tcPr>
            <w:tcW w:w="0" w:type="auto"/>
            <w:tcBorders>
              <w:top w:val="single" w:sz="8" w:space="0" w:color="000000"/>
              <w:bottom w:val="single" w:sz="8"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    </w:t>
            </w:r>
            <w:r>
              <w:rPr>
                <w:rFonts w:eastAsia="Times New Roman" w:cs="Times New Roman"/>
                <w:i/>
                <w:iCs/>
                <w:color w:val="000000"/>
                <w:szCs w:val="24"/>
                <w:lang w:eastAsia="tr-TR"/>
              </w:rPr>
              <w:t xml:space="preserve"> Initiated by Student</w:t>
            </w:r>
          </w:p>
        </w:tc>
      </w:tr>
      <w:tr w:rsidR="00C30AA5" w:rsidRPr="00965185" w:rsidTr="00F321CF">
        <w:trPr>
          <w:trHeight w:val="22"/>
        </w:trPr>
        <w:tc>
          <w:tcPr>
            <w:tcW w:w="0" w:type="auto"/>
            <w:tcBorders>
              <w:top w:val="single" w:sz="8"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 xml:space="preserve">Flow of events </w:t>
            </w:r>
          </w:p>
        </w:tc>
        <w:tc>
          <w:tcPr>
            <w:tcW w:w="0" w:type="auto"/>
            <w:tcBorders>
              <w:top w:val="single" w:sz="8" w:space="0" w:color="000000"/>
              <w:bottom w:val="single" w:sz="4" w:space="0" w:color="000000"/>
            </w:tcBorders>
            <w:tcMar>
              <w:top w:w="100" w:type="dxa"/>
              <w:left w:w="100" w:type="dxa"/>
              <w:bottom w:w="100" w:type="dxa"/>
              <w:right w:w="100" w:type="dxa"/>
            </w:tcMar>
            <w:hideMark/>
          </w:tcPr>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has not entered </w:t>
            </w:r>
            <w:proofErr w:type="gramStart"/>
            <w:r>
              <w:rPr>
                <w:rFonts w:eastAsia="Times New Roman" w:cs="Times New Roman"/>
                <w:color w:val="000000"/>
                <w:szCs w:val="24"/>
                <w:lang w:eastAsia="tr-TR"/>
              </w:rPr>
              <w:t>all of</w:t>
            </w:r>
            <w:proofErr w:type="gramEnd"/>
            <w:r>
              <w:rPr>
                <w:rFonts w:eastAsia="Times New Roman" w:cs="Times New Roman"/>
                <w:color w:val="000000"/>
                <w:szCs w:val="24"/>
                <w:lang w:eastAsia="tr-TR"/>
              </w:rPr>
              <w:t xml:space="preserve"> the required grades.</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Student taps to “Calculate Grade” button. </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 xml:space="preserve">System displays an alert box telling “Missing Grades! Final Grade could not be calculated.” </w:t>
            </w:r>
          </w:p>
          <w:p w:rsid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confirms the alert box.</w:t>
            </w:r>
          </w:p>
          <w:p w:rsidR="00C30AA5" w:rsidRPr="00C30AA5" w:rsidRDefault="00C30AA5" w:rsidP="00C30AA5">
            <w:pPr>
              <w:numPr>
                <w:ilvl w:val="0"/>
                <w:numId w:val="9"/>
              </w:numPr>
              <w:spacing w:after="0" w:line="240" w:lineRule="auto"/>
              <w:contextualSpacing w:val="0"/>
              <w:jc w:val="left"/>
              <w:textAlignment w:val="baseline"/>
              <w:rPr>
                <w:rFonts w:eastAsia="Times New Roman" w:cs="Times New Roman"/>
                <w:color w:val="000000"/>
                <w:szCs w:val="24"/>
                <w:lang w:eastAsia="tr-TR"/>
              </w:rPr>
            </w:pPr>
            <w:r>
              <w:rPr>
                <w:rFonts w:eastAsia="Times New Roman" w:cs="Times New Roman"/>
                <w:color w:val="000000"/>
                <w:szCs w:val="24"/>
                <w:lang w:eastAsia="tr-TR"/>
              </w:rPr>
              <w:t>Student is on the Calculate Grade function interface again.</w:t>
            </w:r>
            <w:r w:rsidRPr="00C30AA5">
              <w:rPr>
                <w:rFonts w:eastAsia="Times New Roman" w:cs="Times New Roman"/>
                <w:color w:val="000000"/>
                <w:szCs w:val="24"/>
                <w:lang w:eastAsia="tr-TR"/>
              </w:rPr>
              <w:br/>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Entry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Pr>
                <w:rFonts w:eastAsia="Times New Roman" w:cs="Times New Roman"/>
                <w:color w:val="000000"/>
                <w:szCs w:val="24"/>
                <w:lang w:eastAsia="tr-TR"/>
              </w:rPr>
              <w:t>Student is logged in and using “Calculate Grade” function.</w:t>
            </w:r>
          </w:p>
        </w:tc>
      </w:tr>
      <w:tr w:rsidR="00C30AA5" w:rsidRPr="00965185" w:rsidTr="00F321CF">
        <w:trPr>
          <w:trHeight w:val="600"/>
        </w:trPr>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sidRPr="00965185">
              <w:rPr>
                <w:rFonts w:eastAsia="Times New Roman" w:cs="Times New Roman"/>
                <w:i/>
                <w:iCs/>
                <w:color w:val="000000"/>
                <w:szCs w:val="24"/>
                <w:lang w:eastAsia="tr-TR"/>
              </w:rPr>
              <w:t>Exit condition</w:t>
            </w:r>
          </w:p>
        </w:tc>
        <w:tc>
          <w:tcPr>
            <w:tcW w:w="0" w:type="auto"/>
            <w:tcBorders>
              <w:top w:val="single" w:sz="4" w:space="0" w:color="000000"/>
              <w:bottom w:val="single" w:sz="4" w:space="0" w:color="000000"/>
            </w:tcBorders>
            <w:tcMar>
              <w:top w:w="100" w:type="dxa"/>
              <w:left w:w="100" w:type="dxa"/>
              <w:bottom w:w="100" w:type="dxa"/>
              <w:right w:w="100" w:type="dxa"/>
            </w:tcMar>
            <w:hideMark/>
          </w:tcPr>
          <w:p w:rsidR="00C30AA5" w:rsidRPr="00965185" w:rsidRDefault="00C30AA5" w:rsidP="00F321CF">
            <w:pPr>
              <w:spacing w:after="0" w:line="240" w:lineRule="auto"/>
              <w:ind w:firstLine="0"/>
              <w:contextualSpacing w:val="0"/>
              <w:jc w:val="left"/>
              <w:rPr>
                <w:rFonts w:eastAsia="Times New Roman" w:cs="Times New Roman"/>
                <w:szCs w:val="24"/>
                <w:lang w:eastAsia="tr-TR"/>
              </w:rPr>
            </w:pPr>
            <w:r>
              <w:rPr>
                <w:rFonts w:eastAsia="Times New Roman" w:cs="Times New Roman"/>
                <w:szCs w:val="24"/>
                <w:lang w:eastAsia="tr-TR"/>
              </w:rPr>
              <w:t xml:space="preserve">Student either calculates final grade or exits the function. </w:t>
            </w:r>
          </w:p>
        </w:tc>
      </w:tr>
    </w:tbl>
    <w:p w:rsidR="00C30AA5" w:rsidRPr="00E7213E" w:rsidRDefault="00C30AA5" w:rsidP="000B6DC2">
      <w:pPr>
        <w:ind w:firstLine="0"/>
      </w:pPr>
    </w:p>
    <w:p w:rsidR="009522D6" w:rsidRDefault="00B325C6" w:rsidP="004D3D0A">
      <w:pPr>
        <w:pStyle w:val="Balk11"/>
        <w:numPr>
          <w:ilvl w:val="0"/>
          <w:numId w:val="7"/>
        </w:numPr>
      </w:pPr>
      <w:bookmarkStart w:id="22" w:name="_Toc433996786"/>
      <w:bookmarkEnd w:id="22"/>
      <w:r>
        <w:t>Subsystem Services</w:t>
      </w:r>
    </w:p>
    <w:p w:rsidR="009522D6" w:rsidRDefault="00B325C6">
      <w:r>
        <w:t xml:space="preserve">Describe the </w:t>
      </w:r>
      <w:r>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9522D6" w:rsidRDefault="00B325C6" w:rsidP="004D3D0A">
      <w:pPr>
        <w:pStyle w:val="Balk11"/>
        <w:numPr>
          <w:ilvl w:val="0"/>
          <w:numId w:val="7"/>
        </w:numPr>
      </w:pPr>
      <w:bookmarkStart w:id="23" w:name="_Toc433996787"/>
      <w:bookmarkEnd w:id="23"/>
      <w:r>
        <w:lastRenderedPageBreak/>
        <w:t>References</w:t>
      </w:r>
    </w:p>
    <w:p w:rsidR="009522D6" w:rsidRDefault="00B325C6">
      <w:pPr>
        <w:pStyle w:val="ListeParagraf"/>
        <w:numPr>
          <w:ilvl w:val="0"/>
          <w:numId w:val="3"/>
        </w:numPr>
      </w:pPr>
      <w:r>
        <w:rPr>
          <w:color w:val="333333"/>
          <w:shd w:val="clear" w:color="auto" w:fill="FEF1D2"/>
        </w:rPr>
        <w:t>“</w:t>
      </w:r>
      <w:proofErr w:type="spellStart"/>
      <w:r>
        <w:rPr>
          <w:color w:val="333333"/>
          <w:shd w:val="clear" w:color="auto" w:fill="FEF1D2"/>
        </w:rPr>
        <w:t>Itslearning</w:t>
      </w:r>
      <w:proofErr w:type="spellEnd"/>
      <w:r>
        <w:rPr>
          <w:color w:val="333333"/>
          <w:shd w:val="clear" w:color="auto" w:fill="FEF1D2"/>
        </w:rPr>
        <w:t xml:space="preserve"> App.” </w:t>
      </w:r>
      <w:proofErr w:type="spellStart"/>
      <w:r>
        <w:rPr>
          <w:i/>
          <w:iCs/>
          <w:color w:val="333333"/>
          <w:shd w:val="clear" w:color="auto" w:fill="FEF1D2"/>
        </w:rPr>
        <w:t>Itslearning</w:t>
      </w:r>
      <w:proofErr w:type="spellEnd"/>
      <w:r>
        <w:rPr>
          <w:i/>
          <w:iCs/>
          <w:color w:val="333333"/>
          <w:shd w:val="clear" w:color="auto" w:fill="FEF1D2"/>
        </w:rPr>
        <w:t xml:space="preserve"> - Global</w:t>
      </w:r>
      <w:r>
        <w:rPr>
          <w:color w:val="333333"/>
          <w:shd w:val="clear" w:color="auto" w:fill="FEF1D2"/>
        </w:rPr>
        <w:t>, itslearning.com/us/</w:t>
      </w:r>
      <w:proofErr w:type="spellStart"/>
      <w:r>
        <w:rPr>
          <w:color w:val="333333"/>
          <w:shd w:val="clear" w:color="auto" w:fill="FEF1D2"/>
        </w:rPr>
        <w:t>itslearning</w:t>
      </w:r>
      <w:proofErr w:type="spellEnd"/>
      <w:r>
        <w:rPr>
          <w:color w:val="333333"/>
          <w:shd w:val="clear" w:color="auto" w:fill="FEF1D2"/>
        </w:rPr>
        <w:t>-app/.</w:t>
      </w:r>
    </w:p>
    <w:p w:rsidR="009522D6" w:rsidRDefault="009522D6"/>
    <w:p w:rsidR="009522D6" w:rsidRDefault="009522D6"/>
    <w:sectPr w:rsidR="009522D6" w:rsidSect="00F94B5B">
      <w:headerReference w:type="default" r:id="rId18"/>
      <w:footerReference w:type="default" r:id="rId19"/>
      <w:pgSz w:w="11906" w:h="16838" w:code="9"/>
      <w:pgMar w:top="1135" w:right="1417" w:bottom="1417" w:left="1417" w:header="708" w:footer="708" w:gutter="0"/>
      <w:pgNumType w:start="1"/>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3ED" w:rsidRDefault="006E23ED" w:rsidP="009522D6">
      <w:pPr>
        <w:spacing w:after="0" w:line="240" w:lineRule="auto"/>
      </w:pPr>
      <w:r>
        <w:separator/>
      </w:r>
    </w:p>
  </w:endnote>
  <w:endnote w:type="continuationSeparator" w:id="0">
    <w:p w:rsidR="006E23ED" w:rsidRDefault="006E23ED" w:rsidP="00952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Times-Italic">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9522D6">
    <w:pPr>
      <w:pStyle w:val="AltBilgi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EA6968">
    <w:pPr>
      <w:pStyle w:val="AltBilgi1"/>
      <w:jc w:val="center"/>
    </w:pPr>
    <w:r>
      <w:fldChar w:fldCharType="begin"/>
    </w:r>
    <w:r w:rsidR="00B325C6">
      <w:instrText>PAGE</w:instrText>
    </w:r>
    <w:r>
      <w:fldChar w:fldCharType="separate"/>
    </w:r>
    <w:r w:rsidR="00531DE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EA6968">
    <w:pPr>
      <w:pStyle w:val="AltBilgi1"/>
      <w:jc w:val="center"/>
    </w:pPr>
    <w:r>
      <w:fldChar w:fldCharType="begin"/>
    </w:r>
    <w:r w:rsidR="00B325C6">
      <w:instrText>PAGE</w:instrText>
    </w:r>
    <w:r>
      <w:fldChar w:fldCharType="separate"/>
    </w:r>
    <w:r w:rsidR="00531DE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3ED" w:rsidRDefault="006E23ED" w:rsidP="009522D6">
      <w:pPr>
        <w:spacing w:after="0" w:line="240" w:lineRule="auto"/>
      </w:pPr>
      <w:r>
        <w:separator/>
      </w:r>
    </w:p>
  </w:footnote>
  <w:footnote w:type="continuationSeparator" w:id="0">
    <w:p w:rsidR="006E23ED" w:rsidRDefault="006E23ED" w:rsidP="00952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2D6" w:rsidRDefault="00B325C6">
    <w:pPr>
      <w:pStyle w:val="stBilgi1"/>
    </w:pPr>
    <w:r>
      <w:t>Attendance Watch Sheet</w:t>
    </w:r>
  </w:p>
  <w:p w:rsidR="009522D6" w:rsidRDefault="009522D6">
    <w:pPr>
      <w:pStyle w:val="stBilgi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77E56"/>
    <w:multiLevelType w:val="multilevel"/>
    <w:tmpl w:val="16D09E52"/>
    <w:lvl w:ilvl="0">
      <w:start w:val="1"/>
      <w:numFmt w:val="bullet"/>
      <w:lvlText w:val=""/>
      <w:lvlJc w:val="left"/>
      <w:pPr>
        <w:tabs>
          <w:tab w:val="num" w:pos="284"/>
        </w:tabs>
        <w:ind w:left="284" w:hanging="284"/>
      </w:pPr>
      <w:rPr>
        <w:rFonts w:ascii="Symbol" w:hAnsi="Symbol" w:hint="default"/>
      </w:r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3A5708"/>
    <w:multiLevelType w:val="multilevel"/>
    <w:tmpl w:val="13EE0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BC7D2B"/>
    <w:multiLevelType w:val="multilevel"/>
    <w:tmpl w:val="67D022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50630F4"/>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3417E"/>
    <w:multiLevelType w:val="multilevel"/>
    <w:tmpl w:val="7A00AF40"/>
    <w:lvl w:ilvl="0">
      <w:start w:val="1"/>
      <w:numFmt w:val="decimal"/>
      <w:pStyle w:val="Balk11"/>
      <w:lvlText w:val="%1."/>
      <w:lvlJc w:val="left"/>
      <w:pPr>
        <w:tabs>
          <w:tab w:val="num" w:pos="284"/>
        </w:tabs>
        <w:ind w:left="284" w:hanging="284"/>
      </w:pPr>
    </w:lvl>
    <w:lvl w:ilvl="1">
      <w:start w:val="1"/>
      <w:numFmt w:val="decimal"/>
      <w:pStyle w:val="Balk21"/>
      <w:lvlText w:val="%1.%2."/>
      <w:lvlJc w:val="left"/>
      <w:pPr>
        <w:ind w:left="284" w:hanging="284"/>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39E0E65"/>
    <w:multiLevelType w:val="multilevel"/>
    <w:tmpl w:val="F6F223F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CA43D24"/>
    <w:multiLevelType w:val="multilevel"/>
    <w:tmpl w:val="99A2524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67E30FC"/>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1645A8"/>
    <w:multiLevelType w:val="multilevel"/>
    <w:tmpl w:val="F82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2"/>
  </w:num>
  <w:num w:numId="5">
    <w:abstractNumId w:val="0"/>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2D6"/>
    <w:rsid w:val="00091010"/>
    <w:rsid w:val="000B6DC2"/>
    <w:rsid w:val="00135CAC"/>
    <w:rsid w:val="0019321A"/>
    <w:rsid w:val="002252FC"/>
    <w:rsid w:val="002A6ED6"/>
    <w:rsid w:val="00344F9D"/>
    <w:rsid w:val="003A5C4E"/>
    <w:rsid w:val="003D5D81"/>
    <w:rsid w:val="00473A09"/>
    <w:rsid w:val="004A108E"/>
    <w:rsid w:val="004D3D0A"/>
    <w:rsid w:val="00531DE3"/>
    <w:rsid w:val="00537B38"/>
    <w:rsid w:val="006E23ED"/>
    <w:rsid w:val="00830422"/>
    <w:rsid w:val="00854945"/>
    <w:rsid w:val="00860233"/>
    <w:rsid w:val="008A32A2"/>
    <w:rsid w:val="0091358C"/>
    <w:rsid w:val="00935B0A"/>
    <w:rsid w:val="009522D6"/>
    <w:rsid w:val="009D3C5D"/>
    <w:rsid w:val="00A56F29"/>
    <w:rsid w:val="00AB2643"/>
    <w:rsid w:val="00AC4920"/>
    <w:rsid w:val="00AD3DE3"/>
    <w:rsid w:val="00B050EE"/>
    <w:rsid w:val="00B325C6"/>
    <w:rsid w:val="00B86C4F"/>
    <w:rsid w:val="00BC0AAB"/>
    <w:rsid w:val="00BE7141"/>
    <w:rsid w:val="00C30AA5"/>
    <w:rsid w:val="00C74564"/>
    <w:rsid w:val="00C87B4A"/>
    <w:rsid w:val="00CE3710"/>
    <w:rsid w:val="00D0586E"/>
    <w:rsid w:val="00E375CA"/>
    <w:rsid w:val="00E7213E"/>
    <w:rsid w:val="00EA6968"/>
    <w:rsid w:val="00EB1922"/>
    <w:rsid w:val="00ED6536"/>
    <w:rsid w:val="00F1277D"/>
    <w:rsid w:val="00F9009F"/>
    <w:rsid w:val="00F94B5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4DE92F"/>
  <w15:docId w15:val="{87B4099F-06CE-4C4B-A9EA-5A78410F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spacing w:after="200" w:line="276" w:lineRule="auto"/>
      <w:ind w:firstLine="284"/>
      <w:contextualSpacing/>
      <w:jc w:val="both"/>
    </w:pPr>
    <w:rPr>
      <w:rFonts w:ascii="Times New Roman" w:hAnsi="Times New Roman"/>
      <w:sz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1">
    <w:name w:val="Başlık 1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customStyle="1" w:styleId="Balk21">
    <w:name w:val="Başlık 21"/>
    <w:basedOn w:val="Balk11"/>
    <w:next w:val="Normal"/>
    <w:link w:val="Heading2Char"/>
    <w:uiPriority w:val="9"/>
    <w:unhideWhenUsed/>
    <w:qFormat/>
    <w:rsid w:val="00B42FAC"/>
    <w:pPr>
      <w:numPr>
        <w:ilvl w:val="1"/>
      </w:numPr>
      <w:outlineLvl w:val="1"/>
    </w:pPr>
    <w:rPr>
      <w:bCs w:val="0"/>
      <w:szCs w:val="26"/>
    </w:rPr>
  </w:style>
  <w:style w:type="paragraph" w:customStyle="1" w:styleId="Balk31">
    <w:name w:val="Başlık 31"/>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customStyle="1" w:styleId="KonuBalChar">
    <w:name w:val="Konu Başlığı Char"/>
    <w:basedOn w:val="VarsaylanParagrafYazTipi"/>
    <w:link w:val="KonuBal"/>
    <w:uiPriority w:val="10"/>
    <w:qFormat/>
    <w:rsid w:val="0081755C"/>
    <w:rPr>
      <w:rFonts w:ascii="Times New Roman Bold" w:eastAsiaTheme="majorEastAsia" w:hAnsi="Times New Roman Bold" w:cstheme="majorBidi"/>
      <w:b/>
      <w:color w:val="000000" w:themeColor="text1"/>
      <w:spacing w:val="5"/>
      <w:sz w:val="28"/>
      <w:szCs w:val="52"/>
      <w:lang w:val="en-US"/>
    </w:rPr>
  </w:style>
  <w:style w:type="character" w:customStyle="1" w:styleId="Heading1Char">
    <w:name w:val="Heading 1 Char"/>
    <w:basedOn w:val="VarsaylanParagrafYazTipi"/>
    <w:link w:val="Balk11"/>
    <w:uiPriority w:val="9"/>
    <w:qFormat/>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VarsaylanParagrafYazTipi"/>
    <w:link w:val="Balk21"/>
    <w:uiPriority w:val="9"/>
    <w:qFormat/>
    <w:rsid w:val="00B42FAC"/>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VarsaylanParagrafYazTipi"/>
    <w:link w:val="Balk31"/>
    <w:uiPriority w:val="9"/>
    <w:qFormat/>
    <w:rsid w:val="00E058B9"/>
    <w:rPr>
      <w:rFonts w:ascii="Times New Roman" w:eastAsiaTheme="majorEastAsia" w:hAnsi="Times New Roman" w:cstheme="majorBidi"/>
      <w:bCs/>
      <w:i/>
      <w:color w:val="000000" w:themeColor="text1"/>
      <w:sz w:val="24"/>
      <w:lang w:val="en-US"/>
    </w:rPr>
  </w:style>
  <w:style w:type="character" w:customStyle="1" w:styleId="HeaderChar">
    <w:name w:val="Header Char"/>
    <w:basedOn w:val="VarsaylanParagrafYazTipi"/>
    <w:link w:val="stBilgi1"/>
    <w:uiPriority w:val="99"/>
    <w:qFormat/>
    <w:rsid w:val="00897AB7"/>
    <w:rPr>
      <w:rFonts w:ascii="Times New Roman" w:hAnsi="Times New Roman"/>
      <w:sz w:val="24"/>
      <w:lang w:val="en-US"/>
    </w:rPr>
  </w:style>
  <w:style w:type="character" w:customStyle="1" w:styleId="FooterChar">
    <w:name w:val="Footer Char"/>
    <w:basedOn w:val="VarsaylanParagrafYazTipi"/>
    <w:link w:val="AltBilgi1"/>
    <w:uiPriority w:val="99"/>
    <w:qFormat/>
    <w:rsid w:val="00897AB7"/>
    <w:rPr>
      <w:rFonts w:ascii="Times New Roman" w:hAnsi="Times New Roman"/>
      <w:sz w:val="24"/>
      <w:lang w:val="en-US"/>
    </w:rPr>
  </w:style>
  <w:style w:type="character" w:customStyle="1" w:styleId="BalonMetniChar">
    <w:name w:val="Balon Metni Char"/>
    <w:basedOn w:val="VarsaylanParagrafYazTipi"/>
    <w:link w:val="BalonMetni"/>
    <w:uiPriority w:val="99"/>
    <w:semiHidden/>
    <w:qFormat/>
    <w:rsid w:val="000A1458"/>
    <w:rPr>
      <w:rFonts w:ascii="Tahoma" w:hAnsi="Tahoma" w:cs="Tahoma"/>
      <w:sz w:val="16"/>
      <w:szCs w:val="16"/>
      <w:lang w:val="en-US"/>
    </w:rPr>
  </w:style>
  <w:style w:type="character" w:customStyle="1" w:styleId="InternetLink">
    <w:name w:val="Internet Link"/>
    <w:basedOn w:val="VarsaylanParagrafYazTipi"/>
    <w:uiPriority w:val="99"/>
    <w:unhideWhenUsed/>
    <w:rsid w:val="009E6E98"/>
    <w:rPr>
      <w:color w:val="0000FF" w:themeColor="hyperlink"/>
      <w:u w:val="single"/>
    </w:rPr>
  </w:style>
  <w:style w:type="character" w:customStyle="1" w:styleId="ListLabel1">
    <w:name w:val="ListLabel 1"/>
    <w:qFormat/>
    <w:rsid w:val="00981D2A"/>
    <w:rPr>
      <w:rFonts w:cs="Courier New"/>
    </w:rPr>
  </w:style>
  <w:style w:type="character" w:customStyle="1" w:styleId="ListLabel2">
    <w:name w:val="ListLabel 2"/>
    <w:qFormat/>
    <w:rsid w:val="00981D2A"/>
    <w:rPr>
      <w:rFonts w:cs="Courier New"/>
    </w:rPr>
  </w:style>
  <w:style w:type="character" w:customStyle="1" w:styleId="ListLabel3">
    <w:name w:val="ListLabel 3"/>
    <w:qFormat/>
    <w:rsid w:val="00981D2A"/>
    <w:rPr>
      <w:rFonts w:cs="Courier New"/>
    </w:rPr>
  </w:style>
  <w:style w:type="character" w:customStyle="1" w:styleId="ListLabel4">
    <w:name w:val="ListLabel 4"/>
    <w:qFormat/>
    <w:rsid w:val="00981D2A"/>
    <w:rPr>
      <w:rFonts w:cs="Courier New"/>
    </w:rPr>
  </w:style>
  <w:style w:type="character" w:customStyle="1" w:styleId="ListLabel5">
    <w:name w:val="ListLabel 5"/>
    <w:qFormat/>
    <w:rsid w:val="00981D2A"/>
    <w:rPr>
      <w:rFonts w:cs="Courier New"/>
    </w:rPr>
  </w:style>
  <w:style w:type="character" w:customStyle="1" w:styleId="ListLabel6">
    <w:name w:val="ListLabel 6"/>
    <w:qFormat/>
    <w:rsid w:val="00981D2A"/>
    <w:rPr>
      <w:rFonts w:cs="Courier New"/>
    </w:rPr>
  </w:style>
  <w:style w:type="character" w:customStyle="1" w:styleId="ListLabel7">
    <w:name w:val="ListLabel 7"/>
    <w:qFormat/>
    <w:rsid w:val="00981D2A"/>
    <w:rPr>
      <w:b/>
      <w:color w:val="000000"/>
    </w:rPr>
  </w:style>
  <w:style w:type="character" w:customStyle="1" w:styleId="IndexLink">
    <w:name w:val="Index Link"/>
    <w:qFormat/>
    <w:rsid w:val="00981D2A"/>
  </w:style>
  <w:style w:type="character" w:customStyle="1" w:styleId="ListLabel8">
    <w:name w:val="ListLabel 8"/>
    <w:qFormat/>
    <w:rsid w:val="009522D6"/>
    <w:rPr>
      <w:rFonts w:cs="Courier New"/>
    </w:rPr>
  </w:style>
  <w:style w:type="character" w:customStyle="1" w:styleId="ListLabel9">
    <w:name w:val="ListLabel 9"/>
    <w:qFormat/>
    <w:rsid w:val="009522D6"/>
    <w:rPr>
      <w:rFonts w:cs="Courier New"/>
    </w:rPr>
  </w:style>
  <w:style w:type="character" w:customStyle="1" w:styleId="ListLabel10">
    <w:name w:val="ListLabel 10"/>
    <w:qFormat/>
    <w:rsid w:val="009522D6"/>
    <w:rPr>
      <w:rFonts w:cs="Courier New"/>
    </w:rPr>
  </w:style>
  <w:style w:type="paragraph" w:customStyle="1" w:styleId="Heading">
    <w:name w:val="Heading"/>
    <w:basedOn w:val="Normal"/>
    <w:next w:val="GvdeMetni"/>
    <w:qFormat/>
    <w:rsid w:val="00981D2A"/>
    <w:pPr>
      <w:keepNext/>
      <w:spacing w:before="240" w:after="120"/>
    </w:pPr>
    <w:rPr>
      <w:rFonts w:ascii="Liberation Sans" w:eastAsia="Noto Sans CJK SC Regular" w:hAnsi="Liberation Sans" w:cs="FreeSans"/>
      <w:sz w:val="28"/>
      <w:szCs w:val="28"/>
    </w:rPr>
  </w:style>
  <w:style w:type="paragraph" w:styleId="GvdeMetni">
    <w:name w:val="Body Text"/>
    <w:basedOn w:val="Normal"/>
    <w:rsid w:val="00981D2A"/>
    <w:pPr>
      <w:spacing w:after="140" w:line="288" w:lineRule="auto"/>
    </w:pPr>
  </w:style>
  <w:style w:type="paragraph" w:styleId="Liste">
    <w:name w:val="List"/>
    <w:basedOn w:val="GvdeMetni"/>
    <w:rsid w:val="00981D2A"/>
    <w:rPr>
      <w:rFonts w:cs="FreeSans"/>
    </w:rPr>
  </w:style>
  <w:style w:type="paragraph" w:customStyle="1" w:styleId="ResimYazs1">
    <w:name w:val="Resim Yazısı1"/>
    <w:basedOn w:val="Normal"/>
    <w:qFormat/>
    <w:rsid w:val="00981D2A"/>
    <w:pPr>
      <w:suppressLineNumbers/>
      <w:spacing w:before="120" w:after="120"/>
    </w:pPr>
    <w:rPr>
      <w:rFonts w:cs="FreeSans"/>
      <w:i/>
      <w:iCs/>
      <w:szCs w:val="24"/>
    </w:rPr>
  </w:style>
  <w:style w:type="paragraph" w:customStyle="1" w:styleId="Index">
    <w:name w:val="Index"/>
    <w:basedOn w:val="Normal"/>
    <w:qFormat/>
    <w:rsid w:val="00981D2A"/>
    <w:pPr>
      <w:suppressLineNumbers/>
    </w:pPr>
    <w:rPr>
      <w:rFonts w:cs="FreeSans"/>
    </w:rPr>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sz w:val="28"/>
      <w:szCs w:val="52"/>
    </w:rPr>
  </w:style>
  <w:style w:type="paragraph" w:styleId="ListeParagraf">
    <w:name w:val="List Paragraph"/>
    <w:basedOn w:val="Normal"/>
    <w:uiPriority w:val="34"/>
    <w:qFormat/>
    <w:rsid w:val="00B97B47"/>
    <w:pPr>
      <w:ind w:left="720"/>
    </w:pPr>
  </w:style>
  <w:style w:type="paragraph" w:customStyle="1" w:styleId="stBilgi1">
    <w:name w:val="Üst Bilgi1"/>
    <w:basedOn w:val="Normal"/>
    <w:link w:val="HeaderChar"/>
    <w:uiPriority w:val="99"/>
    <w:unhideWhenUsed/>
    <w:rsid w:val="00897AB7"/>
    <w:pPr>
      <w:tabs>
        <w:tab w:val="center" w:pos="4536"/>
        <w:tab w:val="right" w:pos="9072"/>
      </w:tabs>
      <w:spacing w:after="0" w:line="240" w:lineRule="auto"/>
    </w:pPr>
  </w:style>
  <w:style w:type="paragraph" w:customStyle="1" w:styleId="AltBilgi1">
    <w:name w:val="Alt Bilgi1"/>
    <w:basedOn w:val="Normal"/>
    <w:link w:val="FooterChar"/>
    <w:uiPriority w:val="99"/>
    <w:unhideWhenUsed/>
    <w:rsid w:val="00897AB7"/>
    <w:pPr>
      <w:tabs>
        <w:tab w:val="center" w:pos="4536"/>
        <w:tab w:val="right" w:pos="9072"/>
      </w:tabs>
      <w:spacing w:after="0" w:line="240" w:lineRule="auto"/>
    </w:pPr>
  </w:style>
  <w:style w:type="paragraph" w:styleId="TBal">
    <w:name w:val="TOC Heading"/>
    <w:basedOn w:val="Balk1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qFormat/>
    <w:rsid w:val="000A1458"/>
    <w:pPr>
      <w:spacing w:after="0" w:line="240" w:lineRule="auto"/>
    </w:pPr>
    <w:rPr>
      <w:rFonts w:ascii="Tahoma" w:hAnsi="Tahoma" w:cs="Tahoma"/>
      <w:sz w:val="16"/>
      <w:szCs w:val="16"/>
    </w:rPr>
  </w:style>
  <w:style w:type="paragraph" w:customStyle="1" w:styleId="T11">
    <w:name w:val="İÇT 11"/>
    <w:basedOn w:val="Normal"/>
    <w:next w:val="Normal"/>
    <w:autoRedefine/>
    <w:uiPriority w:val="39"/>
    <w:unhideWhenUsed/>
    <w:rsid w:val="009E6E98"/>
    <w:pPr>
      <w:spacing w:after="100"/>
    </w:pPr>
  </w:style>
  <w:style w:type="paragraph" w:customStyle="1" w:styleId="T21">
    <w:name w:val="İÇT 21"/>
    <w:basedOn w:val="Normal"/>
    <w:next w:val="Normal"/>
    <w:autoRedefine/>
    <w:uiPriority w:val="39"/>
    <w:unhideWhenUsed/>
    <w:rsid w:val="00A35D8C"/>
    <w:pPr>
      <w:spacing w:after="100"/>
      <w:ind w:left="240"/>
    </w:pPr>
  </w:style>
  <w:style w:type="paragraph" w:customStyle="1" w:styleId="T31">
    <w:name w:val="İÇT 31"/>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qFormat/>
    <w:rsid w:val="006C1657"/>
    <w:pPr>
      <w:spacing w:beforeAutospacing="1" w:afterAutospacing="1" w:line="240" w:lineRule="auto"/>
      <w:ind w:firstLine="0"/>
      <w:jc w:val="left"/>
    </w:pPr>
    <w:rPr>
      <w:rFonts w:eastAsia="Times New Roman" w:cs="Times New Roman"/>
      <w:szCs w:val="24"/>
    </w:rPr>
  </w:style>
  <w:style w:type="paragraph" w:customStyle="1" w:styleId="FrameContents">
    <w:name w:val="Frame Contents"/>
    <w:basedOn w:val="Normal"/>
    <w:qFormat/>
    <w:rsid w:val="00981D2A"/>
  </w:style>
  <w:style w:type="table" w:styleId="TabloKlavuzu">
    <w:name w:val="Table Grid"/>
    <w:basedOn w:val="NormalTablo"/>
    <w:uiPriority w:val="59"/>
    <w:rsid w:val="005F0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3890">
      <w:bodyDiv w:val="1"/>
      <w:marLeft w:val="0"/>
      <w:marRight w:val="0"/>
      <w:marTop w:val="0"/>
      <w:marBottom w:val="0"/>
      <w:divBdr>
        <w:top w:val="none" w:sz="0" w:space="0" w:color="auto"/>
        <w:left w:val="none" w:sz="0" w:space="0" w:color="auto"/>
        <w:bottom w:val="none" w:sz="0" w:space="0" w:color="auto"/>
        <w:right w:val="none" w:sz="0" w:space="0" w:color="auto"/>
      </w:divBdr>
    </w:div>
    <w:div w:id="72459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89C5-FAF4-4D64-BEB1-B71F243D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13</Pages>
  <Words>2034</Words>
  <Characters>11595</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dc:description/>
  <cp:lastModifiedBy>mertali köprülü</cp:lastModifiedBy>
  <cp:revision>29</cp:revision>
  <dcterms:created xsi:type="dcterms:W3CDTF">2015-10-30T16:31:00Z</dcterms:created>
  <dcterms:modified xsi:type="dcterms:W3CDTF">2018-12-02T13:07:00Z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