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D4C" w:rsidRDefault="00F73354" w:rsidP="00F73354">
      <w:pPr>
        <w:pStyle w:val="Heading1"/>
      </w:pPr>
      <w:bookmarkStart w:id="0" w:name="_GoBack"/>
      <w:bookmarkEnd w:id="0"/>
      <w:proofErr w:type="gramStart"/>
      <w:r>
        <w:t xml:space="preserve">Monitoring Station </w:t>
      </w:r>
      <w:r w:rsidR="00096FA7">
        <w:t>– Different Packages.</w:t>
      </w:r>
      <w:proofErr w:type="gramEnd"/>
    </w:p>
    <w:p w:rsidR="009A486B" w:rsidRDefault="009A486B" w:rsidP="009A486B"/>
    <w:p w:rsidR="009A486B" w:rsidRDefault="009A486B" w:rsidP="009A486B">
      <w:r>
        <w:t>The monitoring station toolkit would include the following packaging options.</w:t>
      </w:r>
    </w:p>
    <w:p w:rsidR="005F5D4C" w:rsidRDefault="009A486B" w:rsidP="009A486B">
      <w:r>
        <w:t>The PI stations would include VDAB and would be capable of serving as a Hub for other stations in the vicinity.</w:t>
      </w:r>
    </w:p>
    <w:p w:rsidR="009A486B" w:rsidRDefault="009A486B" w:rsidP="009A486B">
      <w:r>
        <w:t>The standalone Mayfly station would include sketch components making it easy to communicate with VDAB running on the Hubs.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548"/>
        <w:gridCol w:w="2430"/>
        <w:gridCol w:w="2790"/>
        <w:gridCol w:w="2970"/>
      </w:tblGrid>
      <w:tr w:rsidR="00991A4C" w:rsidTr="00F73354">
        <w:trPr>
          <w:trHeight w:val="323"/>
        </w:trPr>
        <w:tc>
          <w:tcPr>
            <w:tcW w:w="1548" w:type="dxa"/>
          </w:tcPr>
          <w:p w:rsidR="00991A4C" w:rsidRDefault="00991A4C" w:rsidP="00B57CCB"/>
        </w:tc>
        <w:tc>
          <w:tcPr>
            <w:tcW w:w="2430" w:type="dxa"/>
          </w:tcPr>
          <w:p w:rsidR="00991A4C" w:rsidRDefault="00991A4C" w:rsidP="00012810">
            <w:r>
              <w:t xml:space="preserve">Integrated Mayfly/Pi </w:t>
            </w:r>
            <w:r w:rsidR="00012810">
              <w:t>Station/Hub</w:t>
            </w:r>
          </w:p>
        </w:tc>
        <w:tc>
          <w:tcPr>
            <w:tcW w:w="2790" w:type="dxa"/>
          </w:tcPr>
          <w:p w:rsidR="00991A4C" w:rsidRDefault="00991A4C" w:rsidP="00B57CCB">
            <w:r>
              <w:t>Standalone PI Station/Hub</w:t>
            </w:r>
          </w:p>
        </w:tc>
        <w:tc>
          <w:tcPr>
            <w:tcW w:w="2970" w:type="dxa"/>
          </w:tcPr>
          <w:p w:rsidR="00991A4C" w:rsidRDefault="00991A4C" w:rsidP="00B57CCB">
            <w:r>
              <w:t>Standalone Mayfly station</w:t>
            </w:r>
          </w:p>
        </w:tc>
      </w:tr>
      <w:tr w:rsidR="00991A4C" w:rsidTr="00F73354">
        <w:tc>
          <w:tcPr>
            <w:tcW w:w="1548" w:type="dxa"/>
          </w:tcPr>
          <w:p w:rsidR="00991A4C" w:rsidRDefault="00991A4C" w:rsidP="00B57CCB">
            <w:r>
              <w:t>Station Size</w:t>
            </w:r>
          </w:p>
        </w:tc>
        <w:tc>
          <w:tcPr>
            <w:tcW w:w="2430" w:type="dxa"/>
          </w:tcPr>
          <w:p w:rsidR="00991A4C" w:rsidRDefault="00991A4C" w:rsidP="00B57CCB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Station size 6</w:t>
            </w:r>
            <w:r w:rsidR="00F73354">
              <w:t>”</w:t>
            </w:r>
            <w:r>
              <w:t>x6</w:t>
            </w:r>
            <w:r w:rsidR="00F73354">
              <w:t>”</w:t>
            </w:r>
            <w:r>
              <w:t>x3</w:t>
            </w:r>
            <w:r w:rsidR="00F73354">
              <w:t>”</w:t>
            </w:r>
          </w:p>
        </w:tc>
        <w:tc>
          <w:tcPr>
            <w:tcW w:w="2790" w:type="dxa"/>
          </w:tcPr>
          <w:p w:rsidR="00991A4C" w:rsidRDefault="00991A4C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 xml:space="preserve">Station size </w:t>
            </w:r>
            <w:r w:rsidR="00F73354">
              <w:t>4”x4”</w:t>
            </w:r>
            <w:r>
              <w:t>x2</w:t>
            </w:r>
            <w:r w:rsidR="00F73354">
              <w:t>”</w:t>
            </w:r>
          </w:p>
        </w:tc>
        <w:tc>
          <w:tcPr>
            <w:tcW w:w="2970" w:type="dxa"/>
          </w:tcPr>
          <w:p w:rsidR="00991A4C" w:rsidRDefault="00991A4C" w:rsidP="00B57CCB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Station size 3</w:t>
            </w:r>
            <w:r w:rsidR="00F73354">
              <w:t>”</w:t>
            </w:r>
            <w:r>
              <w:t>x3</w:t>
            </w:r>
            <w:r w:rsidR="00F73354">
              <w:t>”</w:t>
            </w:r>
            <w:r>
              <w:t>x2</w:t>
            </w:r>
            <w:r w:rsidR="00F73354">
              <w:t>”</w:t>
            </w:r>
          </w:p>
        </w:tc>
      </w:tr>
      <w:tr w:rsidR="00991A4C" w:rsidTr="00F73354">
        <w:tc>
          <w:tcPr>
            <w:tcW w:w="1548" w:type="dxa"/>
          </w:tcPr>
          <w:p w:rsidR="00991A4C" w:rsidRDefault="00991A4C" w:rsidP="00B57CCB">
            <w:r>
              <w:t>Power Consumption</w:t>
            </w:r>
          </w:p>
        </w:tc>
        <w:tc>
          <w:tcPr>
            <w:tcW w:w="2430" w:type="dxa"/>
          </w:tcPr>
          <w:p w:rsidR="00991A4C" w:rsidRDefault="00991A4C" w:rsidP="00B57CCB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Moderate</w:t>
            </w:r>
          </w:p>
        </w:tc>
        <w:tc>
          <w:tcPr>
            <w:tcW w:w="2790" w:type="dxa"/>
          </w:tcPr>
          <w:p w:rsidR="00991A4C" w:rsidRDefault="00991A4C" w:rsidP="00991A4C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Moderate</w:t>
            </w:r>
          </w:p>
        </w:tc>
        <w:tc>
          <w:tcPr>
            <w:tcW w:w="2970" w:type="dxa"/>
          </w:tcPr>
          <w:p w:rsidR="00991A4C" w:rsidRDefault="00991A4C" w:rsidP="00991A4C">
            <w:pPr>
              <w:pStyle w:val="ListParagraph"/>
              <w:numPr>
                <w:ilvl w:val="0"/>
                <w:numId w:val="4"/>
              </w:numPr>
              <w:ind w:left="288" w:hanging="288"/>
            </w:pPr>
            <w:r>
              <w:t>Low – Very Low</w:t>
            </w:r>
          </w:p>
        </w:tc>
      </w:tr>
      <w:tr w:rsidR="00991A4C" w:rsidTr="00F73354">
        <w:tc>
          <w:tcPr>
            <w:tcW w:w="1548" w:type="dxa"/>
          </w:tcPr>
          <w:p w:rsidR="00991A4C" w:rsidRDefault="00991A4C" w:rsidP="00B57CCB">
            <w:r>
              <w:t>Battery</w:t>
            </w:r>
          </w:p>
        </w:tc>
        <w:tc>
          <w:tcPr>
            <w:tcW w:w="2430" w:type="dxa"/>
          </w:tcPr>
          <w:p w:rsidR="00991A4C" w:rsidRDefault="00991A4C" w:rsidP="00991A4C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Rechargeable Large</w:t>
            </w:r>
          </w:p>
        </w:tc>
        <w:tc>
          <w:tcPr>
            <w:tcW w:w="2790" w:type="dxa"/>
          </w:tcPr>
          <w:p w:rsidR="00991A4C" w:rsidRDefault="00991A4C" w:rsidP="00991A4C">
            <w:pPr>
              <w:pStyle w:val="ListParagraph"/>
              <w:numPr>
                <w:ilvl w:val="0"/>
                <w:numId w:val="4"/>
              </w:numPr>
              <w:ind w:left="288" w:hanging="288"/>
            </w:pPr>
            <w:r>
              <w:t>Rechargeable Moderate</w:t>
            </w:r>
          </w:p>
        </w:tc>
        <w:tc>
          <w:tcPr>
            <w:tcW w:w="2970" w:type="dxa"/>
          </w:tcPr>
          <w:p w:rsidR="00991A4C" w:rsidRDefault="00991A4C" w:rsidP="00991A4C">
            <w:pPr>
              <w:pStyle w:val="ListParagraph"/>
              <w:numPr>
                <w:ilvl w:val="0"/>
                <w:numId w:val="4"/>
              </w:numPr>
              <w:ind w:left="288" w:hanging="288"/>
            </w:pPr>
            <w:r>
              <w:t>Disposable</w:t>
            </w:r>
          </w:p>
          <w:p w:rsidR="00991A4C" w:rsidRDefault="00991A4C" w:rsidP="00991A4C">
            <w:pPr>
              <w:pStyle w:val="ListParagraph"/>
              <w:numPr>
                <w:ilvl w:val="0"/>
                <w:numId w:val="4"/>
              </w:numPr>
              <w:ind w:left="288" w:hanging="288"/>
            </w:pPr>
            <w:r>
              <w:t>Rechargeable Small</w:t>
            </w:r>
          </w:p>
        </w:tc>
      </w:tr>
      <w:tr w:rsidR="00F73354" w:rsidTr="00F73354">
        <w:tc>
          <w:tcPr>
            <w:tcW w:w="1548" w:type="dxa"/>
          </w:tcPr>
          <w:p w:rsidR="00F73354" w:rsidRDefault="00F73354" w:rsidP="00B57CCB">
            <w:r>
              <w:t>Solar Power</w:t>
            </w:r>
          </w:p>
        </w:tc>
        <w:tc>
          <w:tcPr>
            <w:tcW w:w="2430" w:type="dxa"/>
          </w:tcPr>
          <w:p w:rsidR="00F73354" w:rsidRDefault="00F73354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12x12 panel</w:t>
            </w:r>
          </w:p>
        </w:tc>
        <w:tc>
          <w:tcPr>
            <w:tcW w:w="2790" w:type="dxa"/>
          </w:tcPr>
          <w:p w:rsidR="00F73354" w:rsidRDefault="00F73354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6x6 panel</w:t>
            </w:r>
          </w:p>
        </w:tc>
        <w:tc>
          <w:tcPr>
            <w:tcW w:w="2970" w:type="dxa"/>
          </w:tcPr>
          <w:p w:rsidR="00F73354" w:rsidRDefault="00F73354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3x3 panel</w:t>
            </w:r>
          </w:p>
        </w:tc>
      </w:tr>
      <w:tr w:rsidR="00991A4C" w:rsidTr="00F73354">
        <w:tc>
          <w:tcPr>
            <w:tcW w:w="1548" w:type="dxa"/>
          </w:tcPr>
          <w:p w:rsidR="00991A4C" w:rsidRDefault="00012810" w:rsidP="00B57CCB">
            <w:r>
              <w:t>Uplink Radio</w:t>
            </w:r>
          </w:p>
        </w:tc>
        <w:tc>
          <w:tcPr>
            <w:tcW w:w="2430" w:type="dxa"/>
          </w:tcPr>
          <w:p w:rsidR="00991A4C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Lora Wan</w:t>
            </w:r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4 G LTE</w:t>
            </w:r>
          </w:p>
        </w:tc>
        <w:tc>
          <w:tcPr>
            <w:tcW w:w="2790" w:type="dxa"/>
          </w:tcPr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Lora Wan</w:t>
            </w:r>
          </w:p>
          <w:p w:rsidR="00991A4C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4 G LTE</w:t>
            </w:r>
          </w:p>
        </w:tc>
        <w:tc>
          <w:tcPr>
            <w:tcW w:w="2970" w:type="dxa"/>
          </w:tcPr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Lora Wan</w:t>
            </w:r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 xml:space="preserve">4 G LTE </w:t>
            </w:r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proofErr w:type="spellStart"/>
            <w:r>
              <w:t>WiFi</w:t>
            </w:r>
            <w:proofErr w:type="spellEnd"/>
            <w:r>
              <w:t xml:space="preserve"> (requires hub)</w:t>
            </w:r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ZigBee (requires hub)</w:t>
            </w:r>
          </w:p>
        </w:tc>
      </w:tr>
      <w:tr w:rsidR="00012810" w:rsidTr="00F73354">
        <w:tc>
          <w:tcPr>
            <w:tcW w:w="1548" w:type="dxa"/>
          </w:tcPr>
          <w:p w:rsidR="00012810" w:rsidRDefault="00012810" w:rsidP="00B57CCB">
            <w:r>
              <w:t>Downlink Radio (as Hub)</w:t>
            </w:r>
          </w:p>
        </w:tc>
        <w:tc>
          <w:tcPr>
            <w:tcW w:w="2430" w:type="dxa"/>
          </w:tcPr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Lora Wan</w:t>
            </w:r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proofErr w:type="spellStart"/>
            <w:r>
              <w:t>WiFi</w:t>
            </w:r>
            <w:proofErr w:type="spellEnd"/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proofErr w:type="spellStart"/>
            <w:r>
              <w:t>Zigbee</w:t>
            </w:r>
            <w:proofErr w:type="spellEnd"/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proofErr w:type="spellStart"/>
            <w:r>
              <w:t>ZWave</w:t>
            </w:r>
            <w:proofErr w:type="spellEnd"/>
          </w:p>
        </w:tc>
        <w:tc>
          <w:tcPr>
            <w:tcW w:w="2790" w:type="dxa"/>
          </w:tcPr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Lora Wan</w:t>
            </w:r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proofErr w:type="spellStart"/>
            <w:r>
              <w:t>WiFi</w:t>
            </w:r>
            <w:proofErr w:type="spellEnd"/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proofErr w:type="spellStart"/>
            <w:r>
              <w:t>Zigbee</w:t>
            </w:r>
            <w:proofErr w:type="spellEnd"/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proofErr w:type="spellStart"/>
            <w:r>
              <w:t>ZWave</w:t>
            </w:r>
            <w:proofErr w:type="spellEnd"/>
          </w:p>
        </w:tc>
        <w:tc>
          <w:tcPr>
            <w:tcW w:w="2970" w:type="dxa"/>
          </w:tcPr>
          <w:p w:rsidR="00012810" w:rsidRPr="00F73354" w:rsidRDefault="00012810" w:rsidP="00F73354">
            <w:pPr>
              <w:jc w:val="center"/>
              <w:rPr>
                <w:b/>
              </w:rPr>
            </w:pPr>
            <w:r w:rsidRPr="00F73354">
              <w:rPr>
                <w:b/>
              </w:rPr>
              <w:t>NA</w:t>
            </w:r>
          </w:p>
        </w:tc>
      </w:tr>
      <w:tr w:rsidR="00F73354" w:rsidTr="00F73354">
        <w:tc>
          <w:tcPr>
            <w:tcW w:w="1548" w:type="dxa"/>
          </w:tcPr>
          <w:p w:rsidR="00F73354" w:rsidRDefault="00F73354" w:rsidP="00F73354">
            <w:r>
              <w:t>Link Protocol</w:t>
            </w:r>
          </w:p>
        </w:tc>
        <w:tc>
          <w:tcPr>
            <w:tcW w:w="243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VDAB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MQTT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HTTP</w:t>
            </w:r>
          </w:p>
        </w:tc>
        <w:tc>
          <w:tcPr>
            <w:tcW w:w="279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VDAB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MQTT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HTTP</w:t>
            </w:r>
          </w:p>
        </w:tc>
        <w:tc>
          <w:tcPr>
            <w:tcW w:w="297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MQTT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HTTP</w:t>
            </w:r>
          </w:p>
        </w:tc>
      </w:tr>
      <w:tr w:rsidR="00F73354" w:rsidTr="00F73354">
        <w:tc>
          <w:tcPr>
            <w:tcW w:w="1548" w:type="dxa"/>
          </w:tcPr>
          <w:p w:rsidR="00F73354" w:rsidRDefault="00F73354" w:rsidP="00B57CCB">
            <w:r>
              <w:t xml:space="preserve">Software </w:t>
            </w:r>
          </w:p>
        </w:tc>
        <w:tc>
          <w:tcPr>
            <w:tcW w:w="2430" w:type="dxa"/>
          </w:tcPr>
          <w:p w:rsidR="00F73354" w:rsidRDefault="00F73354" w:rsidP="00B57CCB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VDAB</w:t>
            </w:r>
          </w:p>
        </w:tc>
        <w:tc>
          <w:tcPr>
            <w:tcW w:w="279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VDAB</w:t>
            </w:r>
          </w:p>
        </w:tc>
        <w:tc>
          <w:tcPr>
            <w:tcW w:w="297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C Sketch</w:t>
            </w:r>
          </w:p>
        </w:tc>
      </w:tr>
      <w:tr w:rsidR="00F73354" w:rsidTr="00F73354">
        <w:tc>
          <w:tcPr>
            <w:tcW w:w="1548" w:type="dxa"/>
          </w:tcPr>
          <w:p w:rsidR="00F73354" w:rsidRDefault="00F73354" w:rsidP="00F73354">
            <w:proofErr w:type="spellStart"/>
            <w:r>
              <w:t>Acquisittion</w:t>
            </w:r>
            <w:proofErr w:type="spellEnd"/>
            <w:r>
              <w:t xml:space="preserve"> channel</w:t>
            </w:r>
          </w:p>
        </w:tc>
        <w:tc>
          <w:tcPr>
            <w:tcW w:w="243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4 Analog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IC2</w:t>
            </w:r>
          </w:p>
        </w:tc>
        <w:tc>
          <w:tcPr>
            <w:tcW w:w="279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4 Analog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IC2</w:t>
            </w:r>
          </w:p>
        </w:tc>
        <w:tc>
          <w:tcPr>
            <w:tcW w:w="297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4 Analog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IC2???</w:t>
            </w:r>
          </w:p>
        </w:tc>
      </w:tr>
      <w:tr w:rsidR="00991A4C" w:rsidTr="00F73354">
        <w:tc>
          <w:tcPr>
            <w:tcW w:w="1548" w:type="dxa"/>
          </w:tcPr>
          <w:p w:rsidR="00991A4C" w:rsidRDefault="00991A4C" w:rsidP="00B57CCB">
            <w:r>
              <w:t>Optional</w:t>
            </w:r>
          </w:p>
          <w:p w:rsidR="00991A4C" w:rsidRDefault="00991A4C" w:rsidP="00B57CCB">
            <w:r>
              <w:t>Features</w:t>
            </w:r>
          </w:p>
        </w:tc>
        <w:tc>
          <w:tcPr>
            <w:tcW w:w="2430" w:type="dxa"/>
          </w:tcPr>
          <w:p w:rsidR="00991A4C" w:rsidRDefault="00F73354" w:rsidP="00B57CCB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Fluid Control</w:t>
            </w:r>
          </w:p>
          <w:p w:rsidR="00F73354" w:rsidRDefault="00F73354" w:rsidP="00B57CCB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Serial Control</w:t>
            </w:r>
          </w:p>
          <w:p w:rsidR="00F73354" w:rsidRDefault="00F73354" w:rsidP="00B57CCB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Mechanicals Control</w:t>
            </w:r>
          </w:p>
        </w:tc>
        <w:tc>
          <w:tcPr>
            <w:tcW w:w="279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Fluid Control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Serial Control</w:t>
            </w:r>
          </w:p>
          <w:p w:rsidR="00991A4C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Mechanicals Control</w:t>
            </w:r>
          </w:p>
        </w:tc>
        <w:tc>
          <w:tcPr>
            <w:tcW w:w="2970" w:type="dxa"/>
          </w:tcPr>
          <w:p w:rsidR="00991A4C" w:rsidRDefault="00991A4C" w:rsidP="00F73354">
            <w:pPr>
              <w:pStyle w:val="ListParagraph"/>
              <w:ind w:left="306"/>
            </w:pPr>
          </w:p>
        </w:tc>
      </w:tr>
      <w:tr w:rsidR="00991A4C" w:rsidTr="00F73354">
        <w:tc>
          <w:tcPr>
            <w:tcW w:w="1548" w:type="dxa"/>
          </w:tcPr>
          <w:p w:rsidR="00991A4C" w:rsidRDefault="00991A4C" w:rsidP="00B57CCB"/>
        </w:tc>
        <w:tc>
          <w:tcPr>
            <w:tcW w:w="2430" w:type="dxa"/>
          </w:tcPr>
          <w:p w:rsidR="00991A4C" w:rsidRDefault="00991A4C" w:rsidP="00B57CCB"/>
        </w:tc>
        <w:tc>
          <w:tcPr>
            <w:tcW w:w="2790" w:type="dxa"/>
          </w:tcPr>
          <w:p w:rsidR="00991A4C" w:rsidRDefault="00991A4C" w:rsidP="00B57CCB"/>
        </w:tc>
        <w:tc>
          <w:tcPr>
            <w:tcW w:w="2970" w:type="dxa"/>
          </w:tcPr>
          <w:p w:rsidR="00991A4C" w:rsidRDefault="00991A4C" w:rsidP="00B57CCB"/>
        </w:tc>
      </w:tr>
    </w:tbl>
    <w:p w:rsidR="00991A4C" w:rsidRDefault="00991A4C" w:rsidP="005F5D4C"/>
    <w:p w:rsidR="00991A4C" w:rsidRPr="005F5D4C" w:rsidRDefault="00991A4C" w:rsidP="005F5D4C"/>
    <w:p w:rsidR="00EB39CF" w:rsidRPr="005F5D4C" w:rsidRDefault="00847A68" w:rsidP="005F5D4C">
      <w:pPr>
        <w:pStyle w:val="Heading1"/>
      </w:pPr>
      <w:r w:rsidRPr="005F5D4C">
        <w:t xml:space="preserve">Small PI based monitoring station. </w:t>
      </w:r>
    </w:p>
    <w:p w:rsidR="00847A68" w:rsidRDefault="00847A68" w:rsidP="00847A68"/>
    <w:p w:rsidR="00847A68" w:rsidRDefault="00847A68" w:rsidP="00847A68">
      <w:r>
        <w:lastRenderedPageBreak/>
        <w:t xml:space="preserve">Create something similar to </w:t>
      </w:r>
      <w:proofErr w:type="spellStart"/>
      <w:r>
        <w:t>WaspMote</w:t>
      </w:r>
      <w:proofErr w:type="spellEnd"/>
      <w:r>
        <w:t xml:space="preserve"> based on Pi hardware.</w:t>
      </w:r>
    </w:p>
    <w:p w:rsidR="00847A68" w:rsidRDefault="00847A68" w:rsidP="00847A68">
      <w:r>
        <w:t>Things needed</w:t>
      </w:r>
      <w:proofErr w:type="gramStart"/>
      <w:r>
        <w:t>..</w:t>
      </w:r>
      <w:proofErr w:type="gramEnd"/>
    </w:p>
    <w:p w:rsidR="00847A68" w:rsidRDefault="00847A68" w:rsidP="00847A68">
      <w:pPr>
        <w:pStyle w:val="ListParagraph"/>
        <w:numPr>
          <w:ilvl w:val="0"/>
          <w:numId w:val="3"/>
        </w:numPr>
      </w:pPr>
      <w:r>
        <w:t>Input for up to 4 electrode</w:t>
      </w:r>
    </w:p>
    <w:p w:rsidR="00847A68" w:rsidRDefault="00847A68" w:rsidP="00847A68">
      <w:pPr>
        <w:pStyle w:val="ListParagraph"/>
        <w:numPr>
          <w:ilvl w:val="0"/>
          <w:numId w:val="3"/>
        </w:numPr>
      </w:pPr>
      <w:proofErr w:type="gramStart"/>
      <w:r>
        <w:t>node</w:t>
      </w:r>
      <w:proofErr w:type="gramEnd"/>
      <w:r>
        <w:t xml:space="preserve"> to calculate result from voltage.</w:t>
      </w:r>
    </w:p>
    <w:p w:rsidR="00847A68" w:rsidRDefault="00847A68" w:rsidP="00847A68">
      <w:pPr>
        <w:pStyle w:val="ListParagraph"/>
        <w:numPr>
          <w:ilvl w:val="0"/>
          <w:numId w:val="3"/>
        </w:numPr>
      </w:pPr>
      <w:r>
        <w:t>Different radio types.</w:t>
      </w:r>
    </w:p>
    <w:p w:rsidR="00847A68" w:rsidRDefault="00847A68" w:rsidP="00847A68">
      <w:pPr>
        <w:pStyle w:val="ListParagraph"/>
        <w:numPr>
          <w:ilvl w:val="0"/>
          <w:numId w:val="3"/>
        </w:numPr>
      </w:pPr>
      <w:r>
        <w:t>3D printing of a waterproof case?</w:t>
      </w:r>
    </w:p>
    <w:p w:rsidR="00847A68" w:rsidRDefault="00847A68" w:rsidP="00847A68"/>
    <w:p w:rsidR="00847A68" w:rsidRPr="00847A68" w:rsidRDefault="00847A68" w:rsidP="00847A68">
      <w:r>
        <w:rPr>
          <w:noProof/>
        </w:rPr>
        <w:drawing>
          <wp:inline distT="0" distB="0" distL="0" distR="0">
            <wp:extent cx="3591810" cy="3765176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810" cy="376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7A68" w:rsidRPr="00847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1F99"/>
    <w:multiLevelType w:val="hybridMultilevel"/>
    <w:tmpl w:val="C4D6E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861F4"/>
    <w:multiLevelType w:val="hybridMultilevel"/>
    <w:tmpl w:val="1A80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D4713"/>
    <w:multiLevelType w:val="hybridMultilevel"/>
    <w:tmpl w:val="D49A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12E95"/>
    <w:multiLevelType w:val="hybridMultilevel"/>
    <w:tmpl w:val="8554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2E78B0"/>
    <w:multiLevelType w:val="hybridMultilevel"/>
    <w:tmpl w:val="8D10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F617F"/>
    <w:multiLevelType w:val="hybridMultilevel"/>
    <w:tmpl w:val="17C6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94E"/>
    <w:rsid w:val="00012810"/>
    <w:rsid w:val="00096FA7"/>
    <w:rsid w:val="005F5D4C"/>
    <w:rsid w:val="00847A68"/>
    <w:rsid w:val="00991A4C"/>
    <w:rsid w:val="009A486B"/>
    <w:rsid w:val="00E4494E"/>
    <w:rsid w:val="00EB39CF"/>
    <w:rsid w:val="00F7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F5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F5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ki8al</cp:lastModifiedBy>
  <cp:revision>4</cp:revision>
  <dcterms:created xsi:type="dcterms:W3CDTF">2019-03-22T00:49:00Z</dcterms:created>
  <dcterms:modified xsi:type="dcterms:W3CDTF">2019-04-15T17:14:00Z</dcterms:modified>
</cp:coreProperties>
</file>