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A3F" w:rsidRDefault="00952A3F" w:rsidP="00952A3F">
      <w:pPr>
        <w:pStyle w:val="Heading2"/>
      </w:pPr>
      <w:r>
        <w:t>Implicit constructor</w:t>
      </w:r>
    </w:p>
    <w:p w:rsidR="00952A3F" w:rsidRDefault="00952A3F" w:rsidP="00952A3F"/>
    <w:p w:rsidR="00952A3F" w:rsidRPr="00952A3F" w:rsidRDefault="00952A3F" w:rsidP="00952A3F">
      <w:r>
        <w:t xml:space="preserve">The code below creates and instance called </w:t>
      </w:r>
      <w:r w:rsidRPr="00952A3F">
        <w:rPr>
          <w:b/>
        </w:rPr>
        <w:t>osb3low</w:t>
      </w:r>
      <w:r>
        <w:t xml:space="preserve"> of the class </w:t>
      </w:r>
      <w:r w:rsidRPr="00952A3F">
        <w:rPr>
          <w:b/>
        </w:rPr>
        <w:t>CampbellOBS3</w:t>
      </w:r>
    </w:p>
    <w:p w:rsidR="00952A3F" w:rsidRPr="00952A3F" w:rsidRDefault="00952A3F" w:rsidP="00952A3F">
      <w:pPr>
        <w:rPr>
          <w:rFonts w:ascii="Courier New" w:hAnsi="Courier New" w:cs="Courier New"/>
          <w:sz w:val="20"/>
          <w:szCs w:val="20"/>
        </w:rPr>
      </w:pPr>
      <w:r w:rsidRPr="00952A3F">
        <w:rPr>
          <w:rFonts w:ascii="Courier New" w:hAnsi="Courier New" w:cs="Courier New"/>
          <w:sz w:val="20"/>
          <w:szCs w:val="20"/>
        </w:rPr>
        <w:t xml:space="preserve">CampbellOBS3 </w:t>
      </w:r>
      <w:proofErr w:type="gramStart"/>
      <w:r w:rsidRPr="00952A3F">
        <w:rPr>
          <w:rFonts w:ascii="Courier New" w:hAnsi="Courier New" w:cs="Courier New"/>
          <w:sz w:val="20"/>
          <w:szCs w:val="20"/>
        </w:rPr>
        <w:t>osb3low(</w:t>
      </w:r>
      <w:proofErr w:type="gramEnd"/>
      <w:r w:rsidRPr="00952A3F">
        <w:rPr>
          <w:rFonts w:ascii="Courier New" w:hAnsi="Courier New" w:cs="Courier New"/>
          <w:sz w:val="20"/>
          <w:szCs w:val="20"/>
        </w:rPr>
        <w:t xml:space="preserve">OBS3Power, </w:t>
      </w:r>
      <w:proofErr w:type="spellStart"/>
      <w:r w:rsidRPr="00952A3F">
        <w:rPr>
          <w:rFonts w:ascii="Courier New" w:hAnsi="Courier New" w:cs="Courier New"/>
          <w:sz w:val="20"/>
          <w:szCs w:val="20"/>
        </w:rPr>
        <w:t>OBSLowADSChannel</w:t>
      </w:r>
      <w:proofErr w:type="spellEnd"/>
      <w:r w:rsidRPr="00952A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52A3F">
        <w:rPr>
          <w:rFonts w:ascii="Courier New" w:hAnsi="Courier New" w:cs="Courier New"/>
          <w:sz w:val="20"/>
          <w:szCs w:val="20"/>
        </w:rPr>
        <w:t>OBSLow_A</w:t>
      </w:r>
      <w:proofErr w:type="spellEnd"/>
      <w:r w:rsidRPr="00952A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52A3F">
        <w:rPr>
          <w:rFonts w:ascii="Courier New" w:hAnsi="Courier New" w:cs="Courier New"/>
          <w:sz w:val="20"/>
          <w:szCs w:val="20"/>
        </w:rPr>
        <w:t>OBSLow_B</w:t>
      </w:r>
      <w:proofErr w:type="spellEnd"/>
      <w:r w:rsidRPr="00952A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52A3F">
        <w:rPr>
          <w:rFonts w:ascii="Courier New" w:hAnsi="Courier New" w:cs="Courier New"/>
          <w:sz w:val="20"/>
          <w:szCs w:val="20"/>
        </w:rPr>
        <w:t>OBSLow_C</w:t>
      </w:r>
      <w:proofErr w:type="spellEnd"/>
      <w:r w:rsidRPr="00952A3F">
        <w:rPr>
          <w:rFonts w:ascii="Courier New" w:hAnsi="Courier New" w:cs="Courier New"/>
          <w:sz w:val="20"/>
          <w:szCs w:val="20"/>
        </w:rPr>
        <w:t>, ADSi2c_addr, OBS3NumberReadings);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7929"/>
      </w:tblGrid>
      <w:tr w:rsidR="00952A3F" w:rsidRPr="00952A3F" w:rsidTr="00952A3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2A3F" w:rsidRPr="00952A3F" w:rsidRDefault="00952A3F" w:rsidP="00952A3F"/>
        </w:tc>
      </w:tr>
      <w:tr w:rsidR="00952A3F" w:rsidRPr="00952A3F" w:rsidTr="00952A3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2A3F" w:rsidRDefault="00952A3F" w:rsidP="00952A3F">
            <w:pPr>
              <w:pStyle w:val="Heading2"/>
            </w:pPr>
            <w:proofErr w:type="spellStart"/>
            <w:r>
              <w:t>BaseClasses</w:t>
            </w:r>
            <w:proofErr w:type="spellEnd"/>
          </w:p>
          <w:p w:rsidR="00952A3F" w:rsidRPr="00952A3F" w:rsidRDefault="00952A3F" w:rsidP="00952A3F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2A3F" w:rsidRPr="00952A3F" w:rsidRDefault="00952A3F" w:rsidP="00952A3F"/>
        </w:tc>
      </w:tr>
      <w:tr w:rsidR="00952A3F" w:rsidRPr="00952A3F" w:rsidTr="00952A3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2A3F" w:rsidRPr="00952A3F" w:rsidRDefault="00952A3F" w:rsidP="00952A3F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2A3F" w:rsidRPr="00952A3F" w:rsidRDefault="00952A3F" w:rsidP="00952A3F"/>
        </w:tc>
      </w:tr>
      <w:tr w:rsidR="00952A3F" w:rsidRPr="00952A3F" w:rsidTr="00952A3F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2A3F" w:rsidRPr="00952A3F" w:rsidRDefault="00952A3F" w:rsidP="00952A3F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2A3F" w:rsidRPr="00952A3F" w:rsidRDefault="00952A3F" w:rsidP="00952A3F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6750"/>
      </w:tblGrid>
      <w:tr w:rsidR="00952A3F" w:rsidTr="00952A3F">
        <w:tc>
          <w:tcPr>
            <w:tcW w:w="1818" w:type="dxa"/>
          </w:tcPr>
          <w:p w:rsidR="00952A3F" w:rsidRDefault="00952A3F" w:rsidP="004653BB">
            <w:proofErr w:type="spellStart"/>
            <w:r>
              <w:t>LoggerBase</w:t>
            </w:r>
            <w:proofErr w:type="spellEnd"/>
          </w:p>
        </w:tc>
        <w:tc>
          <w:tcPr>
            <w:tcW w:w="6750" w:type="dxa"/>
          </w:tcPr>
          <w:p w:rsidR="00952A3F" w:rsidRDefault="00952A3F" w:rsidP="00952A3F">
            <w:r>
              <w:t>A logger creates an independent logging group.</w:t>
            </w:r>
          </w:p>
        </w:tc>
      </w:tr>
      <w:tr w:rsidR="00952A3F" w:rsidTr="00952A3F">
        <w:tc>
          <w:tcPr>
            <w:tcW w:w="1818" w:type="dxa"/>
          </w:tcPr>
          <w:p w:rsidR="00952A3F" w:rsidRDefault="00952A3F" w:rsidP="004653BB">
            <w:proofErr w:type="spellStart"/>
            <w:r>
              <w:t>LoggerModem</w:t>
            </w:r>
            <w:proofErr w:type="spellEnd"/>
          </w:p>
        </w:tc>
        <w:tc>
          <w:tcPr>
            <w:tcW w:w="6750" w:type="dxa"/>
          </w:tcPr>
          <w:p w:rsidR="00952A3F" w:rsidRDefault="00952A3F" w:rsidP="004653BB">
            <w:r>
              <w:t>Works with the Tiny GSM library (???)</w:t>
            </w:r>
          </w:p>
        </w:tc>
      </w:tr>
      <w:tr w:rsidR="00952A3F" w:rsidTr="00952A3F">
        <w:tc>
          <w:tcPr>
            <w:tcW w:w="1818" w:type="dxa"/>
          </w:tcPr>
          <w:p w:rsidR="00952A3F" w:rsidRDefault="00952A3F" w:rsidP="004653BB">
            <w:proofErr w:type="spellStart"/>
            <w:r>
              <w:t>SensorBase</w:t>
            </w:r>
            <w:proofErr w:type="spellEnd"/>
          </w:p>
        </w:tc>
        <w:tc>
          <w:tcPr>
            <w:tcW w:w="6750" w:type="dxa"/>
          </w:tcPr>
          <w:p w:rsidR="00952A3F" w:rsidRDefault="00952A3F" w:rsidP="004653BB">
            <w:r>
              <w:t>Base for all sensor objects.</w:t>
            </w:r>
          </w:p>
        </w:tc>
      </w:tr>
      <w:tr w:rsidR="00952A3F" w:rsidTr="00952A3F">
        <w:tc>
          <w:tcPr>
            <w:tcW w:w="1818" w:type="dxa"/>
          </w:tcPr>
          <w:p w:rsidR="00952A3F" w:rsidRDefault="003A79FC" w:rsidP="004653BB">
            <w:proofErr w:type="spellStart"/>
            <w:r>
              <w:t>VariableBase</w:t>
            </w:r>
            <w:proofErr w:type="spellEnd"/>
          </w:p>
        </w:tc>
        <w:tc>
          <w:tcPr>
            <w:tcW w:w="6750" w:type="dxa"/>
          </w:tcPr>
          <w:p w:rsidR="00952A3F" w:rsidRDefault="003A79FC" w:rsidP="004653BB">
            <w:r>
              <w:t>The base for a variable. Each sensor may have more than one variable</w:t>
            </w:r>
          </w:p>
        </w:tc>
      </w:tr>
      <w:tr w:rsidR="003A79FC" w:rsidTr="00952A3F">
        <w:tc>
          <w:tcPr>
            <w:tcW w:w="1818" w:type="dxa"/>
          </w:tcPr>
          <w:p w:rsidR="003A79FC" w:rsidRDefault="003A79FC" w:rsidP="004653BB">
            <w:proofErr w:type="spellStart"/>
            <w:r>
              <w:t>dataPublisherBase</w:t>
            </w:r>
            <w:proofErr w:type="spellEnd"/>
          </w:p>
        </w:tc>
        <w:tc>
          <w:tcPr>
            <w:tcW w:w="6750" w:type="dxa"/>
          </w:tcPr>
          <w:p w:rsidR="003A79FC" w:rsidRDefault="003A79FC" w:rsidP="004653BB">
            <w:r>
              <w:t>Base of a http data publisher</w:t>
            </w:r>
            <w:bookmarkStart w:id="0" w:name="_GoBack"/>
            <w:bookmarkEnd w:id="0"/>
          </w:p>
        </w:tc>
      </w:tr>
    </w:tbl>
    <w:p w:rsidR="00952A3F" w:rsidRDefault="00952A3F" w:rsidP="0062370A">
      <w:pPr>
        <w:pStyle w:val="Heading2"/>
      </w:pPr>
    </w:p>
    <w:p w:rsidR="00952A3F" w:rsidRDefault="00952A3F" w:rsidP="00952A3F">
      <w:pPr>
        <w:pStyle w:val="Heading2"/>
      </w:pPr>
      <w:proofErr w:type="spellStart"/>
      <w:r>
        <w:t>OtherClasses</w:t>
      </w:r>
      <w:proofErr w:type="spellEnd"/>
    </w:p>
    <w:p w:rsidR="00952A3F" w:rsidRPr="00952A3F" w:rsidRDefault="00952A3F" w:rsidP="00952A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6750"/>
      </w:tblGrid>
      <w:tr w:rsidR="00952A3F" w:rsidTr="004653BB">
        <w:tc>
          <w:tcPr>
            <w:tcW w:w="1818" w:type="dxa"/>
          </w:tcPr>
          <w:p w:rsidR="00952A3F" w:rsidRDefault="003A79FC" w:rsidP="004653BB">
            <w:proofErr w:type="spellStart"/>
            <w:r>
              <w:t>VariableArray</w:t>
            </w:r>
            <w:proofErr w:type="spellEnd"/>
          </w:p>
        </w:tc>
        <w:tc>
          <w:tcPr>
            <w:tcW w:w="6750" w:type="dxa"/>
          </w:tcPr>
          <w:p w:rsidR="00952A3F" w:rsidRDefault="003A79FC" w:rsidP="00952A3F">
            <w:r>
              <w:t>An array of variable bases.</w:t>
            </w:r>
          </w:p>
        </w:tc>
      </w:tr>
      <w:tr w:rsidR="00952A3F" w:rsidTr="004653BB">
        <w:tc>
          <w:tcPr>
            <w:tcW w:w="1818" w:type="dxa"/>
          </w:tcPr>
          <w:p w:rsidR="00952A3F" w:rsidRDefault="00952A3F" w:rsidP="004653BB"/>
        </w:tc>
        <w:tc>
          <w:tcPr>
            <w:tcW w:w="6750" w:type="dxa"/>
          </w:tcPr>
          <w:p w:rsidR="00952A3F" w:rsidRDefault="00952A3F" w:rsidP="004653BB"/>
        </w:tc>
      </w:tr>
      <w:tr w:rsidR="00952A3F" w:rsidTr="004653BB">
        <w:tc>
          <w:tcPr>
            <w:tcW w:w="1818" w:type="dxa"/>
          </w:tcPr>
          <w:p w:rsidR="00952A3F" w:rsidRDefault="00952A3F" w:rsidP="004653BB"/>
        </w:tc>
        <w:tc>
          <w:tcPr>
            <w:tcW w:w="6750" w:type="dxa"/>
          </w:tcPr>
          <w:p w:rsidR="00952A3F" w:rsidRDefault="00952A3F" w:rsidP="004653BB"/>
        </w:tc>
      </w:tr>
      <w:tr w:rsidR="00952A3F" w:rsidTr="004653BB">
        <w:tc>
          <w:tcPr>
            <w:tcW w:w="1818" w:type="dxa"/>
          </w:tcPr>
          <w:p w:rsidR="00952A3F" w:rsidRDefault="00952A3F" w:rsidP="004653BB"/>
        </w:tc>
        <w:tc>
          <w:tcPr>
            <w:tcW w:w="6750" w:type="dxa"/>
          </w:tcPr>
          <w:p w:rsidR="00952A3F" w:rsidRDefault="00952A3F" w:rsidP="004653BB"/>
        </w:tc>
      </w:tr>
    </w:tbl>
    <w:p w:rsidR="00952A3F" w:rsidRDefault="00952A3F" w:rsidP="0062370A">
      <w:pPr>
        <w:pStyle w:val="Heading2"/>
      </w:pPr>
    </w:p>
    <w:p w:rsidR="00952A3F" w:rsidRPr="00952A3F" w:rsidRDefault="00952A3F" w:rsidP="00952A3F"/>
    <w:p w:rsidR="0036580F" w:rsidRDefault="0062370A" w:rsidP="0062370A">
      <w:pPr>
        <w:pStyle w:val="Heading2"/>
      </w:pPr>
      <w:proofErr w:type="spellStart"/>
      <w:r>
        <w:t>ModularSensor</w:t>
      </w:r>
      <w:proofErr w:type="spellEnd"/>
      <w:r>
        <w:t xml:space="preserve"> </w:t>
      </w:r>
      <w:proofErr w:type="spellStart"/>
      <w:r>
        <w:t>Callabacks</w:t>
      </w:r>
      <w:proofErr w:type="spellEnd"/>
    </w:p>
    <w:p w:rsidR="0062370A" w:rsidRDefault="0062370A" w:rsidP="0062370A"/>
    <w:p w:rsidR="00096369" w:rsidRDefault="00096369" w:rsidP="0062370A">
      <w:r>
        <w:t>All devices are created using the appropriate custom constructors.</w:t>
      </w:r>
    </w:p>
    <w:p w:rsidR="00096369" w:rsidRDefault="00096369" w:rsidP="0062370A"/>
    <w:p w:rsidR="0062370A" w:rsidRDefault="0062370A" w:rsidP="0062370A">
      <w:r>
        <w:t>SensorBase.cpp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2A3F" w:rsidTr="004653BB">
        <w:tc>
          <w:tcPr>
            <w:tcW w:w="3192" w:type="dxa"/>
          </w:tcPr>
          <w:p w:rsidR="00952A3F" w:rsidRDefault="00952A3F" w:rsidP="004653BB">
            <w:r>
              <w:t>Setup</w:t>
            </w:r>
          </w:p>
        </w:tc>
        <w:tc>
          <w:tcPr>
            <w:tcW w:w="3192" w:type="dxa"/>
          </w:tcPr>
          <w:p w:rsidR="00952A3F" w:rsidRDefault="00952A3F" w:rsidP="004653BB"/>
        </w:tc>
        <w:tc>
          <w:tcPr>
            <w:tcW w:w="3192" w:type="dxa"/>
          </w:tcPr>
          <w:p w:rsidR="00952A3F" w:rsidRDefault="00952A3F" w:rsidP="004653BB"/>
        </w:tc>
      </w:tr>
      <w:tr w:rsidR="00952A3F" w:rsidTr="004653BB">
        <w:tc>
          <w:tcPr>
            <w:tcW w:w="3192" w:type="dxa"/>
          </w:tcPr>
          <w:p w:rsidR="00952A3F" w:rsidRDefault="00952A3F" w:rsidP="004653BB">
            <w:r>
              <w:t>Wake</w:t>
            </w:r>
          </w:p>
        </w:tc>
        <w:tc>
          <w:tcPr>
            <w:tcW w:w="3192" w:type="dxa"/>
          </w:tcPr>
          <w:p w:rsidR="00952A3F" w:rsidRDefault="00952A3F" w:rsidP="004653BB"/>
        </w:tc>
        <w:tc>
          <w:tcPr>
            <w:tcW w:w="3192" w:type="dxa"/>
          </w:tcPr>
          <w:p w:rsidR="00952A3F" w:rsidRDefault="00952A3F" w:rsidP="004653BB"/>
        </w:tc>
      </w:tr>
      <w:tr w:rsidR="00952A3F" w:rsidTr="004653BB">
        <w:tc>
          <w:tcPr>
            <w:tcW w:w="3192" w:type="dxa"/>
          </w:tcPr>
          <w:p w:rsidR="00952A3F" w:rsidRDefault="00952A3F" w:rsidP="004653BB">
            <w:r>
              <w:t>Sleep</w:t>
            </w:r>
          </w:p>
        </w:tc>
        <w:tc>
          <w:tcPr>
            <w:tcW w:w="3192" w:type="dxa"/>
          </w:tcPr>
          <w:p w:rsidR="00952A3F" w:rsidRDefault="00952A3F" w:rsidP="004653BB"/>
        </w:tc>
        <w:tc>
          <w:tcPr>
            <w:tcW w:w="3192" w:type="dxa"/>
          </w:tcPr>
          <w:p w:rsidR="00952A3F" w:rsidRDefault="00952A3F" w:rsidP="004653BB"/>
        </w:tc>
      </w:tr>
      <w:tr w:rsidR="00952A3F" w:rsidTr="004653BB">
        <w:tc>
          <w:tcPr>
            <w:tcW w:w="3192" w:type="dxa"/>
          </w:tcPr>
          <w:p w:rsidR="00952A3F" w:rsidRDefault="00952A3F" w:rsidP="004653BB"/>
        </w:tc>
        <w:tc>
          <w:tcPr>
            <w:tcW w:w="3192" w:type="dxa"/>
          </w:tcPr>
          <w:p w:rsidR="00952A3F" w:rsidRDefault="00952A3F" w:rsidP="004653BB"/>
        </w:tc>
        <w:tc>
          <w:tcPr>
            <w:tcW w:w="3192" w:type="dxa"/>
          </w:tcPr>
          <w:p w:rsidR="00952A3F" w:rsidRDefault="00952A3F" w:rsidP="004653BB"/>
        </w:tc>
      </w:tr>
    </w:tbl>
    <w:p w:rsidR="0062370A" w:rsidRDefault="0062370A" w:rsidP="0062370A"/>
    <w:p w:rsidR="0062370A" w:rsidRPr="0062370A" w:rsidRDefault="0062370A" w:rsidP="0062370A"/>
    <w:sectPr w:rsidR="0062370A" w:rsidRPr="0062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53"/>
    <w:rsid w:val="00096369"/>
    <w:rsid w:val="0036580F"/>
    <w:rsid w:val="003A79FC"/>
    <w:rsid w:val="00461753"/>
    <w:rsid w:val="0062370A"/>
    <w:rsid w:val="0095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7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7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2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3">
    <w:name w:val="pl-c3"/>
    <w:basedOn w:val="DefaultParagraphFont"/>
    <w:rsid w:val="00952A3F"/>
    <w:rPr>
      <w:color w:val="6A737D"/>
    </w:rPr>
  </w:style>
  <w:style w:type="character" w:customStyle="1" w:styleId="pl-en2">
    <w:name w:val="pl-en2"/>
    <w:basedOn w:val="DefaultParagraphFont"/>
    <w:rsid w:val="00952A3F"/>
    <w:rPr>
      <w:color w:val="6F42C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7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7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2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3">
    <w:name w:val="pl-c3"/>
    <w:basedOn w:val="DefaultParagraphFont"/>
    <w:rsid w:val="00952A3F"/>
    <w:rPr>
      <w:color w:val="6A737D"/>
    </w:rPr>
  </w:style>
  <w:style w:type="character" w:customStyle="1" w:styleId="pl-en2">
    <w:name w:val="pl-en2"/>
    <w:basedOn w:val="DefaultParagraphFont"/>
    <w:rsid w:val="00952A3F"/>
    <w:rPr>
      <w:color w:val="6F42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274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3</cp:revision>
  <dcterms:created xsi:type="dcterms:W3CDTF">2019-06-27T19:14:00Z</dcterms:created>
  <dcterms:modified xsi:type="dcterms:W3CDTF">2019-06-27T20:50:00Z</dcterms:modified>
</cp:coreProperties>
</file>