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DEB" w:rsidRDefault="000E4A70" w:rsidP="000E4A70">
      <w:pPr>
        <w:pStyle w:val="Title"/>
      </w:pPr>
      <w:r>
        <w:t>Northeast Ohio TDS Monitoring Project</w:t>
      </w:r>
    </w:p>
    <w:p w:rsidR="000E4A70" w:rsidRDefault="000E4A70" w:rsidP="000E4A70">
      <w:pPr>
        <w:pStyle w:val="Heading2"/>
      </w:pPr>
      <w:r>
        <w:t>Project Overview</w:t>
      </w:r>
    </w:p>
    <w:p w:rsidR="000E4A70" w:rsidRDefault="000E4A70" w:rsidP="000E4A70"/>
    <w:p w:rsidR="000E4A70" w:rsidRDefault="000E4A70" w:rsidP="000E4A70">
      <w:r>
        <w:t xml:space="preserve">The Northeast Ohio TDS Monitoring Project is the first project under the GLDS Enhanced Citizen Data Collection Program.  </w:t>
      </w:r>
    </w:p>
    <w:p w:rsidR="00C01ED1" w:rsidRDefault="000E4A70" w:rsidP="000E4A70">
      <w:r>
        <w:t>The project will</w:t>
      </w:r>
      <w:r>
        <w:t xml:space="preserve"> illustrate how VDAB processing hosted by t</w:t>
      </w:r>
      <w:r>
        <w:t>he</w:t>
      </w:r>
      <w:r>
        <w:t xml:space="preserve"> GLDW can enhance the quality of citizen collected TDS Data.</w:t>
      </w:r>
    </w:p>
    <w:p w:rsidR="000E4A70" w:rsidRDefault="000E4A70" w:rsidP="000E4A70">
      <w:r>
        <w:t>Many of the following techniques will be leveraged</w:t>
      </w:r>
      <w:r w:rsidR="00C01ED1">
        <w:t xml:space="preserve"> to enhance this data.</w:t>
      </w:r>
    </w:p>
    <w:p w:rsidR="000E4A70" w:rsidRPr="000E4A70" w:rsidRDefault="00C01ED1" w:rsidP="00C01ED1">
      <w:pPr>
        <w:pStyle w:val="ListParagraph"/>
        <w:numPr>
          <w:ilvl w:val="0"/>
          <w:numId w:val="5"/>
        </w:numPr>
        <w:spacing w:after="0" w:line="240" w:lineRule="auto"/>
      </w:pPr>
      <w:r>
        <w:t>OCR will be used to eliminate reading errors.</w:t>
      </w:r>
    </w:p>
    <w:p w:rsidR="000E4A70" w:rsidRPr="000E4A70" w:rsidRDefault="000E4A70" w:rsidP="00C01ED1">
      <w:pPr>
        <w:pStyle w:val="ListParagraph"/>
        <w:numPr>
          <w:ilvl w:val="0"/>
          <w:numId w:val="5"/>
        </w:numPr>
        <w:spacing w:after="0" w:line="240" w:lineRule="auto"/>
      </w:pPr>
      <w:r w:rsidRPr="000E4A70">
        <w:t>Color coded standards.</w:t>
      </w:r>
    </w:p>
    <w:p w:rsidR="000E4A70" w:rsidRPr="000E4A70" w:rsidRDefault="000E4A70" w:rsidP="00C01ED1">
      <w:pPr>
        <w:pStyle w:val="ListParagraph"/>
        <w:numPr>
          <w:ilvl w:val="0"/>
          <w:numId w:val="5"/>
        </w:numPr>
        <w:spacing w:after="0" w:line="240" w:lineRule="auto"/>
      </w:pPr>
      <w:r w:rsidRPr="000E4A70">
        <w:t>Barcoded labels confirm identity and meter.</w:t>
      </w:r>
    </w:p>
    <w:p w:rsidR="000E4A70" w:rsidRPr="000E4A70" w:rsidRDefault="000E4A70" w:rsidP="00C01ED1">
      <w:pPr>
        <w:pStyle w:val="ListParagraph"/>
        <w:numPr>
          <w:ilvl w:val="0"/>
          <w:numId w:val="5"/>
        </w:numPr>
        <w:spacing w:after="0" w:line="240" w:lineRule="auto"/>
      </w:pPr>
      <w:r w:rsidRPr="000E4A70">
        <w:t>GPS data attached and verifies location</w:t>
      </w:r>
    </w:p>
    <w:p w:rsidR="000E4A70" w:rsidRPr="000E4A70" w:rsidRDefault="000E4A70" w:rsidP="00C01ED1">
      <w:pPr>
        <w:pStyle w:val="ListParagraph"/>
        <w:numPr>
          <w:ilvl w:val="0"/>
          <w:numId w:val="5"/>
        </w:numPr>
        <w:spacing w:after="0" w:line="240" w:lineRule="auto"/>
      </w:pPr>
      <w:r w:rsidRPr="000E4A70">
        <w:t>Externalized calibration.</w:t>
      </w:r>
    </w:p>
    <w:p w:rsidR="000E4A70" w:rsidRPr="000E4A70" w:rsidRDefault="000E4A70" w:rsidP="00C01ED1">
      <w:pPr>
        <w:pStyle w:val="ListParagraph"/>
        <w:numPr>
          <w:ilvl w:val="0"/>
          <w:numId w:val="5"/>
        </w:numPr>
        <w:spacing w:after="0" w:line="240" w:lineRule="auto"/>
      </w:pPr>
      <w:r w:rsidRPr="000E4A70">
        <w:t>Citizen precision score. (Keep track – get rating)</w:t>
      </w:r>
    </w:p>
    <w:p w:rsidR="000E4A70" w:rsidRPr="000E4A70" w:rsidRDefault="000E4A70" w:rsidP="00C01ED1">
      <w:pPr>
        <w:pStyle w:val="ListParagraph"/>
        <w:numPr>
          <w:ilvl w:val="0"/>
          <w:numId w:val="5"/>
        </w:numPr>
        <w:spacing w:after="0" w:line="240" w:lineRule="auto"/>
      </w:pPr>
      <w:r w:rsidRPr="000E4A70">
        <w:t>Validation against same site historical readings.</w:t>
      </w:r>
    </w:p>
    <w:p w:rsidR="000E4A70" w:rsidRDefault="000E4A70" w:rsidP="00C01ED1">
      <w:pPr>
        <w:pStyle w:val="ListParagraph"/>
        <w:numPr>
          <w:ilvl w:val="0"/>
          <w:numId w:val="5"/>
        </w:numPr>
        <w:spacing w:after="0" w:line="240" w:lineRule="auto"/>
      </w:pPr>
      <w:r w:rsidRPr="000E4A70">
        <w:t>Sanity check with changes in correlation with neighboring reading</w:t>
      </w:r>
    </w:p>
    <w:p w:rsidR="00C01ED1" w:rsidRPr="00C01ED1" w:rsidRDefault="00C01ED1" w:rsidP="00C01ED1">
      <w:pPr>
        <w:pStyle w:val="ListParagraph"/>
        <w:numPr>
          <w:ilvl w:val="0"/>
          <w:numId w:val="5"/>
        </w:numPr>
        <w:spacing w:after="0" w:line="240" w:lineRule="auto"/>
      </w:pPr>
      <w:r w:rsidRPr="00C01ED1">
        <w:t>Registration of sampling locations and citizen.</w:t>
      </w:r>
    </w:p>
    <w:p w:rsidR="000E4A70" w:rsidRDefault="000E4A70" w:rsidP="00C01ED1">
      <w:pPr>
        <w:spacing w:after="0" w:line="240" w:lineRule="auto"/>
        <w:contextualSpacing/>
      </w:pPr>
    </w:p>
    <w:p w:rsidR="00C01ED1" w:rsidRDefault="00C01ED1" w:rsidP="000E4A70">
      <w:r>
        <w:t>The enhanced monitor for TDS will include the following:</w:t>
      </w:r>
    </w:p>
    <w:p w:rsidR="00C01ED1" w:rsidRDefault="00C01ED1" w:rsidP="00C01ED1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The project kit will include a TDS meter, sample cup and registration labels. </w:t>
      </w:r>
    </w:p>
    <w:p w:rsidR="00C01ED1" w:rsidRDefault="00C01ED1" w:rsidP="00C01ED1">
      <w:pPr>
        <w:pStyle w:val="ListParagraph"/>
        <w:numPr>
          <w:ilvl w:val="0"/>
          <w:numId w:val="5"/>
        </w:numPr>
        <w:spacing w:after="0" w:line="240" w:lineRule="auto"/>
      </w:pPr>
      <w:r>
        <w:t>The back end server software will be assembled using custom and standard VDAB components and will be hosted on the GLDW cloud.</w:t>
      </w:r>
    </w:p>
    <w:p w:rsidR="00C01ED1" w:rsidRDefault="00C01ED1" w:rsidP="00C01ED1">
      <w:pPr>
        <w:pStyle w:val="ListParagraph"/>
        <w:numPr>
          <w:ilvl w:val="0"/>
          <w:numId w:val="5"/>
        </w:numPr>
        <w:spacing w:after="0" w:line="240" w:lineRule="auto"/>
      </w:pPr>
      <w:r>
        <w:t>A smartphone app will be included to send a picture, GPS data and manually entered data.</w:t>
      </w:r>
    </w:p>
    <w:p w:rsidR="00C01ED1" w:rsidRPr="000E4A70" w:rsidRDefault="00C01ED1" w:rsidP="000E4A70"/>
    <w:p w:rsidR="00C01ED1" w:rsidRDefault="00C01ED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C1DEB" w:rsidRDefault="000C1DEB" w:rsidP="000C1DEB">
      <w:pPr>
        <w:pStyle w:val="Heading1"/>
      </w:pPr>
    </w:p>
    <w:p w:rsidR="00533DB1" w:rsidRPr="00C01ED1" w:rsidRDefault="006B31E1" w:rsidP="00C01ED1">
      <w:pPr>
        <w:pStyle w:val="Heading1"/>
      </w:pPr>
      <w:r w:rsidRPr="00C01ED1">
        <w:t xml:space="preserve">Major </w:t>
      </w:r>
      <w:r w:rsidR="00C01ED1" w:rsidRPr="00C01ED1">
        <w:t xml:space="preserve">Software </w:t>
      </w:r>
      <w:r w:rsidRPr="00C01ED1">
        <w:t>Components</w:t>
      </w:r>
    </w:p>
    <w:p w:rsidR="00533DB1" w:rsidRDefault="00533DB1" w:rsidP="00533D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3846"/>
        <w:gridCol w:w="3192"/>
      </w:tblGrid>
      <w:tr w:rsidR="00533DB1" w:rsidTr="00533DB1">
        <w:tc>
          <w:tcPr>
            <w:tcW w:w="2538" w:type="dxa"/>
            <w:shd w:val="clear" w:color="auto" w:fill="C6D9F1" w:themeFill="text2" w:themeFillTint="33"/>
          </w:tcPr>
          <w:p w:rsidR="00533DB1" w:rsidRDefault="00533DB1" w:rsidP="00533DB1">
            <w:r>
              <w:t>Component</w:t>
            </w:r>
          </w:p>
        </w:tc>
        <w:tc>
          <w:tcPr>
            <w:tcW w:w="3846" w:type="dxa"/>
            <w:shd w:val="clear" w:color="auto" w:fill="C6D9F1" w:themeFill="text2" w:themeFillTint="33"/>
          </w:tcPr>
          <w:p w:rsidR="00533DB1" w:rsidRDefault="00533DB1" w:rsidP="00533DB1">
            <w:r>
              <w:t>Description</w:t>
            </w:r>
          </w:p>
        </w:tc>
        <w:tc>
          <w:tcPr>
            <w:tcW w:w="3192" w:type="dxa"/>
            <w:shd w:val="clear" w:color="auto" w:fill="C6D9F1" w:themeFill="text2" w:themeFillTint="33"/>
          </w:tcPr>
          <w:p w:rsidR="00533DB1" w:rsidRDefault="00533DB1" w:rsidP="00533DB1">
            <w:r>
              <w:t>Notes</w:t>
            </w:r>
          </w:p>
        </w:tc>
      </w:tr>
      <w:tr w:rsidR="00533DB1" w:rsidTr="00533DB1">
        <w:tc>
          <w:tcPr>
            <w:tcW w:w="2538" w:type="dxa"/>
          </w:tcPr>
          <w:p w:rsidR="00533DB1" w:rsidRDefault="00533DB1" w:rsidP="00533DB1">
            <w:r>
              <w:t>Manual data input flow</w:t>
            </w:r>
          </w:p>
        </w:tc>
        <w:tc>
          <w:tcPr>
            <w:tcW w:w="3846" w:type="dxa"/>
          </w:tcPr>
          <w:p w:rsidR="00533DB1" w:rsidRDefault="00533DB1" w:rsidP="00533DB1">
            <w:r>
              <w:t>This provides the ability to enter complete TDS data using a web form.</w:t>
            </w:r>
          </w:p>
        </w:tc>
        <w:tc>
          <w:tcPr>
            <w:tcW w:w="3192" w:type="dxa"/>
          </w:tcPr>
          <w:p w:rsidR="00533DB1" w:rsidRDefault="00533DB1" w:rsidP="00533DB1">
            <w:r>
              <w:t>This is primarily for testing purposes</w:t>
            </w:r>
          </w:p>
        </w:tc>
      </w:tr>
      <w:tr w:rsidR="00533DB1" w:rsidTr="00CA4C96">
        <w:trPr>
          <w:trHeight w:val="1466"/>
        </w:trPr>
        <w:tc>
          <w:tcPr>
            <w:tcW w:w="2538" w:type="dxa"/>
          </w:tcPr>
          <w:p w:rsidR="00533DB1" w:rsidRDefault="00533DB1" w:rsidP="00533DB1">
            <w:r>
              <w:t>Automated email input flow</w:t>
            </w:r>
          </w:p>
        </w:tc>
        <w:tc>
          <w:tcPr>
            <w:tcW w:w="3846" w:type="dxa"/>
          </w:tcPr>
          <w:p w:rsidR="00533DB1" w:rsidRDefault="00DC3C49" w:rsidP="00533DB1">
            <w:r>
              <w:t>This receives emails sent from a smartphone reading the JSON data in the body and receiving supporting images</w:t>
            </w:r>
          </w:p>
        </w:tc>
        <w:tc>
          <w:tcPr>
            <w:tcW w:w="3192" w:type="dxa"/>
          </w:tcPr>
          <w:p w:rsidR="00533DB1" w:rsidRDefault="00DC3C49" w:rsidP="00533DB1">
            <w:r>
              <w:t>Initially get working</w:t>
            </w:r>
            <w:r w:rsidR="00CA4C96">
              <w:t xml:space="preserve"> with JSON data in the body.</w:t>
            </w:r>
          </w:p>
          <w:p w:rsidR="00CA4C96" w:rsidRDefault="00CA4C96" w:rsidP="00533DB1"/>
          <w:p w:rsidR="00DC3C49" w:rsidRDefault="00CA4C96" w:rsidP="00533DB1">
            <w:r>
              <w:t>If possible it can later do some OCR to validate the data.</w:t>
            </w:r>
          </w:p>
        </w:tc>
      </w:tr>
      <w:tr w:rsidR="00533DB1" w:rsidTr="00533DB1">
        <w:tc>
          <w:tcPr>
            <w:tcW w:w="2538" w:type="dxa"/>
          </w:tcPr>
          <w:p w:rsidR="00533DB1" w:rsidRDefault="006B31E1" w:rsidP="00CA4C96">
            <w:r>
              <w:t xml:space="preserve">TDS </w:t>
            </w:r>
            <w:r w:rsidR="00CA4C96">
              <w:t>initial processing flow</w:t>
            </w:r>
          </w:p>
        </w:tc>
        <w:tc>
          <w:tcPr>
            <w:tcW w:w="3846" w:type="dxa"/>
          </w:tcPr>
          <w:p w:rsidR="00533DB1" w:rsidRDefault="006B31E1" w:rsidP="006B31E1">
            <w:r>
              <w:t>Takes initially validated TDS data and does additional processing including some of the following:</w:t>
            </w:r>
          </w:p>
          <w:p w:rsidR="006B31E1" w:rsidRDefault="006B31E1" w:rsidP="006B31E1">
            <w:pPr>
              <w:pStyle w:val="ListParagraph"/>
              <w:numPr>
                <w:ilvl w:val="0"/>
                <w:numId w:val="1"/>
              </w:numPr>
            </w:pPr>
            <w:r>
              <w:t>Push data into a DB</w:t>
            </w:r>
          </w:p>
          <w:p w:rsidR="006B31E1" w:rsidRDefault="006B31E1" w:rsidP="006B31E1">
            <w:pPr>
              <w:pStyle w:val="ListParagraph"/>
              <w:numPr>
                <w:ilvl w:val="0"/>
                <w:numId w:val="1"/>
              </w:numPr>
            </w:pPr>
            <w:r>
              <w:t>Perform  additional checks</w:t>
            </w:r>
          </w:p>
        </w:tc>
        <w:tc>
          <w:tcPr>
            <w:tcW w:w="3192" w:type="dxa"/>
          </w:tcPr>
          <w:p w:rsidR="00533DB1" w:rsidRDefault="00533DB1" w:rsidP="00533DB1"/>
        </w:tc>
      </w:tr>
      <w:tr w:rsidR="002755DD" w:rsidTr="00533DB1">
        <w:tc>
          <w:tcPr>
            <w:tcW w:w="2538" w:type="dxa"/>
          </w:tcPr>
          <w:p w:rsidR="002755DD" w:rsidRDefault="002755DD" w:rsidP="00CA4C96">
            <w:r>
              <w:t>Image/OCR Flow to read data</w:t>
            </w:r>
          </w:p>
        </w:tc>
        <w:tc>
          <w:tcPr>
            <w:tcW w:w="3846" w:type="dxa"/>
          </w:tcPr>
          <w:p w:rsidR="002755DD" w:rsidRDefault="002755DD" w:rsidP="006B31E1">
            <w:r>
              <w:t>Receives the picture received from the smartphone and applies OCR to get or confirm the data.</w:t>
            </w:r>
          </w:p>
        </w:tc>
        <w:tc>
          <w:tcPr>
            <w:tcW w:w="3192" w:type="dxa"/>
          </w:tcPr>
          <w:p w:rsidR="002755DD" w:rsidRDefault="002755DD" w:rsidP="00533DB1">
            <w:r>
              <w:t>MAYBE – This may be too complicated.</w:t>
            </w:r>
          </w:p>
          <w:p w:rsidR="002755DD" w:rsidRDefault="002755DD" w:rsidP="00533DB1">
            <w:r>
              <w:t>This can be done in May after the quarter finals.</w:t>
            </w:r>
          </w:p>
        </w:tc>
      </w:tr>
      <w:tr w:rsidR="00533DB1" w:rsidTr="00533DB1">
        <w:tc>
          <w:tcPr>
            <w:tcW w:w="2538" w:type="dxa"/>
          </w:tcPr>
          <w:p w:rsidR="00533DB1" w:rsidRDefault="00CA4C96" w:rsidP="00CA4C96">
            <w:r>
              <w:t>TDS data check flow</w:t>
            </w:r>
          </w:p>
        </w:tc>
        <w:tc>
          <w:tcPr>
            <w:tcW w:w="3846" w:type="dxa"/>
          </w:tcPr>
          <w:p w:rsidR="006B31E1" w:rsidRDefault="006B31E1" w:rsidP="006B31E1">
            <w:r>
              <w:t xml:space="preserve">Checks the TDS data and creates alerts when the validated data represents an environmental </w:t>
            </w:r>
            <w:r w:rsidR="00CA4C96">
              <w:t>concern</w:t>
            </w:r>
            <w:r>
              <w:t>.</w:t>
            </w:r>
          </w:p>
          <w:p w:rsidR="00533DB1" w:rsidRDefault="00533DB1" w:rsidP="006B31E1">
            <w:pPr>
              <w:pStyle w:val="ListParagraph"/>
            </w:pPr>
          </w:p>
        </w:tc>
        <w:tc>
          <w:tcPr>
            <w:tcW w:w="3192" w:type="dxa"/>
          </w:tcPr>
          <w:p w:rsidR="00533DB1" w:rsidRDefault="00533DB1" w:rsidP="00533DB1"/>
        </w:tc>
      </w:tr>
      <w:tr w:rsidR="00CA4C96" w:rsidTr="00533DB1">
        <w:tc>
          <w:tcPr>
            <w:tcW w:w="2538" w:type="dxa"/>
          </w:tcPr>
          <w:p w:rsidR="00CA4C96" w:rsidRDefault="00CA4C96" w:rsidP="00533DB1">
            <w:r>
              <w:t>Alert handling flows</w:t>
            </w:r>
          </w:p>
        </w:tc>
        <w:tc>
          <w:tcPr>
            <w:tcW w:w="3846" w:type="dxa"/>
          </w:tcPr>
          <w:p w:rsidR="00CA4C96" w:rsidRDefault="00CA4C96" w:rsidP="006B31E1">
            <w:r>
              <w:t>This flow when handle alerting conditions by notifying individuals that subscribe to this alert.</w:t>
            </w:r>
          </w:p>
        </w:tc>
        <w:tc>
          <w:tcPr>
            <w:tcW w:w="3192" w:type="dxa"/>
          </w:tcPr>
          <w:p w:rsidR="00CA4C96" w:rsidRDefault="00CA4C96" w:rsidP="00533DB1"/>
        </w:tc>
      </w:tr>
      <w:tr w:rsidR="00CA4C96" w:rsidTr="00533DB1">
        <w:tc>
          <w:tcPr>
            <w:tcW w:w="2538" w:type="dxa"/>
          </w:tcPr>
          <w:p w:rsidR="00CA4C96" w:rsidRDefault="00CA4C96" w:rsidP="00533DB1"/>
        </w:tc>
        <w:tc>
          <w:tcPr>
            <w:tcW w:w="3846" w:type="dxa"/>
          </w:tcPr>
          <w:p w:rsidR="00CA4C96" w:rsidRDefault="00CA4C96" w:rsidP="006B31E1"/>
        </w:tc>
        <w:tc>
          <w:tcPr>
            <w:tcW w:w="3192" w:type="dxa"/>
          </w:tcPr>
          <w:p w:rsidR="00CA4C96" w:rsidRDefault="00CA4C96" w:rsidP="00533DB1"/>
        </w:tc>
      </w:tr>
      <w:tr w:rsidR="00CA4C96" w:rsidTr="00533DB1">
        <w:tc>
          <w:tcPr>
            <w:tcW w:w="2538" w:type="dxa"/>
          </w:tcPr>
          <w:p w:rsidR="00CA4C96" w:rsidRDefault="00CA4C96" w:rsidP="00533DB1">
            <w:r>
              <w:t xml:space="preserve">Smartphone app </w:t>
            </w:r>
          </w:p>
        </w:tc>
        <w:tc>
          <w:tcPr>
            <w:tcW w:w="3846" w:type="dxa"/>
          </w:tcPr>
          <w:p w:rsidR="00CA4C96" w:rsidRDefault="00CA4C96" w:rsidP="006B31E1">
            <w:r>
              <w:t xml:space="preserve">An Android or </w:t>
            </w:r>
            <w:proofErr w:type="spellStart"/>
            <w:r>
              <w:t>Iphone</w:t>
            </w:r>
            <w:proofErr w:type="spellEnd"/>
            <w:r>
              <w:t xml:space="preserve"> app that takes a picture and sends an email with the JSON TDS data</w:t>
            </w:r>
          </w:p>
        </w:tc>
        <w:tc>
          <w:tcPr>
            <w:tcW w:w="3192" w:type="dxa"/>
          </w:tcPr>
          <w:p w:rsidR="00CA4C96" w:rsidRDefault="00CA4C96" w:rsidP="00533DB1">
            <w:r>
              <w:t>This can be done in May after the quarter finals.</w:t>
            </w:r>
          </w:p>
        </w:tc>
      </w:tr>
    </w:tbl>
    <w:p w:rsidR="00533DB1" w:rsidRPr="00533DB1" w:rsidRDefault="00533DB1" w:rsidP="00533DB1"/>
    <w:p w:rsidR="006B31E1" w:rsidRDefault="006B31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D0E00" w:rsidRDefault="00CD0E00" w:rsidP="006B31E1">
      <w:pPr>
        <w:pStyle w:val="Heading1"/>
      </w:pPr>
      <w:r w:rsidRPr="006B31E1">
        <w:lastRenderedPageBreak/>
        <w:t xml:space="preserve">Manual </w:t>
      </w:r>
      <w:r w:rsidR="00DC3C49" w:rsidRPr="006B31E1">
        <w:t>Data Input Flow</w:t>
      </w:r>
    </w:p>
    <w:p w:rsidR="00CD0E00" w:rsidRDefault="00CD0E00" w:rsidP="00CD0E00">
      <w:r>
        <w:t xml:space="preserve">Initially all testing will be done by manually inputting TDS data on a form. </w:t>
      </w:r>
    </w:p>
    <w:p w:rsidR="006B31E1" w:rsidRDefault="006B31E1" w:rsidP="00CD0E00">
      <w:r>
        <w:rPr>
          <w:noProof/>
        </w:rPr>
        <w:drawing>
          <wp:anchor distT="0" distB="0" distL="114300" distR="114300" simplePos="0" relativeHeight="251658240" behindDoc="0" locked="0" layoutInCell="1" allowOverlap="1" wp14:anchorId="091449C3" wp14:editId="6A5E7AE7">
            <wp:simplePos x="0" y="0"/>
            <wp:positionH relativeFrom="column">
              <wp:posOffset>1409700</wp:posOffset>
            </wp:positionH>
            <wp:positionV relativeFrom="paragraph">
              <wp:posOffset>180975</wp:posOffset>
            </wp:positionV>
            <wp:extent cx="1965960" cy="181038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31E1" w:rsidRDefault="00CA4C96" w:rsidP="006B31E1">
      <w:pPr>
        <w:pStyle w:val="Heading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06E4803" wp14:editId="41CD62F2">
            <wp:simplePos x="0" y="0"/>
            <wp:positionH relativeFrom="column">
              <wp:posOffset>137160</wp:posOffset>
            </wp:positionH>
            <wp:positionV relativeFrom="paragraph">
              <wp:posOffset>285115</wp:posOffset>
            </wp:positionV>
            <wp:extent cx="4876800" cy="3810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31E1">
        <w:t>TDS Input Form</w:t>
      </w:r>
    </w:p>
    <w:p w:rsidR="00CA4C96" w:rsidRDefault="00CA4C96" w:rsidP="00CD0E00">
      <w:r>
        <w:t xml:space="preserve">Form Fields for form. </w:t>
      </w:r>
      <w:r w:rsidRPr="00C97CD1">
        <w:rPr>
          <w:u w:val="single"/>
        </w:rPr>
        <w:t xml:space="preserve">Form name is </w:t>
      </w:r>
      <w:proofErr w:type="spellStart"/>
      <w:r w:rsidRPr="00C97CD1">
        <w:rPr>
          <w:u w:val="single"/>
        </w:rPr>
        <w:t>TDSInput</w:t>
      </w:r>
      <w:proofErr w:type="spellEnd"/>
      <w:r>
        <w:t xml:space="preserve"> and should include the following feeds</w:t>
      </w: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1391"/>
        <w:gridCol w:w="6259"/>
      </w:tblGrid>
      <w:tr w:rsidR="00CA4C96" w:rsidTr="00CA4C96">
        <w:tc>
          <w:tcPr>
            <w:tcW w:w="1391" w:type="dxa"/>
            <w:shd w:val="clear" w:color="auto" w:fill="C6D9F1" w:themeFill="text2" w:themeFillTint="33"/>
          </w:tcPr>
          <w:p w:rsidR="00CA4C96" w:rsidRDefault="00CA4C96" w:rsidP="00CD0E00">
            <w:r>
              <w:t>Field</w:t>
            </w:r>
          </w:p>
        </w:tc>
        <w:tc>
          <w:tcPr>
            <w:tcW w:w="6259" w:type="dxa"/>
            <w:shd w:val="clear" w:color="auto" w:fill="C6D9F1" w:themeFill="text2" w:themeFillTint="33"/>
          </w:tcPr>
          <w:p w:rsidR="00CA4C96" w:rsidRDefault="00CA4C96" w:rsidP="00CD0E00">
            <w:r>
              <w:t>Field Description</w:t>
            </w:r>
          </w:p>
        </w:tc>
      </w:tr>
      <w:tr w:rsidR="009A4A95" w:rsidTr="00CA4C96">
        <w:tc>
          <w:tcPr>
            <w:tcW w:w="1391" w:type="dxa"/>
          </w:tcPr>
          <w:p w:rsidR="009A4A95" w:rsidRDefault="009A4A95" w:rsidP="00CD0E00">
            <w:proofErr w:type="spellStart"/>
            <w:r>
              <w:t>LocationID</w:t>
            </w:r>
            <w:proofErr w:type="spellEnd"/>
          </w:p>
        </w:tc>
        <w:tc>
          <w:tcPr>
            <w:tcW w:w="6259" w:type="dxa"/>
          </w:tcPr>
          <w:p w:rsidR="009A4A95" w:rsidRDefault="009A4A95" w:rsidP="00CD0E00">
            <w:r>
              <w:t>A six digit number identifying the sample location</w:t>
            </w:r>
          </w:p>
        </w:tc>
      </w:tr>
      <w:tr w:rsidR="009A4A95" w:rsidTr="00CA4C96">
        <w:tc>
          <w:tcPr>
            <w:tcW w:w="1391" w:type="dxa"/>
          </w:tcPr>
          <w:p w:rsidR="009A4A95" w:rsidRDefault="009A4A95" w:rsidP="00CD0E00">
            <w:r>
              <w:t>Reporter</w:t>
            </w:r>
          </w:p>
        </w:tc>
        <w:tc>
          <w:tcPr>
            <w:tcW w:w="6259" w:type="dxa"/>
          </w:tcPr>
          <w:p w:rsidR="009A4A95" w:rsidRDefault="009A4A95" w:rsidP="00C97CD1">
            <w:r>
              <w:t xml:space="preserve">The user name of the person </w:t>
            </w:r>
            <w:r w:rsidR="00C97CD1">
              <w:t xml:space="preserve">reporting </w:t>
            </w:r>
            <w:r>
              <w:t>the data.</w:t>
            </w:r>
          </w:p>
        </w:tc>
      </w:tr>
      <w:tr w:rsidR="00CD0E00" w:rsidTr="00CA4C96">
        <w:tc>
          <w:tcPr>
            <w:tcW w:w="1391" w:type="dxa"/>
          </w:tcPr>
          <w:p w:rsidR="00CD0E00" w:rsidRDefault="00CD0E00" w:rsidP="00CD0E00">
            <w:r>
              <w:t>TDS</w:t>
            </w:r>
          </w:p>
        </w:tc>
        <w:tc>
          <w:tcPr>
            <w:tcW w:w="6259" w:type="dxa"/>
          </w:tcPr>
          <w:p w:rsidR="00CD0E00" w:rsidRDefault="009A4A95" w:rsidP="00CD0E00">
            <w:r>
              <w:t>The Total Dissolved Solids in the water sample in parts per million</w:t>
            </w:r>
          </w:p>
        </w:tc>
      </w:tr>
      <w:tr w:rsidR="00CD0E00" w:rsidTr="00CA4C96">
        <w:tc>
          <w:tcPr>
            <w:tcW w:w="1391" w:type="dxa"/>
          </w:tcPr>
          <w:p w:rsidR="00CD0E00" w:rsidRDefault="009A4A95" w:rsidP="00CD0E00">
            <w:r>
              <w:t>pH</w:t>
            </w:r>
          </w:p>
        </w:tc>
        <w:tc>
          <w:tcPr>
            <w:tcW w:w="6259" w:type="dxa"/>
          </w:tcPr>
          <w:p w:rsidR="00CD0E00" w:rsidRDefault="009A4A95" w:rsidP="00CD0E00">
            <w:r>
              <w:t>The pH of the water sample in pH units.</w:t>
            </w:r>
          </w:p>
        </w:tc>
      </w:tr>
      <w:tr w:rsidR="00CD0E00" w:rsidTr="00CA4C96">
        <w:tc>
          <w:tcPr>
            <w:tcW w:w="1391" w:type="dxa"/>
          </w:tcPr>
          <w:p w:rsidR="00CD0E00" w:rsidRDefault="009A4A95" w:rsidP="00CD0E00">
            <w:r>
              <w:t>Temperature</w:t>
            </w:r>
          </w:p>
        </w:tc>
        <w:tc>
          <w:tcPr>
            <w:tcW w:w="6259" w:type="dxa"/>
          </w:tcPr>
          <w:p w:rsidR="00CD0E00" w:rsidRDefault="009A4A95" w:rsidP="00CD0E00">
            <w:r>
              <w:t>The water temperature reported in degrees F</w:t>
            </w:r>
          </w:p>
        </w:tc>
      </w:tr>
      <w:tr w:rsidR="00CD0E00" w:rsidTr="00CA4C96">
        <w:tc>
          <w:tcPr>
            <w:tcW w:w="1391" w:type="dxa"/>
          </w:tcPr>
          <w:p w:rsidR="00CD0E00" w:rsidRDefault="00C97CD1" w:rsidP="00CD0E00">
            <w:r>
              <w:t>Latitude</w:t>
            </w:r>
          </w:p>
        </w:tc>
        <w:tc>
          <w:tcPr>
            <w:tcW w:w="6259" w:type="dxa"/>
          </w:tcPr>
          <w:p w:rsidR="00CD0E00" w:rsidRDefault="00C97CD1" w:rsidP="00CD0E00">
            <w:r>
              <w:t>The latitude reported from the sampling location</w:t>
            </w:r>
          </w:p>
        </w:tc>
      </w:tr>
      <w:tr w:rsidR="00C97CD1" w:rsidTr="00CA4C96">
        <w:tc>
          <w:tcPr>
            <w:tcW w:w="1391" w:type="dxa"/>
          </w:tcPr>
          <w:p w:rsidR="00C97CD1" w:rsidRDefault="00C97CD1" w:rsidP="00CD0E00">
            <w:r>
              <w:t>Longitude</w:t>
            </w:r>
          </w:p>
        </w:tc>
        <w:tc>
          <w:tcPr>
            <w:tcW w:w="6259" w:type="dxa"/>
          </w:tcPr>
          <w:p w:rsidR="00C97CD1" w:rsidRDefault="00C97CD1" w:rsidP="00CD0E00">
            <w:r>
              <w:t>The longitude of the sample location</w:t>
            </w:r>
          </w:p>
        </w:tc>
      </w:tr>
      <w:tr w:rsidR="00C97CD1" w:rsidTr="00CA4C96">
        <w:tc>
          <w:tcPr>
            <w:tcW w:w="1391" w:type="dxa"/>
          </w:tcPr>
          <w:p w:rsidR="00C97CD1" w:rsidRDefault="00C97CD1" w:rsidP="00CD0E00">
            <w:r>
              <w:t>Depth</w:t>
            </w:r>
          </w:p>
        </w:tc>
        <w:tc>
          <w:tcPr>
            <w:tcW w:w="6259" w:type="dxa"/>
          </w:tcPr>
          <w:p w:rsidR="00C97CD1" w:rsidRDefault="00C97CD1" w:rsidP="00CD0E00">
            <w:r>
              <w:t>The number of feet under the surface for the sample</w:t>
            </w:r>
          </w:p>
        </w:tc>
      </w:tr>
    </w:tbl>
    <w:p w:rsidR="00CD0E00" w:rsidRDefault="00CD0E00" w:rsidP="00CD0E00"/>
    <w:p w:rsidR="000B42BA" w:rsidRDefault="000B42B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B42BA" w:rsidRDefault="000B42BA" w:rsidP="000B42BA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2A616B8" wp14:editId="28C266A3">
            <wp:simplePos x="0" y="0"/>
            <wp:positionH relativeFrom="column">
              <wp:posOffset>68580</wp:posOffset>
            </wp:positionH>
            <wp:positionV relativeFrom="paragraph">
              <wp:posOffset>308610</wp:posOffset>
            </wp:positionV>
            <wp:extent cx="4975860" cy="67056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TDS Validation </w:t>
      </w:r>
      <w:proofErr w:type="spellStart"/>
      <w:r>
        <w:t>Funcset</w:t>
      </w:r>
      <w:proofErr w:type="spellEnd"/>
    </w:p>
    <w:p w:rsidR="000B42BA" w:rsidRPr="000B42BA" w:rsidRDefault="000B42BA" w:rsidP="000B42BA"/>
    <w:tbl>
      <w:tblPr>
        <w:tblStyle w:val="TableGrid"/>
        <w:tblpPr w:leftFromText="180" w:rightFromText="180" w:vertAnchor="text" w:horzAnchor="margin" w:tblpXSpec="center" w:tblpY="1106"/>
        <w:tblW w:w="0" w:type="auto"/>
        <w:tblLook w:val="04A0" w:firstRow="1" w:lastRow="0" w:firstColumn="1" w:lastColumn="0" w:noHBand="0" w:noVBand="1"/>
      </w:tblPr>
      <w:tblGrid>
        <w:gridCol w:w="2394"/>
        <w:gridCol w:w="3474"/>
      </w:tblGrid>
      <w:tr w:rsidR="000B42BA" w:rsidTr="000B42BA">
        <w:tc>
          <w:tcPr>
            <w:tcW w:w="2394" w:type="dxa"/>
          </w:tcPr>
          <w:p w:rsidR="000B42BA" w:rsidRDefault="000B42BA" w:rsidP="000B42BA">
            <w:r>
              <w:t>Package</w:t>
            </w:r>
          </w:p>
        </w:tc>
        <w:tc>
          <w:tcPr>
            <w:tcW w:w="3474" w:type="dxa"/>
          </w:tcPr>
          <w:p w:rsidR="000B42BA" w:rsidRDefault="000B42BA" w:rsidP="000B42BA">
            <w:proofErr w:type="spellStart"/>
            <w:r>
              <w:t>gldw.citizen</w:t>
            </w:r>
            <w:proofErr w:type="spellEnd"/>
          </w:p>
        </w:tc>
      </w:tr>
      <w:tr w:rsidR="000B42BA" w:rsidTr="000B42BA">
        <w:trPr>
          <w:trHeight w:val="704"/>
        </w:trPr>
        <w:tc>
          <w:tcPr>
            <w:tcW w:w="2394" w:type="dxa"/>
          </w:tcPr>
          <w:p w:rsidR="000B42BA" w:rsidRDefault="000B42BA" w:rsidP="000B42BA">
            <w:r>
              <w:t>Class</w:t>
            </w:r>
          </w:p>
        </w:tc>
        <w:tc>
          <w:tcPr>
            <w:tcW w:w="3474" w:type="dxa"/>
          </w:tcPr>
          <w:p w:rsidR="000B42BA" w:rsidRDefault="000B42BA" w:rsidP="000B42BA">
            <w:r>
              <w:t>TDSInputSupport.java</w:t>
            </w:r>
          </w:p>
        </w:tc>
      </w:tr>
      <w:tr w:rsidR="000B42BA" w:rsidTr="000B42BA">
        <w:tc>
          <w:tcPr>
            <w:tcW w:w="2394" w:type="dxa"/>
          </w:tcPr>
          <w:p w:rsidR="000B42BA" w:rsidRDefault="000B42BA" w:rsidP="000B42BA">
            <w:r>
              <w:t>Function</w:t>
            </w:r>
          </w:p>
        </w:tc>
        <w:tc>
          <w:tcPr>
            <w:tcW w:w="3474" w:type="dxa"/>
          </w:tcPr>
          <w:p w:rsidR="000B42BA" w:rsidRDefault="000B42BA" w:rsidP="000B42BA">
            <w:proofErr w:type="spellStart"/>
            <w:r>
              <w:t>func_</w:t>
            </w:r>
            <w:proofErr w:type="gramStart"/>
            <w:r>
              <w:t>validateTDSData</w:t>
            </w:r>
            <w:proofErr w:type="spellEnd"/>
            <w:r>
              <w:t>(</w:t>
            </w:r>
            <w:proofErr w:type="gramEnd"/>
            <w:r>
              <w:t>..)</w:t>
            </w:r>
          </w:p>
        </w:tc>
      </w:tr>
      <w:tr w:rsidR="000B42BA" w:rsidTr="000B42BA">
        <w:tc>
          <w:tcPr>
            <w:tcW w:w="2394" w:type="dxa"/>
          </w:tcPr>
          <w:p w:rsidR="000B42BA" w:rsidRDefault="000B42BA" w:rsidP="000B42BA">
            <w:r>
              <w:t xml:space="preserve">Conditions </w:t>
            </w:r>
          </w:p>
        </w:tc>
        <w:tc>
          <w:tcPr>
            <w:tcW w:w="3474" w:type="dxa"/>
          </w:tcPr>
          <w:p w:rsidR="000B42BA" w:rsidRDefault="000B42BA" w:rsidP="000B42BA">
            <w:r>
              <w:t>Declare an error for any of the following:</w:t>
            </w:r>
          </w:p>
          <w:p w:rsidR="000B42BA" w:rsidRDefault="000B42BA" w:rsidP="000B42BA">
            <w:r>
              <w:t>TDS &gt; 1000</w:t>
            </w:r>
          </w:p>
          <w:p w:rsidR="000B42BA" w:rsidRDefault="000B42BA" w:rsidP="000B42BA">
            <w:r>
              <w:t>TDS &lt; 20</w:t>
            </w:r>
          </w:p>
          <w:p w:rsidR="000B42BA" w:rsidRDefault="000B42BA" w:rsidP="000B42BA">
            <w:r>
              <w:t>pH &lt; 3</w:t>
            </w:r>
          </w:p>
          <w:p w:rsidR="000B42BA" w:rsidRDefault="000B42BA" w:rsidP="000B42BA">
            <w:r>
              <w:t>pH &gt; 12</w:t>
            </w:r>
          </w:p>
          <w:p w:rsidR="000B42BA" w:rsidRDefault="000B42BA" w:rsidP="000B42BA">
            <w:proofErr w:type="spellStart"/>
            <w:r>
              <w:t>LocationID</w:t>
            </w:r>
            <w:proofErr w:type="spellEnd"/>
            <w:r>
              <w:t xml:space="preserve"> does not have six digits.</w:t>
            </w:r>
          </w:p>
          <w:p w:rsidR="000B42BA" w:rsidRDefault="000B42BA" w:rsidP="000B42BA">
            <w:r>
              <w:t>Reporter is null</w:t>
            </w:r>
          </w:p>
          <w:p w:rsidR="000B42BA" w:rsidRDefault="000B42BA" w:rsidP="000B42BA">
            <w:r>
              <w:t>Temperature &gt; 100F</w:t>
            </w:r>
          </w:p>
          <w:p w:rsidR="000B42BA" w:rsidRDefault="000B42BA" w:rsidP="000B42BA">
            <w:r>
              <w:t>Temperature &lt; -40F</w:t>
            </w:r>
          </w:p>
        </w:tc>
      </w:tr>
      <w:tr w:rsidR="000B42BA" w:rsidTr="000B42BA">
        <w:tc>
          <w:tcPr>
            <w:tcW w:w="2394" w:type="dxa"/>
          </w:tcPr>
          <w:p w:rsidR="000B42BA" w:rsidRDefault="000B42BA" w:rsidP="000B42BA"/>
        </w:tc>
        <w:tc>
          <w:tcPr>
            <w:tcW w:w="3474" w:type="dxa"/>
          </w:tcPr>
          <w:p w:rsidR="000B42BA" w:rsidRDefault="000B42BA" w:rsidP="000B42BA"/>
        </w:tc>
      </w:tr>
    </w:tbl>
    <w:p w:rsidR="000B42BA" w:rsidRDefault="000B42BA" w:rsidP="00CA4C96"/>
    <w:p w:rsidR="00CA4C96" w:rsidRPr="00CA4C96" w:rsidRDefault="00CA4C96" w:rsidP="00CA4C96"/>
    <w:p w:rsidR="00CD0E00" w:rsidRPr="00CD0E00" w:rsidRDefault="00CD0E00" w:rsidP="00CD0E00"/>
    <w:p w:rsidR="00CD0E00" w:rsidRDefault="00CD0E00" w:rsidP="00CD0E00"/>
    <w:p w:rsidR="00CA4C96" w:rsidRDefault="00CA4C96" w:rsidP="00CD0E00"/>
    <w:p w:rsidR="00CA4C96" w:rsidRDefault="00CA4C96" w:rsidP="00CD0E00"/>
    <w:p w:rsidR="00CA4C96" w:rsidRDefault="00CA4C96" w:rsidP="00CD0E00"/>
    <w:p w:rsidR="00CA4C96" w:rsidRDefault="00CA4C96" w:rsidP="00CD0E00"/>
    <w:p w:rsidR="00CA4C96" w:rsidRDefault="00CA4C96" w:rsidP="00CD0E00"/>
    <w:p w:rsidR="00CA4C96" w:rsidRDefault="00CA4C96" w:rsidP="00CD0E00"/>
    <w:p w:rsidR="00CA4C96" w:rsidRDefault="00CA4C96" w:rsidP="00CD0E00"/>
    <w:p w:rsidR="00CA4C96" w:rsidRDefault="00CA4C96" w:rsidP="00CD0E00"/>
    <w:p w:rsidR="000B42BA" w:rsidRDefault="000B42B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A4C96" w:rsidRDefault="00CA4C96" w:rsidP="00CA4C96">
      <w:pPr>
        <w:pStyle w:val="Heading1"/>
      </w:pPr>
      <w:r>
        <w:lastRenderedPageBreak/>
        <w:t>Automated Email Input Flow</w:t>
      </w:r>
    </w:p>
    <w:p w:rsidR="00CA4C96" w:rsidRDefault="00CA4C96" w:rsidP="00CA4C96"/>
    <w:p w:rsidR="00CA4C96" w:rsidRDefault="002755DD" w:rsidP="00CA4C96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1DF60D3C" wp14:editId="0366737E">
            <wp:simplePos x="0" y="0"/>
            <wp:positionH relativeFrom="column">
              <wp:posOffset>1264920</wp:posOffset>
            </wp:positionH>
            <wp:positionV relativeFrom="paragraph">
              <wp:posOffset>557530</wp:posOffset>
            </wp:positionV>
            <wp:extent cx="2489200" cy="2818765"/>
            <wp:effectExtent l="0" t="0" r="635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CA4C96">
        <w:t>The automated Email input flow</w:t>
      </w:r>
      <w:r w:rsidR="000B42BA">
        <w:t xml:space="preserve"> receives the JSON event data in the body of the email.</w:t>
      </w:r>
    </w:p>
    <w:p w:rsidR="000B42BA" w:rsidRDefault="000B42BA" w:rsidP="00CA4C96"/>
    <w:p w:rsidR="000B42BA" w:rsidRDefault="000B42BA" w:rsidP="00CA4C96"/>
    <w:p w:rsidR="00CA4C96" w:rsidRPr="00CA4C96" w:rsidRDefault="00CA4C96" w:rsidP="00CA4C96"/>
    <w:p w:rsidR="00C01ED1" w:rsidRDefault="00C01ED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01ED1" w:rsidRDefault="00C01ED1" w:rsidP="00C01ED1">
      <w:pPr>
        <w:pStyle w:val="Heading1"/>
      </w:pPr>
      <w:r>
        <w:lastRenderedPageBreak/>
        <w:t>Data Collection Kit</w:t>
      </w:r>
    </w:p>
    <w:p w:rsidR="00C01ED1" w:rsidRDefault="00C01ED1" w:rsidP="00C01ED1"/>
    <w:p w:rsidR="00C01ED1" w:rsidRDefault="00C01ED1" w:rsidP="00C01ED1">
      <w:r>
        <w:t>The data collection kit will include the following.</w:t>
      </w:r>
    </w:p>
    <w:p w:rsidR="00C01ED1" w:rsidRPr="00C01ED1" w:rsidRDefault="00C01ED1" w:rsidP="00C01ED1">
      <w:pPr>
        <w:pStyle w:val="ListParagraph"/>
        <w:numPr>
          <w:ilvl w:val="0"/>
          <w:numId w:val="5"/>
        </w:numPr>
        <w:spacing w:after="0" w:line="240" w:lineRule="auto"/>
      </w:pPr>
      <w:r w:rsidRPr="00C01ED1">
        <w:t>TDS/Temperature Meter ($13)</w:t>
      </w:r>
    </w:p>
    <w:p w:rsidR="00C01ED1" w:rsidRPr="00C01ED1" w:rsidRDefault="00C01ED1" w:rsidP="00C01ED1">
      <w:pPr>
        <w:pStyle w:val="ListParagraph"/>
        <w:numPr>
          <w:ilvl w:val="0"/>
          <w:numId w:val="5"/>
        </w:numPr>
        <w:spacing w:after="0" w:line="240" w:lineRule="auto"/>
      </w:pPr>
      <w:r w:rsidRPr="00C01ED1">
        <w:t xml:space="preserve">Collection container with markings </w:t>
      </w:r>
      <w:r w:rsidR="002755DD">
        <w:t>that help when analyzing</w:t>
      </w:r>
      <w:r w:rsidRPr="00C01ED1">
        <w:t xml:space="preserve"> the photograph</w:t>
      </w:r>
      <w:r w:rsidR="002755DD">
        <w:t xml:space="preserve"> </w:t>
      </w:r>
      <w:r w:rsidRPr="00C01ED1">
        <w:t>($1)</w:t>
      </w:r>
    </w:p>
    <w:p w:rsidR="00C01ED1" w:rsidRPr="00C01ED1" w:rsidRDefault="00C01ED1" w:rsidP="00C01ED1">
      <w:pPr>
        <w:pStyle w:val="ListParagraph"/>
        <w:numPr>
          <w:ilvl w:val="0"/>
          <w:numId w:val="5"/>
        </w:numPr>
        <w:spacing w:after="0" w:line="240" w:lineRule="auto"/>
      </w:pPr>
      <w:r w:rsidRPr="00C01ED1">
        <w:t>Color coded conductance standards ($4)</w:t>
      </w:r>
    </w:p>
    <w:p w:rsidR="00C01ED1" w:rsidRPr="00C01ED1" w:rsidRDefault="00C01ED1" w:rsidP="00C01ED1">
      <w:pPr>
        <w:pStyle w:val="ListParagraph"/>
        <w:numPr>
          <w:ilvl w:val="0"/>
          <w:numId w:val="5"/>
        </w:numPr>
        <w:spacing w:after="0" w:line="240" w:lineRule="auto"/>
      </w:pPr>
      <w:r w:rsidRPr="00C01ED1">
        <w:t>Registration Labels attached to container containing the citizen’s ID.</w:t>
      </w:r>
    </w:p>
    <w:p w:rsidR="00C01ED1" w:rsidRPr="00C01ED1" w:rsidRDefault="00C01ED1" w:rsidP="00C01ED1"/>
    <w:p w:rsidR="00CA4C96" w:rsidRDefault="00CA4C96" w:rsidP="00CD0E00"/>
    <w:sectPr w:rsidR="00CA4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9356B"/>
    <w:multiLevelType w:val="hybridMultilevel"/>
    <w:tmpl w:val="0DCCB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E61DA"/>
    <w:multiLevelType w:val="hybridMultilevel"/>
    <w:tmpl w:val="6944E038"/>
    <w:lvl w:ilvl="0" w:tplc="73A88A8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16D74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3022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3251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FA344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D4F7A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58E34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7EF6D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40043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A777E6C"/>
    <w:multiLevelType w:val="hybridMultilevel"/>
    <w:tmpl w:val="AC1A0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993C1C"/>
    <w:multiLevelType w:val="hybridMultilevel"/>
    <w:tmpl w:val="92E26352"/>
    <w:lvl w:ilvl="0" w:tplc="A69674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AB76C">
      <w:start w:val="215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B457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2C99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A4B3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EC08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ECF5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ACAF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FEE3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BB62B83"/>
    <w:multiLevelType w:val="hybridMultilevel"/>
    <w:tmpl w:val="ED10FE56"/>
    <w:lvl w:ilvl="0" w:tplc="BC1E60A6">
      <w:start w:val="1"/>
      <w:numFmt w:val="bullet"/>
      <w:lvlText w:val="•"/>
      <w:lvlJc w:val="left"/>
      <w:pPr>
        <w:tabs>
          <w:tab w:val="num" w:pos="159"/>
        </w:tabs>
        <w:ind w:left="159" w:hanging="360"/>
      </w:pPr>
      <w:rPr>
        <w:rFonts w:ascii="Arial" w:hAnsi="Arial" w:hint="default"/>
      </w:rPr>
    </w:lvl>
    <w:lvl w:ilvl="1" w:tplc="446E9F5E">
      <w:start w:val="1"/>
      <w:numFmt w:val="bullet"/>
      <w:lvlText w:val="•"/>
      <w:lvlJc w:val="left"/>
      <w:pPr>
        <w:tabs>
          <w:tab w:val="num" w:pos="879"/>
        </w:tabs>
        <w:ind w:left="879" w:hanging="360"/>
      </w:pPr>
      <w:rPr>
        <w:rFonts w:ascii="Arial" w:hAnsi="Arial" w:hint="default"/>
      </w:rPr>
    </w:lvl>
    <w:lvl w:ilvl="2" w:tplc="43AE00CC" w:tentative="1">
      <w:start w:val="1"/>
      <w:numFmt w:val="bullet"/>
      <w:lvlText w:val="•"/>
      <w:lvlJc w:val="left"/>
      <w:pPr>
        <w:tabs>
          <w:tab w:val="num" w:pos="1599"/>
        </w:tabs>
        <w:ind w:left="1599" w:hanging="360"/>
      </w:pPr>
      <w:rPr>
        <w:rFonts w:ascii="Arial" w:hAnsi="Arial" w:hint="default"/>
      </w:rPr>
    </w:lvl>
    <w:lvl w:ilvl="3" w:tplc="0E3C8316" w:tentative="1">
      <w:start w:val="1"/>
      <w:numFmt w:val="bullet"/>
      <w:lvlText w:val="•"/>
      <w:lvlJc w:val="left"/>
      <w:pPr>
        <w:tabs>
          <w:tab w:val="num" w:pos="2319"/>
        </w:tabs>
        <w:ind w:left="2319" w:hanging="360"/>
      </w:pPr>
      <w:rPr>
        <w:rFonts w:ascii="Arial" w:hAnsi="Arial" w:hint="default"/>
      </w:rPr>
    </w:lvl>
    <w:lvl w:ilvl="4" w:tplc="4788A2D6" w:tentative="1">
      <w:start w:val="1"/>
      <w:numFmt w:val="bullet"/>
      <w:lvlText w:val="•"/>
      <w:lvlJc w:val="left"/>
      <w:pPr>
        <w:tabs>
          <w:tab w:val="num" w:pos="3039"/>
        </w:tabs>
        <w:ind w:left="3039" w:hanging="360"/>
      </w:pPr>
      <w:rPr>
        <w:rFonts w:ascii="Arial" w:hAnsi="Arial" w:hint="default"/>
      </w:rPr>
    </w:lvl>
    <w:lvl w:ilvl="5" w:tplc="9DBEF024" w:tentative="1">
      <w:start w:val="1"/>
      <w:numFmt w:val="bullet"/>
      <w:lvlText w:val="•"/>
      <w:lvlJc w:val="left"/>
      <w:pPr>
        <w:tabs>
          <w:tab w:val="num" w:pos="3759"/>
        </w:tabs>
        <w:ind w:left="3759" w:hanging="360"/>
      </w:pPr>
      <w:rPr>
        <w:rFonts w:ascii="Arial" w:hAnsi="Arial" w:hint="default"/>
      </w:rPr>
    </w:lvl>
    <w:lvl w:ilvl="6" w:tplc="24C87948" w:tentative="1">
      <w:start w:val="1"/>
      <w:numFmt w:val="bullet"/>
      <w:lvlText w:val="•"/>
      <w:lvlJc w:val="left"/>
      <w:pPr>
        <w:tabs>
          <w:tab w:val="num" w:pos="4479"/>
        </w:tabs>
        <w:ind w:left="4479" w:hanging="360"/>
      </w:pPr>
      <w:rPr>
        <w:rFonts w:ascii="Arial" w:hAnsi="Arial" w:hint="default"/>
      </w:rPr>
    </w:lvl>
    <w:lvl w:ilvl="7" w:tplc="476C46D4" w:tentative="1">
      <w:start w:val="1"/>
      <w:numFmt w:val="bullet"/>
      <w:lvlText w:val="•"/>
      <w:lvlJc w:val="left"/>
      <w:pPr>
        <w:tabs>
          <w:tab w:val="num" w:pos="5199"/>
        </w:tabs>
        <w:ind w:left="5199" w:hanging="360"/>
      </w:pPr>
      <w:rPr>
        <w:rFonts w:ascii="Arial" w:hAnsi="Arial" w:hint="default"/>
      </w:rPr>
    </w:lvl>
    <w:lvl w:ilvl="8" w:tplc="9DFA185C" w:tentative="1">
      <w:start w:val="1"/>
      <w:numFmt w:val="bullet"/>
      <w:lvlText w:val="•"/>
      <w:lvlJc w:val="left"/>
      <w:pPr>
        <w:tabs>
          <w:tab w:val="num" w:pos="5919"/>
        </w:tabs>
        <w:ind w:left="5919" w:hanging="360"/>
      </w:pPr>
      <w:rPr>
        <w:rFonts w:ascii="Arial" w:hAnsi="Arial" w:hint="default"/>
      </w:rPr>
    </w:lvl>
  </w:abstractNum>
  <w:abstractNum w:abstractNumId="5">
    <w:nsid w:val="6233095D"/>
    <w:multiLevelType w:val="hybridMultilevel"/>
    <w:tmpl w:val="ED602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CAF"/>
    <w:rsid w:val="000B42BA"/>
    <w:rsid w:val="000C1DEB"/>
    <w:rsid w:val="000E4A70"/>
    <w:rsid w:val="002417B1"/>
    <w:rsid w:val="002755DD"/>
    <w:rsid w:val="00307CAF"/>
    <w:rsid w:val="00533DB1"/>
    <w:rsid w:val="006B31E1"/>
    <w:rsid w:val="009A4A95"/>
    <w:rsid w:val="00C01ED1"/>
    <w:rsid w:val="00C97CD1"/>
    <w:rsid w:val="00CA4C96"/>
    <w:rsid w:val="00CD0E00"/>
    <w:rsid w:val="00DC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D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E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0E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D0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C1D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1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1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31E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E4A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4A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D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E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0E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D0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C1D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1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1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31E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E4A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4A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2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41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95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94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55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502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092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745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207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331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477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0145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867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2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47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69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744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69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427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462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371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459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27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635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20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184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7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950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473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1050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9000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088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710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539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155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63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50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34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63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4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26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63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82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5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412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42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36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05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31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219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6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22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ki8al</dc:creator>
  <cp:keywords/>
  <dc:description/>
  <cp:lastModifiedBy>ki8al</cp:lastModifiedBy>
  <cp:revision>7</cp:revision>
  <dcterms:created xsi:type="dcterms:W3CDTF">2019-03-01T21:04:00Z</dcterms:created>
  <dcterms:modified xsi:type="dcterms:W3CDTF">2019-03-07T15:28:00Z</dcterms:modified>
</cp:coreProperties>
</file>