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694238">
        <w:t>Ohio Watershed</w:t>
      </w:r>
      <w:r w:rsidR="00101DAA">
        <w:t xml:space="preserve"> Map</w:t>
      </w:r>
    </w:p>
    <w:p w:rsidR="00E00EBB" w:rsidRDefault="00101DAA" w:rsidP="00E00EBB">
      <w:r>
        <w:t xml:space="preserve">This design is for a </w:t>
      </w:r>
      <w:proofErr w:type="spellStart"/>
      <w:r>
        <w:t>wordpress</w:t>
      </w:r>
      <w:proofErr w:type="spellEnd"/>
      <w:r>
        <w:t xml:space="preserve"> p</w:t>
      </w:r>
      <w:r w:rsidR="00694238">
        <w:t>age that will display a map of all the USGS data for Ohio.</w:t>
      </w:r>
    </w:p>
    <w:p w:rsidR="00694238" w:rsidRDefault="00694238" w:rsidP="00E00EBB">
      <w:proofErr w:type="spellStart"/>
      <w:r>
        <w:t>Their</w:t>
      </w:r>
      <w:proofErr w:type="spellEnd"/>
      <w:r>
        <w:t xml:space="preserve"> will be two icon colors. One will be used to highlight stations going the Great Lakes Watershed (HU4) and a second will be used to highlight stations going to the Ohio River Watershed.</w:t>
      </w:r>
    </w:p>
    <w:p w:rsidR="00694238" w:rsidRDefault="00694238" w:rsidP="00E00EBB">
      <w:r>
        <w:t xml:space="preserve">Other characteristics of the ICON will be used to </w:t>
      </w:r>
      <w:proofErr w:type="gramStart"/>
      <w:r>
        <w:t>indicated</w:t>
      </w:r>
      <w:proofErr w:type="gramEnd"/>
      <w:r>
        <w:t xml:space="preserve"> the amount of flow. </w:t>
      </w:r>
      <w:proofErr w:type="gramStart"/>
      <w:r>
        <w:t>(Keyed on the percentile).</w:t>
      </w:r>
      <w:proofErr w:type="gramEnd"/>
    </w:p>
    <w:p w:rsidR="00694238" w:rsidRDefault="00694238" w:rsidP="00E00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315CD" w:rsidTr="008315CD">
        <w:tc>
          <w:tcPr>
            <w:tcW w:w="1908" w:type="dxa"/>
          </w:tcPr>
          <w:p w:rsidR="008315CD" w:rsidRDefault="00694238" w:rsidP="003F2BE5">
            <w:r>
              <w:t xml:space="preserve">Ohio Watershed </w:t>
            </w:r>
            <w:r w:rsidR="003F2BE5">
              <w:t>Map</w:t>
            </w:r>
          </w:p>
        </w:tc>
        <w:tc>
          <w:tcPr>
            <w:tcW w:w="7668" w:type="dxa"/>
          </w:tcPr>
          <w:p w:rsidR="00101DAA" w:rsidRDefault="00101DAA" w:rsidP="00A91C5D">
            <w:r>
              <w:t xml:space="preserve">This is a </w:t>
            </w:r>
            <w:proofErr w:type="spellStart"/>
            <w:r>
              <w:t>Wordpress</w:t>
            </w:r>
            <w:proofErr w:type="spellEnd"/>
            <w:r>
              <w:t xml:space="preserve"> page that displays a list of all the </w:t>
            </w:r>
            <w:r w:rsidR="00694238">
              <w:t>stations in Ohio with a color highlighting which watershed it applies to.</w:t>
            </w:r>
          </w:p>
        </w:tc>
      </w:tr>
      <w:tr w:rsidR="00D56377" w:rsidTr="008315CD">
        <w:tc>
          <w:tcPr>
            <w:tcW w:w="1908" w:type="dxa"/>
          </w:tcPr>
          <w:p w:rsidR="00D56377" w:rsidRPr="00D56377" w:rsidRDefault="00D56377" w:rsidP="00D56377">
            <w:pPr>
              <w:rPr>
                <w:b/>
              </w:rPr>
            </w:pPr>
            <w:proofErr w:type="spellStart"/>
            <w:r w:rsidRPr="00D56377">
              <w:rPr>
                <w:b/>
              </w:rPr>
              <w:t>getOhioUSGS</w:t>
            </w:r>
            <w:proofErr w:type="spellEnd"/>
          </w:p>
        </w:tc>
        <w:tc>
          <w:tcPr>
            <w:tcW w:w="7668" w:type="dxa"/>
          </w:tcPr>
          <w:p w:rsidR="00D56377" w:rsidRPr="00D56377" w:rsidRDefault="00D56377" w:rsidP="00694238">
            <w:pPr>
              <w:rPr>
                <w:b/>
              </w:rPr>
            </w:pPr>
            <w:r w:rsidRPr="00D56377">
              <w:rPr>
                <w:b/>
              </w:rPr>
              <w:t>This is routine to fetch the data every 15 minutes for USGS and push it into the database.</w:t>
            </w:r>
          </w:p>
        </w:tc>
      </w:tr>
      <w:tr w:rsidR="008315CD" w:rsidTr="008315CD">
        <w:tc>
          <w:tcPr>
            <w:tcW w:w="1908" w:type="dxa"/>
          </w:tcPr>
          <w:p w:rsidR="008315CD" w:rsidRPr="00D56377" w:rsidRDefault="00101DAA" w:rsidP="00D56377">
            <w:pPr>
              <w:rPr>
                <w:b/>
              </w:rPr>
            </w:pPr>
            <w:proofErr w:type="spellStart"/>
            <w:r w:rsidRPr="00D56377">
              <w:rPr>
                <w:b/>
              </w:rPr>
              <w:t>return</w:t>
            </w:r>
            <w:r w:rsidR="00D56377" w:rsidRPr="00D56377">
              <w:rPr>
                <w:b/>
              </w:rPr>
              <w:t>OhioUSGS</w:t>
            </w:r>
            <w:proofErr w:type="spellEnd"/>
          </w:p>
        </w:tc>
        <w:tc>
          <w:tcPr>
            <w:tcW w:w="7668" w:type="dxa"/>
          </w:tcPr>
          <w:p w:rsidR="00101DAA" w:rsidRPr="00D56377" w:rsidRDefault="00D56377" w:rsidP="00694238">
            <w:pPr>
              <w:rPr>
                <w:b/>
              </w:rPr>
            </w:pPr>
            <w:r w:rsidRPr="00D56377">
              <w:rPr>
                <w:b/>
              </w:rPr>
              <w:t>This is a flow on the mirror1</w:t>
            </w:r>
            <w:r w:rsidR="00101DAA" w:rsidRPr="00D56377">
              <w:rPr>
                <w:b/>
              </w:rPr>
              <w:t xml:space="preserve"> system that returns all the</w:t>
            </w:r>
            <w:r w:rsidR="00694238" w:rsidRPr="00D56377">
              <w:rPr>
                <w:b/>
              </w:rPr>
              <w:t xml:space="preserve"> USGS station data for Ohio.</w:t>
            </w:r>
          </w:p>
          <w:p w:rsidR="00C9564E" w:rsidRPr="00D56377" w:rsidRDefault="00C9564E" w:rsidP="00A91C5D">
            <w:pPr>
              <w:rPr>
                <w:b/>
              </w:rPr>
            </w:pPr>
            <w:r w:rsidRPr="00D56377">
              <w:rPr>
                <w:b/>
              </w:rPr>
              <w:t>http://ptap.gldw.org/vdab/get_</w:t>
            </w:r>
            <w:r w:rsidR="00694238" w:rsidRPr="00D56377">
              <w:rPr>
                <w:b/>
              </w:rPr>
              <w:t>OhioUSGS</w:t>
            </w:r>
          </w:p>
          <w:p w:rsidR="00A91C5D" w:rsidRPr="00D56377" w:rsidRDefault="00A91C5D" w:rsidP="00A91C5D">
            <w:pPr>
              <w:rPr>
                <w:b/>
              </w:rPr>
            </w:pPr>
          </w:p>
        </w:tc>
      </w:tr>
      <w:tr w:rsidR="00694238" w:rsidTr="008315CD">
        <w:tc>
          <w:tcPr>
            <w:tcW w:w="1908" w:type="dxa"/>
          </w:tcPr>
          <w:p w:rsidR="00694238" w:rsidRDefault="00694238" w:rsidP="00101DAA"/>
        </w:tc>
        <w:tc>
          <w:tcPr>
            <w:tcW w:w="7668" w:type="dxa"/>
          </w:tcPr>
          <w:p w:rsidR="00694238" w:rsidRDefault="00694238" w:rsidP="00694238"/>
        </w:tc>
      </w:tr>
    </w:tbl>
    <w:p w:rsidR="008315CD" w:rsidRDefault="008315CD" w:rsidP="00E00EBB"/>
    <w:p w:rsidR="00E00EBB" w:rsidRDefault="00101DAA" w:rsidP="00E00EBB">
      <w:pPr>
        <w:pStyle w:val="ListParagraph"/>
        <w:numPr>
          <w:ilvl w:val="0"/>
          <w:numId w:val="1"/>
        </w:numPr>
      </w:pPr>
      <w:r>
        <w:t>.</w:t>
      </w:r>
    </w:p>
    <w:p w:rsidR="00BC2A8F" w:rsidRDefault="00BC2A8F">
      <w:r>
        <w:br w:type="page"/>
      </w: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AA63F6" w:rsidRDefault="00956BE0" w:rsidP="00BB086E">
            <w:pPr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7612" w:type="dxa"/>
          </w:tcPr>
          <w:p w:rsidR="00BC2A8F" w:rsidRPr="00AA63F6" w:rsidRDefault="00BC2A8F" w:rsidP="00FF66DC">
            <w:pPr>
              <w:rPr>
                <w:strike/>
              </w:rPr>
            </w:pP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</w:p>
        </w:tc>
        <w:tc>
          <w:tcPr>
            <w:tcW w:w="7612" w:type="dxa"/>
          </w:tcPr>
          <w:p w:rsidR="004A40BD" w:rsidRPr="00101DAA" w:rsidRDefault="004A40BD" w:rsidP="00BC2A8F"/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</w:pPr>
          </w:p>
        </w:tc>
        <w:tc>
          <w:tcPr>
            <w:tcW w:w="7612" w:type="dxa"/>
          </w:tcPr>
          <w:p w:rsidR="004A40BD" w:rsidRPr="00676CDA" w:rsidRDefault="004A40BD" w:rsidP="00676CDA">
            <w:pPr>
              <w:rPr>
                <w:b/>
              </w:rPr>
            </w:pP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</w:p>
        </w:tc>
        <w:tc>
          <w:tcPr>
            <w:tcW w:w="7612" w:type="dxa"/>
          </w:tcPr>
          <w:p w:rsidR="00BB086E" w:rsidRPr="007F7EB9" w:rsidRDefault="00BB086E" w:rsidP="00BB086E">
            <w:pPr>
              <w:rPr>
                <w:strike/>
              </w:rPr>
            </w:pP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676CDA" w:rsidRPr="00676CDA" w:rsidRDefault="00676CDA" w:rsidP="00196C81">
            <w:pPr>
              <w:rPr>
                <w:b/>
                <w:strike/>
              </w:rPr>
            </w:pPr>
          </w:p>
        </w:tc>
      </w:tr>
      <w:tr w:rsidR="00BC2A8F" w:rsidTr="00BB086E">
        <w:tc>
          <w:tcPr>
            <w:tcW w:w="828" w:type="dxa"/>
          </w:tcPr>
          <w:p w:rsidR="00BC2A8F" w:rsidRPr="00101496" w:rsidRDefault="00BC2A8F" w:rsidP="00BB086E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BC2A8F" w:rsidRPr="00101496" w:rsidRDefault="00BC2A8F" w:rsidP="00BB086E">
            <w:pPr>
              <w:rPr>
                <w:strike/>
              </w:rPr>
            </w:pPr>
          </w:p>
        </w:tc>
      </w:tr>
    </w:tbl>
    <w:p w:rsidR="00FF66DC" w:rsidRDefault="00FF66DC" w:rsidP="00FF66DC">
      <w:pPr>
        <w:ind w:left="360"/>
      </w:pPr>
    </w:p>
    <w:p w:rsidR="003F2BE5" w:rsidRDefault="003F2BE5" w:rsidP="003F2BE5">
      <w:pPr>
        <w:pStyle w:val="Heading2"/>
      </w:pPr>
      <w:r>
        <w:t>STEPS</w:t>
      </w:r>
    </w:p>
    <w:p w:rsidR="003F2BE5" w:rsidRDefault="001A19ED" w:rsidP="001A19ED">
      <w:pPr>
        <w:pStyle w:val="ListParagraph"/>
        <w:numPr>
          <w:ilvl w:val="0"/>
          <w:numId w:val="8"/>
        </w:numPr>
      </w:pPr>
      <w:r>
        <w:t>Create a map word press page using the existing maps as a boilerplate. (Use similar naming. Ohio Watersheds Map)</w:t>
      </w:r>
    </w:p>
    <w:p w:rsidR="001A19ED" w:rsidRDefault="001A19ED" w:rsidP="001A19ED">
      <w:pPr>
        <w:pStyle w:val="ListParagraph"/>
        <w:numPr>
          <w:ilvl w:val="0"/>
          <w:numId w:val="8"/>
        </w:numPr>
      </w:pPr>
      <w:r>
        <w:t xml:space="preserve">Create a custom entry point in mapsupport.js (Use similar naming. </w:t>
      </w:r>
      <w:proofErr w:type="spellStart"/>
      <w:r w:rsidRPr="001A19ED">
        <w:rPr>
          <w:i/>
        </w:rPr>
        <w:t>ohioUSGSMap</w:t>
      </w:r>
      <w:proofErr w:type="spellEnd"/>
      <w:r>
        <w:t>)</w:t>
      </w:r>
    </w:p>
    <w:p w:rsidR="001A19ED" w:rsidRDefault="001A19ED" w:rsidP="001A19ED">
      <w:pPr>
        <w:pStyle w:val="ListParagraph"/>
        <w:numPr>
          <w:ilvl w:val="1"/>
          <w:numId w:val="8"/>
        </w:numPr>
      </w:pPr>
      <w:proofErr w:type="gramStart"/>
      <w:r>
        <w:t xml:space="preserve">Initially  </w:t>
      </w:r>
      <w:proofErr w:type="spellStart"/>
      <w:r>
        <w:t>buildIcon</w:t>
      </w:r>
      <w:proofErr w:type="gramEnd"/>
      <w:r>
        <w:t>_default</w:t>
      </w:r>
      <w:proofErr w:type="spellEnd"/>
      <w:r>
        <w:t xml:space="preserve"> and </w:t>
      </w:r>
      <w:proofErr w:type="spellStart"/>
      <w:r w:rsidRPr="001A19ED">
        <w:t>buildContent_USGS</w:t>
      </w:r>
      <w:proofErr w:type="spellEnd"/>
      <w:r>
        <w:t>.</w:t>
      </w:r>
    </w:p>
    <w:p w:rsidR="00E43343" w:rsidRDefault="00E43343" w:rsidP="00E43343">
      <w:pPr>
        <w:ind w:left="1080"/>
      </w:pPr>
      <w:r>
        <w:t xml:space="preserve">YOU CAN DO ONE AND TWO ON SANDBOX AND MAKE THE ENTRY POINT IDENTICAL TO THE </w:t>
      </w:r>
      <w:proofErr w:type="spellStart"/>
      <w:r w:rsidRPr="00E43343">
        <w:rPr>
          <w:i/>
        </w:rPr>
        <w:t>greatlakesMap</w:t>
      </w:r>
      <w:proofErr w:type="spellEnd"/>
      <w:r>
        <w:t xml:space="preserve">. </w:t>
      </w:r>
      <w:r w:rsidRPr="00E43343">
        <w:rPr>
          <w:b/>
        </w:rPr>
        <w:t>BUT POINT TO MIRROR1 for Data</w:t>
      </w:r>
    </w:p>
    <w:p w:rsidR="001A19ED" w:rsidRDefault="00D56377" w:rsidP="001A19ED">
      <w:pPr>
        <w:pStyle w:val="ListParagraph"/>
        <w:numPr>
          <w:ilvl w:val="0"/>
          <w:numId w:val="8"/>
        </w:numPr>
      </w:pPr>
      <w:r w:rsidRPr="00614403">
        <w:rPr>
          <w:b/>
        </w:rPr>
        <w:t xml:space="preserve">TOGETHER - </w:t>
      </w:r>
      <w:r w:rsidR="001A19ED" w:rsidRPr="00614403">
        <w:rPr>
          <w:b/>
        </w:rPr>
        <w:t xml:space="preserve">Create a </w:t>
      </w:r>
      <w:r w:rsidRPr="00614403">
        <w:rPr>
          <w:b/>
        </w:rPr>
        <w:t>flow</w:t>
      </w:r>
      <w:r w:rsidR="001A19ED" w:rsidRPr="00614403">
        <w:rPr>
          <w:b/>
        </w:rPr>
        <w:t xml:space="preserve"> that returns </w:t>
      </w:r>
      <w:r w:rsidRPr="00614403">
        <w:rPr>
          <w:b/>
        </w:rPr>
        <w:t>all</w:t>
      </w:r>
      <w:r w:rsidR="001A19ED" w:rsidRPr="00614403">
        <w:rPr>
          <w:b/>
        </w:rPr>
        <w:t xml:space="preserve"> O</w:t>
      </w:r>
      <w:r w:rsidRPr="00614403">
        <w:rPr>
          <w:b/>
        </w:rPr>
        <w:t>hio USGS Data (only on Mirror1 for now). (</w:t>
      </w:r>
      <w:proofErr w:type="spellStart"/>
      <w:r w:rsidRPr="00614403">
        <w:rPr>
          <w:b/>
        </w:rPr>
        <w:t>returnOhioUSGS</w:t>
      </w:r>
      <w:proofErr w:type="spellEnd"/>
      <w:r w:rsidRPr="00614403">
        <w:rPr>
          <w:b/>
        </w:rPr>
        <w:t xml:space="preserve"> – Like </w:t>
      </w:r>
      <w:proofErr w:type="spellStart"/>
      <w:r w:rsidRPr="00614403">
        <w:rPr>
          <w:b/>
        </w:rPr>
        <w:t>returnGreatLakes</w:t>
      </w:r>
      <w:proofErr w:type="spellEnd"/>
      <w:r w:rsidRPr="00614403">
        <w:rPr>
          <w:b/>
        </w:rPr>
        <w:t xml:space="preserve"> flow on the </w:t>
      </w:r>
      <w:proofErr w:type="spellStart"/>
      <w:r w:rsidRPr="00614403">
        <w:rPr>
          <w:b/>
        </w:rPr>
        <w:t>GLDWPtap</w:t>
      </w:r>
      <w:proofErr w:type="spellEnd"/>
      <w:r w:rsidRPr="00614403">
        <w:rPr>
          <w:b/>
        </w:rPr>
        <w:t xml:space="preserve"> </w:t>
      </w:r>
      <w:proofErr w:type="spellStart"/>
      <w:r w:rsidRPr="00614403">
        <w:rPr>
          <w:b/>
        </w:rPr>
        <w:t>conaine</w:t>
      </w:r>
      <w:proofErr w:type="spellEnd"/>
      <w:r>
        <w:t>)</w:t>
      </w:r>
    </w:p>
    <w:p w:rsidR="00D56377" w:rsidRDefault="00D56377" w:rsidP="00D56377">
      <w:pPr>
        <w:pStyle w:val="ListParagraph"/>
        <w:numPr>
          <w:ilvl w:val="0"/>
          <w:numId w:val="8"/>
        </w:numPr>
      </w:pPr>
      <w:r>
        <w:t>TOGETHER - Create a flow that logs all USGS data. (</w:t>
      </w:r>
      <w:proofErr w:type="spellStart"/>
      <w:r>
        <w:t>getOhioUSGS</w:t>
      </w:r>
      <w:proofErr w:type="spellEnd"/>
      <w:r>
        <w:t xml:space="preserve"> – Like </w:t>
      </w:r>
      <w:proofErr w:type="spellStart"/>
      <w:r>
        <w:t>getUSGSData</w:t>
      </w:r>
      <w:proofErr w:type="spellEnd"/>
      <w:r>
        <w:t xml:space="preserve"> flow found on </w:t>
      </w:r>
      <w:proofErr w:type="spellStart"/>
      <w:r>
        <w:t>USGSInput</w:t>
      </w:r>
      <w:proofErr w:type="spellEnd"/>
      <w:r>
        <w:t xml:space="preserve"> container)</w:t>
      </w:r>
    </w:p>
    <w:p w:rsidR="00D56377" w:rsidRDefault="00D56377" w:rsidP="001A19ED">
      <w:pPr>
        <w:pStyle w:val="ListParagraph"/>
        <w:numPr>
          <w:ilvl w:val="0"/>
          <w:numId w:val="8"/>
        </w:numPr>
      </w:pPr>
    </w:p>
    <w:p w:rsidR="001A19ED" w:rsidRDefault="001A19ED" w:rsidP="001A19ED">
      <w:pPr>
        <w:pStyle w:val="ListParagraph"/>
      </w:pPr>
    </w:p>
    <w:p w:rsidR="003F2BE5" w:rsidRDefault="003F2BE5" w:rsidP="00FF66DC">
      <w:pPr>
        <w:ind w:left="360"/>
      </w:pPr>
    </w:p>
    <w:p w:rsidR="005C431C" w:rsidRDefault="005C431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11C47" w:rsidRDefault="005C431C" w:rsidP="00211C47">
      <w:pPr>
        <w:pStyle w:val="Heading2"/>
      </w:pPr>
      <w:r>
        <w:lastRenderedPageBreak/>
        <w:t>Icon Appearance</w:t>
      </w:r>
    </w:p>
    <w:p w:rsidR="005C431C" w:rsidRDefault="005C431C" w:rsidP="005C431C"/>
    <w:p w:rsidR="005C431C" w:rsidRDefault="005C431C" w:rsidP="005C431C">
      <w:r>
        <w:t>The Icons should have a different color for HU4 and HU5</w:t>
      </w:r>
    </w:p>
    <w:p w:rsidR="005C431C" w:rsidRDefault="005C431C" w:rsidP="005C431C">
      <w:r>
        <w:t>The Icons should have a different appearance based on percentile</w:t>
      </w:r>
    </w:p>
    <w:p w:rsidR="005C431C" w:rsidRDefault="005C431C" w:rsidP="005C431C">
      <w:r>
        <w:t>Make the 20x20 centered at 10x10</w:t>
      </w:r>
    </w:p>
    <w:p w:rsidR="005C431C" w:rsidRDefault="00B16570" w:rsidP="005C431C">
      <w:proofErr w:type="gramStart"/>
      <w:r>
        <w:t>public</w:t>
      </w:r>
      <w:proofErr w:type="gramEnd"/>
      <w:r>
        <w:t xml:space="preserve"> static final double VERYHIGH  = 97.0D; </w:t>
      </w:r>
    </w:p>
    <w:p w:rsidR="00B16570" w:rsidRDefault="00B16570" w:rsidP="005C431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iconName</w:t>
      </w:r>
      <w:proofErr w:type="spellEnd"/>
      <w:r>
        <w:t>;</w:t>
      </w:r>
    </w:p>
    <w:p w:rsidR="00B16570" w:rsidRDefault="00B16570" w:rsidP="005C431C">
      <w:proofErr w:type="gramStart"/>
      <w:r>
        <w:t>if</w:t>
      </w:r>
      <w:proofErr w:type="gramEnd"/>
      <w:r>
        <w:t xml:space="preserve"> (</w:t>
      </w:r>
      <w:proofErr w:type="spellStart"/>
      <w:r>
        <w:t>HUCode.startWith</w:t>
      </w:r>
      <w:proofErr w:type="spellEnd"/>
      <w:r>
        <w:t>(“04”){</w:t>
      </w:r>
    </w:p>
    <w:p w:rsidR="00B16570" w:rsidRDefault="00B16570" w:rsidP="00B16570">
      <w:pPr>
        <w:ind w:firstLine="720"/>
      </w:pPr>
      <w:proofErr w:type="gramStart"/>
      <w:r>
        <w:t>if</w:t>
      </w:r>
      <w:proofErr w:type="gramEnd"/>
      <w:r>
        <w:t xml:space="preserve"> (percentile &gt;= VERYHIGH)</w:t>
      </w:r>
    </w:p>
    <w:p w:rsidR="00B16570" w:rsidRDefault="00B16570" w:rsidP="00B16570">
      <w:pPr>
        <w:ind w:firstLine="720"/>
      </w:pPr>
      <w:r>
        <w:t>// Use very high icon</w:t>
      </w:r>
    </w:p>
    <w:p w:rsidR="00B16570" w:rsidRDefault="00B16570" w:rsidP="00B16570">
      <w:pPr>
        <w:ind w:firstLine="720"/>
      </w:pPr>
      <w:r>
        <w:tab/>
      </w:r>
      <w:proofErr w:type="spellStart"/>
      <w:proofErr w:type="gramStart"/>
      <w:r>
        <w:t>iconName</w:t>
      </w:r>
      <w:proofErr w:type="spellEnd"/>
      <w:proofErr w:type="gramEnd"/>
      <w:r>
        <w:t xml:space="preserve"> = “ </w:t>
      </w:r>
      <w:r>
        <w:t>huA_veryhighpcnt.png</w:t>
      </w:r>
      <w:r>
        <w:t>”</w:t>
      </w:r>
    </w:p>
    <w:p w:rsidR="00B16570" w:rsidRDefault="00B16570" w:rsidP="00B16570">
      <w:pPr>
        <w:ind w:firstLine="720"/>
      </w:pPr>
      <w:proofErr w:type="gramStart"/>
      <w:r>
        <w:t>else</w:t>
      </w:r>
      <w:proofErr w:type="gramEnd"/>
      <w:r>
        <w:t xml:space="preserve"> if (percentile &gt;= HIGH)</w:t>
      </w:r>
    </w:p>
    <w:p w:rsidR="00B16570" w:rsidRDefault="00B16570" w:rsidP="00B16570">
      <w:pPr>
        <w:ind w:firstLine="720"/>
      </w:pPr>
      <w:r>
        <w:t>// Use high icon</w:t>
      </w:r>
    </w:p>
    <w:p w:rsidR="00B16570" w:rsidRDefault="00B16570" w:rsidP="005C431C">
      <w:r>
        <w:t>Do comparison based on a defined level</w:t>
      </w:r>
    </w:p>
    <w:p w:rsidR="005C431C" w:rsidRDefault="005C431C" w:rsidP="005C43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601"/>
      </w:tblGrid>
      <w:tr w:rsidR="005C431C" w:rsidTr="005C431C">
        <w:tc>
          <w:tcPr>
            <w:tcW w:w="2394" w:type="dxa"/>
          </w:tcPr>
          <w:p w:rsidR="005C431C" w:rsidRDefault="005C431C" w:rsidP="005C431C">
            <w:bookmarkStart w:id="0" w:name="_GoBack"/>
            <w:r>
              <w:t>HU</w:t>
            </w:r>
          </w:p>
        </w:tc>
        <w:tc>
          <w:tcPr>
            <w:tcW w:w="2394" w:type="dxa"/>
          </w:tcPr>
          <w:p w:rsidR="005C431C" w:rsidRDefault="005C431C" w:rsidP="005C431C">
            <w:r>
              <w:t>Percentile</w:t>
            </w:r>
          </w:p>
        </w:tc>
        <w:tc>
          <w:tcPr>
            <w:tcW w:w="2585" w:type="dxa"/>
          </w:tcPr>
          <w:p w:rsidR="005C431C" w:rsidRDefault="005C431C" w:rsidP="005C431C">
            <w:r>
              <w:t>Icon name (</w:t>
            </w:r>
            <w:proofErr w:type="spellStart"/>
            <w:r>
              <w:t>png</w:t>
            </w:r>
            <w:proofErr w:type="spellEnd"/>
            <w:r>
              <w:t>)</w:t>
            </w:r>
          </w:p>
        </w:tc>
      </w:tr>
      <w:tr w:rsidR="005C431C" w:rsidTr="005C431C">
        <w:tc>
          <w:tcPr>
            <w:tcW w:w="2394" w:type="dxa"/>
          </w:tcPr>
          <w:p w:rsidR="005C431C" w:rsidRDefault="005C431C" w:rsidP="005C431C">
            <w:r>
              <w:t>4</w:t>
            </w:r>
          </w:p>
        </w:tc>
        <w:tc>
          <w:tcPr>
            <w:tcW w:w="2394" w:type="dxa"/>
          </w:tcPr>
          <w:p w:rsidR="005C431C" w:rsidRDefault="005C431C" w:rsidP="005C431C">
            <w:r>
              <w:t>97-100</w:t>
            </w:r>
          </w:p>
        </w:tc>
        <w:tc>
          <w:tcPr>
            <w:tcW w:w="2585" w:type="dxa"/>
          </w:tcPr>
          <w:p w:rsidR="005C431C" w:rsidRDefault="005C431C" w:rsidP="005C431C">
            <w:r>
              <w:t>huA_veryhighpcnt.png</w:t>
            </w:r>
          </w:p>
        </w:tc>
      </w:tr>
      <w:tr w:rsidR="005C431C" w:rsidTr="005C431C">
        <w:tc>
          <w:tcPr>
            <w:tcW w:w="2394" w:type="dxa"/>
          </w:tcPr>
          <w:p w:rsidR="005C431C" w:rsidRDefault="005C431C" w:rsidP="005C431C">
            <w:r>
              <w:t>4</w:t>
            </w:r>
          </w:p>
        </w:tc>
        <w:tc>
          <w:tcPr>
            <w:tcW w:w="2394" w:type="dxa"/>
          </w:tcPr>
          <w:p w:rsidR="005C431C" w:rsidRDefault="005C431C" w:rsidP="005C431C">
            <w:r>
              <w:t>92-97</w:t>
            </w:r>
          </w:p>
        </w:tc>
        <w:tc>
          <w:tcPr>
            <w:tcW w:w="2585" w:type="dxa"/>
          </w:tcPr>
          <w:p w:rsidR="005C431C" w:rsidRDefault="005C431C" w:rsidP="005C431C">
            <w:r>
              <w:t>hu</w:t>
            </w:r>
            <w:r>
              <w:t>A</w:t>
            </w:r>
            <w:r>
              <w:t>_highpcnt.png</w:t>
            </w:r>
          </w:p>
        </w:tc>
      </w:tr>
      <w:tr w:rsidR="005C431C" w:rsidTr="005C431C">
        <w:tc>
          <w:tcPr>
            <w:tcW w:w="2394" w:type="dxa"/>
          </w:tcPr>
          <w:p w:rsidR="005C431C" w:rsidRDefault="005C431C" w:rsidP="005C431C">
            <w:r>
              <w:t>4</w:t>
            </w:r>
          </w:p>
        </w:tc>
        <w:tc>
          <w:tcPr>
            <w:tcW w:w="2394" w:type="dxa"/>
          </w:tcPr>
          <w:p w:rsidR="005C431C" w:rsidRDefault="005C431C" w:rsidP="005C431C">
            <w:r>
              <w:t>90-92</w:t>
            </w:r>
          </w:p>
        </w:tc>
        <w:tc>
          <w:tcPr>
            <w:tcW w:w="2585" w:type="dxa"/>
          </w:tcPr>
          <w:p w:rsidR="005C431C" w:rsidRDefault="005C431C" w:rsidP="005C431C">
            <w:r>
              <w:t>hu</w:t>
            </w:r>
            <w:r>
              <w:t>A</w:t>
            </w:r>
            <w:r>
              <w:t>_medium</w:t>
            </w:r>
            <w:r>
              <w:t>high</w:t>
            </w:r>
            <w:r>
              <w:t>pcnt.png</w:t>
            </w:r>
          </w:p>
        </w:tc>
      </w:tr>
      <w:tr w:rsidR="005C431C" w:rsidTr="005C431C">
        <w:tc>
          <w:tcPr>
            <w:tcW w:w="2394" w:type="dxa"/>
          </w:tcPr>
          <w:p w:rsidR="005C431C" w:rsidRDefault="005C431C" w:rsidP="005C431C">
            <w:r>
              <w:t>4</w:t>
            </w:r>
          </w:p>
        </w:tc>
        <w:tc>
          <w:tcPr>
            <w:tcW w:w="2394" w:type="dxa"/>
          </w:tcPr>
          <w:p w:rsidR="005C431C" w:rsidRDefault="005C431C" w:rsidP="005C431C">
            <w:r>
              <w:t>50-90</w:t>
            </w:r>
          </w:p>
        </w:tc>
        <w:tc>
          <w:tcPr>
            <w:tcW w:w="2585" w:type="dxa"/>
          </w:tcPr>
          <w:p w:rsidR="005C431C" w:rsidRDefault="005C431C" w:rsidP="005C431C">
            <w:r>
              <w:t>hu</w:t>
            </w:r>
            <w:r>
              <w:t>A</w:t>
            </w:r>
            <w:r>
              <w:t>_</w:t>
            </w:r>
            <w:r>
              <w:t>medium</w:t>
            </w:r>
            <w:r>
              <w:t>pcnt.png</w:t>
            </w:r>
          </w:p>
        </w:tc>
      </w:tr>
      <w:tr w:rsidR="005C431C" w:rsidTr="005C431C">
        <w:tc>
          <w:tcPr>
            <w:tcW w:w="2394" w:type="dxa"/>
          </w:tcPr>
          <w:p w:rsidR="005C431C" w:rsidRDefault="005C431C" w:rsidP="005C431C">
            <w:r>
              <w:t>4</w:t>
            </w:r>
          </w:p>
        </w:tc>
        <w:tc>
          <w:tcPr>
            <w:tcW w:w="2394" w:type="dxa"/>
          </w:tcPr>
          <w:p w:rsidR="005C431C" w:rsidRDefault="005C431C" w:rsidP="005C431C">
            <w:r>
              <w:t>0-50</w:t>
            </w:r>
          </w:p>
        </w:tc>
        <w:tc>
          <w:tcPr>
            <w:tcW w:w="2585" w:type="dxa"/>
          </w:tcPr>
          <w:p w:rsidR="005C431C" w:rsidRDefault="005C431C" w:rsidP="005C431C">
            <w:r>
              <w:t>hu</w:t>
            </w:r>
            <w:r>
              <w:t>A</w:t>
            </w:r>
            <w:r>
              <w:t>_</w:t>
            </w:r>
            <w:r>
              <w:t>low</w:t>
            </w:r>
            <w:r>
              <w:t>pcnt.png</w:t>
            </w:r>
          </w:p>
        </w:tc>
      </w:tr>
      <w:tr w:rsidR="005C431C" w:rsidTr="005C431C">
        <w:tc>
          <w:tcPr>
            <w:tcW w:w="2394" w:type="dxa"/>
          </w:tcPr>
          <w:p w:rsidR="005C431C" w:rsidRDefault="005C431C" w:rsidP="004C4E7D">
            <w:r>
              <w:t>5</w:t>
            </w:r>
          </w:p>
        </w:tc>
        <w:tc>
          <w:tcPr>
            <w:tcW w:w="2394" w:type="dxa"/>
          </w:tcPr>
          <w:p w:rsidR="005C431C" w:rsidRDefault="005C431C" w:rsidP="004C4E7D">
            <w:r>
              <w:t>97-100</w:t>
            </w:r>
          </w:p>
        </w:tc>
        <w:tc>
          <w:tcPr>
            <w:tcW w:w="2585" w:type="dxa"/>
          </w:tcPr>
          <w:p w:rsidR="005C431C" w:rsidRDefault="005C431C" w:rsidP="005C431C">
            <w:r>
              <w:t>huB_veryhighpcnt.png</w:t>
            </w:r>
          </w:p>
        </w:tc>
      </w:tr>
      <w:tr w:rsidR="005C431C" w:rsidTr="005C431C">
        <w:tc>
          <w:tcPr>
            <w:tcW w:w="2394" w:type="dxa"/>
          </w:tcPr>
          <w:p w:rsidR="005C431C" w:rsidRDefault="005C431C" w:rsidP="004C4E7D">
            <w:r>
              <w:t>5</w:t>
            </w:r>
          </w:p>
        </w:tc>
        <w:tc>
          <w:tcPr>
            <w:tcW w:w="2394" w:type="dxa"/>
          </w:tcPr>
          <w:p w:rsidR="005C431C" w:rsidRDefault="005C431C" w:rsidP="004C4E7D">
            <w:r>
              <w:t>92-97</w:t>
            </w:r>
          </w:p>
        </w:tc>
        <w:tc>
          <w:tcPr>
            <w:tcW w:w="2585" w:type="dxa"/>
          </w:tcPr>
          <w:p w:rsidR="005C431C" w:rsidRDefault="005C431C" w:rsidP="005C431C">
            <w:r>
              <w:t>h</w:t>
            </w:r>
            <w:r>
              <w:t>u</w:t>
            </w:r>
            <w:r>
              <w:t>B</w:t>
            </w:r>
            <w:r>
              <w:t>_highpcnt.png</w:t>
            </w:r>
          </w:p>
        </w:tc>
      </w:tr>
      <w:tr w:rsidR="005C431C" w:rsidTr="005C431C">
        <w:tc>
          <w:tcPr>
            <w:tcW w:w="2394" w:type="dxa"/>
          </w:tcPr>
          <w:p w:rsidR="005C431C" w:rsidRPr="005C431C" w:rsidRDefault="005C431C" w:rsidP="004C4E7D">
            <w:r>
              <w:t>5</w:t>
            </w:r>
          </w:p>
        </w:tc>
        <w:tc>
          <w:tcPr>
            <w:tcW w:w="2394" w:type="dxa"/>
          </w:tcPr>
          <w:p w:rsidR="005C431C" w:rsidRDefault="005C431C" w:rsidP="004C4E7D">
            <w:r>
              <w:t>90-92</w:t>
            </w:r>
          </w:p>
        </w:tc>
        <w:tc>
          <w:tcPr>
            <w:tcW w:w="2585" w:type="dxa"/>
          </w:tcPr>
          <w:p w:rsidR="005C431C" w:rsidRDefault="005C431C" w:rsidP="005C431C">
            <w:r>
              <w:t>h</w:t>
            </w:r>
            <w:r>
              <w:t>u</w:t>
            </w:r>
            <w:r>
              <w:t>B</w:t>
            </w:r>
            <w:r>
              <w:t>_medium</w:t>
            </w:r>
            <w:r>
              <w:t>high</w:t>
            </w:r>
            <w:r>
              <w:t>pcnt.png</w:t>
            </w:r>
          </w:p>
        </w:tc>
      </w:tr>
      <w:tr w:rsidR="005C431C" w:rsidTr="005C431C">
        <w:tc>
          <w:tcPr>
            <w:tcW w:w="2394" w:type="dxa"/>
          </w:tcPr>
          <w:p w:rsidR="005C431C" w:rsidRPr="005C431C" w:rsidRDefault="005C431C" w:rsidP="004C4E7D">
            <w:r>
              <w:t>5</w:t>
            </w:r>
          </w:p>
        </w:tc>
        <w:tc>
          <w:tcPr>
            <w:tcW w:w="2394" w:type="dxa"/>
          </w:tcPr>
          <w:p w:rsidR="005C431C" w:rsidRDefault="005C431C" w:rsidP="004C4E7D">
            <w:r>
              <w:t>50-90</w:t>
            </w:r>
          </w:p>
        </w:tc>
        <w:tc>
          <w:tcPr>
            <w:tcW w:w="2585" w:type="dxa"/>
          </w:tcPr>
          <w:p w:rsidR="005C431C" w:rsidRDefault="005C431C" w:rsidP="005C431C">
            <w:r>
              <w:t>h</w:t>
            </w:r>
            <w:r>
              <w:t>u</w:t>
            </w:r>
            <w:r>
              <w:t>B</w:t>
            </w:r>
            <w:r>
              <w:t>_</w:t>
            </w:r>
            <w:r>
              <w:t>medium</w:t>
            </w:r>
            <w:r>
              <w:t>pcnt.png</w:t>
            </w:r>
          </w:p>
        </w:tc>
      </w:tr>
      <w:tr w:rsidR="005C431C" w:rsidTr="005C431C">
        <w:tc>
          <w:tcPr>
            <w:tcW w:w="2394" w:type="dxa"/>
          </w:tcPr>
          <w:p w:rsidR="005C431C" w:rsidRPr="005C431C" w:rsidRDefault="005C431C" w:rsidP="004C4E7D">
            <w:r>
              <w:t>5</w:t>
            </w:r>
          </w:p>
        </w:tc>
        <w:tc>
          <w:tcPr>
            <w:tcW w:w="2394" w:type="dxa"/>
          </w:tcPr>
          <w:p w:rsidR="005C431C" w:rsidRDefault="005C431C" w:rsidP="004C4E7D">
            <w:r>
              <w:t>0-50</w:t>
            </w:r>
          </w:p>
        </w:tc>
        <w:tc>
          <w:tcPr>
            <w:tcW w:w="2585" w:type="dxa"/>
          </w:tcPr>
          <w:p w:rsidR="005C431C" w:rsidRDefault="005C431C" w:rsidP="005C431C">
            <w:r>
              <w:t>h</w:t>
            </w:r>
            <w:r>
              <w:t>u</w:t>
            </w:r>
            <w:r>
              <w:t>B</w:t>
            </w:r>
            <w:r>
              <w:t>_</w:t>
            </w:r>
            <w:r>
              <w:t>low</w:t>
            </w:r>
            <w:r>
              <w:t>pcnt.png</w:t>
            </w:r>
          </w:p>
        </w:tc>
      </w:tr>
      <w:bookmarkEnd w:id="0"/>
    </w:tbl>
    <w:p w:rsidR="005C431C" w:rsidRPr="005C431C" w:rsidRDefault="005C431C" w:rsidP="005C431C"/>
    <w:sectPr w:rsidR="005C431C" w:rsidRPr="005C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813CE"/>
    <w:multiLevelType w:val="hybridMultilevel"/>
    <w:tmpl w:val="F2B2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750A4"/>
    <w:multiLevelType w:val="hybridMultilevel"/>
    <w:tmpl w:val="EB6AE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952BC"/>
    <w:multiLevelType w:val="hybridMultilevel"/>
    <w:tmpl w:val="7B9E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626EE"/>
    <w:multiLevelType w:val="hybridMultilevel"/>
    <w:tmpl w:val="6F906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10A15"/>
    <w:multiLevelType w:val="hybridMultilevel"/>
    <w:tmpl w:val="ECF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B0C63"/>
    <w:multiLevelType w:val="hybridMultilevel"/>
    <w:tmpl w:val="D7F44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B2A8C"/>
    <w:rsid w:val="000C2B03"/>
    <w:rsid w:val="000F012B"/>
    <w:rsid w:val="000F2DBD"/>
    <w:rsid w:val="00101496"/>
    <w:rsid w:val="00101DAA"/>
    <w:rsid w:val="001A19ED"/>
    <w:rsid w:val="00211C47"/>
    <w:rsid w:val="00227584"/>
    <w:rsid w:val="00247B10"/>
    <w:rsid w:val="003B2269"/>
    <w:rsid w:val="003F2BE5"/>
    <w:rsid w:val="00475BEE"/>
    <w:rsid w:val="004A40BD"/>
    <w:rsid w:val="00597AD4"/>
    <w:rsid w:val="005B675D"/>
    <w:rsid w:val="005C431C"/>
    <w:rsid w:val="00614403"/>
    <w:rsid w:val="00676CDA"/>
    <w:rsid w:val="00694238"/>
    <w:rsid w:val="006A291C"/>
    <w:rsid w:val="006E324A"/>
    <w:rsid w:val="006E663B"/>
    <w:rsid w:val="007236F3"/>
    <w:rsid w:val="007776F5"/>
    <w:rsid w:val="007F7EB9"/>
    <w:rsid w:val="008315CD"/>
    <w:rsid w:val="008B730A"/>
    <w:rsid w:val="00951B27"/>
    <w:rsid w:val="00956BE0"/>
    <w:rsid w:val="009D62B0"/>
    <w:rsid w:val="009D7956"/>
    <w:rsid w:val="00A35793"/>
    <w:rsid w:val="00A63F5F"/>
    <w:rsid w:val="00A91C5D"/>
    <w:rsid w:val="00AA63F6"/>
    <w:rsid w:val="00B16570"/>
    <w:rsid w:val="00B260FA"/>
    <w:rsid w:val="00B81570"/>
    <w:rsid w:val="00BB086E"/>
    <w:rsid w:val="00BC2A8F"/>
    <w:rsid w:val="00BE0A1D"/>
    <w:rsid w:val="00C57704"/>
    <w:rsid w:val="00C9564E"/>
    <w:rsid w:val="00CE6711"/>
    <w:rsid w:val="00D341D1"/>
    <w:rsid w:val="00D405AD"/>
    <w:rsid w:val="00D56377"/>
    <w:rsid w:val="00D71AA8"/>
    <w:rsid w:val="00D729EA"/>
    <w:rsid w:val="00E00EBB"/>
    <w:rsid w:val="00E43343"/>
    <w:rsid w:val="00EE6DBF"/>
    <w:rsid w:val="00F277F4"/>
    <w:rsid w:val="00F36C33"/>
    <w:rsid w:val="00FA1945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35</cp:revision>
  <dcterms:created xsi:type="dcterms:W3CDTF">2019-06-19T12:36:00Z</dcterms:created>
  <dcterms:modified xsi:type="dcterms:W3CDTF">2019-10-03T14:44:00Z</dcterms:modified>
</cp:coreProperties>
</file>