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6C" w:rsidRDefault="0065266C" w:rsidP="00E23635">
      <w:r>
        <w:t>Create valid Events by polling each site.</w:t>
      </w:r>
    </w:p>
    <w:p w:rsidR="0065266C" w:rsidRDefault="0065266C" w:rsidP="0065266C">
      <w:pPr>
        <w:pStyle w:val="ListParagraph"/>
        <w:numPr>
          <w:ilvl w:val="0"/>
          <w:numId w:val="1"/>
        </w:numPr>
      </w:pPr>
      <w:r>
        <w:t>Filter for HU to limit to Great lake HU2 – 04;</w:t>
      </w:r>
    </w:p>
    <w:p w:rsidR="0065266C" w:rsidRDefault="0065266C" w:rsidP="0065266C">
      <w:pPr>
        <w:pStyle w:val="ListParagraph"/>
        <w:numPr>
          <w:ilvl w:val="0"/>
          <w:numId w:val="1"/>
        </w:numPr>
      </w:pPr>
      <w:r>
        <w:t>Set alerts for specific HU.</w:t>
      </w:r>
    </w:p>
    <w:p w:rsidR="00A77C77" w:rsidRDefault="00A77C77" w:rsidP="00A77C77"/>
    <w:p w:rsidR="00A77C77" w:rsidRDefault="00A77C77" w:rsidP="00A77C77">
      <w:r>
        <w:t xml:space="preserve">Store HUC, </w:t>
      </w:r>
      <w:bookmarkStart w:id="0" w:name="_GoBack"/>
      <w:bookmarkEnd w:id="0"/>
    </w:p>
    <w:p w:rsidR="0065266C" w:rsidRDefault="0065266C" w:rsidP="00E23635"/>
    <w:p w:rsidR="00E23635" w:rsidRDefault="00E23635" w:rsidP="00E23635">
      <w:hyperlink r:id="rId6" w:history="1">
        <w:r w:rsidRPr="00D95D1B">
          <w:rPr>
            <w:rStyle w:val="Hyperlink"/>
          </w:rPr>
          <w:t>https://waterwatch.usgs.gov/webservices/realtime?region=oh&amp;format=json</w:t>
        </w:r>
      </w:hyperlink>
    </w:p>
    <w:p w:rsidR="00E23635" w:rsidRDefault="00A77C77" w:rsidP="00E23635">
      <w:hyperlink r:id="rId7" w:history="1">
        <w:r w:rsidR="00E23635" w:rsidRPr="00D95D1B">
          <w:rPr>
            <w:rStyle w:val="Hyperlink"/>
          </w:rPr>
          <w:t>https://waterdata.usgs.gov/oh/nwis/uv?site_no=04200500</w:t>
        </w:r>
      </w:hyperlink>
      <w:r w:rsidR="00E23635">
        <w:t xml:space="preserve"> – black river</w:t>
      </w:r>
    </w:p>
    <w:p w:rsidR="00E23635" w:rsidRDefault="00A77C77" w:rsidP="00E23635">
      <w:hyperlink r:id="rId8" w:history="1">
        <w:r w:rsidR="00E23635" w:rsidRPr="00D95D1B">
          <w:rPr>
            <w:rStyle w:val="Hyperlink"/>
          </w:rPr>
          <w:t>https://waterdata.usgs.gov/oh/nwis/uv?site_no=04201400</w:t>
        </w:r>
      </w:hyperlink>
      <w:r w:rsidR="00E23635">
        <w:t xml:space="preserve"> – Rocky </w:t>
      </w:r>
      <w:proofErr w:type="gramStart"/>
      <w:r w:rsidR="00E23635">
        <w:t>river</w:t>
      </w:r>
      <w:proofErr w:type="gramEnd"/>
      <w:r w:rsidR="00E23635">
        <w:t>.</w:t>
      </w:r>
    </w:p>
    <w:p w:rsidR="0065266C" w:rsidRDefault="0065266C" w:rsidP="00E23635"/>
    <w:p w:rsidR="0065266C" w:rsidRDefault="0065266C" w:rsidP="00E23635">
      <w:r w:rsidRPr="0065266C">
        <w:t>OH","dec_lat_va":41.3903,"dec_long_va":-81.6986,"huc_cd":"04110002","tz_cd":"EST","flow":0.32,"flow_unit":"cfs","flow_dt":"2019-06-28 14:30:00","stage":4.79,"stage_unit":"ft","stage_dt":"2019-06-28 14:30:00","class":0,"percentile":10,"percent_median":"27.12","percent_mean":"4.13","url":"https:\/\/waterdata.usgs.gov\/oh\/nwis\/uv?site_no=412325081415500"},{"site_no":"412453081395500","station_nm":"West Creek at Brooklyn Heights OH","dec_lat_va":41.4147,"dec_long_va":-81.6653,"huc_cd":"04110002","tz_cd":"EST","flow":4.55,"flow_unit":"cfs","flow_dt":"2019-06-28 13:30:00","stage":1.24,"stage_unit":"ft","stage_dt":"2019-06-28 13:30:00","class":0,"percentile":54.83,"percent_median":"114.61","percent_mean":"36.55","url":"https:\/\/waterdata.usgs.gov\/oh\/nwis\/uv?site_no=412453081395500"},{"site_no":"412624081450700","station_nm":"East Branch Big Creek at Brooklyn OH","dec_lat_va":41.44,"dec_long_va":-81.7519,"huc_cd":"04110002","tz_cd":"EST","flow":18.5,"flow_unit":"cfs","flow_dt":"2019-06-28 14:00:00","stage":2.42,"stage_unit":"ft","stage_dt":"2019-06-28 14:00:00","class":0,"percentile":70.13,"percent_median":"264.66","percent_mean":"109.79","url":"https:\/\/waterdata.usgs.gov\/oh\/nwis\/uv?site_no=412624081450700"},{"site_no":"412742081380801","station_nm":"Inflow to rain garden, 75 south, Cleveland OH","dec_lat_va":41.4617,"dec_long_va":-81.6356,"huc_cd":"04110002","tz_cd":"EST","flow":0,"flow_unit":"cfs","flow_dt":"2019-04-08 14:54:00","stage":0,"stage_unit":null,"stage_dt":"0000-00-00 00:00:00","class":0,"percentile":0,"percent_median":null,"percent_mean":null,"url":"https:\/\/waterdata.usgs.gov\/oh\/nwis\/uv?site_no=412742081380801"},{"site_no":"412743081380801","station_nm":"Inflow to rain garden, 75 north, Cleveland OH","dec_lat_va":41.462,"dec_long_va":-81.6356,"huc_cd":"04110002","tz_cd":"EST","flow":0.34,"flow_unit":"cfs","flow_dt":"2019-01-10 15:34:00","stage":0,"stage_unit":null,"stage_dt":"0000-00-00</w:t>
      </w:r>
    </w:p>
    <w:p w:rsidR="00E23635" w:rsidRPr="008A103F" w:rsidRDefault="00E23635" w:rsidP="00E23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3432" w:rsidRDefault="00673432"/>
    <w:sectPr w:rsidR="0067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84DB0"/>
    <w:multiLevelType w:val="hybridMultilevel"/>
    <w:tmpl w:val="421A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33"/>
    <w:rsid w:val="0065266C"/>
    <w:rsid w:val="00673432"/>
    <w:rsid w:val="00A77C77"/>
    <w:rsid w:val="00AB3933"/>
    <w:rsid w:val="00E2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6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6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6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terdata.usgs.gov/oh/nwis/uv?site_no=0420140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aterdata.usgs.gov/oh/nwis/uv?site_no=042005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terwatch.usgs.gov/webservices/realtime?region=oh&amp;format=js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375</Words>
  <Characters>2140</Characters>
  <Application>Microsoft Office Word</Application>
  <DocSecurity>0</DocSecurity>
  <Lines>17</Lines>
  <Paragraphs>5</Paragraphs>
  <ScaleCrop>false</ScaleCrop>
  <Company>Hewlett-Packard Company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4</cp:revision>
  <dcterms:created xsi:type="dcterms:W3CDTF">2019-06-28T20:44:00Z</dcterms:created>
  <dcterms:modified xsi:type="dcterms:W3CDTF">2019-06-28T21:09:00Z</dcterms:modified>
</cp:coreProperties>
</file>