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64631F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64631F">
              <w:rPr>
                <w:rFonts w:asciiTheme="minorHAnsi" w:hAnsiTheme="minorHAnsi" w:cstheme="minorHAnsi"/>
                <w:sz w:val="24"/>
              </w:rPr>
              <w:t xml:space="preserve">5.3.8 Товари – продаж по договору </w:t>
            </w:r>
            <w:proofErr w:type="spellStart"/>
            <w:r w:rsidRPr="0064631F">
              <w:rPr>
                <w:rFonts w:asciiTheme="minorHAnsi" w:hAnsiTheme="minorHAnsi" w:cstheme="minorHAnsi"/>
                <w:sz w:val="24"/>
              </w:rPr>
              <w:t>суб</w:t>
            </w:r>
            <w:proofErr w:type="spellEnd"/>
            <w:r w:rsidRPr="0064631F">
              <w:rPr>
                <w:rFonts w:asciiTheme="minorHAnsi" w:hAnsiTheme="minorHAnsi" w:cstheme="minorHAnsi"/>
                <w:sz w:val="24"/>
              </w:rPr>
              <w:t>-комісії (Укрпошта як комітент)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E23CEC" w:rsidRDefault="0064631F" w:rsidP="0064631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  <w:lang w:val="ru-RU"/>
              </w:rPr>
            </w:pPr>
            <w:r w:rsidRPr="0064631F">
              <w:rPr>
                <w:rFonts w:asciiTheme="minorHAnsi" w:hAnsiTheme="minorHAnsi" w:cstheme="minorHAnsi"/>
                <w:sz w:val="24"/>
                <w:lang w:val="ru-RU"/>
              </w:rPr>
              <w:t xml:space="preserve">Начальник </w:t>
            </w:r>
            <w:proofErr w:type="spellStart"/>
            <w:r w:rsidRPr="0064631F">
              <w:rPr>
                <w:rFonts w:asciiTheme="minorHAnsi" w:hAnsiTheme="minorHAnsi" w:cstheme="minorHAnsi"/>
                <w:sz w:val="24"/>
                <w:lang w:val="ru-RU"/>
              </w:rPr>
              <w:t>відділу</w:t>
            </w:r>
            <w:proofErr w:type="spellEnd"/>
            <w:r w:rsidRPr="0064631F">
              <w:rPr>
                <w:rFonts w:asciiTheme="minorHAnsi" w:hAnsiTheme="minorHAnsi" w:cstheme="minorHAnsi"/>
                <w:sz w:val="24"/>
                <w:lang w:val="ru-RU"/>
              </w:rPr>
              <w:t xml:space="preserve"> продажу </w:t>
            </w:r>
            <w:proofErr w:type="spellStart"/>
            <w:r w:rsidRPr="0064631F">
              <w:rPr>
                <w:rFonts w:asciiTheme="minorHAnsi" w:hAnsiTheme="minorHAnsi" w:cstheme="minorHAnsi"/>
                <w:sz w:val="24"/>
                <w:lang w:val="ru-RU"/>
              </w:rPr>
              <w:t>періодичних</w:t>
            </w:r>
            <w:proofErr w:type="spellEnd"/>
            <w:r w:rsidRPr="0064631F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64631F">
              <w:rPr>
                <w:rFonts w:asciiTheme="minorHAnsi" w:hAnsiTheme="minorHAnsi" w:cstheme="minorHAnsi"/>
                <w:sz w:val="24"/>
                <w:lang w:val="ru-RU"/>
              </w:rPr>
              <w:t>видань</w:t>
            </w:r>
            <w:proofErr w:type="spellEnd"/>
            <w:r>
              <w:rPr>
                <w:rFonts w:asciiTheme="minorHAnsi" w:hAnsiTheme="minorHAnsi" w:cstheme="minorHAnsi"/>
                <w:sz w:val="24"/>
                <w:lang w:val="ru-RU"/>
              </w:rPr>
              <w:t xml:space="preserve">, </w:t>
            </w:r>
          </w:p>
          <w:p w:rsidR="00581EB7" w:rsidRPr="00554F70" w:rsidRDefault="0064631F" w:rsidP="0064631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64631F">
              <w:rPr>
                <w:rFonts w:asciiTheme="minorHAnsi" w:hAnsiTheme="minorHAnsi" w:cstheme="minorHAnsi"/>
                <w:sz w:val="24"/>
                <w:lang w:val="ru-RU"/>
              </w:rPr>
              <w:t xml:space="preserve">Герасименко Юлія Валеріївна 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AA5578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AA5578" w:rsidRPr="00AA5578" w:rsidRDefault="00AA5578" w:rsidP="001060CF">
            <w:pPr>
              <w:spacing w:before="0" w:beforeAutospacing="0" w:after="0" w:afterAutospacing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Довідник номенклатур</w:t>
            </w:r>
            <w:r w:rsidR="00BA75B7">
              <w:rPr>
                <w:rFonts w:ascii="Calibri" w:hAnsi="Calibri" w:cs="Calibri"/>
                <w:sz w:val="24"/>
              </w:rPr>
              <w:t>и</w:t>
            </w:r>
          </w:p>
        </w:tc>
        <w:tc>
          <w:tcPr>
            <w:tcW w:w="2126" w:type="dxa"/>
            <w:vAlign w:val="center"/>
          </w:tcPr>
          <w:p w:rsidR="00AA5578" w:rsidRPr="00A639B5" w:rsidRDefault="00AA5578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755DF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755DF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E719BA" w:rsidRDefault="00E719BA" w:rsidP="00E719BA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E719BA">
              <w:rPr>
                <w:rFonts w:asciiTheme="minorHAnsi" w:hAnsiTheme="minorHAnsi" w:cs="Times New Roman"/>
                <w:sz w:val="24"/>
              </w:rPr>
              <w:t>N 169/81/492</w:t>
            </w:r>
            <w:r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від </w:t>
            </w:r>
            <w:r w:rsidRPr="00E719BA">
              <w:rPr>
                <w:rFonts w:asciiTheme="minorHAnsi" w:hAnsiTheme="minorHAnsi" w:cs="Times New Roman"/>
                <w:sz w:val="24"/>
              </w:rPr>
              <w:t>10.12.</w:t>
            </w:r>
            <w:r>
              <w:rPr>
                <w:rFonts w:asciiTheme="minorHAnsi" w:hAnsiTheme="minorHAnsi" w:cs="Times New Roman"/>
                <w:sz w:val="24"/>
              </w:rPr>
              <w:t>19</w:t>
            </w:r>
            <w:r w:rsidRPr="00E719BA">
              <w:rPr>
                <w:rFonts w:asciiTheme="minorHAnsi" w:hAnsiTheme="minorHAnsi" w:cs="Times New Roman"/>
                <w:sz w:val="24"/>
              </w:rPr>
              <w:t>98</w:t>
            </w:r>
            <w:r>
              <w:rPr>
                <w:rFonts w:asciiTheme="minorHAnsi" w:hAnsiTheme="minorHAnsi" w:cs="Times New Roman"/>
                <w:sz w:val="24"/>
              </w:rPr>
              <w:t xml:space="preserve"> року</w:t>
            </w:r>
          </w:p>
        </w:tc>
        <w:tc>
          <w:tcPr>
            <w:tcW w:w="6938" w:type="dxa"/>
          </w:tcPr>
          <w:p w:rsidR="00DF01FE" w:rsidRPr="00843BB3" w:rsidRDefault="008D3AAC" w:rsidP="008D3AAC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D3AAC">
              <w:rPr>
                <w:rFonts w:asciiTheme="minorHAnsi" w:hAnsiTheme="minorHAnsi" w:cstheme="minorHAnsi"/>
                <w:sz w:val="24"/>
              </w:rPr>
              <w:t xml:space="preserve">Наказ Державного комітету зв'язку України, Міністерства  інформації 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D3AAC">
              <w:rPr>
                <w:rFonts w:asciiTheme="minorHAnsi" w:hAnsiTheme="minorHAnsi" w:cstheme="minorHAnsi"/>
                <w:sz w:val="24"/>
              </w:rPr>
              <w:t xml:space="preserve">України, Міністерства  транспорту </w:t>
            </w:r>
            <w:r>
              <w:rPr>
                <w:rFonts w:asciiTheme="minorHAnsi" w:hAnsiTheme="minorHAnsi" w:cstheme="minorHAnsi"/>
                <w:sz w:val="24"/>
              </w:rPr>
              <w:t>України «</w:t>
            </w:r>
            <w:r w:rsidR="00AD10B0" w:rsidRPr="00AD10B0">
              <w:rPr>
                <w:rFonts w:asciiTheme="minorHAnsi" w:hAnsiTheme="minorHAnsi" w:cstheme="minorHAnsi"/>
                <w:sz w:val="24"/>
              </w:rPr>
              <w:t>Правил розповсюдженн</w:t>
            </w:r>
            <w:r>
              <w:rPr>
                <w:rFonts w:asciiTheme="minorHAnsi" w:hAnsiTheme="minorHAnsi" w:cstheme="minorHAnsi"/>
                <w:sz w:val="24"/>
              </w:rPr>
              <w:t>я періодичних друкованих видань»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83389B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F01FE" w:rsidRPr="0083389B" w:rsidRDefault="00DF01FE" w:rsidP="00DF01F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DF01FE" w:rsidRPr="00A639B5" w:rsidRDefault="00DF01FE" w:rsidP="00DF01F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DF01FE" w:rsidRPr="007B6EED" w:rsidRDefault="00DF01FE" w:rsidP="00DF01F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  <w:bookmarkStart w:id="1" w:name="_GoBack"/>
            <w:bookmarkEnd w:id="1"/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B35095" w:rsidRPr="00A639B5" w:rsidTr="00401E9C">
        <w:trPr>
          <w:cantSplit/>
          <w:trHeight w:val="2639"/>
        </w:trPr>
        <w:tc>
          <w:tcPr>
            <w:tcW w:w="1003" w:type="dxa"/>
            <w:vMerge w:val="restart"/>
            <w:vAlign w:val="center"/>
          </w:tcPr>
          <w:p w:rsidR="00B35095" w:rsidRPr="00A639B5" w:rsidRDefault="00B35095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B35095" w:rsidRPr="00EF24B4" w:rsidRDefault="00EF24B4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ru-RU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Відповідальний за управління запасами ТМЦ отримує рішення про необхідність передачі ТМЦ підряднику у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EF24B4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proofErr w:type="spellStart"/>
            <w:r w:rsidR="001839BE">
              <w:rPr>
                <w:rFonts w:asciiTheme="minorHAnsi" w:hAnsiTheme="minorHAnsi" w:cs="Times New Roman"/>
                <w:sz w:val="24"/>
                <w:lang w:val="ru-RU"/>
              </w:rPr>
              <w:t>системі</w:t>
            </w:r>
            <w:proofErr w:type="spellEnd"/>
            <w:r w:rsidR="001839BE">
              <w:rPr>
                <w:rFonts w:asciiTheme="minorHAnsi" w:hAnsiTheme="minorHAnsi" w:cs="Times New Roman"/>
                <w:sz w:val="24"/>
                <w:lang w:val="ru-RU"/>
              </w:rPr>
              <w:t>.</w:t>
            </w:r>
          </w:p>
        </w:tc>
        <w:tc>
          <w:tcPr>
            <w:tcW w:w="2410" w:type="dxa"/>
            <w:vAlign w:val="center"/>
          </w:tcPr>
          <w:p w:rsidR="00B35095" w:rsidRPr="00C35482" w:rsidRDefault="00B35095" w:rsidP="001839B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 –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Pr="00C35482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Отримувач – </w:t>
            </w:r>
            <w:r w:rsidR="001839BE">
              <w:rPr>
                <w:rFonts w:asciiTheme="minorHAnsi" w:hAnsiTheme="minorHAnsi" w:cs="Times New Roman"/>
                <w:sz w:val="24"/>
              </w:rPr>
              <w:t>відповідальний за управління запасами ТМЦ</w:t>
            </w:r>
          </w:p>
        </w:tc>
        <w:tc>
          <w:tcPr>
            <w:tcW w:w="2409" w:type="dxa"/>
            <w:vAlign w:val="center"/>
          </w:tcPr>
          <w:p w:rsidR="00B35095" w:rsidRPr="00A639B5" w:rsidRDefault="00B35095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DD3739">
              <w:rPr>
                <w:rFonts w:asciiTheme="minorHAnsi" w:hAnsiTheme="minorHAnsi" w:cs="Times New Roman"/>
                <w:sz w:val="24"/>
              </w:rPr>
              <w:t>3.12.14 Передача ТМЦ підряднику</w:t>
            </w:r>
          </w:p>
        </w:tc>
      </w:tr>
      <w:tr w:rsidR="00B35095" w:rsidRPr="00A639B5" w:rsidTr="00401E9C">
        <w:trPr>
          <w:cantSplit/>
          <w:trHeight w:val="966"/>
        </w:trPr>
        <w:tc>
          <w:tcPr>
            <w:tcW w:w="1003" w:type="dxa"/>
            <w:vMerge/>
            <w:vAlign w:val="center"/>
          </w:tcPr>
          <w:p w:rsidR="00B35095" w:rsidRPr="00A639B5" w:rsidRDefault="00B35095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B35095" w:rsidRPr="002E27C2" w:rsidRDefault="00E26B13" w:rsidP="00E26B13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Відповідальний за управління запасами ТМЦ отримує інформацію про повернення ТМЦ від підрядника в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E26B13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системі</w:t>
            </w:r>
            <w:r>
              <w:rPr>
                <w:rFonts w:asciiTheme="minorHAnsi" w:hAnsiTheme="minorHAnsi" w:cs="Times New Roman"/>
                <w:sz w:val="24"/>
                <w:lang w:val="ru-RU"/>
              </w:rPr>
              <w:t>.</w:t>
            </w:r>
          </w:p>
        </w:tc>
        <w:tc>
          <w:tcPr>
            <w:tcW w:w="2410" w:type="dxa"/>
            <w:vAlign w:val="center"/>
          </w:tcPr>
          <w:p w:rsidR="00B35095" w:rsidRPr="002B592C" w:rsidRDefault="00B35095" w:rsidP="0087169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>
              <w:rPr>
                <w:rFonts w:asciiTheme="minorHAnsi" w:hAnsiTheme="minorHAnsi" w:cs="Times New Roman"/>
                <w:sz w:val="24"/>
              </w:rPr>
              <w:br/>
            </w:r>
            <w:r w:rsidR="006C5350">
              <w:rPr>
                <w:rFonts w:asciiTheme="minorHAnsi" w:hAnsiTheme="minorHAnsi" w:cs="Times New Roman"/>
                <w:sz w:val="24"/>
              </w:rPr>
              <w:t>Отримувач – відповідальний за управління запасами ТМЦ</w:t>
            </w:r>
          </w:p>
        </w:tc>
        <w:tc>
          <w:tcPr>
            <w:tcW w:w="2409" w:type="dxa"/>
            <w:vAlign w:val="center"/>
          </w:tcPr>
          <w:p w:rsidR="00B35095" w:rsidRPr="00A639B5" w:rsidRDefault="00B35095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DD3739">
              <w:rPr>
                <w:rFonts w:asciiTheme="minorHAnsi" w:hAnsiTheme="minorHAnsi" w:cs="Times New Roman"/>
                <w:sz w:val="24"/>
              </w:rPr>
              <w:t>3.2.15 Повернення ТМЦ від підрядника</w:t>
            </w:r>
          </w:p>
        </w:tc>
      </w:tr>
      <w:tr w:rsidR="00B35095" w:rsidRPr="00A639B5" w:rsidTr="00401E9C">
        <w:trPr>
          <w:cantSplit/>
          <w:trHeight w:val="966"/>
        </w:trPr>
        <w:tc>
          <w:tcPr>
            <w:tcW w:w="1003" w:type="dxa"/>
            <w:vMerge/>
            <w:vAlign w:val="center"/>
          </w:tcPr>
          <w:p w:rsidR="00B35095" w:rsidRPr="00A639B5" w:rsidRDefault="00B35095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B35095" w:rsidRDefault="00F7389D" w:rsidP="006C7DC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Відповідальний за розрахунки з комісіонерами отримує суму розрахунків, акцептований звіт комісіонера, та всі необхідні документи.</w:t>
            </w:r>
          </w:p>
        </w:tc>
        <w:tc>
          <w:tcPr>
            <w:tcW w:w="2410" w:type="dxa"/>
            <w:vAlign w:val="center"/>
          </w:tcPr>
          <w:p w:rsidR="00B35095" w:rsidRDefault="00F7389D" w:rsidP="00F7389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 –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Pr="00C35482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Отримувач – відповідальний за розрахунок з комісіонером</w:t>
            </w:r>
          </w:p>
        </w:tc>
        <w:tc>
          <w:tcPr>
            <w:tcW w:w="2409" w:type="dxa"/>
            <w:vAlign w:val="center"/>
          </w:tcPr>
          <w:p w:rsidR="00B35095" w:rsidRPr="00DD3739" w:rsidRDefault="006C5350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DD3739">
              <w:rPr>
                <w:rFonts w:asciiTheme="minorHAnsi" w:hAnsiTheme="minorHAnsi" w:cs="Times New Roman"/>
                <w:sz w:val="24"/>
              </w:rPr>
              <w:t>5.4.2 Товари - розрахунки з комітентами</w:t>
            </w:r>
          </w:p>
        </w:tc>
      </w:tr>
      <w:tr w:rsidR="006C5350" w:rsidRPr="00A639B5" w:rsidTr="00401E9C">
        <w:trPr>
          <w:cantSplit/>
          <w:trHeight w:val="966"/>
        </w:trPr>
        <w:tc>
          <w:tcPr>
            <w:tcW w:w="1003" w:type="dxa"/>
            <w:vAlign w:val="center"/>
          </w:tcPr>
          <w:p w:rsidR="006C5350" w:rsidRPr="00A639B5" w:rsidRDefault="006C5350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6C5350" w:rsidRPr="00545C7B" w:rsidRDefault="00545C7B" w:rsidP="006C7DC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Бухгалтерія на основі банківської виписки</w:t>
            </w:r>
            <w:r w:rsidR="00496B74">
              <w:rPr>
                <w:rFonts w:asciiTheme="minorHAnsi" w:hAnsiTheme="minorHAnsi" w:cs="Times New Roman"/>
                <w:sz w:val="24"/>
              </w:rPr>
              <w:t xml:space="preserve"> перевіряє дані на рахунках обліку</w:t>
            </w:r>
            <w:r w:rsidR="00853B7A">
              <w:rPr>
                <w:rFonts w:asciiTheme="minorHAnsi" w:hAnsiTheme="minorHAnsi" w:cs="Times New Roman"/>
                <w:sz w:val="24"/>
              </w:rPr>
              <w:t>, та ф</w:t>
            </w:r>
            <w:r w:rsidR="00F7389D">
              <w:rPr>
                <w:rFonts w:asciiTheme="minorHAnsi" w:hAnsiTheme="minorHAnsi" w:cs="Times New Roman"/>
                <w:sz w:val="24"/>
              </w:rPr>
              <w:t>ормує розрахунки з контрагентом.</w:t>
            </w:r>
          </w:p>
        </w:tc>
        <w:tc>
          <w:tcPr>
            <w:tcW w:w="2410" w:type="dxa"/>
            <w:vAlign w:val="center"/>
          </w:tcPr>
          <w:p w:rsidR="006C5350" w:rsidRPr="00F7389D" w:rsidRDefault="00545C7B" w:rsidP="00F7389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 –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Pr="00C35482">
              <w:rPr>
                <w:rFonts w:asciiTheme="minorHAnsi" w:hAnsiTheme="minorHAnsi" w:cs="Times New Roman"/>
                <w:sz w:val="24"/>
                <w:lang w:val="ru-RU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Отримувач – </w:t>
            </w:r>
            <w:r w:rsidR="00F7389D">
              <w:rPr>
                <w:rFonts w:asciiTheme="minorHAnsi" w:hAnsiTheme="minorHAnsi" w:cs="Times New Roman"/>
                <w:sz w:val="24"/>
              </w:rPr>
              <w:t>бухгалтерія</w:t>
            </w:r>
          </w:p>
        </w:tc>
        <w:tc>
          <w:tcPr>
            <w:tcW w:w="2409" w:type="dxa"/>
            <w:vAlign w:val="center"/>
          </w:tcPr>
          <w:p w:rsidR="006C5350" w:rsidRPr="00DD3739" w:rsidRDefault="006C5350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DD3739">
              <w:rPr>
                <w:rFonts w:asciiTheme="minorHAnsi" w:hAnsiTheme="minorHAnsi" w:cs="Times New Roman"/>
                <w:sz w:val="24"/>
              </w:rPr>
              <w:t>6.4.2.1 Надходження коштів з банку - контрагенти та суми ідентифіковані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97266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97266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Відомість залишків по складах</w:t>
            </w:r>
          </w:p>
        </w:tc>
        <w:tc>
          <w:tcPr>
            <w:tcW w:w="2134" w:type="pct"/>
            <w:vAlign w:val="center"/>
          </w:tcPr>
          <w:p w:rsidR="00C97266" w:rsidRPr="00A639B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97266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97266" w:rsidRPr="00B06A3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06A35">
              <w:rPr>
                <w:rFonts w:asciiTheme="minorHAnsi" w:hAnsiTheme="minorHAnsi" w:cstheme="minorHAnsi"/>
                <w:sz w:val="24"/>
              </w:rPr>
              <w:t>Оборотна відомість по складах</w:t>
            </w:r>
          </w:p>
        </w:tc>
        <w:tc>
          <w:tcPr>
            <w:tcW w:w="2134" w:type="pct"/>
            <w:vAlign w:val="center"/>
          </w:tcPr>
          <w:p w:rsidR="00C97266" w:rsidRPr="00A639B5" w:rsidRDefault="00C97266" w:rsidP="00C97266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1E0521" w:rsidRDefault="0092677B" w:rsidP="00755DF1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</w:p>
    <w:p w:rsidR="00E640E4" w:rsidRPr="00A639B5" w:rsidRDefault="00C8165E" w:rsidP="001E0521">
      <w:pPr>
        <w:pStyle w:val="1"/>
        <w:numPr>
          <w:ilvl w:val="0"/>
          <w:numId w:val="0"/>
        </w:numPr>
        <w:ind w:left="720"/>
        <w:jc w:val="left"/>
      </w:pPr>
      <w:r>
        <w:object w:dxaOrig="15736" w:dyaOrig="9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23.95pt;height:443.85pt" o:ole="">
            <v:imagedata r:id="rId10" o:title=""/>
          </v:shape>
          <o:OLEObject Type="Embed" ProgID="Visio.Drawing.15" ShapeID="_x0000_i1051" DrawAspect="Content" ObjectID="_1675857097" r:id="rId11"/>
        </w:object>
      </w:r>
      <w:r w:rsidR="00054E61">
        <w:br/>
      </w:r>
    </w:p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33"/>
        <w:gridCol w:w="3432"/>
        <w:gridCol w:w="1812"/>
        <w:gridCol w:w="2101"/>
        <w:gridCol w:w="1561"/>
        <w:gridCol w:w="1561"/>
        <w:gridCol w:w="1568"/>
      </w:tblGrid>
      <w:tr w:rsidR="006771A5" w:rsidRPr="00A639B5" w:rsidTr="00A45DEC">
        <w:trPr>
          <w:cantSplit/>
          <w:tblHeader/>
        </w:trPr>
        <w:tc>
          <w:tcPr>
            <w:tcW w:w="339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6771A5" w:rsidRPr="00A639B5" w:rsidTr="00A45DEC">
        <w:trPr>
          <w:cantSplit/>
        </w:trPr>
        <w:tc>
          <w:tcPr>
            <w:tcW w:w="3396" w:type="dxa"/>
          </w:tcPr>
          <w:p w:rsidR="00766AC4" w:rsidRPr="00A639B5" w:rsidRDefault="00673D07" w:rsidP="00766AC4">
            <w:pPr>
              <w:jc w:val="center"/>
            </w:pPr>
            <w:r>
              <w:object w:dxaOrig="691" w:dyaOrig="871">
                <v:shape id="_x0000_i1026" type="#_x0000_t75" style="width:34.8pt;height:43.5pt" o:ole="">
                  <v:imagedata r:id="rId12" o:title=""/>
                </v:shape>
                <o:OLEObject Type="Embed" ProgID="Visio.Drawing.15" ShapeID="_x0000_i1026" DrawAspect="Content" ObjectID="_1675857098" r:id="rId13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027" type="#_x0000_t75" style="width:1in;height:58.55pt" o:ole="">
                  <v:imagedata r:id="rId14" o:title=""/>
                </v:shape>
                <o:OLEObject Type="Embed" ProgID="Visio.Drawing.15" ShapeID="_x0000_i1027" DrawAspect="Content" ObjectID="_1675857099" r:id="rId15"/>
              </w:object>
            </w:r>
          </w:p>
        </w:tc>
        <w:tc>
          <w:tcPr>
            <w:tcW w:w="3686" w:type="dxa"/>
          </w:tcPr>
          <w:p w:rsidR="00766AC4" w:rsidRPr="0075670B" w:rsidRDefault="00695A0D" w:rsidP="00695A0D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Початок процесу.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 xml:space="preserve">Група періодичних видань формує видаткову накладну </w:t>
            </w:r>
            <w:r w:rsidR="00023AD9">
              <w:rPr>
                <w:rFonts w:asciiTheme="minorHAnsi" w:hAnsiTheme="minorHAnsi" w:cstheme="minorHAnsi"/>
              </w:rPr>
              <w:t xml:space="preserve">на основі умов договору, та умов передачі ТМЦ </w:t>
            </w:r>
            <w:r w:rsidR="00666249">
              <w:rPr>
                <w:rFonts w:asciiTheme="minorHAnsi" w:hAnsiTheme="minorHAnsi" w:cstheme="minorHAnsi"/>
              </w:rPr>
              <w:t>підряднику</w:t>
            </w:r>
            <w:r w:rsidR="00023AD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869" w:type="dxa"/>
          </w:tcPr>
          <w:p w:rsidR="00766AC4" w:rsidRPr="00BD735D" w:rsidRDefault="00023AD9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Умови договору, умови передачі</w:t>
            </w:r>
          </w:p>
        </w:tc>
        <w:tc>
          <w:tcPr>
            <w:tcW w:w="1806" w:type="dxa"/>
          </w:tcPr>
          <w:p w:rsidR="00766AC4" w:rsidRPr="00BD735D" w:rsidRDefault="00023AD9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Передача ТМЦ підряднику</w:t>
            </w:r>
          </w:p>
        </w:tc>
        <w:tc>
          <w:tcPr>
            <w:tcW w:w="1356" w:type="dxa"/>
          </w:tcPr>
          <w:p w:rsidR="00766AC4" w:rsidRPr="00023AD9" w:rsidRDefault="00023AD9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 w:rsidR="00663D2F">
              <w:rPr>
                <w:rFonts w:asciiTheme="minorHAnsi" w:hAnsiTheme="minorHAnsi" w:cstheme="minorHAnsi"/>
              </w:rPr>
              <w:t>Група періодичних видань</w:t>
            </w:r>
          </w:p>
        </w:tc>
        <w:tc>
          <w:tcPr>
            <w:tcW w:w="1561" w:type="dxa"/>
          </w:tcPr>
          <w:p w:rsidR="00766AC4" w:rsidRPr="00695A0D" w:rsidRDefault="0039040F" w:rsidP="00766AC4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proofErr w:type="spellStart"/>
            <w:r w:rsidRPr="0039040F">
              <w:rPr>
                <w:rFonts w:asciiTheme="minorHAnsi" w:hAnsiTheme="minorHAnsi" w:cstheme="minorHAnsi"/>
                <w:lang w:val="ru-RU"/>
              </w:rPr>
              <w:t>Відповідальний</w:t>
            </w:r>
            <w:proofErr w:type="spellEnd"/>
            <w:r w:rsidRPr="0039040F">
              <w:rPr>
                <w:rFonts w:asciiTheme="minorHAnsi" w:hAnsiTheme="minorHAnsi" w:cstheme="minorHAnsi"/>
                <w:lang w:val="ru-RU"/>
              </w:rPr>
              <w:t xml:space="preserve"> за </w:t>
            </w:r>
            <w:proofErr w:type="spellStart"/>
            <w:r w:rsidRPr="0039040F">
              <w:rPr>
                <w:rFonts w:asciiTheme="minorHAnsi" w:hAnsiTheme="minorHAnsi" w:cstheme="minorHAnsi"/>
                <w:lang w:val="ru-RU"/>
              </w:rPr>
              <w:t>управління</w:t>
            </w:r>
            <w:proofErr w:type="spellEnd"/>
            <w:r w:rsidRPr="0039040F">
              <w:rPr>
                <w:rFonts w:asciiTheme="minorHAnsi" w:hAnsiTheme="minorHAnsi" w:cstheme="minorHAnsi"/>
                <w:lang w:val="ru-RU"/>
              </w:rPr>
              <w:t xml:space="preserve"> запасами ТМЦ</w:t>
            </w:r>
          </w:p>
        </w:tc>
        <w:tc>
          <w:tcPr>
            <w:tcW w:w="1594" w:type="dxa"/>
          </w:tcPr>
          <w:p w:rsidR="00766AC4" w:rsidRPr="00BD735D" w:rsidRDefault="0039040F" w:rsidP="00766A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Автоматично</w:t>
            </w:r>
          </w:p>
        </w:tc>
      </w:tr>
      <w:tr w:rsidR="006771A5" w:rsidRPr="00A639B5" w:rsidTr="00A45DEC">
        <w:trPr>
          <w:cantSplit/>
        </w:trPr>
        <w:tc>
          <w:tcPr>
            <w:tcW w:w="3396" w:type="dxa"/>
          </w:tcPr>
          <w:p w:rsidR="000358EE" w:rsidRPr="00A639B5" w:rsidRDefault="000358EE" w:rsidP="000358EE">
            <w:pPr>
              <w:spacing w:before="0" w:beforeAutospacing="0" w:after="0" w:afterAutospacing="0"/>
              <w:jc w:val="center"/>
            </w:pPr>
            <w:r>
              <w:object w:dxaOrig="1215" w:dyaOrig="1336">
                <v:shape id="_x0000_i1028" type="#_x0000_t75" style="width:60.9pt;height:66.45pt" o:ole="">
                  <v:imagedata r:id="rId16" o:title=""/>
                </v:shape>
                <o:OLEObject Type="Embed" ProgID="Visio.Drawing.15" ShapeID="_x0000_i1028" DrawAspect="Content" ObjectID="_1675857100" r:id="rId17"/>
              </w:object>
            </w:r>
            <w:r>
              <w:br/>
            </w:r>
            <w:r>
              <w:br/>
            </w:r>
            <w:r>
              <w:object w:dxaOrig="1246" w:dyaOrig="1336">
                <v:shape id="_x0000_i1029" type="#_x0000_t75" style="width:62.5pt;height:66.45pt" o:ole="">
                  <v:imagedata r:id="rId18" o:title=""/>
                </v:shape>
                <o:OLEObject Type="Embed" ProgID="Visio.Drawing.15" ShapeID="_x0000_i1029" DrawAspect="Content" ObjectID="_1675857101" r:id="rId19"/>
              </w:object>
            </w:r>
            <w:r>
              <w:br/>
            </w:r>
            <w:r>
              <w:br/>
            </w:r>
            <w:r>
              <w:object w:dxaOrig="1095" w:dyaOrig="1336">
                <v:shape id="_x0000_i1030" type="#_x0000_t75" style="width:55.4pt;height:66.45pt" o:ole="">
                  <v:imagedata r:id="rId20" o:title=""/>
                </v:shape>
                <o:OLEObject Type="Embed" ProgID="Visio.Drawing.15" ShapeID="_x0000_i1030" DrawAspect="Content" ObjectID="_1675857102" r:id="rId21"/>
              </w:object>
            </w:r>
            <w:r>
              <w:br/>
            </w:r>
            <w:r>
              <w:br/>
            </w:r>
            <w:r>
              <w:object w:dxaOrig="1650" w:dyaOrig="1441">
                <v:shape id="_x0000_i1031" type="#_x0000_t75" style="width:82.3pt;height:1in" o:ole="">
                  <v:imagedata r:id="rId22" o:title=""/>
                </v:shape>
                <o:OLEObject Type="Embed" ProgID="Visio.Drawing.15" ShapeID="_x0000_i1031" DrawAspect="Content" ObjectID="_1675857103" r:id="rId23"/>
              </w:object>
            </w:r>
          </w:p>
        </w:tc>
        <w:tc>
          <w:tcPr>
            <w:tcW w:w="3686" w:type="dxa"/>
          </w:tcPr>
          <w:p w:rsidR="000358EE" w:rsidRPr="00666249" w:rsidRDefault="000358EE" w:rsidP="000358EE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Cs w:val="20"/>
              </w:rPr>
            </w:pP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  <w:t>Умови  передачі ТМЦ підряднику встановлюються в договорі, та регулюють процес передачі ТМЦ підряднику.</w:t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  <w:t>Умови договору встановлюють ТМЦ к передачі, а також специфікації до них.</w:t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  <w:t>Умови оплати встановлюють графік та умови платежів на</w:t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t xml:space="preserve"> основі договору з контрагентом.</w:t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  <w:t>Умови повернення та строк реалізації встановлюються умовами договору з контрагентом.</w:t>
            </w:r>
          </w:p>
        </w:tc>
        <w:tc>
          <w:tcPr>
            <w:tcW w:w="1869" w:type="dxa"/>
          </w:tcPr>
          <w:p w:rsidR="000358EE" w:rsidRPr="00666249" w:rsidRDefault="000358EE" w:rsidP="000358EE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t>Договір</w:t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  <w:t>Договір</w:t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proofErr w:type="spellStart"/>
            <w:r w:rsidR="006A1959" w:rsidRPr="00666249">
              <w:rPr>
                <w:rFonts w:asciiTheme="minorHAnsi" w:hAnsiTheme="minorHAnsi" w:cstheme="minorHAnsi"/>
                <w:szCs w:val="20"/>
              </w:rPr>
              <w:t>Договір</w:t>
            </w:r>
            <w:proofErr w:type="spellEnd"/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proofErr w:type="spellStart"/>
            <w:r w:rsidR="00213975" w:rsidRPr="00666249">
              <w:rPr>
                <w:rFonts w:asciiTheme="minorHAnsi" w:hAnsiTheme="minorHAnsi" w:cstheme="minorHAnsi"/>
                <w:szCs w:val="20"/>
              </w:rPr>
              <w:t>Договір</w:t>
            </w:r>
            <w:proofErr w:type="spellEnd"/>
          </w:p>
        </w:tc>
        <w:tc>
          <w:tcPr>
            <w:tcW w:w="1806" w:type="dxa"/>
          </w:tcPr>
          <w:p w:rsidR="00666249" w:rsidRPr="00666249" w:rsidRDefault="000358EE" w:rsidP="000358EE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Cs w:val="20"/>
                <w:lang w:val="ru-RU"/>
              </w:rPr>
            </w:pP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t xml:space="preserve">Умови передачі </w:t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t>ТМЦ</w:t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t>Рішення про передачу ТМЦ</w:t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</w:r>
          </w:p>
          <w:p w:rsidR="000358EE" w:rsidRPr="00666249" w:rsidRDefault="00213975" w:rsidP="000358EE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Cs w:val="20"/>
                <w:lang w:val="ru-RU"/>
              </w:rPr>
            </w:pPr>
            <w:proofErr w:type="spellStart"/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t>Умови</w:t>
            </w:r>
            <w:proofErr w:type="spellEnd"/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t xml:space="preserve"> оплати</w:t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proofErr w:type="spellStart"/>
            <w:r w:rsidR="0071324B" w:rsidRPr="00666249">
              <w:rPr>
                <w:rFonts w:asciiTheme="minorHAnsi" w:hAnsiTheme="minorHAnsi" w:cstheme="minorHAnsi"/>
                <w:szCs w:val="20"/>
                <w:lang w:val="ru-RU"/>
              </w:rPr>
              <w:t>Умови</w:t>
            </w:r>
            <w:proofErr w:type="spellEnd"/>
            <w:r w:rsidR="0071324B" w:rsidRPr="00666249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="0071324B" w:rsidRPr="00666249">
              <w:rPr>
                <w:rFonts w:asciiTheme="minorHAnsi" w:hAnsiTheme="minorHAnsi" w:cstheme="minorHAnsi"/>
                <w:szCs w:val="20"/>
                <w:lang w:val="ru-RU"/>
              </w:rPr>
              <w:t>повернення</w:t>
            </w:r>
            <w:proofErr w:type="spellEnd"/>
            <w:r w:rsidR="0071324B" w:rsidRPr="00666249">
              <w:rPr>
                <w:rFonts w:asciiTheme="minorHAnsi" w:hAnsiTheme="minorHAnsi" w:cstheme="minorHAnsi"/>
                <w:szCs w:val="20"/>
                <w:lang w:val="ru-RU"/>
              </w:rPr>
              <w:t xml:space="preserve"> та строк </w:t>
            </w:r>
            <w:proofErr w:type="spellStart"/>
            <w:r w:rsidR="0071324B" w:rsidRPr="00666249">
              <w:rPr>
                <w:rFonts w:asciiTheme="minorHAnsi" w:hAnsiTheme="minorHAnsi" w:cstheme="minorHAnsi"/>
                <w:szCs w:val="20"/>
                <w:lang w:val="ru-RU"/>
              </w:rPr>
              <w:t>реалізації</w:t>
            </w:r>
            <w:proofErr w:type="spellEnd"/>
            <w:r w:rsidR="000358EE"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</w:p>
        </w:tc>
        <w:tc>
          <w:tcPr>
            <w:tcW w:w="1356" w:type="dxa"/>
          </w:tcPr>
          <w:p w:rsidR="000358EE" w:rsidRPr="00666249" w:rsidRDefault="000358EE" w:rsidP="000358EE">
            <w:pPr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en-US"/>
              </w:rPr>
              <w:t>ERP</w:t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  <w:lang w:val="ru-RU"/>
              </w:rPr>
              <w:br/>
            </w:r>
            <w:proofErr w:type="spellStart"/>
            <w:r w:rsidRPr="00666249">
              <w:rPr>
                <w:rFonts w:asciiTheme="minorHAnsi" w:hAnsiTheme="minorHAnsi" w:cstheme="minorHAnsi"/>
                <w:szCs w:val="20"/>
                <w:lang w:val="en-US"/>
              </w:rPr>
              <w:t>ERP</w:t>
            </w:r>
            <w:proofErr w:type="spellEnd"/>
            <w:r w:rsidR="006A1959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proofErr w:type="spellStart"/>
            <w:r w:rsidR="006A1959" w:rsidRPr="00666249">
              <w:rPr>
                <w:rFonts w:asciiTheme="minorHAnsi" w:hAnsiTheme="minorHAnsi" w:cstheme="minorHAnsi"/>
                <w:szCs w:val="20"/>
                <w:lang w:val="en-US"/>
              </w:rPr>
              <w:t>ERP</w:t>
            </w:r>
            <w:proofErr w:type="spellEnd"/>
            <w:r w:rsidR="0071324B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  <w:lang w:val="en-US"/>
              </w:rPr>
              <w:br/>
            </w:r>
            <w:proofErr w:type="spellStart"/>
            <w:r w:rsidR="0071324B" w:rsidRPr="00666249">
              <w:rPr>
                <w:rFonts w:asciiTheme="minorHAnsi" w:hAnsiTheme="minorHAnsi" w:cstheme="minorHAnsi"/>
                <w:szCs w:val="20"/>
                <w:lang w:val="en-US"/>
              </w:rPr>
              <w:t>ERP</w:t>
            </w:r>
            <w:proofErr w:type="spellEnd"/>
          </w:p>
        </w:tc>
        <w:tc>
          <w:tcPr>
            <w:tcW w:w="1561" w:type="dxa"/>
          </w:tcPr>
          <w:p w:rsidR="000358EE" w:rsidRPr="00666249" w:rsidRDefault="000358EE" w:rsidP="0071324B">
            <w:pPr>
              <w:rPr>
                <w:rFonts w:asciiTheme="minorHAnsi" w:hAnsiTheme="minorHAnsi" w:cstheme="minorHAnsi"/>
                <w:szCs w:val="20"/>
              </w:rPr>
            </w:pP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  <w:t>Відповідальний за управління запасами ТМЦ</w:t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  <w:t>Відповідальний за управління запасами ТМЦ</w:t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</w:r>
            <w:r w:rsidR="006A1959" w:rsidRPr="00666249">
              <w:rPr>
                <w:rFonts w:asciiTheme="minorHAnsi" w:hAnsiTheme="minorHAnsi" w:cstheme="minorHAnsi"/>
                <w:szCs w:val="20"/>
              </w:rPr>
              <w:br/>
              <w:t>Бухгалтерія</w:t>
            </w:r>
            <w:r w:rsidR="0071324B" w:rsidRPr="00666249">
              <w:rPr>
                <w:rFonts w:asciiTheme="minorHAnsi" w:hAnsiTheme="minorHAnsi" w:cstheme="minorHAnsi"/>
                <w:szCs w:val="20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</w:rPr>
              <w:br/>
            </w:r>
            <w:r w:rsidR="0071324B" w:rsidRPr="00666249">
              <w:rPr>
                <w:rFonts w:asciiTheme="minorHAnsi" w:hAnsiTheme="minorHAnsi" w:cstheme="minorHAnsi"/>
                <w:szCs w:val="20"/>
              </w:rPr>
              <w:br/>
              <w:t>Відповідальний за управління запасами ТМЦ</w:t>
            </w:r>
          </w:p>
        </w:tc>
        <w:tc>
          <w:tcPr>
            <w:tcW w:w="1594" w:type="dxa"/>
          </w:tcPr>
          <w:p w:rsidR="000358EE" w:rsidRPr="00666249" w:rsidRDefault="000358EE" w:rsidP="000358EE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  <w:t>Автоматично</w:t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r w:rsidRPr="00666249">
              <w:rPr>
                <w:rFonts w:asciiTheme="minorHAnsi" w:hAnsiTheme="minorHAnsi" w:cstheme="minorHAnsi"/>
                <w:szCs w:val="20"/>
              </w:rPr>
              <w:br/>
            </w:r>
            <w:proofErr w:type="spellStart"/>
            <w:r w:rsidRPr="00666249">
              <w:rPr>
                <w:rFonts w:asciiTheme="minorHAnsi" w:hAnsiTheme="minorHAnsi" w:cstheme="minorHAnsi"/>
                <w:szCs w:val="20"/>
              </w:rPr>
              <w:t>Автомат</w:t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t>и</w:t>
            </w:r>
            <w:r w:rsidRPr="00666249">
              <w:rPr>
                <w:rFonts w:asciiTheme="minorHAnsi" w:hAnsiTheme="minorHAnsi" w:cstheme="minorHAnsi"/>
                <w:szCs w:val="20"/>
              </w:rPr>
              <w:t>чно</w:t>
            </w:r>
            <w:proofErr w:type="spellEnd"/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r w:rsidR="00213975" w:rsidRPr="00666249">
              <w:rPr>
                <w:rFonts w:asciiTheme="minorHAnsi" w:hAnsiTheme="minorHAnsi" w:cstheme="minorHAnsi"/>
                <w:szCs w:val="20"/>
              </w:rPr>
              <w:br/>
            </w:r>
            <w:proofErr w:type="spellStart"/>
            <w:r w:rsidR="00213975" w:rsidRPr="00666249">
              <w:rPr>
                <w:rFonts w:asciiTheme="minorHAnsi" w:hAnsiTheme="minorHAnsi" w:cstheme="minorHAnsi"/>
                <w:szCs w:val="20"/>
              </w:rPr>
              <w:t>Автоматично</w:t>
            </w:r>
            <w:proofErr w:type="spellEnd"/>
            <w:r w:rsidR="00134B10" w:rsidRPr="00666249">
              <w:rPr>
                <w:rFonts w:asciiTheme="minorHAnsi" w:hAnsiTheme="minorHAnsi" w:cstheme="minorHAnsi"/>
                <w:szCs w:val="20"/>
              </w:rPr>
              <w:br/>
            </w:r>
            <w:r w:rsidR="00134B10" w:rsidRPr="00666249">
              <w:rPr>
                <w:rFonts w:asciiTheme="minorHAnsi" w:hAnsiTheme="minorHAnsi" w:cstheme="minorHAnsi"/>
                <w:szCs w:val="20"/>
              </w:rPr>
              <w:br/>
            </w:r>
            <w:r w:rsidR="00134B10" w:rsidRPr="00666249">
              <w:rPr>
                <w:rFonts w:asciiTheme="minorHAnsi" w:hAnsiTheme="minorHAnsi" w:cstheme="minorHAnsi"/>
                <w:szCs w:val="20"/>
              </w:rPr>
              <w:br/>
            </w:r>
            <w:r w:rsidR="00134B10" w:rsidRPr="00666249">
              <w:rPr>
                <w:rFonts w:asciiTheme="minorHAnsi" w:hAnsiTheme="minorHAnsi" w:cstheme="minorHAnsi"/>
                <w:szCs w:val="20"/>
              </w:rPr>
              <w:br/>
            </w:r>
            <w:r w:rsidR="00134B10" w:rsidRPr="00666249">
              <w:rPr>
                <w:rFonts w:asciiTheme="minorHAnsi" w:hAnsiTheme="minorHAnsi" w:cstheme="minorHAnsi"/>
                <w:szCs w:val="20"/>
              </w:rPr>
              <w:br/>
            </w:r>
            <w:r w:rsidR="00134B10" w:rsidRPr="00666249">
              <w:rPr>
                <w:rFonts w:asciiTheme="minorHAnsi" w:hAnsiTheme="minorHAnsi" w:cstheme="minorHAnsi"/>
                <w:szCs w:val="20"/>
              </w:rPr>
              <w:br/>
            </w:r>
            <w:r w:rsidR="00134B10" w:rsidRPr="00666249">
              <w:rPr>
                <w:rFonts w:asciiTheme="minorHAnsi" w:hAnsiTheme="minorHAnsi" w:cstheme="minorHAnsi"/>
                <w:szCs w:val="20"/>
              </w:rPr>
              <w:br/>
            </w:r>
            <w:proofErr w:type="spellStart"/>
            <w:r w:rsidR="00134B10" w:rsidRPr="00666249">
              <w:rPr>
                <w:rFonts w:asciiTheme="minorHAnsi" w:hAnsiTheme="minorHAnsi" w:cstheme="minorHAnsi"/>
                <w:szCs w:val="20"/>
              </w:rPr>
              <w:t>Автоматично</w:t>
            </w:r>
            <w:proofErr w:type="spellEnd"/>
          </w:p>
        </w:tc>
      </w:tr>
      <w:tr w:rsidR="006771A5" w:rsidRPr="00A639B5" w:rsidTr="00A45DEC">
        <w:trPr>
          <w:cantSplit/>
          <w:trHeight w:val="3543"/>
        </w:trPr>
        <w:tc>
          <w:tcPr>
            <w:tcW w:w="3396" w:type="dxa"/>
          </w:tcPr>
          <w:p w:rsidR="000358EE" w:rsidRPr="00A639B5" w:rsidRDefault="000358EE" w:rsidP="000358EE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2" type="#_x0000_t75" style="width:1in;height:58.55pt" o:ole="">
                  <v:imagedata r:id="rId24" o:title=""/>
                </v:shape>
                <o:OLEObject Type="Embed" ProgID="Visio.Drawing.15" ShapeID="_x0000_i1032" DrawAspect="Content" ObjectID="_1675857104" r:id="rId25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033" type="#_x0000_t75" style="width:1in;height:58.55pt" o:ole="">
                  <v:imagedata r:id="rId26" o:title=""/>
                </v:shape>
                <o:OLEObject Type="Embed" ProgID="Visio.Drawing.15" ShapeID="_x0000_i1033" DrawAspect="Content" ObjectID="_1675857105" r:id="rId27"/>
              </w:object>
            </w:r>
          </w:p>
        </w:tc>
        <w:tc>
          <w:tcPr>
            <w:tcW w:w="3686" w:type="dxa"/>
          </w:tcPr>
          <w:p w:rsidR="000358EE" w:rsidRPr="007C71DE" w:rsidRDefault="007C71DE" w:rsidP="000358EE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На даному кроці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7C71DE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C948E3">
              <w:rPr>
                <w:rFonts w:asciiTheme="minorHAnsi" w:hAnsiTheme="minorHAnsi" w:cstheme="minorHAnsi"/>
              </w:rPr>
              <w:t>система передає рішення</w:t>
            </w:r>
            <w:r>
              <w:rPr>
                <w:rFonts w:asciiTheme="minorHAnsi" w:hAnsiTheme="minorHAnsi" w:cstheme="minorHAnsi"/>
              </w:rPr>
              <w:t xml:space="preserve"> відповідальному</w:t>
            </w:r>
            <w:r w:rsidRPr="007C71DE">
              <w:rPr>
                <w:rFonts w:asciiTheme="minorHAnsi" w:hAnsiTheme="minorHAnsi" w:cstheme="minorHAnsi"/>
              </w:rPr>
              <w:t xml:space="preserve"> за управління запасами ТМЦ</w:t>
            </w:r>
            <w:r w:rsidR="00C948E3">
              <w:rPr>
                <w:rFonts w:asciiTheme="minorHAnsi" w:hAnsiTheme="minorHAnsi" w:cstheme="minorHAnsi"/>
              </w:rPr>
              <w:t xml:space="preserve"> про передачу підряднику ТМЦ, згідно умов договору, та умов передачі.</w:t>
            </w:r>
            <w:r w:rsidR="004F53E3">
              <w:rPr>
                <w:rFonts w:asciiTheme="minorHAnsi" w:hAnsiTheme="minorHAnsi" w:cstheme="minorHAnsi"/>
              </w:rPr>
              <w:br/>
            </w:r>
            <w:r w:rsidR="004F53E3">
              <w:rPr>
                <w:rFonts w:asciiTheme="minorHAnsi" w:hAnsiTheme="minorHAnsi" w:cstheme="minorHAnsi"/>
              </w:rPr>
              <w:br/>
            </w:r>
            <w:r w:rsidR="00F60B38">
              <w:rPr>
                <w:rFonts w:asciiTheme="minorHAnsi" w:hAnsiTheme="minorHAnsi" w:cstheme="minorHAnsi"/>
              </w:rPr>
              <w:t xml:space="preserve">Відповідальний за управління ТМЦ отримує інформацію про повернення ТМЦ від підрядника, </w:t>
            </w:r>
            <w:r w:rsidR="00813DAA">
              <w:rPr>
                <w:rFonts w:asciiTheme="minorHAnsi" w:hAnsiTheme="minorHAnsi" w:cstheme="minorHAnsi"/>
              </w:rPr>
              <w:t>узгоджує обсяги, час та склад приймання, відбувається фізична передача товару від підрядника.</w:t>
            </w:r>
          </w:p>
        </w:tc>
        <w:tc>
          <w:tcPr>
            <w:tcW w:w="1869" w:type="dxa"/>
          </w:tcPr>
          <w:p w:rsidR="000358EE" w:rsidRPr="00871692" w:rsidRDefault="00C948E3" w:rsidP="000358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Умови договору, Умови передачі</w:t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  <w:t>Умови договору та строки повернення</w:t>
            </w:r>
          </w:p>
        </w:tc>
        <w:tc>
          <w:tcPr>
            <w:tcW w:w="1806" w:type="dxa"/>
          </w:tcPr>
          <w:p w:rsidR="000358EE" w:rsidRPr="00871692" w:rsidRDefault="004F53E3" w:rsidP="000358EE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Передача ТМЦ</w:t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  <w:t>Прийом ТМЦ</w:t>
            </w:r>
          </w:p>
        </w:tc>
        <w:tc>
          <w:tcPr>
            <w:tcW w:w="1356" w:type="dxa"/>
          </w:tcPr>
          <w:p w:rsidR="000358EE" w:rsidRPr="00813DAA" w:rsidRDefault="004F53E3" w:rsidP="000358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="00813DAA">
              <w:rPr>
                <w:rFonts w:asciiTheme="minorHAnsi" w:hAnsiTheme="minorHAnsi" w:cstheme="minorHAnsi"/>
                <w:lang w:val="en-US"/>
              </w:rPr>
              <w:br/>
            </w:r>
            <w:r w:rsidR="00813DAA">
              <w:rPr>
                <w:rFonts w:asciiTheme="minorHAnsi" w:hAnsiTheme="minorHAnsi" w:cstheme="minorHAnsi"/>
                <w:lang w:val="en-US"/>
              </w:rPr>
              <w:br/>
            </w:r>
            <w:r w:rsidR="00813DAA">
              <w:rPr>
                <w:rFonts w:asciiTheme="minorHAnsi" w:hAnsiTheme="minorHAnsi" w:cstheme="minorHAnsi"/>
                <w:lang w:val="en-US"/>
              </w:rPr>
              <w:br/>
            </w:r>
            <w:r w:rsidR="00813DAA">
              <w:rPr>
                <w:rFonts w:asciiTheme="minorHAnsi" w:hAnsiTheme="minorHAnsi" w:cstheme="minorHAnsi"/>
                <w:lang w:val="en-US"/>
              </w:rPr>
              <w:br/>
            </w:r>
            <w:r w:rsidR="00813DAA">
              <w:rPr>
                <w:rFonts w:asciiTheme="minorHAnsi" w:hAnsiTheme="minorHAnsi" w:cstheme="minorHAnsi"/>
                <w:lang w:val="en-US"/>
              </w:rPr>
              <w:br/>
            </w:r>
            <w:r w:rsidR="00813DAA">
              <w:rPr>
                <w:rFonts w:asciiTheme="minorHAnsi" w:hAnsiTheme="minorHAnsi" w:cstheme="minorHAnsi"/>
                <w:lang w:val="en-US"/>
              </w:rPr>
              <w:br/>
            </w:r>
            <w:proofErr w:type="spellStart"/>
            <w:r w:rsidR="00813DAA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61" w:type="dxa"/>
          </w:tcPr>
          <w:p w:rsidR="000358EE" w:rsidRPr="00871692" w:rsidRDefault="004F53E3" w:rsidP="000358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</w:t>
            </w:r>
            <w:r w:rsidRPr="004F53E3">
              <w:rPr>
                <w:rFonts w:asciiTheme="minorHAnsi" w:hAnsiTheme="minorHAnsi" w:cstheme="minorHAnsi"/>
              </w:rPr>
              <w:t>ідповідальний за управління запасами ТМЦ</w:t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</w:r>
            <w:r w:rsidR="00813DAA">
              <w:rPr>
                <w:rFonts w:asciiTheme="minorHAnsi" w:hAnsiTheme="minorHAnsi" w:cstheme="minorHAnsi"/>
              </w:rPr>
              <w:br/>
              <w:t>В</w:t>
            </w:r>
            <w:r w:rsidR="00813DAA" w:rsidRPr="004F53E3">
              <w:rPr>
                <w:rFonts w:asciiTheme="minorHAnsi" w:hAnsiTheme="minorHAnsi" w:cstheme="minorHAnsi"/>
              </w:rPr>
              <w:t>ідповідальний за управління запасами ТМЦ</w:t>
            </w:r>
          </w:p>
        </w:tc>
        <w:tc>
          <w:tcPr>
            <w:tcW w:w="1594" w:type="dxa"/>
          </w:tcPr>
          <w:p w:rsidR="000358EE" w:rsidRPr="004F53E3" w:rsidRDefault="00E85DEA" w:rsidP="00A534E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умов договору</w:t>
            </w:r>
            <w:r w:rsidR="0078332D">
              <w:rPr>
                <w:rFonts w:asciiTheme="minorHAnsi" w:hAnsiTheme="minorHAnsi" w:cstheme="minorHAnsi"/>
              </w:rPr>
              <w:br/>
            </w:r>
            <w:r w:rsidR="0078332D">
              <w:rPr>
                <w:rFonts w:asciiTheme="minorHAnsi" w:hAnsiTheme="minorHAnsi" w:cstheme="minorHAnsi"/>
              </w:rPr>
              <w:br/>
            </w:r>
            <w:r w:rsidR="0078332D">
              <w:rPr>
                <w:rFonts w:asciiTheme="minorHAnsi" w:hAnsiTheme="minorHAnsi" w:cstheme="minorHAnsi"/>
              </w:rPr>
              <w:br/>
            </w:r>
            <w:r w:rsidR="0078332D">
              <w:rPr>
                <w:rFonts w:asciiTheme="minorHAnsi" w:hAnsiTheme="minorHAnsi" w:cstheme="minorHAnsi"/>
              </w:rPr>
              <w:br/>
            </w:r>
            <w:r w:rsidR="0078332D">
              <w:rPr>
                <w:rFonts w:asciiTheme="minorHAnsi" w:hAnsiTheme="minorHAnsi" w:cstheme="minorHAnsi"/>
              </w:rPr>
              <w:br/>
            </w:r>
            <w:r w:rsidRPr="00E85DEA"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6771A5" w:rsidRPr="00A639B5" w:rsidTr="00A45DEC">
        <w:trPr>
          <w:cantSplit/>
          <w:trHeight w:val="2044"/>
        </w:trPr>
        <w:tc>
          <w:tcPr>
            <w:tcW w:w="3396" w:type="dxa"/>
          </w:tcPr>
          <w:p w:rsidR="000D6FEE" w:rsidRPr="00A639B5" w:rsidRDefault="000D6FEE" w:rsidP="000D6FEE">
            <w:pPr>
              <w:spacing w:before="0" w:beforeAutospacing="0" w:after="0" w:afterAutospacing="0"/>
              <w:jc w:val="center"/>
            </w:pPr>
            <w:r>
              <w:object w:dxaOrig="1441" w:dyaOrig="1471">
                <v:shape id="_x0000_i1034" type="#_x0000_t75" style="width:1in;height:74.35pt" o:ole="">
                  <v:imagedata r:id="rId28" o:title=""/>
                </v:shape>
                <o:OLEObject Type="Embed" ProgID="Visio.Drawing.15" ShapeID="_x0000_i1034" DrawAspect="Content" ObjectID="_1675857106" r:id="rId29"/>
              </w:object>
            </w:r>
          </w:p>
        </w:tc>
        <w:tc>
          <w:tcPr>
            <w:tcW w:w="3686" w:type="dxa"/>
          </w:tcPr>
          <w:p w:rsidR="000D6FEE" w:rsidRPr="00A639B5" w:rsidRDefault="000D6FEE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Згідно отриманих умов оплати, бухгалтерія активізує автоматичне рознесення банківської виписки, формує проведення по розрахункам з контрагентами.</w:t>
            </w:r>
          </w:p>
        </w:tc>
        <w:tc>
          <w:tcPr>
            <w:tcW w:w="1869" w:type="dxa"/>
          </w:tcPr>
          <w:p w:rsidR="000D6FEE" w:rsidRPr="00A639B5" w:rsidRDefault="000D6FEE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Умови оплати</w:t>
            </w:r>
          </w:p>
        </w:tc>
        <w:tc>
          <w:tcPr>
            <w:tcW w:w="1806" w:type="dxa"/>
          </w:tcPr>
          <w:p w:rsidR="000D6FEE" w:rsidRPr="00A639B5" w:rsidRDefault="000D6FEE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Регламентовані звіти, проведення по розрахункам з контрагентами</w:t>
            </w:r>
          </w:p>
        </w:tc>
        <w:tc>
          <w:tcPr>
            <w:tcW w:w="1356" w:type="dxa"/>
          </w:tcPr>
          <w:p w:rsidR="000D6FEE" w:rsidRPr="004A1B63" w:rsidRDefault="000D6FEE" w:rsidP="000D6FEE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D6FEE" w:rsidRPr="00773A30" w:rsidRDefault="000D6FEE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94" w:type="dxa"/>
          </w:tcPr>
          <w:p w:rsidR="000D6FEE" w:rsidRPr="0041406B" w:rsidRDefault="000D6FEE" w:rsidP="000D6FE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Автоматично</w:t>
            </w:r>
          </w:p>
        </w:tc>
      </w:tr>
      <w:tr w:rsidR="006771A5" w:rsidRPr="00A639B5" w:rsidTr="00A45DEC">
        <w:trPr>
          <w:cantSplit/>
        </w:trPr>
        <w:tc>
          <w:tcPr>
            <w:tcW w:w="3396" w:type="dxa"/>
          </w:tcPr>
          <w:p w:rsidR="000D6FEE" w:rsidRPr="00A639B5" w:rsidRDefault="000D6FEE" w:rsidP="000D6FEE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5" type="#_x0000_t75" style="width:1in;height:58.55pt" o:ole="">
                  <v:imagedata r:id="rId30" o:title=""/>
                </v:shape>
                <o:OLEObject Type="Embed" ProgID="Visio.Drawing.15" ShapeID="_x0000_i1035" DrawAspect="Content" ObjectID="_1675857107" r:id="rId31"/>
              </w:object>
            </w:r>
          </w:p>
        </w:tc>
        <w:tc>
          <w:tcPr>
            <w:tcW w:w="3686" w:type="dxa"/>
          </w:tcPr>
          <w:p w:rsidR="000D6FEE" w:rsidRPr="00A267E8" w:rsidRDefault="0011542B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Відповідальний співробітник створює замовлення на продаж на </w:t>
            </w:r>
            <w:r w:rsidR="006771A5">
              <w:rPr>
                <w:rFonts w:asciiTheme="minorHAnsi" w:hAnsiTheme="minorHAnsi" w:cstheme="minorHAnsi"/>
              </w:rPr>
              <w:t>основі актів прийому передачі, та актів невідповідності.</w:t>
            </w:r>
          </w:p>
        </w:tc>
        <w:tc>
          <w:tcPr>
            <w:tcW w:w="1869" w:type="dxa"/>
          </w:tcPr>
          <w:p w:rsidR="000D6FEE" w:rsidRPr="00A639B5" w:rsidRDefault="006771A5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передані ТМЦ</w:t>
            </w:r>
          </w:p>
        </w:tc>
        <w:tc>
          <w:tcPr>
            <w:tcW w:w="1806" w:type="dxa"/>
          </w:tcPr>
          <w:p w:rsidR="000D6FEE" w:rsidRPr="00A639B5" w:rsidRDefault="006771A5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для калькуляції </w:t>
            </w:r>
          </w:p>
        </w:tc>
        <w:tc>
          <w:tcPr>
            <w:tcW w:w="1356" w:type="dxa"/>
          </w:tcPr>
          <w:p w:rsidR="000D6FEE" w:rsidRPr="006771A5" w:rsidRDefault="0015468A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D6FEE" w:rsidRPr="00813DAA" w:rsidRDefault="0015468A" w:rsidP="000D6FEE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6771A5">
              <w:rPr>
                <w:rFonts w:asciiTheme="minorHAnsi" w:hAnsiTheme="minorHAnsi" w:cstheme="minorHAnsi"/>
              </w:rPr>
              <w:t>Відповідальний співробітник</w:t>
            </w:r>
          </w:p>
        </w:tc>
        <w:tc>
          <w:tcPr>
            <w:tcW w:w="1594" w:type="dxa"/>
          </w:tcPr>
          <w:p w:rsidR="000D6FEE" w:rsidRPr="00A639B5" w:rsidRDefault="0015468A" w:rsidP="000D6FEE">
            <w:pPr>
              <w:jc w:val="center"/>
            </w:pPr>
            <w:r>
              <w:t>Автоматично</w:t>
            </w:r>
          </w:p>
        </w:tc>
      </w:tr>
      <w:tr w:rsidR="006771A5" w:rsidRPr="00A639B5" w:rsidTr="00A45DEC">
        <w:trPr>
          <w:cantSplit/>
        </w:trPr>
        <w:tc>
          <w:tcPr>
            <w:tcW w:w="3396" w:type="dxa"/>
          </w:tcPr>
          <w:p w:rsidR="000D6FEE" w:rsidRDefault="000D6FEE" w:rsidP="000D6FEE">
            <w:pPr>
              <w:spacing w:before="0" w:beforeAutospacing="0" w:after="0" w:afterAutospacing="0"/>
              <w:jc w:val="center"/>
            </w:pPr>
            <w:r>
              <w:object w:dxaOrig="1875" w:dyaOrig="1606">
                <v:shape id="_x0000_i1036" type="#_x0000_t75" style="width:94.15pt;height:80.7pt" o:ole="">
                  <v:imagedata r:id="rId32" o:title=""/>
                </v:shape>
                <o:OLEObject Type="Embed" ProgID="Visio.Drawing.15" ShapeID="_x0000_i1036" DrawAspect="Content" ObjectID="_1675857108" r:id="rId33"/>
              </w:object>
            </w:r>
          </w:p>
        </w:tc>
        <w:tc>
          <w:tcPr>
            <w:tcW w:w="3686" w:type="dxa"/>
          </w:tcPr>
          <w:p w:rsidR="000D6FEE" w:rsidRPr="00A267E8" w:rsidRDefault="0015468A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Звіт комісіонера подається на етапі повернення ТМЦ від підрядника</w:t>
            </w:r>
          </w:p>
        </w:tc>
        <w:tc>
          <w:tcPr>
            <w:tcW w:w="1869" w:type="dxa"/>
          </w:tcPr>
          <w:p w:rsidR="000D6FEE" w:rsidRPr="00A639B5" w:rsidRDefault="000D6FEE" w:rsidP="000D6F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6" w:type="dxa"/>
          </w:tcPr>
          <w:p w:rsidR="000D6FEE" w:rsidRPr="00A639B5" w:rsidRDefault="00921874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продані/пошкоджені/</w:t>
            </w:r>
            <w:r>
              <w:rPr>
                <w:rFonts w:asciiTheme="minorHAnsi" w:hAnsiTheme="minorHAnsi" w:cstheme="minorHAnsi"/>
              </w:rPr>
              <w:br/>
              <w:t>втрачені товари</w:t>
            </w:r>
          </w:p>
        </w:tc>
        <w:tc>
          <w:tcPr>
            <w:tcW w:w="1356" w:type="dxa"/>
          </w:tcPr>
          <w:p w:rsidR="000D6FEE" w:rsidRPr="00813DAA" w:rsidRDefault="00D6630A" w:rsidP="000D6FEE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D6630A">
              <w:rPr>
                <w:rFonts w:asciiTheme="minorHAnsi" w:hAnsiTheme="minorHAnsi" w:cstheme="minorHAnsi"/>
                <w:lang w:val="ru-RU"/>
              </w:rPr>
              <w:t>Комісіонер</w:t>
            </w:r>
            <w:proofErr w:type="spellEnd"/>
          </w:p>
        </w:tc>
        <w:tc>
          <w:tcPr>
            <w:tcW w:w="1561" w:type="dxa"/>
          </w:tcPr>
          <w:p w:rsidR="000D6FEE" w:rsidRPr="00813DAA" w:rsidRDefault="0015468A" w:rsidP="000D6FEE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proofErr w:type="spellStart"/>
            <w:r w:rsidRPr="0015468A">
              <w:rPr>
                <w:rFonts w:asciiTheme="minorHAnsi" w:hAnsiTheme="minorHAnsi" w:cstheme="minorHAnsi"/>
                <w:lang w:val="ru-RU"/>
              </w:rPr>
              <w:t>Відповідальний</w:t>
            </w:r>
            <w:proofErr w:type="spellEnd"/>
            <w:r w:rsidRPr="0015468A">
              <w:rPr>
                <w:rFonts w:asciiTheme="minorHAnsi" w:hAnsiTheme="minorHAnsi" w:cstheme="minorHAnsi"/>
                <w:lang w:val="ru-RU"/>
              </w:rPr>
              <w:t xml:space="preserve"> за </w:t>
            </w:r>
            <w:proofErr w:type="spellStart"/>
            <w:r w:rsidRPr="0015468A">
              <w:rPr>
                <w:rFonts w:asciiTheme="minorHAnsi" w:hAnsiTheme="minorHAnsi" w:cstheme="minorHAnsi"/>
                <w:lang w:val="ru-RU"/>
              </w:rPr>
              <w:t>розрахунок</w:t>
            </w:r>
            <w:proofErr w:type="spellEnd"/>
            <w:r w:rsidRPr="0015468A">
              <w:rPr>
                <w:rFonts w:asciiTheme="minorHAnsi" w:hAnsiTheme="minorHAnsi" w:cstheme="minorHAnsi"/>
                <w:lang w:val="ru-RU"/>
              </w:rPr>
              <w:t xml:space="preserve"> з </w:t>
            </w:r>
            <w:proofErr w:type="spellStart"/>
            <w:r w:rsidRPr="0015468A">
              <w:rPr>
                <w:rFonts w:asciiTheme="minorHAnsi" w:hAnsiTheme="minorHAnsi" w:cstheme="minorHAnsi"/>
                <w:lang w:val="ru-RU"/>
              </w:rPr>
              <w:t>комісіонером</w:t>
            </w:r>
            <w:proofErr w:type="spellEnd"/>
          </w:p>
        </w:tc>
        <w:tc>
          <w:tcPr>
            <w:tcW w:w="1594" w:type="dxa"/>
          </w:tcPr>
          <w:p w:rsidR="000D6FEE" w:rsidRPr="00921874" w:rsidRDefault="00921874" w:rsidP="000D6FEE">
            <w:pPr>
              <w:jc w:val="center"/>
            </w:pPr>
            <w:r w:rsidRPr="00E85DEA">
              <w:rPr>
                <w:rFonts w:asciiTheme="minorHAnsi" w:hAnsiTheme="minorHAnsi" w:cstheme="minorHAnsi"/>
              </w:rPr>
              <w:t>Згідно умов договору</w:t>
            </w:r>
          </w:p>
        </w:tc>
      </w:tr>
      <w:tr w:rsidR="006771A5" w:rsidRPr="00A639B5" w:rsidTr="00A45DEC">
        <w:trPr>
          <w:cantSplit/>
        </w:trPr>
        <w:tc>
          <w:tcPr>
            <w:tcW w:w="3396" w:type="dxa"/>
          </w:tcPr>
          <w:p w:rsidR="000D6FEE" w:rsidRDefault="000D6FEE" w:rsidP="000D6FEE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7" type="#_x0000_t75" style="width:1in;height:58.55pt" o:ole="">
                  <v:imagedata r:id="rId34" o:title=""/>
                </v:shape>
                <o:OLEObject Type="Embed" ProgID="Visio.Drawing.15" ShapeID="_x0000_i1037" DrawAspect="Content" ObjectID="_1675857109" r:id="rId35"/>
              </w:object>
            </w:r>
          </w:p>
        </w:tc>
        <w:tc>
          <w:tcPr>
            <w:tcW w:w="3686" w:type="dxa"/>
          </w:tcPr>
          <w:p w:rsidR="000D6FEE" w:rsidRPr="00A267E8" w:rsidRDefault="00921874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Калькуляція розрахунків з контрагентом відбувається на основі звіту комісіонера, актів передачі, актів невідповідності та умов договору.</w:t>
            </w:r>
          </w:p>
        </w:tc>
        <w:tc>
          <w:tcPr>
            <w:tcW w:w="1869" w:type="dxa"/>
          </w:tcPr>
          <w:p w:rsidR="000D6FEE" w:rsidRPr="00A639B5" w:rsidRDefault="00B4419D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Звіт комісіонера, надходження </w:t>
            </w:r>
            <w:r w:rsidR="00A534E8">
              <w:rPr>
                <w:rFonts w:asciiTheme="minorHAnsi" w:hAnsiTheme="minorHAnsi" w:cstheme="minorHAnsi"/>
              </w:rPr>
              <w:t>оплати</w:t>
            </w:r>
          </w:p>
        </w:tc>
        <w:tc>
          <w:tcPr>
            <w:tcW w:w="1806" w:type="dxa"/>
          </w:tcPr>
          <w:p w:rsidR="000D6FEE" w:rsidRPr="00A639B5" w:rsidRDefault="00B4419D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Сума взаєморозрахунків</w:t>
            </w:r>
          </w:p>
        </w:tc>
        <w:tc>
          <w:tcPr>
            <w:tcW w:w="1356" w:type="dxa"/>
          </w:tcPr>
          <w:p w:rsidR="000D6FEE" w:rsidRPr="00B4419D" w:rsidRDefault="00B4419D" w:rsidP="00B4419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D6FEE" w:rsidRPr="001A70E2" w:rsidRDefault="00B4419D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Відповідальний за розрахунок </w:t>
            </w:r>
          </w:p>
        </w:tc>
        <w:tc>
          <w:tcPr>
            <w:tcW w:w="1594" w:type="dxa"/>
          </w:tcPr>
          <w:p w:rsidR="000D6FEE" w:rsidRPr="00B4419D" w:rsidRDefault="00B4419D" w:rsidP="00B4419D">
            <w:pPr>
              <w:jc w:val="center"/>
              <w:rPr>
                <w:rFonts w:asciiTheme="minorHAnsi" w:hAnsiTheme="minorHAnsi"/>
              </w:rPr>
            </w:pPr>
            <w:r w:rsidRPr="00B4419D">
              <w:rPr>
                <w:rFonts w:asciiTheme="minorHAnsi" w:hAnsiTheme="minorHAnsi"/>
              </w:rPr>
              <w:t>Після проведення розрахунку</w:t>
            </w:r>
          </w:p>
        </w:tc>
      </w:tr>
      <w:tr w:rsidR="006771A5" w:rsidRPr="00A639B5" w:rsidTr="00A45DEC">
        <w:trPr>
          <w:cantSplit/>
        </w:trPr>
        <w:tc>
          <w:tcPr>
            <w:tcW w:w="3396" w:type="dxa"/>
          </w:tcPr>
          <w:p w:rsidR="000D6FEE" w:rsidRDefault="000D6FEE" w:rsidP="000D6FEE">
            <w:pPr>
              <w:spacing w:before="0" w:beforeAutospacing="0" w:after="0" w:afterAutospacing="0"/>
              <w:jc w:val="center"/>
            </w:pPr>
            <w:r>
              <w:object w:dxaOrig="1875" w:dyaOrig="1696">
                <v:shape id="_x0000_i1038" type="#_x0000_t75" style="width:94.15pt;height:85.45pt" o:ole="">
                  <v:imagedata r:id="rId36" o:title=""/>
                </v:shape>
                <o:OLEObject Type="Embed" ProgID="Visio.Drawing.15" ShapeID="_x0000_i1038" DrawAspect="Content" ObjectID="_1675857110" r:id="rId37"/>
              </w:objec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object w:dxaOrig="1456" w:dyaOrig="1171">
                <v:shape id="_x0000_i1039" type="#_x0000_t75" style="width:72.8pt;height:58.55pt" o:ole="">
                  <v:imagedata r:id="rId38" o:title=""/>
                </v:shape>
                <o:OLEObject Type="Embed" ProgID="Visio.Drawing.15" ShapeID="_x0000_i1039" DrawAspect="Content" ObjectID="_1675857111" r:id="rId39"/>
              </w:object>
            </w:r>
          </w:p>
        </w:tc>
        <w:tc>
          <w:tcPr>
            <w:tcW w:w="3686" w:type="dxa"/>
          </w:tcPr>
          <w:p w:rsidR="000D6FEE" w:rsidRPr="00777310" w:rsidRDefault="00C00454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калькуляції розрахунків з контрагентом, проводиться акцептування звіту комісіонера</w:t>
            </w:r>
            <w:r w:rsidR="00300770">
              <w:rPr>
                <w:rFonts w:asciiTheme="minorHAnsi" w:hAnsiTheme="minorHAnsi" w:cstheme="minorHAnsi"/>
              </w:rPr>
              <w:t xml:space="preserve">, всі необхідні </w:t>
            </w:r>
            <w:r w:rsidR="00747F6A">
              <w:rPr>
                <w:rFonts w:asciiTheme="minorHAnsi" w:hAnsiTheme="minorHAnsi" w:cstheme="minorHAnsi"/>
              </w:rPr>
              <w:t>документи фіксуються до договорів з контрагентом.</w:t>
            </w:r>
            <w:r w:rsidR="00445F06">
              <w:rPr>
                <w:rFonts w:asciiTheme="minorHAnsi" w:hAnsiTheme="minorHAnsi" w:cstheme="minorHAnsi"/>
              </w:rPr>
              <w:br/>
            </w:r>
            <w:r w:rsidR="00445F06">
              <w:rPr>
                <w:rFonts w:asciiTheme="minorHAnsi" w:hAnsiTheme="minorHAnsi" w:cstheme="minorHAnsi"/>
              </w:rPr>
              <w:br/>
            </w:r>
            <w:r w:rsidR="00445F06">
              <w:rPr>
                <w:rFonts w:asciiTheme="minorHAnsi" w:hAnsiTheme="minorHAnsi" w:cstheme="minorHAnsi"/>
              </w:rPr>
              <w:br/>
            </w:r>
            <w:r w:rsidR="00445F06">
              <w:rPr>
                <w:rFonts w:asciiTheme="minorHAnsi" w:hAnsiTheme="minorHAnsi" w:cstheme="minorHAnsi"/>
              </w:rPr>
              <w:br/>
            </w:r>
            <w:r w:rsidR="00016A49">
              <w:rPr>
                <w:rFonts w:asciiTheme="minorHAnsi" w:hAnsiTheme="minorHAnsi" w:cstheme="minorHAnsi"/>
              </w:rPr>
              <w:br/>
            </w:r>
            <w:r w:rsidR="00016A49">
              <w:rPr>
                <w:rFonts w:asciiTheme="minorHAnsi" w:hAnsiTheme="minorHAnsi" w:cstheme="minorHAnsi"/>
              </w:rPr>
              <w:br/>
            </w:r>
            <w:r w:rsidR="00A4512E">
              <w:rPr>
                <w:rFonts w:asciiTheme="minorHAnsi" w:hAnsiTheme="minorHAnsi" w:cstheme="minorHAnsi"/>
              </w:rPr>
              <w:t xml:space="preserve">Запис в договорах проводиться </w:t>
            </w:r>
            <w:r w:rsidR="00B54A36">
              <w:rPr>
                <w:rFonts w:asciiTheme="minorHAnsi" w:hAnsiTheme="minorHAnsi" w:cstheme="minorHAnsi"/>
              </w:rPr>
              <w:t xml:space="preserve">після акцептування </w:t>
            </w:r>
            <w:r w:rsidR="00CB5B87">
              <w:rPr>
                <w:rFonts w:asciiTheme="minorHAnsi" w:hAnsiTheme="minorHAnsi" w:cstheme="minorHAnsi"/>
              </w:rPr>
              <w:t>звіту комісіонера, та підтверджених розрахунків .</w:t>
            </w:r>
          </w:p>
        </w:tc>
        <w:tc>
          <w:tcPr>
            <w:tcW w:w="1869" w:type="dxa"/>
          </w:tcPr>
          <w:p w:rsidR="000D6FEE" w:rsidRPr="00A639B5" w:rsidRDefault="00747F6A" w:rsidP="000D6FE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Не акцептований звіт комісіонера</w:t>
            </w:r>
          </w:p>
        </w:tc>
        <w:tc>
          <w:tcPr>
            <w:tcW w:w="1806" w:type="dxa"/>
          </w:tcPr>
          <w:p w:rsidR="000D6FEE" w:rsidRPr="00A639B5" w:rsidRDefault="000D6FEE" w:rsidP="00445F06">
            <w:pPr>
              <w:spacing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0D6FEE" w:rsidRPr="00FE452A" w:rsidRDefault="00445F06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Відповідальний за розрахунок</w:t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61" w:type="dxa"/>
          </w:tcPr>
          <w:p w:rsidR="000D6FEE" w:rsidRPr="00445F06" w:rsidRDefault="00445F06" w:rsidP="000D6F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r w:rsidR="00FE452A">
              <w:rPr>
                <w:rFonts w:asciiTheme="minorHAnsi" w:hAnsiTheme="minorHAnsi" w:cstheme="minorHAnsi"/>
                <w:lang w:val="en-US"/>
              </w:rPr>
              <w:br/>
            </w:r>
            <w:proofErr w:type="spellStart"/>
            <w:r w:rsidR="00FE452A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94" w:type="dxa"/>
          </w:tcPr>
          <w:p w:rsidR="000D6FEE" w:rsidRPr="00445F06" w:rsidRDefault="00445F06" w:rsidP="001332A4">
            <w:pPr>
              <w:jc w:val="center"/>
              <w:rPr>
                <w:rFonts w:asciiTheme="minorHAnsi" w:hAnsiTheme="minorHAnsi"/>
              </w:rPr>
            </w:pPr>
            <w:r w:rsidRPr="00445F06">
              <w:rPr>
                <w:rFonts w:asciiTheme="minorHAnsi" w:hAnsiTheme="minorHAnsi"/>
              </w:rPr>
              <w:t>Після акцептування</w:t>
            </w:r>
            <w:r w:rsidR="00FE452A">
              <w:rPr>
                <w:rFonts w:asciiTheme="minorHAnsi" w:hAnsiTheme="minorHAnsi"/>
              </w:rPr>
              <w:br/>
            </w:r>
            <w:r w:rsidR="00FE452A">
              <w:rPr>
                <w:rFonts w:asciiTheme="minorHAnsi" w:hAnsiTheme="minorHAnsi"/>
              </w:rPr>
              <w:br/>
            </w:r>
            <w:r w:rsidR="00FE452A">
              <w:rPr>
                <w:rFonts w:asciiTheme="minorHAnsi" w:hAnsiTheme="minorHAnsi"/>
              </w:rPr>
              <w:br/>
            </w:r>
            <w:r w:rsidR="00FE452A">
              <w:rPr>
                <w:rFonts w:asciiTheme="minorHAnsi" w:hAnsiTheme="minorHAnsi"/>
              </w:rPr>
              <w:br/>
            </w:r>
            <w:r w:rsidR="00FE452A">
              <w:rPr>
                <w:rFonts w:asciiTheme="minorHAnsi" w:hAnsiTheme="minorHAnsi"/>
              </w:rPr>
              <w:br/>
            </w:r>
            <w:r w:rsidR="00FE452A">
              <w:rPr>
                <w:rFonts w:asciiTheme="minorHAnsi" w:hAnsiTheme="minorHAnsi"/>
              </w:rPr>
              <w:br/>
            </w:r>
            <w:r w:rsidR="00FE452A">
              <w:rPr>
                <w:rFonts w:asciiTheme="minorHAnsi" w:hAnsiTheme="minorHAnsi"/>
              </w:rPr>
              <w:br/>
            </w:r>
            <w:r w:rsidR="00FE452A">
              <w:rPr>
                <w:rFonts w:asciiTheme="minorHAnsi" w:hAnsiTheme="minorHAnsi"/>
              </w:rPr>
              <w:br/>
            </w:r>
            <w:r w:rsidR="001332A4">
              <w:rPr>
                <w:rFonts w:asciiTheme="minorHAnsi" w:hAnsiTheme="minorHAnsi"/>
              </w:rPr>
              <w:br/>
            </w:r>
            <w:r w:rsidR="001332A4" w:rsidRPr="00445F06">
              <w:rPr>
                <w:rFonts w:asciiTheme="minorHAnsi" w:hAnsiTheme="minorHAnsi"/>
              </w:rPr>
              <w:t>Після акцептування</w:t>
            </w:r>
            <w:r w:rsidR="00FE452A">
              <w:rPr>
                <w:rFonts w:asciiTheme="minorHAnsi" w:hAnsiTheme="minorHAnsi"/>
              </w:rPr>
              <w:br/>
            </w:r>
          </w:p>
        </w:tc>
      </w:tr>
      <w:tr w:rsidR="006771A5" w:rsidRPr="00A639B5" w:rsidTr="00A45DEC">
        <w:trPr>
          <w:cantSplit/>
        </w:trPr>
        <w:tc>
          <w:tcPr>
            <w:tcW w:w="3396" w:type="dxa"/>
          </w:tcPr>
          <w:p w:rsidR="000D6FEE" w:rsidRDefault="000D6FEE" w:rsidP="000D6FEE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40" type="#_x0000_t75" style="width:1in;height:58.55pt" o:ole="">
                  <v:imagedata r:id="rId40" o:title=""/>
                </v:shape>
                <o:OLEObject Type="Embed" ProgID="Visio.Drawing.15" ShapeID="_x0000_i1040" DrawAspect="Content" ObjectID="_1675857112" r:id="rId41"/>
              </w:object>
            </w:r>
          </w:p>
        </w:tc>
        <w:tc>
          <w:tcPr>
            <w:tcW w:w="3686" w:type="dxa"/>
          </w:tcPr>
          <w:p w:rsidR="000D6FEE" w:rsidRPr="00777310" w:rsidRDefault="000D6FEE" w:rsidP="000D6FE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1869" w:type="dxa"/>
          </w:tcPr>
          <w:p w:rsidR="000D6FEE" w:rsidRPr="00A639B5" w:rsidRDefault="000D6FEE" w:rsidP="000D6F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6" w:type="dxa"/>
          </w:tcPr>
          <w:p w:rsidR="000D6FEE" w:rsidRPr="00A639B5" w:rsidRDefault="000D6FEE" w:rsidP="000D6FEE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0D6FEE" w:rsidRPr="001332A4" w:rsidRDefault="000D6FEE" w:rsidP="000D6FEE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561" w:type="dxa"/>
          </w:tcPr>
          <w:p w:rsidR="000D6FEE" w:rsidRPr="000D2067" w:rsidRDefault="000D6FEE" w:rsidP="000D6FE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94" w:type="dxa"/>
          </w:tcPr>
          <w:p w:rsidR="000D6FEE" w:rsidRPr="00A639B5" w:rsidRDefault="000D6FEE" w:rsidP="000D6FEE"/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9300CD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AA5578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7D09EC">
              <w:rPr>
                <w:rFonts w:asciiTheme="minorHAnsi" w:hAnsiTheme="minorHAnsi" w:cstheme="minorHAnsi"/>
              </w:rPr>
              <w:t>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9E306E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868"/>
        <w:gridCol w:w="1843"/>
        <w:gridCol w:w="1701"/>
        <w:gridCol w:w="1842"/>
      </w:tblGrid>
      <w:tr w:rsidR="002A132A" w:rsidRPr="00A639B5" w:rsidTr="00AD3D84">
        <w:tc>
          <w:tcPr>
            <w:tcW w:w="212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868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1843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2A132A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2A132A" w:rsidRPr="00E31B28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2A132A" w:rsidRPr="00A639B5" w:rsidTr="00AD3D84">
        <w:tc>
          <w:tcPr>
            <w:tcW w:w="2122" w:type="dxa"/>
            <w:vAlign w:val="center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86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Руденко Г.Б.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  <w:vMerge w:val="restart"/>
            <w:vAlign w:val="center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lastRenderedPageBreak/>
              <w:t>Узгоджено:</w:t>
            </w:r>
          </w:p>
        </w:tc>
        <w:tc>
          <w:tcPr>
            <w:tcW w:w="592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директора департаменту</w:t>
            </w:r>
          </w:p>
        </w:tc>
        <w:tc>
          <w:tcPr>
            <w:tcW w:w="186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Лека О.М.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  <w:vMerge/>
            <w:vAlign w:val="center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1217C3" w:rsidRDefault="00AD3D84" w:rsidP="002A132A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D3D84"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 w:rsidRPr="00AD3D84">
              <w:rPr>
                <w:rFonts w:asciiTheme="minorHAnsi" w:hAnsiTheme="minorHAnsi" w:cstheme="minorHAnsi"/>
                <w:szCs w:val="20"/>
                <w:lang w:val="ru-RU"/>
              </w:rPr>
              <w:t>відділу</w:t>
            </w:r>
            <w:proofErr w:type="spellEnd"/>
            <w:r w:rsidRPr="00AD3D84">
              <w:rPr>
                <w:rFonts w:asciiTheme="minorHAnsi" w:hAnsiTheme="minorHAnsi" w:cstheme="minorHAnsi"/>
                <w:szCs w:val="20"/>
                <w:lang w:val="ru-RU"/>
              </w:rPr>
              <w:t xml:space="preserve"> продажу </w:t>
            </w:r>
            <w:proofErr w:type="spellStart"/>
            <w:r w:rsidRPr="00AD3D84">
              <w:rPr>
                <w:rFonts w:asciiTheme="minorHAnsi" w:hAnsiTheme="minorHAnsi" w:cstheme="minorHAnsi"/>
                <w:szCs w:val="20"/>
                <w:lang w:val="ru-RU"/>
              </w:rPr>
              <w:t>періодичних</w:t>
            </w:r>
            <w:proofErr w:type="spellEnd"/>
            <w:r w:rsidRPr="00AD3D84"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 w:rsidRPr="00AD3D84">
              <w:rPr>
                <w:rFonts w:asciiTheme="minorHAnsi" w:hAnsiTheme="minorHAnsi" w:cstheme="minorHAnsi"/>
                <w:szCs w:val="20"/>
                <w:lang w:val="ru-RU"/>
              </w:rPr>
              <w:t>видань</w:t>
            </w:r>
            <w:proofErr w:type="spellEnd"/>
          </w:p>
        </w:tc>
        <w:tc>
          <w:tcPr>
            <w:tcW w:w="1868" w:type="dxa"/>
          </w:tcPr>
          <w:p w:rsidR="002A132A" w:rsidRPr="00AD3D84" w:rsidRDefault="00AD3D84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>Герасименко Ю.В.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5E59" w:rsidRPr="00A639B5" w:rsidTr="00AD3D84">
        <w:tc>
          <w:tcPr>
            <w:tcW w:w="2122" w:type="dxa"/>
            <w:vMerge/>
            <w:vAlign w:val="center"/>
          </w:tcPr>
          <w:p w:rsidR="00F05E59" w:rsidRPr="00A639B5" w:rsidRDefault="00F05E59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F05E59" w:rsidRPr="00AD3D84" w:rsidRDefault="00F05E59" w:rsidP="002A132A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Начальник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ru-RU"/>
              </w:rPr>
              <w:t>управління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ru-RU"/>
              </w:rPr>
              <w:t>переодичної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ru-RU"/>
              </w:rPr>
              <w:t>преси</w:t>
            </w:r>
            <w:proofErr w:type="spellEnd"/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 </w:t>
            </w:r>
          </w:p>
        </w:tc>
        <w:tc>
          <w:tcPr>
            <w:tcW w:w="1868" w:type="dxa"/>
          </w:tcPr>
          <w:p w:rsidR="00F05E59" w:rsidRDefault="00F05E59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>Лень С.Т.</w:t>
            </w:r>
          </w:p>
        </w:tc>
        <w:tc>
          <w:tcPr>
            <w:tcW w:w="1843" w:type="dxa"/>
          </w:tcPr>
          <w:p w:rsidR="00F05E59" w:rsidRPr="00A9539D" w:rsidRDefault="00F05E59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F05E59" w:rsidRPr="00A639B5" w:rsidRDefault="00F05E59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F05E59" w:rsidRPr="00A639B5" w:rsidRDefault="00F05E59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  <w:vMerge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86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Pr="00A9539D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914A88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14A88">
              <w:rPr>
                <w:rFonts w:asciiTheme="minorHAnsi" w:hAnsiTheme="minorHAnsi" w:cstheme="minorHAnsi"/>
              </w:rPr>
              <w:t>Головний бухгалтер</w:t>
            </w:r>
          </w:p>
        </w:tc>
        <w:tc>
          <w:tcPr>
            <w:tcW w:w="1868" w:type="dxa"/>
          </w:tcPr>
          <w:p w:rsidR="002A132A" w:rsidRPr="00914A88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914A88">
              <w:rPr>
                <w:rFonts w:asciiTheme="minorHAnsi" w:hAnsiTheme="minorHAnsi" w:cstheme="minorHAnsi"/>
              </w:rPr>
              <w:t>Куц І.В.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2A132A" w:rsidRPr="003271C8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ru-RU"/>
              </w:rPr>
              <w:t xml:space="preserve">Заступник </w:t>
            </w:r>
            <w:r>
              <w:rPr>
                <w:rFonts w:asciiTheme="minorHAnsi" w:hAnsiTheme="minorHAnsi" w:cstheme="minorHAnsi"/>
                <w:szCs w:val="20"/>
              </w:rPr>
              <w:t>начальнику відділу контролю виконання облікових політик</w:t>
            </w:r>
          </w:p>
        </w:tc>
        <w:tc>
          <w:tcPr>
            <w:tcW w:w="1868" w:type="dxa"/>
          </w:tcPr>
          <w:p w:rsidR="002A132A" w:rsidRPr="003271C8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Морозова Н.Ю.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132A" w:rsidRPr="00A639B5" w:rsidTr="00AD3D84">
        <w:tc>
          <w:tcPr>
            <w:tcW w:w="2122" w:type="dxa"/>
          </w:tcPr>
          <w:p w:rsidR="002A132A" w:rsidRPr="00A639B5" w:rsidRDefault="002A132A" w:rsidP="00755DF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868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A9539D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1843" w:type="dxa"/>
          </w:tcPr>
          <w:p w:rsidR="002A132A" w:rsidRPr="00A9539D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A132A" w:rsidRPr="00A639B5" w:rsidRDefault="002A132A" w:rsidP="00755DF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A132A" w:rsidRPr="00A639B5" w:rsidRDefault="002A132A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2A132A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065" w:rsidRDefault="00323065" w:rsidP="00D6047B">
      <w:pPr>
        <w:spacing w:before="0" w:after="0"/>
      </w:pPr>
      <w:r>
        <w:separator/>
      </w:r>
    </w:p>
  </w:endnote>
  <w:endnote w:type="continuationSeparator" w:id="0">
    <w:p w:rsidR="00323065" w:rsidRDefault="00323065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065" w:rsidRDefault="00323065" w:rsidP="00D6047B">
      <w:pPr>
        <w:spacing w:before="0" w:after="0"/>
      </w:pPr>
      <w:r>
        <w:separator/>
      </w:r>
    </w:p>
  </w:footnote>
  <w:footnote w:type="continuationSeparator" w:id="0">
    <w:p w:rsidR="00323065" w:rsidRDefault="00323065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8F0591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8F0591">
            <w:rPr>
              <w:rFonts w:asciiTheme="minorHAnsi" w:hAnsiTheme="minorHAnsi" w:cstheme="minorHAnsi"/>
              <w:szCs w:val="20"/>
            </w:rPr>
            <w:t xml:space="preserve">5.3.8 Товари – продаж по договору </w:t>
          </w:r>
          <w:proofErr w:type="spellStart"/>
          <w:r w:rsidRPr="008F0591">
            <w:rPr>
              <w:rFonts w:asciiTheme="minorHAnsi" w:hAnsiTheme="minorHAnsi" w:cstheme="minorHAnsi"/>
              <w:szCs w:val="20"/>
            </w:rPr>
            <w:t>суб</w:t>
          </w:r>
          <w:proofErr w:type="spellEnd"/>
          <w:r w:rsidRPr="008F0591">
            <w:rPr>
              <w:rFonts w:asciiTheme="minorHAnsi" w:hAnsiTheme="minorHAnsi" w:cstheme="minorHAnsi"/>
              <w:szCs w:val="20"/>
            </w:rPr>
            <w:t>-комісії (Укрпошта як комітент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8F0591">
            <w:rPr>
              <w:rFonts w:ascii="Calibri" w:hAnsi="Calibri" w:cs="Calibri"/>
              <w:szCs w:val="20"/>
            </w:rPr>
            <w:t>26</w:t>
          </w:r>
          <w:r w:rsidR="00E0026F">
            <w:rPr>
              <w:rFonts w:ascii="Calibri" w:hAnsi="Calibri" w:cs="Calibri"/>
              <w:szCs w:val="20"/>
            </w:rPr>
            <w:t>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527DAB">
            <w:rPr>
              <w:rFonts w:ascii="Calibri" w:hAnsi="Calibri" w:cs="Calibri"/>
              <w:noProof/>
              <w:szCs w:val="20"/>
            </w:rPr>
            <w:t>1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527DAB">
            <w:rPr>
              <w:rFonts w:ascii="Calibri" w:hAnsi="Calibri" w:cs="Calibri"/>
              <w:noProof/>
              <w:szCs w:val="20"/>
            </w:rPr>
            <w:t>8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8F0591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8F0591">
            <w:rPr>
              <w:rFonts w:asciiTheme="minorHAnsi" w:hAnsiTheme="minorHAnsi" w:cstheme="minorHAnsi"/>
              <w:szCs w:val="20"/>
            </w:rPr>
            <w:t xml:space="preserve">5.3.8 Товари – продаж по договору </w:t>
          </w:r>
          <w:proofErr w:type="spellStart"/>
          <w:r w:rsidRPr="008F0591">
            <w:rPr>
              <w:rFonts w:asciiTheme="minorHAnsi" w:hAnsiTheme="minorHAnsi" w:cstheme="minorHAnsi"/>
              <w:szCs w:val="20"/>
            </w:rPr>
            <w:t>суб</w:t>
          </w:r>
          <w:proofErr w:type="spellEnd"/>
          <w:r w:rsidRPr="008F0591">
            <w:rPr>
              <w:rFonts w:asciiTheme="minorHAnsi" w:hAnsiTheme="minorHAnsi" w:cstheme="minorHAnsi"/>
              <w:szCs w:val="20"/>
            </w:rPr>
            <w:t>-комісії (Укрпошта як комітент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DA2671">
            <w:rPr>
              <w:rFonts w:asciiTheme="minorHAnsi" w:hAnsiTheme="minorHAnsi" w:cstheme="minorHAnsi"/>
              <w:szCs w:val="20"/>
            </w:rPr>
            <w:t xml:space="preserve"> 24.02.2021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8D3AAC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8D3AAC">
            <w:rPr>
              <w:rFonts w:asciiTheme="minorHAnsi" w:hAnsiTheme="minorHAnsi" w:cstheme="minorHAnsi"/>
              <w:noProof/>
              <w:szCs w:val="20"/>
            </w:rPr>
            <w:t>8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16A49"/>
    <w:rsid w:val="00021BED"/>
    <w:rsid w:val="00022B84"/>
    <w:rsid w:val="0002353E"/>
    <w:rsid w:val="000237A8"/>
    <w:rsid w:val="000238CD"/>
    <w:rsid w:val="00023AD9"/>
    <w:rsid w:val="000257A5"/>
    <w:rsid w:val="00027D53"/>
    <w:rsid w:val="00030960"/>
    <w:rsid w:val="000330B9"/>
    <w:rsid w:val="000332BF"/>
    <w:rsid w:val="0003408C"/>
    <w:rsid w:val="000346A5"/>
    <w:rsid w:val="000358EE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0708"/>
    <w:rsid w:val="000D14A3"/>
    <w:rsid w:val="000D173C"/>
    <w:rsid w:val="000D2067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D6FEE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6BE4"/>
    <w:rsid w:val="00107128"/>
    <w:rsid w:val="0011047B"/>
    <w:rsid w:val="001108FE"/>
    <w:rsid w:val="00111419"/>
    <w:rsid w:val="00112580"/>
    <w:rsid w:val="00112DF5"/>
    <w:rsid w:val="00114C16"/>
    <w:rsid w:val="0011542B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2A4"/>
    <w:rsid w:val="00133F34"/>
    <w:rsid w:val="00134AE8"/>
    <w:rsid w:val="00134B10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468A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39BE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8D4"/>
    <w:rsid w:val="001C7A29"/>
    <w:rsid w:val="001C7ECA"/>
    <w:rsid w:val="001D0D0A"/>
    <w:rsid w:val="001D1D79"/>
    <w:rsid w:val="001D22C3"/>
    <w:rsid w:val="001D590D"/>
    <w:rsid w:val="001D6366"/>
    <w:rsid w:val="001E0521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0A33"/>
    <w:rsid w:val="00201281"/>
    <w:rsid w:val="0020277B"/>
    <w:rsid w:val="0020567F"/>
    <w:rsid w:val="00205764"/>
    <w:rsid w:val="002118C2"/>
    <w:rsid w:val="00211AF2"/>
    <w:rsid w:val="00213975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325D"/>
    <w:rsid w:val="00265BD6"/>
    <w:rsid w:val="00266785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12E1"/>
    <w:rsid w:val="002A132A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7C2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770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3065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040F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5F06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351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74"/>
    <w:rsid w:val="00496BD2"/>
    <w:rsid w:val="00496C40"/>
    <w:rsid w:val="00496EDD"/>
    <w:rsid w:val="004A065C"/>
    <w:rsid w:val="004A1248"/>
    <w:rsid w:val="004A1ACB"/>
    <w:rsid w:val="004A1B63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3E3"/>
    <w:rsid w:val="004F540A"/>
    <w:rsid w:val="004F6254"/>
    <w:rsid w:val="004F6ABF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27DAB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5C7B"/>
    <w:rsid w:val="0054606A"/>
    <w:rsid w:val="00546E83"/>
    <w:rsid w:val="00550017"/>
    <w:rsid w:val="005508E2"/>
    <w:rsid w:val="0055187F"/>
    <w:rsid w:val="00553352"/>
    <w:rsid w:val="00553F62"/>
    <w:rsid w:val="005541AB"/>
    <w:rsid w:val="00554F70"/>
    <w:rsid w:val="005565F0"/>
    <w:rsid w:val="005570D5"/>
    <w:rsid w:val="00560638"/>
    <w:rsid w:val="0056103F"/>
    <w:rsid w:val="00561856"/>
    <w:rsid w:val="00562172"/>
    <w:rsid w:val="00562652"/>
    <w:rsid w:val="00564E35"/>
    <w:rsid w:val="00565999"/>
    <w:rsid w:val="005663B2"/>
    <w:rsid w:val="0056759D"/>
    <w:rsid w:val="0057125E"/>
    <w:rsid w:val="00572BED"/>
    <w:rsid w:val="0057321E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5231"/>
    <w:rsid w:val="005D56FB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2D34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4DB7"/>
    <w:rsid w:val="0064631F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3D2F"/>
    <w:rsid w:val="00664355"/>
    <w:rsid w:val="00666249"/>
    <w:rsid w:val="00666E71"/>
    <w:rsid w:val="00667207"/>
    <w:rsid w:val="006676AD"/>
    <w:rsid w:val="00670F01"/>
    <w:rsid w:val="00671EE4"/>
    <w:rsid w:val="00673D07"/>
    <w:rsid w:val="0067437D"/>
    <w:rsid w:val="00674C0B"/>
    <w:rsid w:val="0067552C"/>
    <w:rsid w:val="00675C6E"/>
    <w:rsid w:val="00676E37"/>
    <w:rsid w:val="00676FF9"/>
    <w:rsid w:val="006771A5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4F19"/>
    <w:rsid w:val="00687F37"/>
    <w:rsid w:val="00690040"/>
    <w:rsid w:val="006909DF"/>
    <w:rsid w:val="00690C9E"/>
    <w:rsid w:val="00691251"/>
    <w:rsid w:val="00692878"/>
    <w:rsid w:val="00692F55"/>
    <w:rsid w:val="006937DC"/>
    <w:rsid w:val="00695A0D"/>
    <w:rsid w:val="00695EBA"/>
    <w:rsid w:val="0069641B"/>
    <w:rsid w:val="006A024D"/>
    <w:rsid w:val="006A0A89"/>
    <w:rsid w:val="006A0B50"/>
    <w:rsid w:val="006A1959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1"/>
    <w:rsid w:val="006C4FFE"/>
    <w:rsid w:val="006C5350"/>
    <w:rsid w:val="006C68AB"/>
    <w:rsid w:val="006C7DC9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06689"/>
    <w:rsid w:val="007111B2"/>
    <w:rsid w:val="00711AF7"/>
    <w:rsid w:val="00712477"/>
    <w:rsid w:val="00713188"/>
    <w:rsid w:val="0071324B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878"/>
    <w:rsid w:val="00737EB7"/>
    <w:rsid w:val="007400A1"/>
    <w:rsid w:val="0074210A"/>
    <w:rsid w:val="00744204"/>
    <w:rsid w:val="00744703"/>
    <w:rsid w:val="007448D8"/>
    <w:rsid w:val="00745649"/>
    <w:rsid w:val="007458C0"/>
    <w:rsid w:val="00745F33"/>
    <w:rsid w:val="00746748"/>
    <w:rsid w:val="00746B54"/>
    <w:rsid w:val="00747F6A"/>
    <w:rsid w:val="0075475C"/>
    <w:rsid w:val="00754B41"/>
    <w:rsid w:val="007557CD"/>
    <w:rsid w:val="00755DF1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6AC4"/>
    <w:rsid w:val="007676E5"/>
    <w:rsid w:val="00767E1F"/>
    <w:rsid w:val="00770BF7"/>
    <w:rsid w:val="00770D56"/>
    <w:rsid w:val="007717EB"/>
    <w:rsid w:val="00773A30"/>
    <w:rsid w:val="00773DA6"/>
    <w:rsid w:val="00775D60"/>
    <w:rsid w:val="00776152"/>
    <w:rsid w:val="00776D95"/>
    <w:rsid w:val="00777310"/>
    <w:rsid w:val="00782118"/>
    <w:rsid w:val="0078332D"/>
    <w:rsid w:val="007848E2"/>
    <w:rsid w:val="0078503E"/>
    <w:rsid w:val="007863EB"/>
    <w:rsid w:val="00787427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0189"/>
    <w:rsid w:val="007B29BE"/>
    <w:rsid w:val="007B4555"/>
    <w:rsid w:val="007B50E2"/>
    <w:rsid w:val="007B6575"/>
    <w:rsid w:val="007B6996"/>
    <w:rsid w:val="007B7CCA"/>
    <w:rsid w:val="007B7D8F"/>
    <w:rsid w:val="007C0120"/>
    <w:rsid w:val="007C1CC5"/>
    <w:rsid w:val="007C24CB"/>
    <w:rsid w:val="007C6A71"/>
    <w:rsid w:val="007C6D53"/>
    <w:rsid w:val="007C6DBA"/>
    <w:rsid w:val="007C71DE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3548"/>
    <w:rsid w:val="00813DAA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B7A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A22"/>
    <w:rsid w:val="00866DDA"/>
    <w:rsid w:val="00867ABE"/>
    <w:rsid w:val="00870519"/>
    <w:rsid w:val="00871692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AAC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0591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874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69D0"/>
    <w:rsid w:val="00937009"/>
    <w:rsid w:val="009371EF"/>
    <w:rsid w:val="00937980"/>
    <w:rsid w:val="00937B28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3E97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F0AB0"/>
    <w:rsid w:val="009F16B6"/>
    <w:rsid w:val="009F18C8"/>
    <w:rsid w:val="009F2D3E"/>
    <w:rsid w:val="009F2DEE"/>
    <w:rsid w:val="009F5D60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512E"/>
    <w:rsid w:val="00A45DEC"/>
    <w:rsid w:val="00A460DC"/>
    <w:rsid w:val="00A4767D"/>
    <w:rsid w:val="00A4770B"/>
    <w:rsid w:val="00A4782F"/>
    <w:rsid w:val="00A51500"/>
    <w:rsid w:val="00A521E1"/>
    <w:rsid w:val="00A52925"/>
    <w:rsid w:val="00A52B1E"/>
    <w:rsid w:val="00A534E8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2C56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0152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578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10B0"/>
    <w:rsid w:val="00AD2264"/>
    <w:rsid w:val="00AD39C7"/>
    <w:rsid w:val="00AD3D84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5095"/>
    <w:rsid w:val="00B37E99"/>
    <w:rsid w:val="00B40DF4"/>
    <w:rsid w:val="00B410E6"/>
    <w:rsid w:val="00B4419D"/>
    <w:rsid w:val="00B44E0B"/>
    <w:rsid w:val="00B4536D"/>
    <w:rsid w:val="00B459EC"/>
    <w:rsid w:val="00B45D18"/>
    <w:rsid w:val="00B47CC0"/>
    <w:rsid w:val="00B50055"/>
    <w:rsid w:val="00B5073C"/>
    <w:rsid w:val="00B54A36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5B7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8A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454"/>
    <w:rsid w:val="00C00566"/>
    <w:rsid w:val="00C0166F"/>
    <w:rsid w:val="00C017EF"/>
    <w:rsid w:val="00C021C0"/>
    <w:rsid w:val="00C02C28"/>
    <w:rsid w:val="00C0362F"/>
    <w:rsid w:val="00C04B0E"/>
    <w:rsid w:val="00C04D29"/>
    <w:rsid w:val="00C06A31"/>
    <w:rsid w:val="00C06BDE"/>
    <w:rsid w:val="00C075E0"/>
    <w:rsid w:val="00C10A04"/>
    <w:rsid w:val="00C10D9A"/>
    <w:rsid w:val="00C12187"/>
    <w:rsid w:val="00C150FD"/>
    <w:rsid w:val="00C1707E"/>
    <w:rsid w:val="00C1796A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5482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717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6EE1"/>
    <w:rsid w:val="00C77D9B"/>
    <w:rsid w:val="00C81104"/>
    <w:rsid w:val="00C8165E"/>
    <w:rsid w:val="00C8174F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8E3"/>
    <w:rsid w:val="00C94E8A"/>
    <w:rsid w:val="00C95328"/>
    <w:rsid w:val="00C96196"/>
    <w:rsid w:val="00C96D70"/>
    <w:rsid w:val="00C9704E"/>
    <w:rsid w:val="00C97266"/>
    <w:rsid w:val="00CA0AD8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B3C0B"/>
    <w:rsid w:val="00CB5B87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14E2"/>
    <w:rsid w:val="00D344FB"/>
    <w:rsid w:val="00D34BF2"/>
    <w:rsid w:val="00D35984"/>
    <w:rsid w:val="00D359DE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630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968"/>
    <w:rsid w:val="00DB3EAD"/>
    <w:rsid w:val="00DB4376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3739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1599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17C4B"/>
    <w:rsid w:val="00E21F5D"/>
    <w:rsid w:val="00E23CEC"/>
    <w:rsid w:val="00E244D5"/>
    <w:rsid w:val="00E24F18"/>
    <w:rsid w:val="00E26AE9"/>
    <w:rsid w:val="00E26B13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4F09"/>
    <w:rsid w:val="00E655BA"/>
    <w:rsid w:val="00E65C31"/>
    <w:rsid w:val="00E66FBA"/>
    <w:rsid w:val="00E719BA"/>
    <w:rsid w:val="00E71C97"/>
    <w:rsid w:val="00E71CB9"/>
    <w:rsid w:val="00E71E6E"/>
    <w:rsid w:val="00E728B4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5DEA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4B4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5E59"/>
    <w:rsid w:val="00F0783D"/>
    <w:rsid w:val="00F07B83"/>
    <w:rsid w:val="00F10B97"/>
    <w:rsid w:val="00F125A9"/>
    <w:rsid w:val="00F12FA8"/>
    <w:rsid w:val="00F14FCE"/>
    <w:rsid w:val="00F155B6"/>
    <w:rsid w:val="00F157D5"/>
    <w:rsid w:val="00F16343"/>
    <w:rsid w:val="00F17B0E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6C7C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38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89D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5A59"/>
    <w:rsid w:val="00FA7BDD"/>
    <w:rsid w:val="00FB0C8D"/>
    <w:rsid w:val="00FB18F7"/>
    <w:rsid w:val="00FB1961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452A"/>
    <w:rsid w:val="00FE518E"/>
    <w:rsid w:val="00FE538C"/>
    <w:rsid w:val="00FE775B"/>
    <w:rsid w:val="00FF0FDD"/>
    <w:rsid w:val="00FF1DE4"/>
    <w:rsid w:val="00FF3AB5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D22CE"/>
  <w15:chartTrackingRefBased/>
  <w15:docId w15:val="{BD981AFD-9A19-485B-B763-E16A7BFA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C2A3-BEB2-4CDB-8496-7C72ED61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4046</Words>
  <Characters>2307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12</cp:revision>
  <cp:lastPrinted>2020-09-02T09:54:00Z</cp:lastPrinted>
  <dcterms:created xsi:type="dcterms:W3CDTF">2021-02-23T16:18:00Z</dcterms:created>
  <dcterms:modified xsi:type="dcterms:W3CDTF">2021-02-26T13:05:00Z</dcterms:modified>
</cp:coreProperties>
</file>