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B63BCA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B63BCA">
              <w:rPr>
                <w:rFonts w:asciiTheme="minorHAnsi" w:hAnsiTheme="minorHAnsi" w:cstheme="minorHAnsi"/>
                <w:sz w:val="24"/>
              </w:rPr>
              <w:t>5.4.2 Товари - розрахунки з комітентами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1060CF" w:rsidRPr="001060CF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Заступник директора департаменту</w:t>
            </w:r>
          </w:p>
          <w:p w:rsidR="00581EB7" w:rsidRPr="00A639B5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Департамент роздрібної торгівлі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Pr="001060CF">
              <w:rPr>
                <w:rFonts w:asciiTheme="minorHAnsi" w:hAnsiTheme="minorHAnsi" w:cstheme="minorHAnsi"/>
                <w:sz w:val="24"/>
              </w:rPr>
              <w:t>Лека Олександр Миколайович</w:t>
            </w:r>
            <w:r w:rsidR="00B62C94" w:rsidRPr="00A639B5">
              <w:rPr>
                <w:rFonts w:asciiTheme="minorHAnsi" w:hAnsiTheme="minorHAnsi" w:cstheme="minorHAnsi"/>
                <w:sz w:val="24"/>
              </w:rPr>
              <w:tab/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AA025E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AA025E" w:rsidRDefault="00AA025E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</w:t>
            </w:r>
            <w:r w:rsidR="00E0620A">
              <w:rPr>
                <w:rFonts w:ascii="Calibri" w:hAnsi="Calibri" w:cs="Calibri"/>
                <w:sz w:val="24"/>
              </w:rPr>
              <w:t>запасів</w:t>
            </w:r>
          </w:p>
        </w:tc>
        <w:tc>
          <w:tcPr>
            <w:tcW w:w="2126" w:type="dxa"/>
            <w:vAlign w:val="center"/>
          </w:tcPr>
          <w:p w:rsidR="00AA025E" w:rsidRPr="00A639B5" w:rsidRDefault="00AA025E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8A6999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8A6999" w:rsidRDefault="008A6999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Довідник номенклатури</w:t>
            </w:r>
          </w:p>
        </w:tc>
        <w:tc>
          <w:tcPr>
            <w:tcW w:w="2126" w:type="dxa"/>
            <w:vAlign w:val="center"/>
          </w:tcPr>
          <w:p w:rsidR="008A6999" w:rsidRPr="00A639B5" w:rsidRDefault="008A6999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8A6999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8A6999" w:rsidRDefault="008A6999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Довідник складів</w:t>
            </w:r>
          </w:p>
        </w:tc>
        <w:tc>
          <w:tcPr>
            <w:tcW w:w="2126" w:type="dxa"/>
            <w:vAlign w:val="center"/>
          </w:tcPr>
          <w:p w:rsidR="008A6999" w:rsidRPr="00A639B5" w:rsidRDefault="008A6999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5D3A54" w:rsidRPr="00A639B5" w:rsidTr="00A3632C">
        <w:tc>
          <w:tcPr>
            <w:tcW w:w="2694" w:type="dxa"/>
          </w:tcPr>
          <w:p w:rsidR="005D3A54" w:rsidRDefault="00A22F80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15.06.2006</w:t>
            </w:r>
          </w:p>
        </w:tc>
        <w:tc>
          <w:tcPr>
            <w:tcW w:w="6938" w:type="dxa"/>
          </w:tcPr>
          <w:p w:rsidR="005D3A54" w:rsidRDefault="00A22F80" w:rsidP="00A22F8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Постанова Кабінету Міністрів України </w:t>
            </w:r>
            <w:r w:rsidRPr="00A22F80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«</w:t>
            </w:r>
            <w:r w:rsidRPr="00A22F80">
              <w:rPr>
                <w:rFonts w:asciiTheme="minorHAnsi" w:hAnsiTheme="minorHAnsi" w:cs="Times New Roman"/>
                <w:sz w:val="24"/>
              </w:rPr>
              <w:t>Про за</w:t>
            </w:r>
            <w:r>
              <w:rPr>
                <w:rFonts w:asciiTheme="minorHAnsi" w:hAnsiTheme="minorHAnsi" w:cs="Times New Roman"/>
                <w:sz w:val="24"/>
              </w:rPr>
              <w:t xml:space="preserve">твердження Порядку провадження </w:t>
            </w:r>
            <w:r w:rsidRPr="00A22F80">
              <w:rPr>
                <w:rFonts w:asciiTheme="minorHAnsi" w:hAnsiTheme="minorHAnsi" w:cs="Times New Roman"/>
                <w:sz w:val="24"/>
              </w:rPr>
              <w:t>торговельної діял</w:t>
            </w:r>
            <w:r>
              <w:rPr>
                <w:rFonts w:asciiTheme="minorHAnsi" w:hAnsiTheme="minorHAnsi" w:cs="Times New Roman"/>
                <w:sz w:val="24"/>
              </w:rPr>
              <w:t xml:space="preserve">ьності та правил торговельного </w:t>
            </w:r>
            <w:r w:rsidRPr="00A22F80">
              <w:rPr>
                <w:rFonts w:asciiTheme="minorHAnsi" w:hAnsiTheme="minorHAnsi" w:cs="Times New Roman"/>
                <w:sz w:val="24"/>
              </w:rPr>
              <w:t>обслуговування на ринку споживчих товарів</w:t>
            </w:r>
            <w:r>
              <w:rPr>
                <w:rFonts w:asciiTheme="minorHAnsi" w:hAnsiTheme="minorHAnsi" w:cs="Times New Roman"/>
                <w:sz w:val="24"/>
              </w:rPr>
              <w:t>»</w:t>
            </w:r>
          </w:p>
        </w:tc>
      </w:tr>
      <w:tr w:rsidR="004960AD" w:rsidRPr="00A639B5" w:rsidTr="00A3632C">
        <w:tc>
          <w:tcPr>
            <w:tcW w:w="2694" w:type="dxa"/>
          </w:tcPr>
          <w:p w:rsidR="00547F42" w:rsidRDefault="00547F42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547F42">
              <w:rPr>
                <w:rFonts w:asciiTheme="minorHAnsi" w:hAnsiTheme="minorHAnsi" w:cs="Times New Roman"/>
                <w:sz w:val="24"/>
              </w:rPr>
              <w:t xml:space="preserve">ід 02.12.2010 р. </w:t>
            </w:r>
          </w:p>
          <w:p w:rsidR="004960AD" w:rsidRDefault="00547F42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547F42">
              <w:rPr>
                <w:rFonts w:asciiTheme="minorHAnsi" w:hAnsiTheme="minorHAnsi" w:cs="Times New Roman"/>
                <w:sz w:val="24"/>
              </w:rPr>
              <w:t>№ 2755-VI</w:t>
            </w:r>
          </w:p>
        </w:tc>
        <w:tc>
          <w:tcPr>
            <w:tcW w:w="6938" w:type="dxa"/>
          </w:tcPr>
          <w:p w:rsidR="004960AD" w:rsidRDefault="00547F42" w:rsidP="00547F4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547F42">
              <w:rPr>
                <w:rFonts w:asciiTheme="minorHAnsi" w:hAnsiTheme="minorHAnsi" w:cs="Times New Roman"/>
                <w:sz w:val="24"/>
              </w:rPr>
              <w:t xml:space="preserve">Податковий кодекс України </w:t>
            </w:r>
          </w:p>
        </w:tc>
      </w:tr>
      <w:tr w:rsidR="00547F42" w:rsidRPr="00A639B5" w:rsidTr="00A3632C">
        <w:tc>
          <w:tcPr>
            <w:tcW w:w="2694" w:type="dxa"/>
          </w:tcPr>
          <w:p w:rsidR="00547F42" w:rsidRDefault="00547F42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547F42">
              <w:rPr>
                <w:rFonts w:asciiTheme="minorHAnsi" w:hAnsiTheme="minorHAnsi" w:cs="Times New Roman"/>
                <w:sz w:val="24"/>
              </w:rPr>
              <w:t>ід 16.01.2003 р. № 435-IV</w:t>
            </w:r>
          </w:p>
        </w:tc>
        <w:tc>
          <w:tcPr>
            <w:tcW w:w="6938" w:type="dxa"/>
          </w:tcPr>
          <w:p w:rsidR="00547F42" w:rsidRPr="00547F42" w:rsidRDefault="00547F42" w:rsidP="00547F4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547F42">
              <w:rPr>
                <w:rFonts w:asciiTheme="minorHAnsi" w:hAnsiTheme="minorHAnsi" w:cs="Times New Roman"/>
                <w:sz w:val="24"/>
              </w:rPr>
              <w:t xml:space="preserve">Цивільний кодекс України 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BF242D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BF242D" w:rsidRPr="00A639B5" w:rsidRDefault="00BF242D" w:rsidP="007A697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BF242D" w:rsidRPr="00834689" w:rsidRDefault="00834689" w:rsidP="00421BB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В разі виявлення </w:t>
            </w:r>
            <w:proofErr w:type="spellStart"/>
            <w:r>
              <w:rPr>
                <w:rFonts w:asciiTheme="minorHAnsi" w:hAnsiTheme="minorHAnsi" w:cs="Times New Roman"/>
                <w:sz w:val="24"/>
              </w:rPr>
              <w:t>пересорту</w:t>
            </w:r>
            <w:proofErr w:type="spellEnd"/>
            <w:r>
              <w:rPr>
                <w:rFonts w:asciiTheme="minorHAnsi" w:hAnsiTheme="minorHAnsi" w:cs="Times New Roman"/>
                <w:sz w:val="24"/>
              </w:rPr>
              <w:t xml:space="preserve"> ТМЦ,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834689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система </w:t>
            </w:r>
            <w:r w:rsidR="00421BB9">
              <w:rPr>
                <w:rFonts w:asciiTheme="minorHAnsi" w:hAnsiTheme="minorHAnsi" w:cs="Times New Roman"/>
                <w:sz w:val="24"/>
              </w:rPr>
              <w:t>вносить</w:t>
            </w:r>
            <w:r>
              <w:rPr>
                <w:rFonts w:asciiTheme="minorHAnsi" w:hAnsiTheme="minorHAnsi" w:cs="Times New Roman"/>
                <w:sz w:val="24"/>
              </w:rPr>
              <w:t xml:space="preserve"> дану інформацію </w:t>
            </w:r>
            <w:r w:rsidR="00824D3E">
              <w:rPr>
                <w:rFonts w:asciiTheme="minorHAnsi" w:hAnsiTheme="minorHAnsi" w:cs="Times New Roman"/>
                <w:sz w:val="24"/>
              </w:rPr>
              <w:t>при формуванні звіту комісіонера</w:t>
            </w:r>
          </w:p>
        </w:tc>
        <w:tc>
          <w:tcPr>
            <w:tcW w:w="2410" w:type="dxa"/>
            <w:vAlign w:val="center"/>
          </w:tcPr>
          <w:p w:rsidR="00BF242D" w:rsidRPr="00421BB9" w:rsidRDefault="00676F5D" w:rsidP="00824D3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ru-RU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Pr="00657D50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657D50">
              <w:rPr>
                <w:rFonts w:asciiTheme="minorHAnsi" w:hAnsiTheme="minorHAnsi" w:cs="Times New Roman"/>
                <w:sz w:val="24"/>
              </w:rPr>
              <w:t>/ Отримувач —</w:t>
            </w:r>
            <w:r w:rsidR="00824D3E">
              <w:rPr>
                <w:rFonts w:asciiTheme="minorHAnsi" w:hAnsiTheme="minorHAnsi" w:cs="Times New Roman"/>
                <w:sz w:val="24"/>
              </w:rPr>
              <w:t xml:space="preserve">відповідальний за розрахунок з комісіонером </w:t>
            </w:r>
          </w:p>
        </w:tc>
        <w:tc>
          <w:tcPr>
            <w:tcW w:w="2409" w:type="dxa"/>
            <w:vAlign w:val="center"/>
          </w:tcPr>
          <w:p w:rsidR="00BF242D" w:rsidRPr="00587A1D" w:rsidRDefault="00BF242D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587A1D">
              <w:rPr>
                <w:rFonts w:asciiTheme="minorHAnsi" w:hAnsiTheme="minorHAnsi" w:cs="Times New Roman"/>
                <w:sz w:val="24"/>
              </w:rPr>
              <w:t xml:space="preserve">3.2.12 </w:t>
            </w:r>
            <w:proofErr w:type="spellStart"/>
            <w:r w:rsidRPr="00587A1D">
              <w:rPr>
                <w:rFonts w:asciiTheme="minorHAnsi" w:hAnsiTheme="minorHAnsi" w:cs="Times New Roman"/>
                <w:sz w:val="24"/>
              </w:rPr>
              <w:t>Пересорт</w:t>
            </w:r>
            <w:proofErr w:type="spellEnd"/>
            <w:r w:rsidRPr="00587A1D">
              <w:rPr>
                <w:rFonts w:asciiTheme="minorHAnsi" w:hAnsiTheme="minorHAnsi" w:cs="Times New Roman"/>
                <w:sz w:val="24"/>
              </w:rPr>
              <w:t xml:space="preserve"> ТМЦ</w:t>
            </w:r>
          </w:p>
        </w:tc>
      </w:tr>
      <w:tr w:rsidR="00E0620A" w:rsidRPr="00A639B5" w:rsidTr="00401E9C">
        <w:trPr>
          <w:cantSplit/>
          <w:trHeight w:val="966"/>
        </w:trPr>
        <w:tc>
          <w:tcPr>
            <w:tcW w:w="1003" w:type="dxa"/>
            <w:vMerge w:val="restart"/>
            <w:vAlign w:val="center"/>
          </w:tcPr>
          <w:p w:rsidR="00E0620A" w:rsidRPr="00A639B5" w:rsidRDefault="00BF242D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E0620A" w:rsidRPr="00991B11" w:rsidRDefault="0026111F" w:rsidP="0086071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Бухгалтер з обліку витрат</w:t>
            </w:r>
            <w:r w:rsidR="00991B11">
              <w:rPr>
                <w:rFonts w:asciiTheme="minorHAnsi" w:hAnsiTheme="minorHAnsi" w:cs="Times New Roman"/>
                <w:sz w:val="24"/>
              </w:rPr>
              <w:t xml:space="preserve"> отримує з </w:t>
            </w:r>
            <w:r w:rsidR="00991B11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991B11" w:rsidRPr="00991B11"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991B11">
              <w:rPr>
                <w:rFonts w:asciiTheme="minorHAnsi" w:hAnsiTheme="minorHAnsi" w:cs="Times New Roman"/>
                <w:sz w:val="24"/>
              </w:rPr>
              <w:t>системи первинні та системні документи, та суму сплати комісіонера.</w:t>
            </w:r>
          </w:p>
        </w:tc>
        <w:tc>
          <w:tcPr>
            <w:tcW w:w="2410" w:type="dxa"/>
            <w:vAlign w:val="center"/>
          </w:tcPr>
          <w:p w:rsidR="00BE4CEC" w:rsidRPr="00991B11" w:rsidRDefault="004840D4" w:rsidP="002B592C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 –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991B11">
              <w:rPr>
                <w:rFonts w:asciiTheme="minorHAnsi" w:hAnsiTheme="minorHAnsi" w:cs="Times New Roman"/>
                <w:sz w:val="24"/>
              </w:rPr>
              <w:t>/</w:t>
            </w:r>
          </w:p>
          <w:p w:rsidR="00E0620A" w:rsidRPr="002B592C" w:rsidRDefault="004840D4" w:rsidP="002B592C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Отримувач – </w:t>
            </w:r>
            <w:r w:rsidR="00991B11">
              <w:rPr>
                <w:rFonts w:asciiTheme="minorHAnsi" w:hAnsiTheme="minorHAnsi" w:cs="Times New Roman"/>
                <w:sz w:val="24"/>
              </w:rPr>
              <w:t>Бухгалтер з обліку витрат</w:t>
            </w:r>
          </w:p>
        </w:tc>
        <w:tc>
          <w:tcPr>
            <w:tcW w:w="2409" w:type="dxa"/>
            <w:vAlign w:val="center"/>
          </w:tcPr>
          <w:p w:rsidR="00E0620A" w:rsidRPr="00A639B5" w:rsidRDefault="00BF242D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BF242D">
              <w:rPr>
                <w:rFonts w:asciiTheme="minorHAnsi" w:hAnsiTheme="minorHAnsi" w:cs="Times New Roman"/>
                <w:sz w:val="24"/>
              </w:rPr>
              <w:t>6.1 Облік розрахунків з постачальниками</w:t>
            </w:r>
          </w:p>
        </w:tc>
      </w:tr>
      <w:tr w:rsidR="00E0620A" w:rsidRPr="00A639B5" w:rsidTr="00401E9C">
        <w:trPr>
          <w:cantSplit/>
          <w:trHeight w:val="541"/>
        </w:trPr>
        <w:tc>
          <w:tcPr>
            <w:tcW w:w="1003" w:type="dxa"/>
            <w:vMerge/>
            <w:vAlign w:val="center"/>
          </w:tcPr>
          <w:p w:rsidR="00E0620A" w:rsidRPr="00A639B5" w:rsidRDefault="00E0620A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E0620A" w:rsidRPr="00657D50" w:rsidRDefault="00991B11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Відповідальний співробітник департаменту фінансів,</w:t>
            </w:r>
            <w:r w:rsidR="00DB09E2">
              <w:rPr>
                <w:rFonts w:asciiTheme="minorHAnsi" w:hAnsiTheme="minorHAnsi" w:cs="Times New Roman"/>
                <w:sz w:val="24"/>
              </w:rPr>
              <w:t xml:space="preserve"> отримує сформовану заявку на оплату. </w:t>
            </w:r>
            <w:r w:rsidR="00663155"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E0620A" w:rsidRPr="00657D50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E0620A" w:rsidRPr="00657D50" w:rsidRDefault="00E0620A" w:rsidP="000816D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57D50">
              <w:rPr>
                <w:rFonts w:asciiTheme="minorHAnsi" w:hAnsiTheme="minorHAnsi" w:cs="Times New Roman"/>
                <w:sz w:val="24"/>
              </w:rPr>
              <w:t xml:space="preserve">Джерело — </w:t>
            </w:r>
            <w:r w:rsidRPr="00657D50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657D50">
              <w:rPr>
                <w:rFonts w:asciiTheme="minorHAnsi" w:hAnsiTheme="minorHAnsi" w:cs="Times New Roman"/>
                <w:sz w:val="24"/>
              </w:rPr>
              <w:t xml:space="preserve">/ Отримувач </w:t>
            </w:r>
            <w:r w:rsidR="00832448" w:rsidRPr="00657D50">
              <w:rPr>
                <w:rFonts w:asciiTheme="minorHAnsi" w:hAnsiTheme="minorHAnsi" w:cs="Times New Roman"/>
                <w:sz w:val="24"/>
              </w:rPr>
              <w:t>—</w:t>
            </w:r>
            <w:r w:rsidR="000816D2">
              <w:rPr>
                <w:rFonts w:asciiTheme="minorHAnsi" w:hAnsiTheme="minorHAnsi" w:cs="Times New Roman"/>
                <w:sz w:val="24"/>
              </w:rPr>
              <w:t>начальник ВПЗ</w:t>
            </w:r>
          </w:p>
        </w:tc>
        <w:tc>
          <w:tcPr>
            <w:tcW w:w="2409" w:type="dxa"/>
            <w:vAlign w:val="center"/>
          </w:tcPr>
          <w:p w:rsidR="00E0620A" w:rsidRPr="00657D50" w:rsidRDefault="00BF242D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BF242D">
              <w:rPr>
                <w:rFonts w:asciiTheme="minorHAnsi" w:hAnsiTheme="minorHAnsi" w:cs="Times New Roman"/>
                <w:sz w:val="24"/>
              </w:rPr>
              <w:t>4.1.2 Безготівкові платежі - вихідні - грн - господарчі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FD2850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FD2850" w:rsidRDefault="00FD2850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Звіт комісіонера </w:t>
            </w:r>
          </w:p>
        </w:tc>
        <w:tc>
          <w:tcPr>
            <w:tcW w:w="2134" w:type="pct"/>
            <w:vAlign w:val="center"/>
          </w:tcPr>
          <w:p w:rsidR="00FD2850" w:rsidRPr="00A639B5" w:rsidRDefault="00FD2850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680BEA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680BEA" w:rsidRDefault="00B06A35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Відомість залишків по складах</w:t>
            </w:r>
          </w:p>
        </w:tc>
        <w:tc>
          <w:tcPr>
            <w:tcW w:w="2134" w:type="pct"/>
            <w:vAlign w:val="center"/>
          </w:tcPr>
          <w:p w:rsidR="00680BEA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6A35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B06A35" w:rsidRPr="00B06A35" w:rsidRDefault="00B06A35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Оборотна відомість по складах</w:t>
            </w:r>
          </w:p>
        </w:tc>
        <w:tc>
          <w:tcPr>
            <w:tcW w:w="2134" w:type="pct"/>
            <w:vAlign w:val="center"/>
          </w:tcPr>
          <w:p w:rsidR="00B06A35" w:rsidRPr="00A639B5" w:rsidRDefault="00B06A35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6A35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B06A35" w:rsidRPr="00B06A35" w:rsidRDefault="0084301D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84301D">
              <w:rPr>
                <w:rFonts w:asciiTheme="minorHAnsi" w:hAnsiTheme="minorHAnsi" w:cstheme="minorHAnsi"/>
                <w:sz w:val="24"/>
              </w:rPr>
              <w:t>Відомість поставок на склад</w:t>
            </w:r>
          </w:p>
        </w:tc>
        <w:tc>
          <w:tcPr>
            <w:tcW w:w="2134" w:type="pct"/>
            <w:vAlign w:val="center"/>
          </w:tcPr>
          <w:p w:rsidR="00B06A35" w:rsidRPr="00A639B5" w:rsidRDefault="00B06A35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54E61">
        <w:br/>
      </w:r>
      <w:r w:rsidR="008714AD">
        <w:object w:dxaOrig="1573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4.5pt;height:450.15pt" o:ole="">
            <v:imagedata r:id="rId10" o:title=""/>
          </v:shape>
          <o:OLEObject Type="Embed" ProgID="Visio.Drawing.15" ShapeID="_x0000_i1025" DrawAspect="Content" ObjectID="_1675774297" r:id="rId11"/>
        </w:object>
      </w:r>
    </w:p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30"/>
        <w:gridCol w:w="3591"/>
        <w:gridCol w:w="1852"/>
        <w:gridCol w:w="1792"/>
        <w:gridCol w:w="1561"/>
        <w:gridCol w:w="1561"/>
        <w:gridCol w:w="1581"/>
      </w:tblGrid>
      <w:tr w:rsidR="00007752" w:rsidRPr="00A639B5" w:rsidTr="00952509">
        <w:trPr>
          <w:cantSplit/>
          <w:tblHeader/>
        </w:trPr>
        <w:tc>
          <w:tcPr>
            <w:tcW w:w="3330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59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81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622174" w:rsidRPr="00A639B5" w:rsidRDefault="00037563" w:rsidP="006A71B9">
            <w:pPr>
              <w:jc w:val="center"/>
            </w:pPr>
            <w:r>
              <w:object w:dxaOrig="1456" w:dyaOrig="1171">
                <v:shape id="_x0000_i1026" type="#_x0000_t75" style="width:72.65pt;height:58.4pt" o:ole="">
                  <v:imagedata r:id="rId12" o:title=""/>
                </v:shape>
                <o:OLEObject Type="Embed" ProgID="Visio.Drawing.15" ShapeID="_x0000_i1026" DrawAspect="Content" ObjectID="_1675774298" r:id="rId13"/>
              </w:object>
            </w:r>
          </w:p>
        </w:tc>
        <w:tc>
          <w:tcPr>
            <w:tcW w:w="3591" w:type="dxa"/>
          </w:tcPr>
          <w:p w:rsidR="0075670B" w:rsidRPr="0075670B" w:rsidRDefault="00E42462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проданих товарів збері</w:t>
            </w:r>
            <w:r w:rsidR="008B083C">
              <w:rPr>
                <w:rFonts w:asciiTheme="minorHAnsi" w:hAnsiTheme="minorHAnsi" w:cstheme="minorHAnsi"/>
              </w:rPr>
              <w:t>гає інформацію у розрізі проданих товарів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B083C">
              <w:rPr>
                <w:rFonts w:asciiTheme="minorHAnsi" w:hAnsiTheme="minorHAnsi" w:cstheme="minorHAnsi"/>
              </w:rPr>
              <w:t>по кожному комітенту.</w:t>
            </w:r>
          </w:p>
        </w:tc>
        <w:tc>
          <w:tcPr>
            <w:tcW w:w="1852" w:type="dxa"/>
          </w:tcPr>
          <w:p w:rsidR="000710E4" w:rsidRPr="00BD735D" w:rsidRDefault="000710E4" w:rsidP="00754B4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2" w:type="dxa"/>
          </w:tcPr>
          <w:p w:rsidR="00622174" w:rsidRPr="00BD735D" w:rsidRDefault="008B083C" w:rsidP="00E90C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для формування звіту комісіонера</w:t>
            </w:r>
          </w:p>
        </w:tc>
        <w:tc>
          <w:tcPr>
            <w:tcW w:w="1561" w:type="dxa"/>
          </w:tcPr>
          <w:p w:rsidR="00622174" w:rsidRPr="008B083C" w:rsidRDefault="008B083C" w:rsidP="0042143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622174" w:rsidRPr="008B083C" w:rsidRDefault="008B083C" w:rsidP="0042143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ERP </w:t>
            </w:r>
          </w:p>
        </w:tc>
        <w:tc>
          <w:tcPr>
            <w:tcW w:w="1581" w:type="dxa"/>
          </w:tcPr>
          <w:p w:rsidR="00622174" w:rsidRPr="008B083C" w:rsidRDefault="008B083C" w:rsidP="00657D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DD08D8" w:rsidRPr="00A639B5" w:rsidRDefault="00DD08D8" w:rsidP="00DD08D8">
            <w:pPr>
              <w:spacing w:before="0" w:beforeAutospacing="0" w:after="0" w:afterAutospacing="0"/>
              <w:jc w:val="center"/>
            </w:pPr>
            <w:r>
              <w:object w:dxaOrig="1786" w:dyaOrig="1171">
                <v:shape id="_x0000_i1027" type="#_x0000_t75" style="width:89.5pt;height:58.4pt" o:ole="">
                  <v:imagedata r:id="rId14" o:title=""/>
                </v:shape>
                <o:OLEObject Type="Embed" ProgID="Visio.Drawing.15" ShapeID="_x0000_i1027" DrawAspect="Content" ObjectID="_1675774299" r:id="rId15"/>
              </w:object>
            </w:r>
          </w:p>
        </w:tc>
        <w:tc>
          <w:tcPr>
            <w:tcW w:w="3591" w:type="dxa"/>
          </w:tcPr>
          <w:p w:rsidR="00DD08D8" w:rsidRPr="00B03567" w:rsidRDefault="00DD08D8" w:rsidP="00DD08D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втрачених та пошкоджених товарів зберігає інформацію у розрізі втрачених або пошкоджених товарів по кожному комітенту.</w:t>
            </w:r>
          </w:p>
        </w:tc>
        <w:tc>
          <w:tcPr>
            <w:tcW w:w="1852" w:type="dxa"/>
          </w:tcPr>
          <w:p w:rsidR="00DD08D8" w:rsidRPr="00A639B5" w:rsidRDefault="00DD08D8" w:rsidP="00DD08D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2" w:type="dxa"/>
          </w:tcPr>
          <w:p w:rsidR="00DD08D8" w:rsidRPr="00BD735D" w:rsidRDefault="00DD08D8" w:rsidP="00DD08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для формування звіту комісіонера</w:t>
            </w:r>
          </w:p>
        </w:tc>
        <w:tc>
          <w:tcPr>
            <w:tcW w:w="1561" w:type="dxa"/>
          </w:tcPr>
          <w:p w:rsidR="00DD08D8" w:rsidRPr="008B083C" w:rsidRDefault="00DD08D8" w:rsidP="00DD08D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DD08D8" w:rsidRPr="008B083C" w:rsidRDefault="00DD08D8" w:rsidP="00DD08D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ERP </w:t>
            </w:r>
          </w:p>
        </w:tc>
        <w:tc>
          <w:tcPr>
            <w:tcW w:w="1581" w:type="dxa"/>
          </w:tcPr>
          <w:p w:rsidR="00DD08D8" w:rsidRPr="008B083C" w:rsidRDefault="00DD08D8" w:rsidP="00DD08D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028" type="#_x0000_t75" style="width:34.4pt;height:43.45pt" o:ole="">
                  <v:imagedata r:id="rId16" o:title=""/>
                </v:shape>
                <o:OLEObject Type="Embed" ProgID="Visio.Drawing.15" ShapeID="_x0000_i1028" DrawAspect="Content" ObjectID="_1675774300" r:id="rId17"/>
              </w:object>
            </w:r>
            <w:r>
              <w:br/>
            </w:r>
            <w:r>
              <w:br/>
            </w:r>
            <w:r>
              <w:object w:dxaOrig="1786" w:dyaOrig="1471">
                <v:shape id="_x0000_i1029" type="#_x0000_t75" style="width:89.5pt;height:73.3pt" o:ole="">
                  <v:imagedata r:id="rId18" o:title=""/>
                </v:shape>
                <o:OLEObject Type="Embed" ProgID="Visio.Drawing.15" ShapeID="_x0000_i1029" DrawAspect="Content" ObjectID="_1675774301" r:id="rId19"/>
              </w:object>
            </w:r>
          </w:p>
        </w:tc>
        <w:tc>
          <w:tcPr>
            <w:tcW w:w="3591" w:type="dxa"/>
          </w:tcPr>
          <w:p w:rsidR="000821D6" w:rsidRDefault="000821D6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Початок процесу.</w:t>
            </w:r>
          </w:p>
          <w:p w:rsidR="000821D6" w:rsidRDefault="000821D6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0821D6" w:rsidRDefault="000821D6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0821D6" w:rsidRDefault="000821D6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0821D6" w:rsidRPr="00B03567" w:rsidRDefault="000821D6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Звіт комісіонера формується на основі інформації з реєстру проданих товарів, реєстру втрачених та пошкоджених товарів, в разу наявності втрачених або пошкоджених товарів, формується звіт на відшкодування.</w:t>
            </w:r>
          </w:p>
        </w:tc>
        <w:tc>
          <w:tcPr>
            <w:tcW w:w="1852" w:type="dxa"/>
          </w:tcPr>
          <w:p w:rsidR="000821D6" w:rsidRDefault="000821D6" w:rsidP="000821D6">
            <w:pPr>
              <w:jc w:val="center"/>
              <w:rPr>
                <w:rFonts w:asciiTheme="minorHAnsi" w:hAnsiTheme="minorHAnsi" w:cstheme="minorHAnsi"/>
              </w:rPr>
            </w:pPr>
          </w:p>
          <w:p w:rsidR="000821D6" w:rsidRPr="00A639B5" w:rsidRDefault="000821D6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Інформація з реєстрів проданих, втрачених та пошкоджених товарів</w:t>
            </w:r>
          </w:p>
        </w:tc>
        <w:tc>
          <w:tcPr>
            <w:tcW w:w="1792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Звіт комісіонера та/або акт відшкодування</w:t>
            </w:r>
          </w:p>
        </w:tc>
        <w:tc>
          <w:tcPr>
            <w:tcW w:w="1561" w:type="dxa"/>
          </w:tcPr>
          <w:p w:rsidR="000821D6" w:rsidRPr="00421BB9" w:rsidRDefault="000821D6" w:rsidP="000821D6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  <w:p w:rsidR="000821D6" w:rsidRPr="00421BB9" w:rsidRDefault="000821D6" w:rsidP="000821D6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  <w:p w:rsidR="000821D6" w:rsidRPr="008B083C" w:rsidRDefault="000821D6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821D6" w:rsidRDefault="000821D6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821D6" w:rsidRDefault="000821D6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:rsidR="000821D6" w:rsidRPr="008B083C" w:rsidRDefault="000821D6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ERP </w:t>
            </w:r>
          </w:p>
        </w:tc>
        <w:tc>
          <w:tcPr>
            <w:tcW w:w="1581" w:type="dxa"/>
          </w:tcPr>
          <w:p w:rsidR="000821D6" w:rsidRDefault="000821D6" w:rsidP="000821D6">
            <w:pPr>
              <w:jc w:val="center"/>
              <w:rPr>
                <w:rFonts w:asciiTheme="minorHAnsi" w:hAnsiTheme="minorHAnsi" w:cstheme="minorHAnsi"/>
              </w:rPr>
            </w:pPr>
          </w:p>
          <w:p w:rsidR="000821D6" w:rsidRDefault="000821D6" w:rsidP="000821D6">
            <w:pPr>
              <w:jc w:val="center"/>
              <w:rPr>
                <w:rFonts w:asciiTheme="minorHAnsi" w:hAnsiTheme="minorHAnsi" w:cstheme="minorHAnsi"/>
              </w:rPr>
            </w:pPr>
          </w:p>
          <w:p w:rsidR="000821D6" w:rsidRPr="008B083C" w:rsidRDefault="000821D6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0" type="#_x0000_t75" style="width:1in;height:57.75pt" o:ole="">
                  <v:imagedata r:id="rId20" o:title=""/>
                </v:shape>
                <o:OLEObject Type="Embed" ProgID="Visio.Drawing.15" ShapeID="_x0000_i1030" DrawAspect="Content" ObjectID="_1675774302" r:id="rId21"/>
              </w:object>
            </w:r>
            <w:r>
              <w:br/>
            </w:r>
            <w:r>
              <w:br/>
            </w:r>
            <w:r>
              <w:object w:dxaOrig="1575" w:dyaOrig="1486">
                <v:shape id="_x0000_i1031" type="#_x0000_t75" style="width:78.5pt;height:74.6pt" o:ole="">
                  <v:imagedata r:id="rId22" o:title=""/>
                </v:shape>
                <o:OLEObject Type="Embed" ProgID="Visio.Drawing.15" ShapeID="_x0000_i1031" DrawAspect="Content" ObjectID="_1675774303" r:id="rId23"/>
              </w:object>
            </w:r>
          </w:p>
        </w:tc>
        <w:tc>
          <w:tcPr>
            <w:tcW w:w="3591" w:type="dxa"/>
          </w:tcPr>
          <w:p w:rsidR="000821D6" w:rsidRPr="000821D6" w:rsidRDefault="000821D6" w:rsidP="0003526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>
              <w:rPr>
                <w:rFonts w:asciiTheme="minorHAnsi" w:hAnsiTheme="minorHAnsi" w:cstheme="minorHAnsi"/>
              </w:rPr>
              <w:t xml:space="preserve"> система на основі актів виявленого </w:t>
            </w:r>
            <w:proofErr w:type="spellStart"/>
            <w:r>
              <w:rPr>
                <w:rFonts w:asciiTheme="minorHAnsi" w:hAnsiTheme="minorHAnsi" w:cstheme="minorHAnsi"/>
              </w:rPr>
              <w:t>пересорту</w:t>
            </w:r>
            <w:proofErr w:type="spellEnd"/>
            <w:r>
              <w:rPr>
                <w:rFonts w:asciiTheme="minorHAnsi" w:hAnsiTheme="minorHAnsi" w:cstheme="minorHAnsi"/>
              </w:rPr>
              <w:t xml:space="preserve"> комісійної продукції, </w:t>
            </w:r>
            <w:r w:rsidR="00035268">
              <w:rPr>
                <w:rFonts w:asciiTheme="minorHAnsi" w:hAnsiTheme="minorHAnsi" w:cstheme="minorHAnsi"/>
              </w:rPr>
              <w:t>вносить дані у</w:t>
            </w:r>
            <w:r>
              <w:rPr>
                <w:rFonts w:asciiTheme="minorHAnsi" w:hAnsiTheme="minorHAnsi" w:cstheme="minorHAnsi"/>
              </w:rPr>
              <w:t xml:space="preserve"> звіт комісіонера, та </w:t>
            </w:r>
            <w:r w:rsidR="0058096F">
              <w:rPr>
                <w:rFonts w:asciiTheme="minorHAnsi" w:hAnsiTheme="minorHAnsi" w:cstheme="minorHAnsi"/>
              </w:rPr>
              <w:t>акт відшкодування.</w:t>
            </w:r>
          </w:p>
        </w:tc>
        <w:tc>
          <w:tcPr>
            <w:tcW w:w="1852" w:type="dxa"/>
          </w:tcPr>
          <w:p w:rsidR="000821D6" w:rsidRPr="00A639B5" w:rsidRDefault="000821D6" w:rsidP="000821D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2" w:type="dxa"/>
          </w:tcPr>
          <w:p w:rsidR="000821D6" w:rsidRPr="00A639B5" w:rsidRDefault="0058096F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про </w:t>
            </w:r>
            <w:proofErr w:type="spellStart"/>
            <w:r>
              <w:rPr>
                <w:rFonts w:asciiTheme="minorHAnsi" w:hAnsiTheme="minorHAnsi" w:cstheme="minorHAnsi"/>
              </w:rPr>
              <w:t>пересорт</w:t>
            </w:r>
            <w:proofErr w:type="spellEnd"/>
            <w:r>
              <w:rPr>
                <w:rFonts w:asciiTheme="minorHAnsi" w:hAnsiTheme="minorHAnsi" w:cstheme="minorHAnsi"/>
              </w:rPr>
              <w:t xml:space="preserve"> комісійної продукції</w:t>
            </w:r>
          </w:p>
        </w:tc>
        <w:tc>
          <w:tcPr>
            <w:tcW w:w="1561" w:type="dxa"/>
          </w:tcPr>
          <w:p w:rsidR="000821D6" w:rsidRPr="0058096F" w:rsidRDefault="0058096F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821D6" w:rsidRPr="0058096F" w:rsidRDefault="0058096F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81" w:type="dxa"/>
          </w:tcPr>
          <w:p w:rsidR="000821D6" w:rsidRPr="0058096F" w:rsidRDefault="0058096F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2" type="#_x0000_t75" style="width:1in;height:57.75pt" o:ole="">
                  <v:imagedata r:id="rId24" o:title=""/>
                </v:shape>
                <o:OLEObject Type="Embed" ProgID="Visio.Drawing.15" ShapeID="_x0000_i1032" DrawAspect="Content" ObjectID="_1675774304" r:id="rId25"/>
              </w:object>
            </w:r>
            <w:r>
              <w:br/>
            </w:r>
            <w:r>
              <w:br/>
            </w:r>
            <w:r>
              <w:object w:dxaOrig="1485" w:dyaOrig="1591">
                <v:shape id="_x0000_i1033" type="#_x0000_t75" style="width:73.95pt;height:79.8pt" o:ole="">
                  <v:imagedata r:id="rId26" o:title=""/>
                </v:shape>
                <o:OLEObject Type="Embed" ProgID="Visio.Drawing.15" ShapeID="_x0000_i1033" DrawAspect="Content" ObjectID="_1675774305" r:id="rId27"/>
              </w:object>
            </w:r>
          </w:p>
        </w:tc>
        <w:tc>
          <w:tcPr>
            <w:tcW w:w="3591" w:type="dxa"/>
          </w:tcPr>
          <w:p w:rsidR="000821D6" w:rsidRPr="00B03567" w:rsidRDefault="00035268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бухгалтерії повинен акцептувати звіт комісіонера, та акт відшкодування, якщо він сформован</w:t>
            </w:r>
            <w:r w:rsidR="00007752">
              <w:rPr>
                <w:rFonts w:asciiTheme="minorHAnsi" w:hAnsiTheme="minorHAnsi" w:cstheme="minorHAnsi"/>
              </w:rPr>
              <w:t>ий</w:t>
            </w:r>
            <w:r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br/>
              <w:t xml:space="preserve">Якщо звіт комісіонера не акцептований, та акт відшкодування, </w:t>
            </w:r>
            <w:r w:rsidR="00BF040A">
              <w:rPr>
                <w:rFonts w:asciiTheme="minorHAnsi" w:hAnsiTheme="minorHAnsi" w:cstheme="minorHAnsi"/>
              </w:rPr>
              <w:t>тоді</w:t>
            </w:r>
            <w:r w:rsidR="008A6E21">
              <w:rPr>
                <w:rFonts w:asciiTheme="minorHAnsi" w:hAnsiTheme="minorHAnsi" w:cstheme="minorHAnsi"/>
              </w:rPr>
              <w:t xml:space="preserve"> має бути</w:t>
            </w:r>
            <w:bookmarkStart w:id="1" w:name="_GoBack"/>
            <w:bookmarkEnd w:id="1"/>
            <w:r w:rsidR="00BF040A">
              <w:rPr>
                <w:rFonts w:asciiTheme="minorHAnsi" w:hAnsiTheme="minorHAnsi" w:cstheme="minorHAnsi"/>
              </w:rPr>
              <w:t xml:space="preserve"> сформований повторно звіт комісіонера.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52" w:type="dxa"/>
          </w:tcPr>
          <w:p w:rsidR="000821D6" w:rsidRPr="00A639B5" w:rsidRDefault="00BF040A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Звіт комісіонера, акт відшкодування </w:t>
            </w:r>
          </w:p>
        </w:tc>
        <w:tc>
          <w:tcPr>
            <w:tcW w:w="1792" w:type="dxa"/>
          </w:tcPr>
          <w:p w:rsidR="000821D6" w:rsidRPr="00A639B5" w:rsidRDefault="00BF040A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Акцептований звіт комісіонера, акцептований акт відшкодування </w:t>
            </w:r>
          </w:p>
        </w:tc>
        <w:tc>
          <w:tcPr>
            <w:tcW w:w="1561" w:type="dxa"/>
          </w:tcPr>
          <w:p w:rsidR="00007752" w:rsidRPr="00BF040A" w:rsidRDefault="00BF040A" w:rsidP="0000775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</w:t>
            </w:r>
            <w:r w:rsidR="00007752">
              <w:rPr>
                <w:rFonts w:asciiTheme="minorHAnsi" w:hAnsiTheme="minorHAnsi" w:cstheme="minorHAnsi"/>
              </w:rPr>
              <w:t>й співробітник бухгалтерії</w:t>
            </w:r>
          </w:p>
        </w:tc>
        <w:tc>
          <w:tcPr>
            <w:tcW w:w="1561" w:type="dxa"/>
          </w:tcPr>
          <w:p w:rsidR="000821D6" w:rsidRPr="00007752" w:rsidRDefault="00007752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Відповідальний за розрахунок з комісіонером </w:t>
            </w:r>
          </w:p>
        </w:tc>
        <w:tc>
          <w:tcPr>
            <w:tcW w:w="1581" w:type="dxa"/>
          </w:tcPr>
          <w:p w:rsidR="000821D6" w:rsidRPr="00886FA9" w:rsidRDefault="00007752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34" type="#_x0000_t75" style="width:72.65pt;height:58.4pt" o:ole="">
                  <v:imagedata r:id="rId28" o:title=""/>
                </v:shape>
                <o:OLEObject Type="Embed" ProgID="Visio.Drawing.15" ShapeID="_x0000_i1034" DrawAspect="Content" ObjectID="_1675774306" r:id="rId29"/>
              </w:object>
            </w:r>
            <w:r>
              <w:br/>
            </w:r>
            <w:r>
              <w:br/>
            </w:r>
            <w:r>
              <w:object w:dxaOrig="1246" w:dyaOrig="1486">
                <v:shape id="_x0000_i1035" type="#_x0000_t75" style="width:62.25pt;height:74.6pt" o:ole="">
                  <v:imagedata r:id="rId30" o:title=""/>
                </v:shape>
                <o:OLEObject Type="Embed" ProgID="Visio.Drawing.15" ShapeID="_x0000_i1035" DrawAspect="Content" ObjectID="_1675774307" r:id="rId31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036" type="#_x0000_t75" style="width:1in;height:57.75pt" o:ole="">
                  <v:imagedata r:id="rId32" o:title=""/>
                </v:shape>
                <o:OLEObject Type="Embed" ProgID="Visio.Drawing.15" ShapeID="_x0000_i1036" DrawAspect="Content" ObjectID="_1675774308" r:id="rId33"/>
              </w:object>
            </w:r>
          </w:p>
        </w:tc>
        <w:tc>
          <w:tcPr>
            <w:tcW w:w="3591" w:type="dxa"/>
          </w:tcPr>
          <w:p w:rsidR="000821D6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База договорів зберігає умови договору для розрахунку з комісіонером.</w:t>
            </w: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Default="00D02867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D02867" w:rsidRPr="00B03567" w:rsidRDefault="00D6668B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Для розрахунку суми сплати комісіонера використовується </w:t>
            </w:r>
            <w:r w:rsidR="00CB182E">
              <w:rPr>
                <w:rFonts w:asciiTheme="minorHAnsi" w:hAnsiTheme="minorHAnsi" w:cstheme="minorHAnsi"/>
              </w:rPr>
              <w:t>акцептований звіт комісіонера,</w:t>
            </w:r>
            <w:r w:rsidR="003771CB">
              <w:rPr>
                <w:rFonts w:asciiTheme="minorHAnsi" w:hAnsiTheme="minorHAnsi" w:cstheme="minorHAnsi"/>
              </w:rPr>
              <w:t xml:space="preserve"> акт відшкодування, </w:t>
            </w:r>
            <w:r w:rsidR="002C01AB">
              <w:rPr>
                <w:rFonts w:asciiTheme="minorHAnsi" w:hAnsiTheme="minorHAnsi" w:cstheme="minorHAnsi"/>
              </w:rPr>
              <w:t xml:space="preserve"> </w:t>
            </w:r>
            <w:r w:rsidR="00D22B34">
              <w:rPr>
                <w:rFonts w:asciiTheme="minorHAnsi" w:hAnsiTheme="minorHAnsi" w:cstheme="minorHAnsi"/>
              </w:rPr>
              <w:t>та умови договору.</w:t>
            </w:r>
          </w:p>
        </w:tc>
        <w:tc>
          <w:tcPr>
            <w:tcW w:w="1852" w:type="dxa"/>
          </w:tcPr>
          <w:p w:rsidR="000821D6" w:rsidRPr="00A639B5" w:rsidRDefault="000821D6" w:rsidP="000821D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92" w:type="dxa"/>
          </w:tcPr>
          <w:p w:rsidR="000821D6" w:rsidRDefault="00D22B34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Умови договору</w:t>
            </w:r>
            <w:r w:rsidR="00235A4F">
              <w:rPr>
                <w:rFonts w:asciiTheme="minorHAnsi" w:hAnsiTheme="minorHAnsi" w:cstheme="minorHAnsi"/>
              </w:rPr>
              <w:t xml:space="preserve"> с комісіонером</w:t>
            </w: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Default="008E6101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  <w:p w:rsidR="008E6101" w:rsidRPr="008E6101" w:rsidRDefault="008E6101" w:rsidP="008E610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Сума до сплати</w:t>
            </w:r>
          </w:p>
        </w:tc>
        <w:tc>
          <w:tcPr>
            <w:tcW w:w="1561" w:type="dxa"/>
          </w:tcPr>
          <w:p w:rsidR="000821D6" w:rsidRPr="008E6101" w:rsidRDefault="00235A4F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r w:rsidR="008E6101">
              <w:rPr>
                <w:rFonts w:asciiTheme="minorHAnsi" w:hAnsiTheme="minorHAnsi" w:cstheme="minorHAnsi"/>
                <w:lang w:val="en-US"/>
              </w:rPr>
              <w:br/>
            </w:r>
            <w:proofErr w:type="spellStart"/>
            <w:r w:rsidR="008E6101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61" w:type="dxa"/>
          </w:tcPr>
          <w:p w:rsidR="000821D6" w:rsidRPr="00235A4F" w:rsidRDefault="00235A4F" w:rsidP="000821D6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>Відповідальний за розрахунок з комісіонером</w:t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</w:r>
            <w:r w:rsidR="008E6101">
              <w:rPr>
                <w:rFonts w:asciiTheme="minorHAnsi" w:hAnsiTheme="minorHAnsi" w:cstheme="minorHAnsi"/>
              </w:rPr>
              <w:br/>
              <w:t>Відповідальний за розрахунок з комісіонером</w:t>
            </w:r>
          </w:p>
        </w:tc>
        <w:tc>
          <w:tcPr>
            <w:tcW w:w="1581" w:type="dxa"/>
          </w:tcPr>
          <w:p w:rsidR="000821D6" w:rsidRPr="00886FA9" w:rsidRDefault="00235A4F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</w:r>
            <w:r w:rsidR="00CD1076">
              <w:rPr>
                <w:rFonts w:asciiTheme="minorHAnsi" w:hAnsiTheme="minorHAnsi" w:cstheme="minorHAnsi"/>
              </w:rPr>
              <w:br/>
              <w:t>Згідно умов договору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7" type="#_x0000_t75" style="width:1in;height:57.75pt" o:ole="">
                  <v:imagedata r:id="rId34" o:title=""/>
                </v:shape>
                <o:OLEObject Type="Embed" ProgID="Visio.Drawing.15" ShapeID="_x0000_i1037" DrawAspect="Content" ObjectID="_1675774309" r:id="rId35"/>
              </w:object>
            </w:r>
          </w:p>
        </w:tc>
        <w:tc>
          <w:tcPr>
            <w:tcW w:w="3591" w:type="dxa"/>
          </w:tcPr>
          <w:p w:rsidR="000821D6" w:rsidRPr="00B03567" w:rsidRDefault="00260933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Завдання на сплату за товар комісіонеру</w:t>
            </w:r>
            <w:r w:rsidR="008E2580">
              <w:rPr>
                <w:rFonts w:asciiTheme="minorHAnsi" w:hAnsiTheme="minorHAnsi" w:cstheme="minorHAnsi"/>
              </w:rPr>
              <w:t xml:space="preserve"> формує заявку на оплату, та передає суму до сплати відповідальному бухгалтеру.</w:t>
            </w:r>
          </w:p>
        </w:tc>
        <w:tc>
          <w:tcPr>
            <w:tcW w:w="1852" w:type="dxa"/>
          </w:tcPr>
          <w:p w:rsidR="000821D6" w:rsidRPr="00A639B5" w:rsidRDefault="008E2580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Підтверджена сума сплати комісіонера </w:t>
            </w:r>
          </w:p>
        </w:tc>
        <w:tc>
          <w:tcPr>
            <w:tcW w:w="1792" w:type="dxa"/>
          </w:tcPr>
          <w:p w:rsidR="000821D6" w:rsidRPr="00A639B5" w:rsidRDefault="008E2580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Заявка на оплату, сума до сплати комісіонеру</w:t>
            </w:r>
          </w:p>
        </w:tc>
        <w:tc>
          <w:tcPr>
            <w:tcW w:w="1561" w:type="dxa"/>
          </w:tcPr>
          <w:p w:rsidR="000821D6" w:rsidRPr="008E2580" w:rsidRDefault="008E2580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821D6" w:rsidRPr="008E2580" w:rsidRDefault="008E2580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81" w:type="dxa"/>
          </w:tcPr>
          <w:p w:rsidR="000821D6" w:rsidRPr="00886FA9" w:rsidRDefault="008E2580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</w:pPr>
            <w:r>
              <w:object w:dxaOrig="1215" w:dyaOrig="1396">
                <v:shape id="_x0000_i1038" type="#_x0000_t75" style="width:60.95pt;height:70.05pt" o:ole="">
                  <v:imagedata r:id="rId36" o:title=""/>
                </v:shape>
                <o:OLEObject Type="Embed" ProgID="Visio.Drawing.15" ShapeID="_x0000_i1038" DrawAspect="Content" ObjectID="_1675774310" r:id="rId37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039" type="#_x0000_t75" style="width:1in;height:57.75pt" o:ole="">
                  <v:imagedata r:id="rId38" o:title=""/>
                </v:shape>
                <o:OLEObject Type="Embed" ProgID="Visio.Drawing.15" ShapeID="_x0000_i1039" DrawAspect="Content" ObjectID="_1675774311" r:id="rId39"/>
              </w:object>
            </w:r>
          </w:p>
        </w:tc>
        <w:tc>
          <w:tcPr>
            <w:tcW w:w="3591" w:type="dxa"/>
          </w:tcPr>
          <w:p w:rsidR="000821D6" w:rsidRPr="00B03567" w:rsidRDefault="00105710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 з обліку витрат отримує первинні та системні документи, та суму до сплати комісіонера.</w:t>
            </w:r>
          </w:p>
        </w:tc>
        <w:tc>
          <w:tcPr>
            <w:tcW w:w="1852" w:type="dxa"/>
          </w:tcPr>
          <w:p w:rsidR="000821D6" w:rsidRPr="00A639B5" w:rsidRDefault="00105710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Сума до сплати</w:t>
            </w:r>
          </w:p>
        </w:tc>
        <w:tc>
          <w:tcPr>
            <w:tcW w:w="1792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61" w:type="dxa"/>
          </w:tcPr>
          <w:p w:rsidR="000821D6" w:rsidRPr="00105710" w:rsidRDefault="00105710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821D6" w:rsidRPr="00105710" w:rsidRDefault="00105710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 з обліку витрат</w:t>
            </w:r>
          </w:p>
        </w:tc>
        <w:tc>
          <w:tcPr>
            <w:tcW w:w="1581" w:type="dxa"/>
          </w:tcPr>
          <w:p w:rsidR="000821D6" w:rsidRPr="00886FA9" w:rsidRDefault="00105710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Автоматично </w:t>
            </w:r>
          </w:p>
        </w:tc>
      </w:tr>
      <w:tr w:rsidR="00007752" w:rsidRPr="00A639B5" w:rsidTr="00952509">
        <w:trPr>
          <w:cantSplit/>
        </w:trPr>
        <w:tc>
          <w:tcPr>
            <w:tcW w:w="3330" w:type="dxa"/>
          </w:tcPr>
          <w:p w:rsidR="000821D6" w:rsidRPr="00A639B5" w:rsidRDefault="000821D6" w:rsidP="000821D6">
            <w:pPr>
              <w:spacing w:before="0" w:beforeAutospacing="0" w:after="0" w:afterAutospacing="0"/>
              <w:jc w:val="center"/>
            </w:pPr>
            <w:r>
              <w:object w:dxaOrig="1291" w:dyaOrig="1200">
                <v:shape id="_x0000_i1040" type="#_x0000_t75" style="width:64.85pt;height:60.3pt" o:ole="">
                  <v:imagedata r:id="rId40" o:title=""/>
                </v:shape>
                <o:OLEObject Type="Embed" ProgID="Visio.Drawing.15" ShapeID="_x0000_i1040" DrawAspect="Content" ObjectID="_1675774312" r:id="rId41"/>
              </w:object>
            </w:r>
            <w:r>
              <w:br/>
            </w:r>
            <w:r>
              <w:br/>
            </w:r>
            <w:r>
              <w:object w:dxaOrig="1456" w:dyaOrig="1171">
                <v:shape id="_x0000_i1041" type="#_x0000_t75" style="width:72.65pt;height:58.4pt" o:ole="">
                  <v:imagedata r:id="rId42" o:title=""/>
                </v:shape>
                <o:OLEObject Type="Embed" ProgID="Visio.Drawing.15" ShapeID="_x0000_i1041" DrawAspect="Content" ObjectID="_1675774313" r:id="rId43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042" type="#_x0000_t75" style="width:1in;height:57.75pt" o:ole="">
                  <v:imagedata r:id="rId44" o:title=""/>
                </v:shape>
                <o:OLEObject Type="Embed" ProgID="Visio.Drawing.15" ShapeID="_x0000_i1042" DrawAspect="Content" ObjectID="_1675774314" r:id="rId45"/>
              </w:object>
            </w:r>
          </w:p>
        </w:tc>
        <w:tc>
          <w:tcPr>
            <w:tcW w:w="3591" w:type="dxa"/>
          </w:tcPr>
          <w:p w:rsidR="000821D6" w:rsidRPr="00B03567" w:rsidRDefault="00105710" w:rsidP="000821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Сформована заявка на оплату комісіонеру робить запис у реєстрі заявок на оплату, який буде </w:t>
            </w:r>
            <w:r w:rsidR="00E114C7">
              <w:rPr>
                <w:rFonts w:asciiTheme="minorHAnsi" w:hAnsiTheme="minorHAnsi" w:cstheme="minorHAnsi"/>
              </w:rPr>
              <w:t>переданий відповідальному співробітнику департаменту фінансів.</w:t>
            </w:r>
          </w:p>
        </w:tc>
        <w:tc>
          <w:tcPr>
            <w:tcW w:w="1852" w:type="dxa"/>
          </w:tcPr>
          <w:p w:rsidR="000821D6" w:rsidRPr="00A639B5" w:rsidRDefault="00D635F9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Заявка на оплату</w:t>
            </w:r>
          </w:p>
        </w:tc>
        <w:tc>
          <w:tcPr>
            <w:tcW w:w="1792" w:type="dxa"/>
          </w:tcPr>
          <w:p w:rsidR="000821D6" w:rsidRPr="00A639B5" w:rsidRDefault="00D635F9" w:rsidP="000821D6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заявок на оплату </w:t>
            </w:r>
          </w:p>
        </w:tc>
        <w:tc>
          <w:tcPr>
            <w:tcW w:w="1561" w:type="dxa"/>
          </w:tcPr>
          <w:p w:rsidR="000821D6" w:rsidRPr="00D635F9" w:rsidRDefault="00D635F9" w:rsidP="000821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821D6" w:rsidRPr="001A5862" w:rsidRDefault="00D635F9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департаменту фінансів</w:t>
            </w:r>
          </w:p>
        </w:tc>
        <w:tc>
          <w:tcPr>
            <w:tcW w:w="1581" w:type="dxa"/>
          </w:tcPr>
          <w:p w:rsidR="000821D6" w:rsidRPr="00886FA9" w:rsidRDefault="00D635F9" w:rsidP="000821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</w:tbl>
    <w:p w:rsidR="00BE2C87" w:rsidRDefault="00BE2C87">
      <w:r>
        <w:br w:type="page"/>
      </w:r>
    </w:p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lastRenderedPageBreak/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2C1CD9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2C1CD9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7D09EC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657D50" w:rsidRDefault="00C67B67" w:rsidP="009E306E">
            <w:pPr>
              <w:rPr>
                <w:rFonts w:asciiTheme="minorHAnsi" w:hAnsiTheme="minorHAnsi" w:cstheme="minorHAnsi"/>
              </w:rPr>
            </w:pPr>
            <w:r w:rsidRPr="00657D50">
              <w:rPr>
                <w:rFonts w:asciiTheme="minorHAnsi" w:hAnsiTheme="minorHAnsi" w:cstheme="minorHAnsi"/>
              </w:rPr>
              <w:t xml:space="preserve"> </w:t>
            </w:r>
            <w:r w:rsidR="009E306E" w:rsidRPr="00657D50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</w:tbl>
    <w:p w:rsidR="002C1CD9" w:rsidRDefault="002C1CD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2C1CD9" w:rsidRPr="00A639B5" w:rsidTr="000058B0">
        <w:tc>
          <w:tcPr>
            <w:tcW w:w="212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2C1CD9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2C1CD9" w:rsidRPr="00E31B28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2C1CD9" w:rsidRPr="00A639B5" w:rsidTr="000058B0">
        <w:tc>
          <w:tcPr>
            <w:tcW w:w="2122" w:type="dxa"/>
            <w:vAlign w:val="center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Руденко Г.Б.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  <w:vMerge w:val="restart"/>
            <w:vAlign w:val="center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директора департаменту</w:t>
            </w:r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Лека О.М.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  <w:vMerge/>
            <w:vAlign w:val="center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C1CD9" w:rsidRPr="001217C3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управління</w:t>
            </w:r>
            <w:proofErr w:type="spellEnd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процесами</w:t>
            </w:r>
            <w:proofErr w:type="spellEnd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1217C3">
              <w:rPr>
                <w:rFonts w:asciiTheme="minorHAnsi" w:hAnsiTheme="minorHAnsi" w:cstheme="minorHAnsi"/>
                <w:szCs w:val="20"/>
                <w:lang w:val="ru-RU"/>
              </w:rPr>
              <w:t>обслуговування</w:t>
            </w:r>
            <w:proofErr w:type="spellEnd"/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Кочіна О.С.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  <w:vMerge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Pr="00A9539D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0BF2" w:rsidRPr="00A639B5" w:rsidTr="000058B0">
        <w:tc>
          <w:tcPr>
            <w:tcW w:w="2122" w:type="dxa"/>
          </w:tcPr>
          <w:p w:rsidR="003D0BF2" w:rsidRPr="00A639B5" w:rsidRDefault="003D0BF2" w:rsidP="003D0BF2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3D0BF2" w:rsidRPr="00914A88" w:rsidRDefault="003D0BF2" w:rsidP="003D0BF2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4A88">
              <w:rPr>
                <w:rFonts w:asciiTheme="minorHAnsi" w:hAnsiTheme="minorHAnsi" w:cstheme="minorHAnsi"/>
              </w:rPr>
              <w:t>Головний бухгалтер</w:t>
            </w:r>
          </w:p>
        </w:tc>
        <w:tc>
          <w:tcPr>
            <w:tcW w:w="1584" w:type="dxa"/>
          </w:tcPr>
          <w:p w:rsidR="003D0BF2" w:rsidRPr="00914A88" w:rsidRDefault="003D0BF2" w:rsidP="003D0BF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914A88">
              <w:rPr>
                <w:rFonts w:asciiTheme="minorHAnsi" w:hAnsiTheme="minorHAnsi" w:cstheme="minorHAnsi"/>
              </w:rPr>
              <w:t>Куц</w:t>
            </w:r>
            <w:proofErr w:type="spellEnd"/>
            <w:r w:rsidRPr="00914A88">
              <w:rPr>
                <w:rFonts w:asciiTheme="minorHAnsi" w:hAnsiTheme="minorHAnsi" w:cstheme="minorHAnsi"/>
              </w:rPr>
              <w:t xml:space="preserve"> І.В.</w:t>
            </w:r>
          </w:p>
        </w:tc>
        <w:tc>
          <w:tcPr>
            <w:tcW w:w="2127" w:type="dxa"/>
          </w:tcPr>
          <w:p w:rsidR="003D0BF2" w:rsidRPr="00A9539D" w:rsidRDefault="003D0BF2" w:rsidP="003D0BF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3D0BF2" w:rsidRPr="00A639B5" w:rsidRDefault="003D0BF2" w:rsidP="003D0BF2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3D0BF2" w:rsidRPr="00A639B5" w:rsidRDefault="003D0BF2" w:rsidP="003D0BF2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C1CD9" w:rsidRPr="003271C8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Заступник </w:t>
            </w:r>
            <w:r>
              <w:rPr>
                <w:rFonts w:asciiTheme="minorHAnsi" w:hAnsiTheme="minorHAnsi" w:cstheme="minorHAnsi"/>
                <w:szCs w:val="20"/>
              </w:rPr>
              <w:t>начальнику відділу контролю виконання облікових політик</w:t>
            </w:r>
          </w:p>
        </w:tc>
        <w:tc>
          <w:tcPr>
            <w:tcW w:w="1584" w:type="dxa"/>
          </w:tcPr>
          <w:p w:rsidR="002C1CD9" w:rsidRPr="003271C8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Морозова Н.Ю.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1CD9" w:rsidRPr="00A639B5" w:rsidTr="000058B0">
        <w:tc>
          <w:tcPr>
            <w:tcW w:w="2122" w:type="dxa"/>
          </w:tcPr>
          <w:p w:rsidR="002C1CD9" w:rsidRPr="00A639B5" w:rsidRDefault="002C1CD9" w:rsidP="000058B0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2127" w:type="dxa"/>
          </w:tcPr>
          <w:p w:rsidR="002C1CD9" w:rsidRPr="00A9539D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1CD9" w:rsidRPr="00A639B5" w:rsidRDefault="002C1CD9" w:rsidP="000058B0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C1CD9" w:rsidRPr="00A639B5" w:rsidRDefault="002C1CD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2C1CD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8CD" w:rsidRDefault="00B158CD" w:rsidP="00D6047B">
      <w:pPr>
        <w:spacing w:before="0" w:after="0"/>
      </w:pPr>
      <w:r>
        <w:separator/>
      </w:r>
    </w:p>
  </w:endnote>
  <w:endnote w:type="continuationSeparator" w:id="0">
    <w:p w:rsidR="00B158CD" w:rsidRDefault="00B158CD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8CD" w:rsidRDefault="00B158CD" w:rsidP="00D6047B">
      <w:pPr>
        <w:spacing w:before="0" w:after="0"/>
      </w:pPr>
      <w:r>
        <w:separator/>
      </w:r>
    </w:p>
  </w:footnote>
  <w:footnote w:type="continuationSeparator" w:id="0">
    <w:p w:rsidR="00B158CD" w:rsidRDefault="00B158CD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B63BCA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B63BCA">
            <w:rPr>
              <w:rFonts w:asciiTheme="minorHAnsi" w:hAnsiTheme="minorHAnsi" w:cstheme="minorHAnsi"/>
              <w:szCs w:val="20"/>
            </w:rPr>
            <w:t>5.4.2 Товари - розрахунки з комітентами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230A62">
            <w:rPr>
              <w:rFonts w:ascii="Calibri" w:hAnsi="Calibri" w:cs="Calibri"/>
              <w:szCs w:val="20"/>
            </w:rPr>
            <w:t>25</w:t>
          </w:r>
          <w:r w:rsidR="00E0026F">
            <w:rPr>
              <w:rFonts w:ascii="Calibri" w:hAnsi="Calibri" w:cs="Calibri"/>
              <w:szCs w:val="20"/>
            </w:rPr>
            <w:t>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8A6E21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8A6E21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4960AD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4960AD">
            <w:rPr>
              <w:rFonts w:asciiTheme="minorHAnsi" w:hAnsiTheme="minorHAnsi" w:cstheme="minorHAnsi"/>
              <w:szCs w:val="20"/>
            </w:rPr>
            <w:t>5.4.2 Товари - розрахунки з комітентами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165742">
            <w:rPr>
              <w:rFonts w:asciiTheme="minorHAnsi" w:hAnsiTheme="minorHAnsi" w:cstheme="minorHAnsi"/>
              <w:szCs w:val="20"/>
            </w:rPr>
            <w:t xml:space="preserve"> 25</w:t>
          </w:r>
          <w:r w:rsidR="00DA2671">
            <w:rPr>
              <w:rFonts w:asciiTheme="minorHAnsi" w:hAnsiTheme="minorHAnsi" w:cstheme="minorHAnsi"/>
              <w:szCs w:val="20"/>
            </w:rPr>
            <w:t>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8A6E21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8A6E21">
            <w:rPr>
              <w:rFonts w:asciiTheme="minorHAnsi" w:hAnsiTheme="minorHAnsi" w:cstheme="minorHAnsi"/>
              <w:noProof/>
              <w:szCs w:val="20"/>
            </w:rPr>
            <w:t>7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752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5268"/>
    <w:rsid w:val="000363E1"/>
    <w:rsid w:val="0003730B"/>
    <w:rsid w:val="00037563"/>
    <w:rsid w:val="00037635"/>
    <w:rsid w:val="00037C34"/>
    <w:rsid w:val="00037C45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16D2"/>
    <w:rsid w:val="00082079"/>
    <w:rsid w:val="000821D6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5710"/>
    <w:rsid w:val="001060CF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5742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5862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C2"/>
    <w:rsid w:val="00211AF2"/>
    <w:rsid w:val="00212418"/>
    <w:rsid w:val="002160CC"/>
    <w:rsid w:val="00217CD7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0A62"/>
    <w:rsid w:val="00231779"/>
    <w:rsid w:val="00231C0C"/>
    <w:rsid w:val="00233057"/>
    <w:rsid w:val="00233C8E"/>
    <w:rsid w:val="002359D7"/>
    <w:rsid w:val="00235A4F"/>
    <w:rsid w:val="00235FCA"/>
    <w:rsid w:val="00237A47"/>
    <w:rsid w:val="002416A1"/>
    <w:rsid w:val="00241C1B"/>
    <w:rsid w:val="00242970"/>
    <w:rsid w:val="00242983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0933"/>
    <w:rsid w:val="0026111F"/>
    <w:rsid w:val="00261D6C"/>
    <w:rsid w:val="00263219"/>
    <w:rsid w:val="00265BD6"/>
    <w:rsid w:val="00266CEB"/>
    <w:rsid w:val="00266F03"/>
    <w:rsid w:val="00271A2B"/>
    <w:rsid w:val="00272205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2384"/>
    <w:rsid w:val="002A2650"/>
    <w:rsid w:val="002A26E2"/>
    <w:rsid w:val="002A288E"/>
    <w:rsid w:val="002A2B03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1AB"/>
    <w:rsid w:val="002C044C"/>
    <w:rsid w:val="002C04CC"/>
    <w:rsid w:val="002C1494"/>
    <w:rsid w:val="002C1ACD"/>
    <w:rsid w:val="002C1CD9"/>
    <w:rsid w:val="002C221E"/>
    <w:rsid w:val="002C2FE2"/>
    <w:rsid w:val="002C3932"/>
    <w:rsid w:val="002C3A0C"/>
    <w:rsid w:val="002C54B3"/>
    <w:rsid w:val="002C660F"/>
    <w:rsid w:val="002D00D9"/>
    <w:rsid w:val="002D0BD8"/>
    <w:rsid w:val="002D0EDA"/>
    <w:rsid w:val="002D1112"/>
    <w:rsid w:val="002D2A8D"/>
    <w:rsid w:val="002D2B4A"/>
    <w:rsid w:val="002D3796"/>
    <w:rsid w:val="002D3F2A"/>
    <w:rsid w:val="002D4716"/>
    <w:rsid w:val="002D7882"/>
    <w:rsid w:val="002E154A"/>
    <w:rsid w:val="002E17E9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4BB8"/>
    <w:rsid w:val="003560F8"/>
    <w:rsid w:val="00356A0E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771CB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454F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53A"/>
    <w:rsid w:val="003C2A78"/>
    <w:rsid w:val="003C2E95"/>
    <w:rsid w:val="003C310A"/>
    <w:rsid w:val="003C3344"/>
    <w:rsid w:val="003C35BB"/>
    <w:rsid w:val="003C3E88"/>
    <w:rsid w:val="003C52D5"/>
    <w:rsid w:val="003C5677"/>
    <w:rsid w:val="003C5BE5"/>
    <w:rsid w:val="003C686E"/>
    <w:rsid w:val="003C6F18"/>
    <w:rsid w:val="003C6FC6"/>
    <w:rsid w:val="003D0BF2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1BB9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0D4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0AD"/>
    <w:rsid w:val="00496BD2"/>
    <w:rsid w:val="00496C40"/>
    <w:rsid w:val="00496EDD"/>
    <w:rsid w:val="004A065C"/>
    <w:rsid w:val="004A1248"/>
    <w:rsid w:val="004A1ACB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04B2"/>
    <w:rsid w:val="004C1AC7"/>
    <w:rsid w:val="004C2B5C"/>
    <w:rsid w:val="004C5052"/>
    <w:rsid w:val="004C514D"/>
    <w:rsid w:val="004C531E"/>
    <w:rsid w:val="004C5AE8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47F42"/>
    <w:rsid w:val="00550017"/>
    <w:rsid w:val="005508E2"/>
    <w:rsid w:val="0055187F"/>
    <w:rsid w:val="00553352"/>
    <w:rsid w:val="00553F62"/>
    <w:rsid w:val="005541AB"/>
    <w:rsid w:val="005565F0"/>
    <w:rsid w:val="005570D5"/>
    <w:rsid w:val="0056032D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096F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87A1D"/>
    <w:rsid w:val="00590D9A"/>
    <w:rsid w:val="00592005"/>
    <w:rsid w:val="00592EAE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4D1B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67E1"/>
    <w:rsid w:val="00627833"/>
    <w:rsid w:val="00630705"/>
    <w:rsid w:val="00630A66"/>
    <w:rsid w:val="0063149A"/>
    <w:rsid w:val="006327FC"/>
    <w:rsid w:val="00632F8E"/>
    <w:rsid w:val="0063313D"/>
    <w:rsid w:val="00633EEB"/>
    <w:rsid w:val="006345B1"/>
    <w:rsid w:val="006358F2"/>
    <w:rsid w:val="00636BBA"/>
    <w:rsid w:val="00637522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57D50"/>
    <w:rsid w:val="006605D6"/>
    <w:rsid w:val="00661413"/>
    <w:rsid w:val="0066177E"/>
    <w:rsid w:val="00661F80"/>
    <w:rsid w:val="006624B9"/>
    <w:rsid w:val="0066272D"/>
    <w:rsid w:val="00662792"/>
    <w:rsid w:val="00663155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5D"/>
    <w:rsid w:val="00676FF9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39A2"/>
    <w:rsid w:val="00695EBA"/>
    <w:rsid w:val="0069641B"/>
    <w:rsid w:val="006A024D"/>
    <w:rsid w:val="006A0A89"/>
    <w:rsid w:val="006A0B50"/>
    <w:rsid w:val="006A1F95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388A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5B2F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2B50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6BD2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97E"/>
    <w:rsid w:val="007A6F35"/>
    <w:rsid w:val="007A720F"/>
    <w:rsid w:val="007B4555"/>
    <w:rsid w:val="007B50E2"/>
    <w:rsid w:val="007B6575"/>
    <w:rsid w:val="007B6996"/>
    <w:rsid w:val="007B7CCA"/>
    <w:rsid w:val="007C0120"/>
    <w:rsid w:val="007C09AE"/>
    <w:rsid w:val="007C1CC5"/>
    <w:rsid w:val="007C24CB"/>
    <w:rsid w:val="007C6A71"/>
    <w:rsid w:val="007C6D53"/>
    <w:rsid w:val="007C6DBA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2192"/>
    <w:rsid w:val="0082378A"/>
    <w:rsid w:val="008242FC"/>
    <w:rsid w:val="00824D3E"/>
    <w:rsid w:val="00826270"/>
    <w:rsid w:val="00826E2C"/>
    <w:rsid w:val="0082774B"/>
    <w:rsid w:val="00827EF3"/>
    <w:rsid w:val="00830258"/>
    <w:rsid w:val="00830389"/>
    <w:rsid w:val="00832448"/>
    <w:rsid w:val="00832F72"/>
    <w:rsid w:val="00833F01"/>
    <w:rsid w:val="00834689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301D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CAD"/>
    <w:rsid w:val="00866DDA"/>
    <w:rsid w:val="00867ABE"/>
    <w:rsid w:val="00870519"/>
    <w:rsid w:val="008714AD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17DA"/>
    <w:rsid w:val="00882A6D"/>
    <w:rsid w:val="00882ACF"/>
    <w:rsid w:val="00882E16"/>
    <w:rsid w:val="008840DA"/>
    <w:rsid w:val="008846E5"/>
    <w:rsid w:val="008857AE"/>
    <w:rsid w:val="008862C4"/>
    <w:rsid w:val="00886E53"/>
    <w:rsid w:val="00886FA9"/>
    <w:rsid w:val="0089023F"/>
    <w:rsid w:val="008906CB"/>
    <w:rsid w:val="00891ADA"/>
    <w:rsid w:val="00892282"/>
    <w:rsid w:val="00892F0D"/>
    <w:rsid w:val="0089488A"/>
    <w:rsid w:val="00895413"/>
    <w:rsid w:val="00896DAA"/>
    <w:rsid w:val="008A10BE"/>
    <w:rsid w:val="008A41D1"/>
    <w:rsid w:val="008A491F"/>
    <w:rsid w:val="008A5BD2"/>
    <w:rsid w:val="008A6999"/>
    <w:rsid w:val="008A6E21"/>
    <w:rsid w:val="008A7599"/>
    <w:rsid w:val="008B083C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580"/>
    <w:rsid w:val="008E2717"/>
    <w:rsid w:val="008E3261"/>
    <w:rsid w:val="008E5466"/>
    <w:rsid w:val="008E5964"/>
    <w:rsid w:val="008E5AB6"/>
    <w:rsid w:val="008E5B1B"/>
    <w:rsid w:val="008E6101"/>
    <w:rsid w:val="008E61F5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1F8C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2509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061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1B11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45D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3C23"/>
    <w:rsid w:val="009E470D"/>
    <w:rsid w:val="009E5D76"/>
    <w:rsid w:val="009E63AB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1443"/>
    <w:rsid w:val="00A639B5"/>
    <w:rsid w:val="00A65161"/>
    <w:rsid w:val="00A672EE"/>
    <w:rsid w:val="00A70FAD"/>
    <w:rsid w:val="00A71B98"/>
    <w:rsid w:val="00A723EB"/>
    <w:rsid w:val="00A73D1B"/>
    <w:rsid w:val="00A73D3F"/>
    <w:rsid w:val="00A741DD"/>
    <w:rsid w:val="00A7445A"/>
    <w:rsid w:val="00A745ED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39D"/>
    <w:rsid w:val="00A95830"/>
    <w:rsid w:val="00A95A18"/>
    <w:rsid w:val="00A96BDA"/>
    <w:rsid w:val="00AA025E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6A35"/>
    <w:rsid w:val="00B070F6"/>
    <w:rsid w:val="00B07A0E"/>
    <w:rsid w:val="00B07E1C"/>
    <w:rsid w:val="00B1011D"/>
    <w:rsid w:val="00B1043D"/>
    <w:rsid w:val="00B10440"/>
    <w:rsid w:val="00B132CD"/>
    <w:rsid w:val="00B1418C"/>
    <w:rsid w:val="00B14414"/>
    <w:rsid w:val="00B1532F"/>
    <w:rsid w:val="00B15858"/>
    <w:rsid w:val="00B158CD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3BCA"/>
    <w:rsid w:val="00B6453A"/>
    <w:rsid w:val="00B65B54"/>
    <w:rsid w:val="00B65D11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1400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D735D"/>
    <w:rsid w:val="00BE0129"/>
    <w:rsid w:val="00BE2C87"/>
    <w:rsid w:val="00BE4CEC"/>
    <w:rsid w:val="00BE5079"/>
    <w:rsid w:val="00BE51AD"/>
    <w:rsid w:val="00BE51B3"/>
    <w:rsid w:val="00BE5E9E"/>
    <w:rsid w:val="00BE78AB"/>
    <w:rsid w:val="00BF03D6"/>
    <w:rsid w:val="00BF040A"/>
    <w:rsid w:val="00BF1393"/>
    <w:rsid w:val="00BF1925"/>
    <w:rsid w:val="00BF1DFF"/>
    <w:rsid w:val="00BF242D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4BE8"/>
    <w:rsid w:val="00C46C71"/>
    <w:rsid w:val="00C46CDE"/>
    <w:rsid w:val="00C4786E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182E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076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1783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2867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2B34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5F9"/>
    <w:rsid w:val="00D63B6F"/>
    <w:rsid w:val="00D652FB"/>
    <w:rsid w:val="00D654F2"/>
    <w:rsid w:val="00D65E2A"/>
    <w:rsid w:val="00D6668B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09E2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08D8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20A"/>
    <w:rsid w:val="00E06646"/>
    <w:rsid w:val="00E0682C"/>
    <w:rsid w:val="00E07B6E"/>
    <w:rsid w:val="00E07D89"/>
    <w:rsid w:val="00E114C7"/>
    <w:rsid w:val="00E119BA"/>
    <w:rsid w:val="00E123DC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2462"/>
    <w:rsid w:val="00E44956"/>
    <w:rsid w:val="00E46850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CB9"/>
    <w:rsid w:val="00E71E6E"/>
    <w:rsid w:val="00E7317C"/>
    <w:rsid w:val="00E74E3E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C89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10B8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2FA8"/>
    <w:rsid w:val="00F13DD1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47A74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01F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BDD"/>
    <w:rsid w:val="00FB0C8D"/>
    <w:rsid w:val="00FB18F7"/>
    <w:rsid w:val="00FB1961"/>
    <w:rsid w:val="00FB2DAA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850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D4AF9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  <w:style w:type="character" w:styleId="afc">
    <w:name w:val="Strong"/>
    <w:basedOn w:val="a0"/>
    <w:uiPriority w:val="22"/>
    <w:qFormat/>
    <w:rsid w:val="00B06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_________Microsoft_Visio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45" Type="http://schemas.openxmlformats.org/officeDocument/2006/relationships/package" Target="embeddings/_________Microsoft_Visio17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package" Target="embeddings/_________Microsoft_Visio16.vsdx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Relationship Id="rId46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package" Target="embeddings/_________Microsoft_Visio15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FA2F2-CE0D-434A-8BA6-232DCF08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3491</Words>
  <Characters>1990</Characters>
  <Application>Microsoft Office Word</Application>
  <DocSecurity>0</DocSecurity>
  <Lines>16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20</cp:revision>
  <cp:lastPrinted>2020-09-02T09:54:00Z</cp:lastPrinted>
  <dcterms:created xsi:type="dcterms:W3CDTF">2021-02-23T16:18:00Z</dcterms:created>
  <dcterms:modified xsi:type="dcterms:W3CDTF">2021-02-25T13:52:00Z</dcterms:modified>
</cp:coreProperties>
</file>