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F3F3"/>
  <w:body>
    <w:p w14:paraId="5A4E306D" w14:textId="77777777" w:rsidR="00952135" w:rsidRDefault="00000000">
      <w:pPr>
        <w:spacing w:line="240" w:lineRule="auto"/>
        <w:jc w:val="both"/>
        <w:rPr>
          <w:rFonts w:ascii="Montserrat" w:eastAsia="Montserrat" w:hAnsi="Montserrat" w:cs="Montserrat"/>
          <w:b/>
          <w:sz w:val="60"/>
          <w:szCs w:val="60"/>
        </w:rPr>
      </w:pPr>
      <w:r>
        <w:rPr>
          <w:rFonts w:ascii="Montserrat" w:eastAsia="Montserrat" w:hAnsi="Montserrat" w:cs="Montserrat"/>
          <w:sz w:val="36"/>
          <w:szCs w:val="36"/>
        </w:rPr>
        <w:t xml:space="preserve">                                      </w:t>
      </w:r>
      <w:r>
        <w:rPr>
          <w:rFonts w:ascii="Montserrat" w:eastAsia="Montserrat" w:hAnsi="Montserrat" w:cs="Montserrat"/>
          <w:b/>
          <w:sz w:val="48"/>
          <w:szCs w:val="48"/>
        </w:rPr>
        <w:t xml:space="preserve">Денис К. </w:t>
      </w:r>
    </w:p>
    <w:p w14:paraId="04A499D2" w14:textId="77777777" w:rsidR="00952135" w:rsidRDefault="00000000">
      <w:pPr>
        <w:pStyle w:val="a4"/>
        <w:spacing w:after="0" w:line="240" w:lineRule="auto"/>
        <w:rPr>
          <w:rFonts w:ascii="Montserrat" w:eastAsia="Montserrat" w:hAnsi="Montserrat" w:cs="Montserrat"/>
          <w:b/>
          <w:color w:val="000000"/>
          <w:sz w:val="28"/>
          <w:szCs w:val="28"/>
        </w:rPr>
      </w:pPr>
      <w:bookmarkStart w:id="0" w:name="_gjdgxs" w:colFirst="0" w:colLast="0"/>
      <w:bookmarkEnd w:id="0"/>
      <w:r>
        <w:rPr>
          <w:rFonts w:ascii="Montserrat" w:eastAsia="Montserrat" w:hAnsi="Montserrat" w:cs="Montserrat"/>
          <w:b/>
          <w:color w:val="000000"/>
        </w:rPr>
        <w:t xml:space="preserve">                              Системный аналитик, </w:t>
      </w:r>
      <w:proofErr w:type="spellStart"/>
      <w:r>
        <w:rPr>
          <w:rFonts w:ascii="Montserrat" w:eastAsia="Montserrat" w:hAnsi="Montserrat" w:cs="Montserrat"/>
          <w:b/>
          <w:color w:val="000000"/>
        </w:rPr>
        <w:t>Senior</w:t>
      </w:r>
      <w:proofErr w:type="spellEnd"/>
    </w:p>
    <w:p w14:paraId="39ADC70F" w14:textId="77777777" w:rsidR="00952135" w:rsidRDefault="00000000">
      <w:pPr>
        <w:spacing w:line="24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Тюмень ,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34 года</w:t>
      </w:r>
    </w:p>
    <w:p w14:paraId="5ABA6603" w14:textId="77777777" w:rsidR="00952135" w:rsidRDefault="00000000">
      <w:pPr>
        <w:spacing w:line="24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</w:t>
      </w:r>
    </w:p>
    <w:p w14:paraId="3BE85995" w14:textId="77777777" w:rsidR="00952135" w:rsidRDefault="00952135">
      <w:pPr>
        <w:spacing w:line="240" w:lineRule="auto"/>
        <w:ind w:left="-566" w:right="283" w:firstLine="141"/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tbl>
      <w:tblPr>
        <w:tblStyle w:val="a5"/>
        <w:tblW w:w="10320" w:type="dxa"/>
        <w:tblInd w:w="-56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0320"/>
      </w:tblGrid>
      <w:tr w:rsidR="00952135" w14:paraId="270435B6" w14:textId="77777777">
        <w:tc>
          <w:tcPr>
            <w:tcW w:w="10320" w:type="dxa"/>
            <w:tcBorders>
              <w:top w:val="single" w:sz="8" w:space="0" w:color="F3F3F3"/>
              <w:left w:val="single" w:sz="8" w:space="0" w:color="F3F3F3"/>
              <w:bottom w:val="single" w:sz="12" w:space="0" w:color="8E7CC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17076" w14:textId="77777777" w:rsidR="00952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Навыки</w:t>
            </w:r>
          </w:p>
        </w:tc>
      </w:tr>
      <w:tr w:rsidR="00952135" w14:paraId="448D0E84" w14:textId="77777777">
        <w:trPr>
          <w:trHeight w:val="400"/>
        </w:trPr>
        <w:tc>
          <w:tcPr>
            <w:tcW w:w="10320" w:type="dxa"/>
            <w:tcBorders>
              <w:top w:val="single" w:sz="12" w:space="0" w:color="8E7CC3"/>
              <w:left w:val="single" w:sz="8" w:space="0" w:color="F3F3F3"/>
              <w:bottom w:val="single" w:sz="8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D4E99" w14:textId="77777777" w:rsidR="00952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Ключевой стек: </w:t>
            </w:r>
          </w:p>
          <w:p w14:paraId="330D285D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Анализ и моделирование бизнес-процессов:</w:t>
            </w:r>
          </w:p>
          <w:p w14:paraId="1AD23707" w14:textId="77777777" w:rsidR="00952135" w:rsidRPr="00790BF6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 w:rsidRPr="00790BF6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>BPMN (Business Process Model and Notation)</w:t>
            </w:r>
          </w:p>
          <w:p w14:paraId="0D95C6B6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Camunda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(автоматизация бизнес-процессов)</w:t>
            </w:r>
          </w:p>
          <w:p w14:paraId="45F4EC50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Требования и документация:</w:t>
            </w:r>
          </w:p>
          <w:p w14:paraId="601A9BBE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Документирование требований, технических заданий, пользовательских инструкций</w:t>
            </w:r>
          </w:p>
          <w:p w14:paraId="77D5AA54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Инструменты управления проектами и документацией: JIRA, </w:t>
            </w: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Confluence</w:t>
            </w:r>
            <w:proofErr w:type="spellEnd"/>
          </w:p>
          <w:p w14:paraId="5AF43E58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Архитектура систем:</w:t>
            </w:r>
          </w:p>
          <w:p w14:paraId="67088A1C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Монолитная архитектура</w:t>
            </w:r>
          </w:p>
          <w:p w14:paraId="4DA753B3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Микросервисная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архитектура</w:t>
            </w:r>
          </w:p>
          <w:p w14:paraId="2742D9B6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Проектирование архитектурных решений</w:t>
            </w:r>
          </w:p>
          <w:p w14:paraId="4AA6F33C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Взаимодействие и интеграции:</w:t>
            </w:r>
          </w:p>
          <w:p w14:paraId="01CE0FA8" w14:textId="77777777" w:rsidR="00952135" w:rsidRPr="00790BF6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 w:rsidRPr="00790BF6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>REST API</w:t>
            </w:r>
          </w:p>
          <w:p w14:paraId="593B3EC0" w14:textId="77777777" w:rsidR="00952135" w:rsidRPr="00790BF6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 w:rsidRPr="00790BF6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>SOAP API</w:t>
            </w:r>
          </w:p>
          <w:p w14:paraId="50E337B9" w14:textId="77777777" w:rsidR="00952135" w:rsidRPr="00790BF6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 w:rsidRPr="00790BF6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>JSON-RPC</w:t>
            </w:r>
          </w:p>
          <w:p w14:paraId="37DD9B3C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Тестирование ПО:</w:t>
            </w:r>
          </w:p>
          <w:p w14:paraId="4B991D45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Написание тест-кейсов и чек-листов</w:t>
            </w:r>
          </w:p>
          <w:p w14:paraId="4C04BD0D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Инструменты тестирования: </w:t>
            </w: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SoapUI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Postman</w:t>
            </w:r>
            <w:proofErr w:type="spellEnd"/>
          </w:p>
          <w:p w14:paraId="6CD58585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Работа с системами логирования и мониторинга:</w:t>
            </w:r>
          </w:p>
          <w:p w14:paraId="56702B70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Elastic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Stack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Elasticsearch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)</w:t>
            </w:r>
          </w:p>
          <w:p w14:paraId="283F45B9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Работа с брокерами очередей и потоковыми данными:</w:t>
            </w:r>
          </w:p>
          <w:p w14:paraId="1E62A27A" w14:textId="77777777" w:rsidR="00952135" w:rsidRPr="00790BF6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 w:rsidRPr="00790BF6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>Apache Kafka</w:t>
            </w:r>
          </w:p>
          <w:p w14:paraId="48FFD4BF" w14:textId="77777777" w:rsidR="00952135" w:rsidRPr="00790BF6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 w:rsidRPr="00790BF6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>Kafka Streams</w:t>
            </w:r>
          </w:p>
          <w:p w14:paraId="19918698" w14:textId="77777777" w:rsidR="00952135" w:rsidRPr="00790BF6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Базы</w:t>
            </w:r>
            <w:r w:rsidRPr="00790BF6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данных</w:t>
            </w:r>
            <w:r w:rsidRPr="00790BF6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>:</w:t>
            </w:r>
          </w:p>
          <w:p w14:paraId="7EE53B93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PostgreSQL</w:t>
            </w:r>
            <w:proofErr w:type="spellEnd"/>
          </w:p>
          <w:p w14:paraId="3B2B65BF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ScyllaDB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(современная </w:t>
            </w: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NoSQL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база данных, совместимая с </w:t>
            </w: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Cassandra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)</w:t>
            </w:r>
          </w:p>
          <w:p w14:paraId="039AFAA0" w14:textId="6C9504E8" w:rsidR="00790BF6" w:rsidRPr="00790BF6" w:rsidRDefault="00790BF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</w:pPr>
            <w:r w:rsidRPr="00790BF6">
              <w:rPr>
                <w:rFonts w:ascii="Montserrat" w:eastAsia="Montserrat" w:hAnsi="Montserrat" w:cs="Montserrat"/>
                <w:b/>
                <w:sz w:val="20"/>
                <w:szCs w:val="20"/>
              </w:rPr>
              <w:t>Уверенное владение SQL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  <w:t xml:space="preserve"> (</w:t>
            </w:r>
            <w:r w:rsidRPr="00790BF6">
              <w:rPr>
                <w:rFonts w:ascii="Montserrat" w:eastAsia="Montserrat" w:hAnsi="Montserrat" w:cs="Montserrat"/>
                <w:b/>
                <w:sz w:val="20"/>
                <w:szCs w:val="20"/>
              </w:rPr>
              <w:t>написание сложных запросов (JOIN, подзапросы, агрегации), анализ и валидация данных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  <w:t>)</w:t>
            </w:r>
          </w:p>
          <w:p w14:paraId="0AEB273B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Обработка потоковых данных и интеграционные взаимодействия:</w:t>
            </w:r>
          </w:p>
          <w:p w14:paraId="7A4CC9E9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для потоковой обработки данных</w:t>
            </w:r>
          </w:p>
          <w:p w14:paraId="6EEAFAC9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Реализация </w:t>
            </w: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микросервисов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с использованием REST/JSON-RPC</w:t>
            </w:r>
          </w:p>
          <w:p w14:paraId="47A3D6B2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Разработка и сопровождение решений в области </w:t>
            </w: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IoT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/</w:t>
            </w: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IIoT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:</w:t>
            </w:r>
          </w:p>
          <w:p w14:paraId="7370573B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Проектирование </w:t>
            </w: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IoT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/</w:t>
            </w: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IIoT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платформ</w:t>
            </w:r>
          </w:p>
          <w:p w14:paraId="37CF7A34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Интеграция устройств и систем</w:t>
            </w:r>
          </w:p>
          <w:p w14:paraId="2D8FFBD4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Инструменты разработки и управления проектами:</w:t>
            </w:r>
          </w:p>
          <w:p w14:paraId="07BCACD1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JIRA (управление задачами)</w:t>
            </w:r>
          </w:p>
          <w:p w14:paraId="6C3E7543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Confluence</w:t>
            </w:r>
            <w:proofErr w:type="spellEnd"/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(документирование)</w:t>
            </w:r>
          </w:p>
          <w:p w14:paraId="3325730B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Дополнительные навыки:</w:t>
            </w:r>
          </w:p>
          <w:p w14:paraId="3EBB2F75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Анализ требований, моделирование бизнес-процессов, подготовка схем (BPMN)</w:t>
            </w:r>
          </w:p>
          <w:p w14:paraId="2E1879C4" w14:textId="204B034E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Опыт работы с платежными системами и нормативными требованиями ЦБ РФ</w:t>
            </w:r>
            <w:r w:rsidR="00790BF6"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  <w:t>.</w:t>
            </w:r>
          </w:p>
          <w:p w14:paraId="0A85DE5C" w14:textId="0DBD537E" w:rsidR="00790BF6" w:rsidRPr="00790BF6" w:rsidRDefault="00790BF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</w:pPr>
            <w:r w:rsidRPr="00790BF6"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Знание принципов бухучета в части платежей и проводок (ПП), применяемых в кредитных организациях</w:t>
            </w:r>
          </w:p>
          <w:p w14:paraId="7C041B02" w14:textId="77777777" w:rsidR="00952135" w:rsidRDefault="0095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</w:tr>
      <w:tr w:rsidR="00952135" w14:paraId="37942650" w14:textId="77777777">
        <w:trPr>
          <w:trHeight w:val="400"/>
        </w:trPr>
        <w:tc>
          <w:tcPr>
            <w:tcW w:w="10320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2C248" w14:textId="77777777" w:rsidR="00952135" w:rsidRDefault="0095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952135" w14:paraId="001406B3" w14:textId="77777777">
        <w:trPr>
          <w:trHeight w:val="400"/>
        </w:trPr>
        <w:tc>
          <w:tcPr>
            <w:tcW w:w="10320" w:type="dxa"/>
            <w:tcBorders>
              <w:top w:val="single" w:sz="8" w:space="0" w:color="F3F3F3"/>
              <w:left w:val="single" w:sz="8" w:space="0" w:color="F3F3F3"/>
              <w:bottom w:val="single" w:sz="12" w:space="0" w:color="8E7CC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A31A" w14:textId="77777777" w:rsidR="00952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Английский - В2 </w:t>
            </w:r>
          </w:p>
        </w:tc>
      </w:tr>
    </w:tbl>
    <w:p w14:paraId="1B51A3DF" w14:textId="77777777" w:rsidR="00952135" w:rsidRDefault="00952135">
      <w:pPr>
        <w:spacing w:line="240" w:lineRule="auto"/>
        <w:ind w:left="-566" w:right="283" w:firstLine="141"/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p w14:paraId="26086740" w14:textId="77777777" w:rsidR="00952135" w:rsidRDefault="00000000">
      <w:pPr>
        <w:spacing w:line="240" w:lineRule="auto"/>
        <w:ind w:left="-566" w:right="283" w:firstLine="141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</w:t>
      </w:r>
    </w:p>
    <w:tbl>
      <w:tblPr>
        <w:tblStyle w:val="a6"/>
        <w:tblW w:w="10344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44"/>
      </w:tblGrid>
      <w:tr w:rsidR="00952135" w14:paraId="2BFB2592" w14:textId="77777777">
        <w:tc>
          <w:tcPr>
            <w:tcW w:w="10344" w:type="dxa"/>
            <w:tcBorders>
              <w:top w:val="single" w:sz="8" w:space="0" w:color="F3F3F3"/>
              <w:left w:val="single" w:sz="8" w:space="0" w:color="F3F3F3"/>
              <w:bottom w:val="single" w:sz="12" w:space="0" w:color="8E7CC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DBD12" w14:textId="77777777" w:rsidR="00952135" w:rsidRDefault="00000000">
            <w:pPr>
              <w:spacing w:line="240" w:lineRule="auto"/>
              <w:ind w:left="-566" w:right="283" w:firstLine="141"/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Опыт работы - 5 лет</w:t>
            </w:r>
          </w:p>
        </w:tc>
      </w:tr>
    </w:tbl>
    <w:p w14:paraId="5CDD1732" w14:textId="77777777" w:rsidR="00952135" w:rsidRDefault="00952135">
      <w:pPr>
        <w:ind w:left="-566" w:right="570"/>
        <w:rPr>
          <w:rFonts w:ascii="Montserrat" w:eastAsia="Montserrat" w:hAnsi="Montserrat" w:cs="Montserrat"/>
          <w:b/>
          <w:sz w:val="20"/>
          <w:szCs w:val="20"/>
        </w:rPr>
      </w:pPr>
    </w:p>
    <w:p w14:paraId="28CFCC1B" w14:textId="77777777" w:rsidR="00952135" w:rsidRDefault="00000000">
      <w:pPr>
        <w:ind w:left="-566" w:right="570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 xml:space="preserve">  </w:t>
      </w:r>
      <w:proofErr w:type="spellStart"/>
      <w:r>
        <w:rPr>
          <w:rFonts w:ascii="Montserrat" w:eastAsia="Montserrat" w:hAnsi="Montserrat" w:cs="Montserrat"/>
          <w:b/>
          <w:sz w:val="20"/>
          <w:szCs w:val="20"/>
        </w:rPr>
        <w:t>Decart</w:t>
      </w:r>
      <w:proofErr w:type="spellEnd"/>
      <w:r>
        <w:rPr>
          <w:rFonts w:ascii="Montserrat" w:eastAsia="Montserrat" w:hAnsi="Montserrat" w:cs="Montserrat"/>
          <w:b/>
          <w:sz w:val="20"/>
          <w:szCs w:val="20"/>
        </w:rPr>
        <w:t xml:space="preserve"> IT</w:t>
      </w:r>
    </w:p>
    <w:p w14:paraId="46D5F3B6" w14:textId="77777777" w:rsidR="00952135" w:rsidRDefault="00000000">
      <w:pPr>
        <w:ind w:left="-566" w:right="57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 xml:space="preserve">  </w:t>
      </w:r>
      <w:r>
        <w:rPr>
          <w:rFonts w:ascii="Montserrat" w:eastAsia="Montserrat" w:hAnsi="Montserrat" w:cs="Montserrat"/>
          <w:sz w:val="20"/>
          <w:szCs w:val="20"/>
        </w:rPr>
        <w:t xml:space="preserve">Проект: Крупная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телекомм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компания</w:t>
      </w:r>
    </w:p>
    <w:p w14:paraId="18F36709" w14:textId="77777777" w:rsidR="00952135" w:rsidRDefault="00000000">
      <w:pPr>
        <w:ind w:right="570"/>
        <w:jc w:val="both"/>
        <w:rPr>
          <w:rFonts w:ascii="Montserrat" w:eastAsia="Montserrat" w:hAnsi="Montserrat" w:cs="Montserrat"/>
          <w:i/>
          <w:sz w:val="20"/>
          <w:szCs w:val="20"/>
          <w:shd w:val="clear" w:color="auto" w:fill="F3F3F3"/>
        </w:rPr>
      </w:pPr>
      <w:r>
        <w:rPr>
          <w:rFonts w:ascii="Montserrat" w:eastAsia="Montserrat" w:hAnsi="Montserrat" w:cs="Montserrat"/>
        </w:rPr>
        <w:t xml:space="preserve">  </w:t>
      </w:r>
      <w:r>
        <w:rPr>
          <w:rFonts w:ascii="Montserrat" w:eastAsia="Montserrat" w:hAnsi="Montserrat" w:cs="Montserrat"/>
          <w:sz w:val="20"/>
          <w:szCs w:val="20"/>
        </w:rPr>
        <w:t>Роль:</w:t>
      </w:r>
      <w:r>
        <w:rPr>
          <w:rFonts w:ascii="Montserrat" w:eastAsia="Montserrat" w:hAnsi="Montserrat" w:cs="Montserrat"/>
          <w:sz w:val="20"/>
          <w:szCs w:val="20"/>
        </w:rPr>
        <w:tab/>
        <w:t>Ведущий системный аналитик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  <w:t xml:space="preserve">          Декабрь 2023</w:t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 xml:space="preserve"> - н\</w:t>
      </w:r>
      <w:proofErr w:type="spellStart"/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>вр</w:t>
      </w:r>
      <w:proofErr w:type="spellEnd"/>
    </w:p>
    <w:p w14:paraId="4CC4768C" w14:textId="77777777" w:rsidR="00952135" w:rsidRDefault="00952135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tbl>
      <w:tblPr>
        <w:tblStyle w:val="a7"/>
        <w:tblW w:w="10335" w:type="dxa"/>
        <w:tblInd w:w="-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8625"/>
      </w:tblGrid>
      <w:tr w:rsidR="00952135" w14:paraId="06152515" w14:textId="77777777">
        <w:tc>
          <w:tcPr>
            <w:tcW w:w="1710" w:type="dxa"/>
            <w:tcBorders>
              <w:top w:val="single" w:sz="12" w:space="0" w:color="F3F3F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4AE21" w14:textId="77777777" w:rsidR="00952135" w:rsidRDefault="00000000">
            <w:pPr>
              <w:pStyle w:val="2"/>
              <w:keepNext w:val="0"/>
              <w:keepLines w:val="0"/>
              <w:spacing w:before="0" w:after="0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bookmarkStart w:id="1" w:name="_54bfx2xtldd5" w:colFirst="0" w:colLast="0"/>
            <w:bookmarkEnd w:id="1"/>
            <w:r>
              <w:rPr>
                <w:rFonts w:ascii="Montserrat" w:eastAsia="Montserrat" w:hAnsi="Montserrat" w:cs="Montserrat"/>
                <w:sz w:val="20"/>
                <w:szCs w:val="20"/>
              </w:rPr>
              <w:t>Задачи:</w:t>
            </w:r>
          </w:p>
        </w:tc>
        <w:tc>
          <w:tcPr>
            <w:tcW w:w="8625" w:type="dxa"/>
            <w:tcBorders>
              <w:top w:val="single" w:sz="12" w:space="0" w:color="F3F3F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F696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-Сбор, анализ и формализация требований заказчика к системе.</w:t>
            </w:r>
          </w:p>
          <w:p w14:paraId="4538C716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-Документирование требований, подготовка технических заданий, пользовательских инструкций и сопроводительной документации.</w:t>
            </w:r>
          </w:p>
          <w:p w14:paraId="2E3A74BB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-Моделирование бизнес-процессов с помощью BPMN, подготовка схем для автоматизации </w:t>
            </w:r>
          </w:p>
          <w:p w14:paraId="139CE654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-Проектирование архитектурных решений для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IoT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IIoT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систем, включая выбор технологий и интеграционных подходов.</w:t>
            </w:r>
          </w:p>
          <w:p w14:paraId="053CE76E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-Анализ существующих систем (монолитных) и подготовка требований к переходу на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микросервисную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архитектуру.</w:t>
            </w:r>
          </w:p>
          <w:p w14:paraId="0C87224F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-Участие в разработке сценариев тестирования (функциональных и интеграционных), подготовка тест-кейсов и чек-листов.</w:t>
            </w:r>
          </w:p>
          <w:p w14:paraId="373BDEC8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-Взаимодействие с командой разработчиков для уточнения требований и контроля выполнения задач.</w:t>
            </w:r>
          </w:p>
          <w:p w14:paraId="0EDE6D56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-Обеспечение соответствия решений нормативным требованиям</w:t>
            </w:r>
          </w:p>
        </w:tc>
      </w:tr>
      <w:tr w:rsidR="00952135" w14:paraId="22326D7A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C49E1" w14:textId="77777777" w:rsidR="00952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Проект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1FDE" w14:textId="77777777" w:rsidR="00952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4"/>
              <w:rPr>
                <w:rFonts w:ascii="Montserrat" w:eastAsia="Montserrat" w:hAnsi="Montserrat" w:cs="Montserrat"/>
                <w:color w:val="FF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1"/>
                <w:szCs w:val="21"/>
              </w:rPr>
              <w:t xml:space="preserve">Разработка и внедрение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1"/>
                <w:szCs w:val="21"/>
              </w:rPr>
              <w:t>IoT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1"/>
                <w:szCs w:val="21"/>
              </w:rPr>
              <w:t xml:space="preserve"> и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1"/>
                <w:szCs w:val="21"/>
              </w:rPr>
              <w:t>IIoT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1"/>
                <w:szCs w:val="21"/>
              </w:rPr>
              <w:t xml:space="preserve"> платформ. Разработка и внедрение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1"/>
                <w:szCs w:val="21"/>
              </w:rPr>
              <w:t>IoT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1"/>
                <w:szCs w:val="21"/>
              </w:rPr>
              <w:t xml:space="preserve"> и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1"/>
                <w:szCs w:val="21"/>
              </w:rPr>
              <w:t>IIoT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1"/>
                <w:szCs w:val="21"/>
              </w:rPr>
              <w:t xml:space="preserve"> платформ для автоматизации бизнес-процессов, мониторинга и управления промышленными и финансовыми системами. Проект включает создание архитектуры системы, интеграцию устройств и датчиков, обработку потоковых данных, хранение информации и автоматизацию бизнес-процессов с использованием современных технологий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1"/>
                <w:szCs w:val="21"/>
              </w:rPr>
              <w:t>микросервисной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1"/>
                <w:szCs w:val="21"/>
              </w:rPr>
              <w:t xml:space="preserve"> архитектуры.</w:t>
            </w:r>
          </w:p>
        </w:tc>
      </w:tr>
      <w:tr w:rsidR="00952135" w14:paraId="5718F2C7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EB565" w14:textId="77777777" w:rsidR="00952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Результат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18F85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Полностью оформленные технические задания и документация по требованиям.</w:t>
            </w:r>
          </w:p>
          <w:p w14:paraId="230BEB7C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Модели бизнес-процессов в BPMN.</w:t>
            </w:r>
          </w:p>
          <w:p w14:paraId="1B55CBCA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Архитектурные решения по интеграции устройств и потоковой обработки данных.</w:t>
            </w:r>
          </w:p>
          <w:p w14:paraId="4577D2C2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Спецификации API для взаимодействия компонентов системы.</w:t>
            </w:r>
          </w:p>
          <w:p w14:paraId="20DD362B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Подготовленные сценарии тестирования и тест-кейсы.</w:t>
            </w:r>
          </w:p>
          <w:p w14:paraId="6173D35B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Успешное внедрение системы в промышленной среде с обеспечением стабильной работы устройств и обработки данных.</w:t>
            </w:r>
          </w:p>
          <w:p w14:paraId="33802BB1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Обучение пользователей и подготовка руководств по эксплуатации платформы.</w:t>
            </w:r>
          </w:p>
        </w:tc>
      </w:tr>
      <w:tr w:rsidR="00952135" w14:paraId="56274467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8F16" w14:textId="77777777" w:rsidR="00952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Стек проекта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C342F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Моделирование бизнес-процессов: BPMN,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Camunda</w:t>
            </w:r>
            <w:proofErr w:type="spellEnd"/>
          </w:p>
          <w:p w14:paraId="6B7AA5D8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Архитектура систем: монолитная,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микросервисная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(REST API, JSON-RPC)</w:t>
            </w:r>
          </w:p>
          <w:p w14:paraId="5B394734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Интеграционные протоколы: REST API, SOAP API</w:t>
            </w:r>
          </w:p>
          <w:p w14:paraId="3F6D79EC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Тестирование: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SoapUI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Postman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— для функционального и интеграционного тестирования</w:t>
            </w:r>
          </w:p>
          <w:p w14:paraId="65EB1904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Базы данных: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PostgreSQL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ScyllaDB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— для хранения структурированных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NoSQL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данных</w:t>
            </w:r>
          </w:p>
          <w:p w14:paraId="072B96D5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Обработка потоковых данных: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Streams</w:t>
            </w:r>
            <w:proofErr w:type="spellEnd"/>
          </w:p>
          <w:p w14:paraId="2E461DD5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Работа с логами и мониторингом: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Elastic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Stack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Elasticsearch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)</w:t>
            </w:r>
          </w:p>
          <w:p w14:paraId="52F32D8C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Инструменты управления проектами и документацией: JIRA,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Confluence</w:t>
            </w:r>
            <w:proofErr w:type="spellEnd"/>
          </w:p>
        </w:tc>
      </w:tr>
      <w:tr w:rsidR="00952135" w14:paraId="0B7CD100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F684" w14:textId="77777777" w:rsidR="00952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Состав команды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EA4B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Руководитель проекта — координация работ, управление сроками и ресурсами.</w:t>
            </w:r>
          </w:p>
          <w:p w14:paraId="1680E58A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Системный аналитик — сбор требований, моделирование бизнес-процессов, подготовка документации.</w:t>
            </w:r>
          </w:p>
          <w:p w14:paraId="69F28BA3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Архитектор решений — проектирование архитектуры системы, выбор технологий.</w:t>
            </w:r>
          </w:p>
          <w:p w14:paraId="18E3E860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Разработчики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микросервисов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— реализация бизнес-логики по API.</w:t>
            </w:r>
          </w:p>
          <w:p w14:paraId="7A565D86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Инженеры по интеграции — настройка взаимодействия устройств и систем через протоколы.</w:t>
            </w:r>
          </w:p>
          <w:p w14:paraId="5E4ED5CA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Тестировщики — проведение функционального и интеграционного тестирования.</w:t>
            </w:r>
          </w:p>
          <w:p w14:paraId="116C86D2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Специалисты по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DevOps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— настройка CI/CD процессов, развертывание инфраструктуры.</w:t>
            </w:r>
          </w:p>
        </w:tc>
      </w:tr>
    </w:tbl>
    <w:p w14:paraId="4E6AB501" w14:textId="77777777" w:rsidR="00952135" w:rsidRDefault="00952135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p w14:paraId="6EAED68E" w14:textId="77777777" w:rsidR="00952135" w:rsidRDefault="00000000">
      <w:pPr>
        <w:ind w:left="-566"/>
        <w:jc w:val="both"/>
        <w:rPr>
          <w:rFonts w:ascii="Montserrat" w:eastAsia="Montserrat" w:hAnsi="Montserrat" w:cs="Montserrat"/>
          <w:b/>
          <w:color w:val="2A3137"/>
          <w:sz w:val="20"/>
          <w:szCs w:val="20"/>
        </w:rPr>
      </w:pPr>
      <w:r>
        <w:rPr>
          <w:rFonts w:ascii="Montserrat" w:eastAsia="Montserrat" w:hAnsi="Montserrat" w:cs="Montserrat"/>
          <w:i/>
        </w:rPr>
        <w:t xml:space="preserve">         </w:t>
      </w:r>
      <w:r>
        <w:rPr>
          <w:rFonts w:ascii="Montserrat" w:eastAsia="Montserrat" w:hAnsi="Montserrat" w:cs="Montserrat"/>
          <w:b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 xml:space="preserve">  Банк ДОМ.РФ</w:t>
      </w:r>
    </w:p>
    <w:p w14:paraId="4469F4B4" w14:textId="77777777" w:rsidR="00952135" w:rsidRDefault="00000000">
      <w:pPr>
        <w:ind w:left="-566" w:right="570"/>
        <w:jc w:val="both"/>
        <w:rPr>
          <w:rFonts w:ascii="Montserrat" w:eastAsia="Montserrat" w:hAnsi="Montserrat" w:cs="Montserrat"/>
          <w:i/>
          <w:sz w:val="20"/>
          <w:szCs w:val="20"/>
          <w:shd w:val="clear" w:color="auto" w:fill="F3F3F3"/>
        </w:rPr>
      </w:pPr>
      <w:r>
        <w:rPr>
          <w:rFonts w:ascii="Montserrat" w:eastAsia="Montserrat" w:hAnsi="Montserrat" w:cs="Montserrat"/>
          <w:b/>
          <w:color w:val="2A3137"/>
          <w:sz w:val="20"/>
          <w:szCs w:val="20"/>
          <w:shd w:val="clear" w:color="auto" w:fill="F3F3F3"/>
        </w:rPr>
        <w:tab/>
        <w:t xml:space="preserve">  </w:t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>Старший системный аналитик</w:t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  <w:t xml:space="preserve">                    Декабрь 2022- Декабрь 2023</w:t>
      </w:r>
    </w:p>
    <w:p w14:paraId="2FDD859E" w14:textId="77777777" w:rsidR="00952135" w:rsidRDefault="00952135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tbl>
      <w:tblPr>
        <w:tblStyle w:val="a8"/>
        <w:tblW w:w="10320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8625"/>
      </w:tblGrid>
      <w:tr w:rsidR="00952135" w14:paraId="1FAEEFD7" w14:textId="77777777">
        <w:tc>
          <w:tcPr>
            <w:tcW w:w="1695" w:type="dxa"/>
            <w:tcBorders>
              <w:top w:val="single" w:sz="12" w:space="0" w:color="F3F3F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BCB46" w14:textId="77777777" w:rsidR="00952135" w:rsidRDefault="00000000">
            <w:pPr>
              <w:pStyle w:val="2"/>
              <w:keepNext w:val="0"/>
              <w:keepLines w:val="0"/>
              <w:spacing w:before="0" w:after="0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bookmarkStart w:id="2" w:name="_qi7ulonvc6oo" w:colFirst="0" w:colLast="0"/>
            <w:bookmarkEnd w:id="2"/>
            <w:r>
              <w:rPr>
                <w:rFonts w:ascii="Montserrat" w:eastAsia="Montserrat" w:hAnsi="Montserrat" w:cs="Montserrat"/>
                <w:sz w:val="20"/>
                <w:szCs w:val="20"/>
              </w:rPr>
              <w:t>Задачи:</w:t>
            </w:r>
          </w:p>
        </w:tc>
        <w:tc>
          <w:tcPr>
            <w:tcW w:w="8625" w:type="dxa"/>
            <w:tcBorders>
              <w:top w:val="single" w:sz="12" w:space="0" w:color="F3F3F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22435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-Анализ и формализация требований: сбор, анализ, документирование и согласование требований с заказчиком.</w:t>
            </w:r>
          </w:p>
          <w:p w14:paraId="4D83CEAF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-Разработка технических заданий: подготовка спецификаций, пользовательских инструкций и сопровождающей документации.</w:t>
            </w:r>
          </w:p>
          <w:p w14:paraId="549CE9B6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-Моделирование бизнес-процессов: создание BPMN-схем для автоматизации процессов с использованием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Camunda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.</w:t>
            </w:r>
          </w:p>
          <w:p w14:paraId="22BED8AA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-Оптимизация архитектуры: анализ существующей монолитной системы, подготовка требований и проектирование API для перехода на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микросервисы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.</w:t>
            </w:r>
          </w:p>
          <w:p w14:paraId="0E8ABAAB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-Реализация платежных решений: обеспечение выполнения требований ЦБ РФ, взаимодействие с НСПК, разработка решений для C2G платежей.</w:t>
            </w:r>
          </w:p>
          <w:p w14:paraId="7B27DB7A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-Тестирование и внедрение: разработка тест-кейсов и чек-листов, проведение функционального и интеграционного тестирования (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SoapUI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Postman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), сопровождение процесса внедрения.</w:t>
            </w:r>
          </w:p>
          <w:p w14:paraId="431BE1B7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-Работа с инструментами: управление задачами в JIRA, документация в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Confluence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.</w:t>
            </w:r>
          </w:p>
        </w:tc>
      </w:tr>
      <w:tr w:rsidR="00952135" w14:paraId="6A44E77B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3D417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Проект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26B0" w14:textId="77777777" w:rsidR="00952135" w:rsidRDefault="00000000">
            <w:pPr>
              <w:ind w:right="-424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Разработка и внедрение платежной платформы с учетом требований Центрального банка РФ (ЦБ РФ) и Национальной системы платежных карт (НСПК). Проект включает переход с монолитной архитектуры на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микросервисную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, автоматизацию бизнес-процессов с использованием BPMN и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Camunda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, а также реализацию платежных решений для обеспечения безопасных и соответствующих нормативам транзакций.</w:t>
            </w:r>
          </w:p>
        </w:tc>
      </w:tr>
      <w:tr w:rsidR="00952135" w14:paraId="1C0FF4A6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146B4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Результат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25AA1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Успешный переход системы с монолитной архитектуры на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микросервисную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, включая проектирование API и бизнес-процессов.</w:t>
            </w:r>
          </w:p>
          <w:p w14:paraId="094BBA6B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Реализация платежных решений, полностью соответствующих нормативам ЦБ РФ и требованиям НСПК.</w:t>
            </w:r>
          </w:p>
          <w:p w14:paraId="393B4BE0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Автоматизация бизнес-процессов с помощью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Camunda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 BPMN.</w:t>
            </w:r>
          </w:p>
          <w:p w14:paraId="32DAA246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Обеспечение высокого уровня тестирования и стабильности внедренных решений.</w:t>
            </w:r>
          </w:p>
          <w:p w14:paraId="08901F5D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Создание полной документации по требованиям, архитектуре и процессам.</w:t>
            </w:r>
          </w:p>
        </w:tc>
      </w:tr>
      <w:tr w:rsidR="00952135" w14:paraId="6E4A75BE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512F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Стек проекта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C397C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Моделирование процессов: BPMN,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Camunda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 BPMN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engine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.</w:t>
            </w:r>
          </w:p>
          <w:p w14:paraId="34D639D7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Интеграционные протоколы: REST API, SOAP API.</w:t>
            </w:r>
          </w:p>
          <w:p w14:paraId="1975C73F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Архитектура: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микросервисы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 (REST/SOAP), переход от монолита.</w:t>
            </w:r>
          </w:p>
          <w:p w14:paraId="56698311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Инструменты тестирования: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SoapUI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Postman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.</w:t>
            </w:r>
          </w:p>
          <w:p w14:paraId="28D61272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Управление проектами: JIRA для задач;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Confluence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 для документации.</w:t>
            </w:r>
          </w:p>
          <w:p w14:paraId="378E6F23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Дополнительные навыки: анализ требований, подготовка схем API, автоматизация бизнес-процессов.</w:t>
            </w:r>
          </w:p>
        </w:tc>
      </w:tr>
      <w:tr w:rsidR="00952135" w14:paraId="20BB7C48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3E6AC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Состав команды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516A5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Руководитель проекта — управление сроками и ресурсами.</w:t>
            </w:r>
          </w:p>
          <w:p w14:paraId="3042A0B1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Системный аналитик — сбор требований, моделирование процессов, документация.</w:t>
            </w:r>
          </w:p>
          <w:p w14:paraId="071B7DBF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Архитектор решений — проектирование архитектуры API и системы в целом.</w:t>
            </w:r>
          </w:p>
          <w:p w14:paraId="44B3BAE3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Разработчики — реализация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микросервисов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 и интеграционных решений.</w:t>
            </w:r>
          </w:p>
          <w:p w14:paraId="3E1580A4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Тестировщики — проведение функционального и интеграционного тестирования.</w:t>
            </w:r>
          </w:p>
          <w:p w14:paraId="59F4D5D0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Специалисты по безопасности — обеспечение соответствия нормативам ЦБ РФ.</w:t>
            </w:r>
          </w:p>
        </w:tc>
      </w:tr>
    </w:tbl>
    <w:p w14:paraId="539BA953" w14:textId="77777777" w:rsidR="00952135" w:rsidRDefault="00952135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p w14:paraId="15BBC6D2" w14:textId="77777777" w:rsidR="00952135" w:rsidRDefault="00000000">
      <w:pPr>
        <w:ind w:left="-566" w:right="57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</w:t>
      </w:r>
    </w:p>
    <w:p w14:paraId="5FC72ED1" w14:textId="77777777" w:rsidR="00952135" w:rsidRDefault="00000000">
      <w:pPr>
        <w:ind w:left="-566" w:right="570"/>
        <w:jc w:val="both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Уральский банк реконструкции и развития</w:t>
      </w:r>
    </w:p>
    <w:p w14:paraId="775C0188" w14:textId="77777777" w:rsidR="00952135" w:rsidRDefault="00000000">
      <w:pPr>
        <w:ind w:left="-566" w:right="570"/>
        <w:jc w:val="both"/>
        <w:rPr>
          <w:rFonts w:ascii="Montserrat" w:eastAsia="Montserrat" w:hAnsi="Montserrat" w:cs="Montserrat"/>
          <w:i/>
          <w:sz w:val="20"/>
          <w:szCs w:val="20"/>
          <w:shd w:val="clear" w:color="auto" w:fill="F3F3F3"/>
        </w:rPr>
      </w:pP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 xml:space="preserve">Должность </w:t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  <w:t xml:space="preserve">                                             Февраль 2021- Ноябрь 2022</w:t>
      </w:r>
    </w:p>
    <w:p w14:paraId="1FB3B70B" w14:textId="77777777" w:rsidR="00952135" w:rsidRDefault="00952135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tbl>
      <w:tblPr>
        <w:tblStyle w:val="a9"/>
        <w:tblW w:w="10320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8625"/>
      </w:tblGrid>
      <w:tr w:rsidR="00952135" w14:paraId="0300DF86" w14:textId="77777777">
        <w:tc>
          <w:tcPr>
            <w:tcW w:w="1695" w:type="dxa"/>
            <w:tcBorders>
              <w:top w:val="single" w:sz="12" w:space="0" w:color="F3F3F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E58E" w14:textId="77777777" w:rsidR="00952135" w:rsidRDefault="00000000">
            <w:pPr>
              <w:pStyle w:val="2"/>
              <w:keepNext w:val="0"/>
              <w:keepLines w:val="0"/>
              <w:spacing w:before="0" w:after="0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bookmarkStart w:id="3" w:name="_v3errm49yd8" w:colFirst="0" w:colLast="0"/>
            <w:bookmarkEnd w:id="3"/>
            <w:r>
              <w:rPr>
                <w:rFonts w:ascii="Montserrat" w:eastAsia="Montserrat" w:hAnsi="Montserrat" w:cs="Montserrat"/>
                <w:sz w:val="20"/>
                <w:szCs w:val="20"/>
              </w:rPr>
              <w:t>Задачи:</w:t>
            </w:r>
          </w:p>
        </w:tc>
        <w:tc>
          <w:tcPr>
            <w:tcW w:w="8625" w:type="dxa"/>
            <w:tcBorders>
              <w:top w:val="single" w:sz="12" w:space="0" w:color="F3F3F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5A25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-Сбор, анализ и формализация требований: взаимодействие с заказчиком для определения бизнес-целей, подготовка документации и согласование требований.</w:t>
            </w:r>
          </w:p>
          <w:p w14:paraId="5B9F03F3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-Моделирование бизнес-процессов: создание BPMN-схем для визуализации и автоматизации процессов с использованием BPMN-нотаций.</w:t>
            </w:r>
          </w:p>
          <w:p w14:paraId="7E675831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-Поиск решений: совместный поиск вариантов реализации задач с командой, выбор наиболее оптимальных технических решений.</w:t>
            </w:r>
          </w:p>
          <w:p w14:paraId="5DAF449D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-Разработка технических заданий и документации: подготовка спецификаций, пользовательских инструкций и сопровождающей документации для команд разработки и внедрения.</w:t>
            </w:r>
          </w:p>
          <w:p w14:paraId="27E81BC5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-Тестирование функционала: составление тест-кейсов и чек-листов; проведение функционального и интеграционного тестирования с использованием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SoapUI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Postman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.</w:t>
            </w:r>
          </w:p>
          <w:p w14:paraId="0E7E1B27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-Сопровождение разработки и внедрения: контроль выполнения задач, участие в процессе внедрения решений.</w:t>
            </w:r>
          </w:p>
          <w:p w14:paraId="16E45EB1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lastRenderedPageBreak/>
              <w:t xml:space="preserve">-Подготовка архитектурных решений: разработка схем BPMN для моделирования процессов; подготовка требований к переходу на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микросервисную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 архитектуру; адаптация архитектуры под работу с брокером очередей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.</w:t>
            </w:r>
          </w:p>
          <w:p w14:paraId="4F838D0A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-Интеграция систем: обеспечение взаимодействия через REST/SOAP API; работа с системами логирования (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Elastic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).</w:t>
            </w:r>
          </w:p>
          <w:p w14:paraId="521176A1" w14:textId="0B3DCF04" w:rsidR="00790BF6" w:rsidRPr="00790BF6" w:rsidRDefault="00790BF6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  <w:lang w:val="ru-RU"/>
              </w:rPr>
              <w:t>-</w:t>
            </w:r>
            <w:r w:rsidRPr="00790BF6"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Разработка SQL-запросов для валидации требований, подготовки отчетов и тестирования данных</w:t>
            </w:r>
          </w:p>
        </w:tc>
      </w:tr>
      <w:tr w:rsidR="00952135" w14:paraId="080D3FB7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BD3C5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Проект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82055" w14:textId="77777777" w:rsidR="00952135" w:rsidRDefault="00000000">
            <w:pPr>
              <w:ind w:right="-424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Проект направлен на модернизацию платежной системы компании: переход с монолитной архитектуры на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микросервисную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, автоматизацию бизнес-процессов и интеграцию с внешними платежными системами. В рамках проекта реализуются решения, соответствующие требованиям ЦБ РФ и НСПК, обеспечивающие безопасные и надежные платежи.</w:t>
            </w:r>
          </w:p>
        </w:tc>
      </w:tr>
      <w:tr w:rsidR="00952135" w14:paraId="20E258A5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1F2FE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Результат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FE3A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Успешный переход системы с монолитной архитектуры на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микросервисы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, включая разработку API и архитектурных решений.</w:t>
            </w:r>
          </w:p>
          <w:p w14:paraId="169CA59B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Реализация автоматизированных бизнес-процессов с помощью BPMN-схем.</w:t>
            </w:r>
          </w:p>
          <w:p w14:paraId="1289D712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Обеспечение соответствия платежных решений требованиям ЦБ РФ и НСПК.</w:t>
            </w:r>
          </w:p>
          <w:p w14:paraId="4D0C8403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Повышение надежности системы за счет интеграции с брокером очередей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 и логирования через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Elastic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Stack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.</w:t>
            </w:r>
          </w:p>
          <w:p w14:paraId="743142F3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Создание полной документации по требованиям, архитектуре и тестированию.</w:t>
            </w:r>
          </w:p>
        </w:tc>
      </w:tr>
      <w:tr w:rsidR="00952135" w:rsidRPr="00790BF6" w14:paraId="36B096A6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68DE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Стек проекта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6C599" w14:textId="77777777" w:rsidR="00952135" w:rsidRPr="00790BF6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Моделирование</w:t>
            </w:r>
            <w:r w:rsidRPr="00790BF6">
              <w:rPr>
                <w:rFonts w:ascii="Montserrat" w:eastAsia="Montserrat" w:hAnsi="Montserrat" w:cs="Montserrat"/>
                <w:color w:val="2A3137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процессов</w:t>
            </w:r>
            <w:r w:rsidRPr="00790BF6">
              <w:rPr>
                <w:rFonts w:ascii="Montserrat" w:eastAsia="Montserrat" w:hAnsi="Montserrat" w:cs="Montserrat"/>
                <w:color w:val="2A3137"/>
                <w:sz w:val="20"/>
                <w:szCs w:val="20"/>
                <w:lang w:val="en-US"/>
              </w:rPr>
              <w:t>: BPMN (Business Process Model and Notation).</w:t>
            </w:r>
          </w:p>
          <w:p w14:paraId="53A733DB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Интеграционные протоколы: REST API, SOAP API.</w:t>
            </w:r>
          </w:p>
          <w:p w14:paraId="507D3804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Архитектура: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микросервисы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, переход от монолита; интеграция с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 (брокер очередей).</w:t>
            </w:r>
          </w:p>
          <w:p w14:paraId="6EDADB06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Тестирование: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SoapUI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Postman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.</w:t>
            </w:r>
          </w:p>
          <w:p w14:paraId="5D1172C2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Инструменты управления проектами: JIRA (баг-трекинг),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Confluence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 (документация).</w:t>
            </w:r>
          </w:p>
          <w:p w14:paraId="016C66CE" w14:textId="77777777" w:rsidR="00952135" w:rsidRPr="00790BF6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Логирование</w:t>
            </w:r>
            <w:r w:rsidRPr="00790BF6">
              <w:rPr>
                <w:rFonts w:ascii="Montserrat" w:eastAsia="Montserrat" w:hAnsi="Montserrat" w:cs="Montserrat"/>
                <w:color w:val="2A3137"/>
                <w:sz w:val="20"/>
                <w:szCs w:val="20"/>
                <w:lang w:val="en-US"/>
              </w:rPr>
              <w:t>: Elastic Stack (Elasticsearch, Logstash, Kibana).</w:t>
            </w:r>
          </w:p>
        </w:tc>
      </w:tr>
      <w:tr w:rsidR="00952135" w14:paraId="0ECD0266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01F6B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Состав команды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22B41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Руководитель проекта — управление сроками и ресурсами.</w:t>
            </w:r>
          </w:p>
          <w:p w14:paraId="1F123F39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Системный аналитик — сбор требований, моделирование бизнес-процессов, документация.</w:t>
            </w:r>
          </w:p>
          <w:p w14:paraId="1A1022AF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Архитектор решений — проектирование архитектуры API и системы в целом.</w:t>
            </w:r>
          </w:p>
          <w:p w14:paraId="780F5728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Разработчики — реализация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микросервисов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 и интеграционных решений.</w:t>
            </w:r>
          </w:p>
          <w:p w14:paraId="7F8F9396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Тестировщики — проведение функционального и интеграционного тестирования.</w:t>
            </w:r>
          </w:p>
          <w:p w14:paraId="421DDDA6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Специалисты по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DevOps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/инфраструктуре — настройка логирования и брокера </w:t>
            </w:r>
            <w:proofErr w:type="spell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.</w:t>
            </w:r>
          </w:p>
        </w:tc>
      </w:tr>
    </w:tbl>
    <w:p w14:paraId="69E1B567" w14:textId="77777777" w:rsidR="00952135" w:rsidRDefault="00952135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p w14:paraId="12F93305" w14:textId="77777777" w:rsidR="00952135" w:rsidRDefault="00000000">
      <w:pPr>
        <w:ind w:left="-566" w:right="570"/>
        <w:jc w:val="both"/>
        <w:rPr>
          <w:rFonts w:ascii="Montserrat" w:eastAsia="Montserrat" w:hAnsi="Montserrat" w:cs="Montserrat"/>
          <w:b/>
          <w:color w:val="2A3137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 xml:space="preserve"> Восток, Энергосбытовая компания, ОАО</w:t>
      </w:r>
    </w:p>
    <w:p w14:paraId="7D27114B" w14:textId="77777777" w:rsidR="00952135" w:rsidRDefault="00000000">
      <w:pPr>
        <w:ind w:left="-566" w:right="570"/>
        <w:jc w:val="both"/>
        <w:rPr>
          <w:rFonts w:ascii="Montserrat" w:eastAsia="Montserrat" w:hAnsi="Montserrat" w:cs="Montserrat"/>
          <w:i/>
          <w:sz w:val="20"/>
          <w:szCs w:val="20"/>
          <w:shd w:val="clear" w:color="auto" w:fill="F3F3F3"/>
        </w:rPr>
      </w:pP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>Системный аналитик</w:t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  <w:t xml:space="preserve">                                Май 2019- Февраль 2021</w:t>
      </w:r>
    </w:p>
    <w:p w14:paraId="5ECF5937" w14:textId="77777777" w:rsidR="00952135" w:rsidRDefault="00952135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tbl>
      <w:tblPr>
        <w:tblStyle w:val="aa"/>
        <w:tblW w:w="10320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8625"/>
      </w:tblGrid>
      <w:tr w:rsidR="00952135" w14:paraId="7524027F" w14:textId="77777777">
        <w:tc>
          <w:tcPr>
            <w:tcW w:w="1695" w:type="dxa"/>
            <w:tcBorders>
              <w:top w:val="single" w:sz="12" w:space="0" w:color="F3F3F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E6D45" w14:textId="77777777" w:rsidR="00952135" w:rsidRDefault="00000000">
            <w:pPr>
              <w:pStyle w:val="2"/>
              <w:keepNext w:val="0"/>
              <w:keepLines w:val="0"/>
              <w:spacing w:before="0" w:after="0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bookmarkStart w:id="4" w:name="_nud45xrrpw7h" w:colFirst="0" w:colLast="0"/>
            <w:bookmarkEnd w:id="4"/>
            <w:r>
              <w:rPr>
                <w:rFonts w:ascii="Montserrat" w:eastAsia="Montserrat" w:hAnsi="Montserrat" w:cs="Montserrat"/>
                <w:sz w:val="20"/>
                <w:szCs w:val="20"/>
              </w:rPr>
              <w:t>Задачи:</w:t>
            </w:r>
          </w:p>
        </w:tc>
        <w:tc>
          <w:tcPr>
            <w:tcW w:w="8625" w:type="dxa"/>
            <w:tcBorders>
              <w:top w:val="single" w:sz="12" w:space="0" w:color="F3F3F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2C52E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-Сбор и анализ требований: выявление потребностей бизнеса для разработки дополнительных обработок в системе 1С.</w:t>
            </w:r>
          </w:p>
          <w:p w14:paraId="53E3831A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lastRenderedPageBreak/>
              <w:t>-Формирование пользовательских историй: сбор и документирование пользовательских сценариев для последующего анализа и разработки спецификаций.</w:t>
            </w:r>
          </w:p>
          <w:p w14:paraId="5A294CFE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-Подготовка спецификаций: создание технических описаний для разработчиков по результатам анализа требований.</w:t>
            </w:r>
          </w:p>
          <w:p w14:paraId="7D7B9039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-Разработка технических заданий: подготовка документов для реализации новых функций и доработок в системе.</w:t>
            </w:r>
          </w:p>
          <w:p w14:paraId="0858E6C0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-Анализ и описание бизнес-процессов: моделирование текущих процессов, их документирование и описание для понимания изменений.</w:t>
            </w:r>
          </w:p>
          <w:p w14:paraId="559919F5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-Контроль выполнения доработок: отслеживание выполнения задач разработчиками, контроль соответствия требованиям.</w:t>
            </w:r>
          </w:p>
          <w:p w14:paraId="6D85AD69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-Тестирование: проведение функционального тестирования новых обработок, подготовка тест-кейсов и чек-листов.</w:t>
            </w:r>
          </w:p>
          <w:p w14:paraId="3C5A7414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-Подготовка аналитических отчетов: выборка данных из системы (СУБД), подготовка отчетов для анализа эффективности внедренных решений.</w:t>
            </w:r>
          </w:p>
        </w:tc>
      </w:tr>
      <w:tr w:rsidR="00952135" w14:paraId="0C5B9379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0BD2C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Проект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FE5A" w14:textId="77777777" w:rsidR="00952135" w:rsidRDefault="00000000">
            <w:pPr>
              <w:ind w:right="-424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Проект связан с развитием и доработкой системы на платформе 1</w:t>
            </w:r>
            <w:proofErr w:type="gram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С:Предприятие</w:t>
            </w:r>
            <w:proofErr w:type="gram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. В рамках проекта выполнялись задачи по сбору требований, анализу бизнес-процессов, подготовке технической документации и тестированию новых обработок для повышения эффективности работы системы.</w:t>
            </w:r>
          </w:p>
        </w:tc>
      </w:tr>
      <w:tr w:rsidR="00952135" w14:paraId="6773AB7D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5408E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Результат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A58E3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Разработаны и внедрены новые обработки в системе 1С, соответствующие требованиям бизнеса.</w:t>
            </w:r>
          </w:p>
          <w:p w14:paraId="7030B303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Созданы подробные спецификации и технические задания, обеспечивающие прозрачность разработки.</w:t>
            </w:r>
          </w:p>
          <w:p w14:paraId="17505CEC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Проведено тестирование новых функций, что повысило качество системы и снизило количество ошибок.</w:t>
            </w:r>
          </w:p>
          <w:p w14:paraId="010993B1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Подготовлены аналитические отчеты для оценки эффективности внедренных решений.</w:t>
            </w:r>
          </w:p>
        </w:tc>
      </w:tr>
      <w:tr w:rsidR="00952135" w14:paraId="45773FE1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6D179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Стек проекта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EE5F3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Платформа: 1</w:t>
            </w:r>
            <w:proofErr w:type="gramStart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С:Предприятие</w:t>
            </w:r>
            <w:proofErr w:type="gramEnd"/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 (версия не указана).</w:t>
            </w:r>
          </w:p>
          <w:p w14:paraId="626870B2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Инструменты анализа: встроенные средства 1С, Excel, SQL-запросы для выборки данных из СУБД.</w:t>
            </w:r>
          </w:p>
          <w:p w14:paraId="5BB83933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Документирование: Word, Excel, системы управления проектами (например, JIRA или аналогичные).</w:t>
            </w:r>
          </w:p>
        </w:tc>
      </w:tr>
      <w:tr w:rsidR="00952135" w14:paraId="1ED9301D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A793A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Состав команды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95B6B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Аналитик/системный аналитик — сбор требований, моделирование процессов, подготовка документации.</w:t>
            </w:r>
          </w:p>
          <w:p w14:paraId="36E4FE4D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Разработчики 1С — реализация доработок по спецификациям.</w:t>
            </w:r>
          </w:p>
          <w:p w14:paraId="09FC8F24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Тестировщики — проверка работоспособности новых обработок.</w:t>
            </w:r>
          </w:p>
          <w:p w14:paraId="390C1046" w14:textId="77777777" w:rsidR="00952135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Руководитель проекта — контроль сроков и качества выполнения задач.</w:t>
            </w:r>
          </w:p>
        </w:tc>
      </w:tr>
    </w:tbl>
    <w:p w14:paraId="0D17847B" w14:textId="77777777" w:rsidR="00952135" w:rsidRDefault="00952135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p w14:paraId="5A422226" w14:textId="77777777" w:rsidR="00952135" w:rsidRDefault="00952135">
      <w:pPr>
        <w:ind w:left="-566"/>
        <w:jc w:val="both"/>
        <w:rPr>
          <w:rFonts w:ascii="Montserrat" w:eastAsia="Montserrat" w:hAnsi="Montserrat" w:cs="Montserrat"/>
          <w:b/>
          <w:sz w:val="21"/>
          <w:szCs w:val="21"/>
        </w:rPr>
      </w:pPr>
    </w:p>
    <w:p w14:paraId="3624DFE0" w14:textId="77777777" w:rsidR="00952135" w:rsidRDefault="00000000">
      <w:pPr>
        <w:ind w:left="-566"/>
        <w:jc w:val="both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Образование</w:t>
      </w:r>
    </w:p>
    <w:p w14:paraId="3FAD6692" w14:textId="77777777" w:rsidR="00952135" w:rsidRDefault="00952135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tbl>
      <w:tblPr>
        <w:tblStyle w:val="ab"/>
        <w:tblW w:w="10335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5070"/>
        <w:gridCol w:w="4500"/>
      </w:tblGrid>
      <w:tr w:rsidR="00952135" w14:paraId="23C5235C" w14:textId="77777777">
        <w:trPr>
          <w:trHeight w:val="610"/>
        </w:trPr>
        <w:tc>
          <w:tcPr>
            <w:tcW w:w="76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4D2D7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2012</w:t>
            </w:r>
          </w:p>
          <w:p w14:paraId="3D598036" w14:textId="77777777" w:rsidR="00952135" w:rsidRDefault="00952135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507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6612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ТГНГУ, Тюмень</w:t>
            </w:r>
          </w:p>
        </w:tc>
        <w:tc>
          <w:tcPr>
            <w:tcW w:w="4500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7AD5" w14:textId="77777777" w:rsidR="00952135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ЭОМ, Информационные системы и технологии</w:t>
            </w:r>
          </w:p>
        </w:tc>
      </w:tr>
    </w:tbl>
    <w:p w14:paraId="5CEA3C10" w14:textId="77777777" w:rsidR="00952135" w:rsidRDefault="00952135">
      <w:pPr>
        <w:spacing w:line="240" w:lineRule="auto"/>
        <w:ind w:left="-566" w:right="283" w:firstLine="141"/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tbl>
      <w:tblPr>
        <w:tblStyle w:val="ac"/>
        <w:tblW w:w="10380" w:type="dxa"/>
        <w:tblInd w:w="-62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0380"/>
      </w:tblGrid>
      <w:tr w:rsidR="00952135" w14:paraId="5C9D308A" w14:textId="77777777">
        <w:tc>
          <w:tcPr>
            <w:tcW w:w="10380" w:type="dxa"/>
            <w:tcBorders>
              <w:top w:val="single" w:sz="8" w:space="0" w:color="F3F3F3"/>
              <w:left w:val="single" w:sz="8" w:space="0" w:color="F3F3F3"/>
              <w:bottom w:val="single" w:sz="12" w:space="0" w:color="8E7CC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2222" w14:textId="77777777" w:rsidR="00952135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О себе</w:t>
            </w:r>
          </w:p>
        </w:tc>
      </w:tr>
      <w:tr w:rsidR="00952135" w14:paraId="6B8EC2AA" w14:textId="77777777">
        <w:trPr>
          <w:trHeight w:val="400"/>
        </w:trPr>
        <w:tc>
          <w:tcPr>
            <w:tcW w:w="10380" w:type="dxa"/>
            <w:tcBorders>
              <w:top w:val="single" w:sz="12" w:space="0" w:color="8E7CC3"/>
              <w:left w:val="single" w:sz="8" w:space="0" w:color="F3F3F3"/>
              <w:bottom w:val="single" w:sz="8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C1532" w14:textId="77777777" w:rsidR="00952135" w:rsidRDefault="00000000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Я опытный системный аналитик с более чем 4-летним стажем работы в финансовом и энергетическом секторах, специализирующийся на разработке и внедрении современных решений для автоматизации бизнес-процессов и интеграции систем. Обладаю глубокими знаниями в области моделирования бизнес-процессов, формализации требований и разработки технической документации.</w:t>
            </w:r>
          </w:p>
          <w:p w14:paraId="08A5EAB2" w14:textId="77777777" w:rsidR="00952135" w:rsidRDefault="00000000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Мой опыт включает сбор, анализ и согласование требований заказчиков, подготовку спецификаций и технических заданий, а также моделирование бизнес-процессов с использованием BPMN и автоматизацию процессов с помощью платформы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Camunda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. Я успешно реализовал переход от монолитных архитектур к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микросервисным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решениям, что позволило повысить гибкость и масштабируемость систем.</w:t>
            </w:r>
          </w:p>
          <w:p w14:paraId="602965BC" w14:textId="77777777" w:rsidR="00952135" w:rsidRDefault="00000000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В области разработки решений для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IoT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IIoT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я занимался проектированием архитектурных решений, интеграцией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микросервисов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через REST/JSON-RPC, а также работал с потоковыми данными с использованием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Streams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. В качестве базы данных использовал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ScyllaDB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PostgreSQL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, оптимизируя их для повышения производительности.</w:t>
            </w:r>
          </w:p>
          <w:p w14:paraId="2F30CA8B" w14:textId="77777777" w:rsidR="00952135" w:rsidRDefault="00000000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Мои навыки включают работу с инструментами тестирования (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SoapUI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Postman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), системами баг-трекинга (JIRA), документации (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Confluence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), а также системами логирования (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Elastic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). В процессе работы я занимался созданием тест-кейсов, чек-листов и проведением функционального и интеграционного тестирования.</w:t>
            </w:r>
          </w:p>
          <w:p w14:paraId="7DD709E3" w14:textId="77777777" w:rsidR="00952135" w:rsidRDefault="00000000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Я успешно реализовал проекты по автоматизации бизнес-процессов, внедрению платежных решений в соответствии с требованиями ЦБ РФ и НСПК, а также оптимизации архитектуры информационных систем. Моя цель — создавать эффективные решения, повышающие производительность бизнеса и обеспечивающие стабильную работу сложных информационных платформ.</w:t>
            </w:r>
          </w:p>
          <w:p w14:paraId="3DA35009" w14:textId="77777777" w:rsidR="00952135" w:rsidRDefault="00000000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ab/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ab/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ab/>
            </w:r>
          </w:p>
          <w:p w14:paraId="3D424BCD" w14:textId="77777777" w:rsidR="00952135" w:rsidRDefault="00000000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ab/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ab/>
            </w:r>
          </w:p>
          <w:p w14:paraId="3362CBD8" w14:textId="77777777" w:rsidR="00952135" w:rsidRDefault="00000000">
            <w:pPr>
              <w:ind w:left="-425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 г</w:t>
            </w:r>
          </w:p>
          <w:p w14:paraId="7032E52C" w14:textId="77777777" w:rsidR="00952135" w:rsidRDefault="00952135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5ECEF35C" w14:textId="77777777" w:rsidR="00952135" w:rsidRDefault="00952135">
      <w:pPr>
        <w:jc w:val="both"/>
        <w:rPr>
          <w:rFonts w:ascii="Montserrat" w:eastAsia="Montserrat" w:hAnsi="Montserrat" w:cs="Montserrat"/>
          <w:color w:val="2A3137"/>
          <w:sz w:val="21"/>
          <w:szCs w:val="21"/>
        </w:rPr>
      </w:pPr>
    </w:p>
    <w:p w14:paraId="445AF726" w14:textId="77777777" w:rsidR="00952135" w:rsidRDefault="00952135">
      <w:pPr>
        <w:jc w:val="both"/>
        <w:rPr>
          <w:rFonts w:ascii="Montserrat" w:eastAsia="Montserrat" w:hAnsi="Montserrat" w:cs="Montserrat"/>
          <w:b/>
          <w:sz w:val="30"/>
          <w:szCs w:val="30"/>
        </w:rPr>
      </w:pPr>
    </w:p>
    <w:p w14:paraId="70C847C4" w14:textId="77777777" w:rsidR="00952135" w:rsidRDefault="00952135">
      <w:pPr>
        <w:jc w:val="both"/>
        <w:rPr>
          <w:rFonts w:ascii="Montserrat" w:eastAsia="Montserrat" w:hAnsi="Montserrat" w:cs="Montserrat"/>
          <w:b/>
          <w:sz w:val="24"/>
          <w:szCs w:val="24"/>
        </w:rPr>
      </w:pPr>
    </w:p>
    <w:sectPr w:rsidR="00952135">
      <w:headerReference w:type="default" r:id="rId6"/>
      <w:pgSz w:w="11909" w:h="16834"/>
      <w:pgMar w:top="1440" w:right="691" w:bottom="87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A359A" w14:textId="77777777" w:rsidR="00C20186" w:rsidRDefault="00C20186">
      <w:pPr>
        <w:spacing w:line="240" w:lineRule="auto"/>
      </w:pPr>
      <w:r>
        <w:separator/>
      </w:r>
    </w:p>
  </w:endnote>
  <w:endnote w:type="continuationSeparator" w:id="0">
    <w:p w14:paraId="3B9E5E37" w14:textId="77777777" w:rsidR="00C20186" w:rsidRDefault="00C201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1" w:fontKey="{BB54F1BB-80A3-4843-96B5-B4A436EEDB71}"/>
    <w:embedBold r:id="rId2" w:fontKey="{FF15A65B-DD07-4ECF-BDE3-C25AC06C0061}"/>
    <w:embedItalic r:id="rId3" w:fontKey="{BDBD9437-BA4A-491B-9B29-2B0E91506E87}"/>
    <w:embedBoldItalic r:id="rId4" w:fontKey="{ABA49824-73B1-4458-8FE4-CCCE8F1109E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137F4629-3816-4C17-AF7B-1244E466A02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D2C8868C-F885-4759-9B18-07D29FC3051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9C52A" w14:textId="77777777" w:rsidR="00C20186" w:rsidRDefault="00C20186">
      <w:pPr>
        <w:spacing w:line="240" w:lineRule="auto"/>
      </w:pPr>
      <w:r>
        <w:separator/>
      </w:r>
    </w:p>
  </w:footnote>
  <w:footnote w:type="continuationSeparator" w:id="0">
    <w:p w14:paraId="045AD411" w14:textId="77777777" w:rsidR="00C20186" w:rsidRDefault="00C201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E0068" w14:textId="77777777" w:rsidR="00952135" w:rsidRDefault="00000000">
    <w:r>
      <w:rPr>
        <w:noProof/>
      </w:rPr>
      <w:drawing>
        <wp:inline distT="114300" distB="114300" distL="114300" distR="114300" wp14:anchorId="363D55E7" wp14:editId="6A153FF4">
          <wp:extent cx="2243138" cy="6191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3138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Montserrat" w:eastAsia="Montserrat" w:hAnsi="Montserrat" w:cs="Montserrat"/>
        <w:sz w:val="36"/>
        <w:szCs w:val="36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135"/>
    <w:rsid w:val="00790BF6"/>
    <w:rsid w:val="00952135"/>
    <w:rsid w:val="00C20186"/>
    <w:rsid w:val="00D65CAE"/>
    <w:rsid w:val="00DC2C83"/>
    <w:rsid w:val="00E442B6"/>
    <w:rsid w:val="00FC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18D62"/>
  <w15:docId w15:val="{AA8E2E18-8858-436E-B8D9-739B1A3A8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2149</Words>
  <Characters>12253</Characters>
  <Application>Microsoft Office Word</Application>
  <DocSecurity>0</DocSecurity>
  <Lines>102</Lines>
  <Paragraphs>28</Paragraphs>
  <ScaleCrop>false</ScaleCrop>
  <Company/>
  <LinksUpToDate>false</LinksUpToDate>
  <CharactersWithSpaces>14374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Рассадина</dc:creator>
  <cp:lastModifiedBy>Екатерина Рассадина</cp:lastModifiedBy>
  <cp:revision>4</cp:revision>
  <dcterms:created xsi:type="dcterms:W3CDTF">2025-07-24T10:16:00Z</dcterms:created>
  <dcterms:modified xsi:type="dcterms:W3CDTF">2025-07-25T09:34:00Z</dcterms:modified>
</cp:coreProperties>
</file>