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Акчурин Руслан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Java Developer | Senior Software Engineer, более 10 лет коммерческого опыта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Локация: Москва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Основной стек технологий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Языки</w:t>
      </w:r>
      <w:r w:rsidDel="00000000" w:rsidR="00000000" w:rsidRPr="00000000">
        <w:rPr>
          <w:rtl w:val="0"/>
        </w:rPr>
        <w:t xml:space="preserve">: Java (Java 8, 11, 17), Kotlin, Groovy, SQL, Python (для вспомогательных задач)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Фреймворки</w:t>
      </w:r>
      <w:r w:rsidDel="00000000" w:rsidR="00000000" w:rsidRPr="00000000">
        <w:rPr>
          <w:rtl w:val="0"/>
        </w:rPr>
        <w:t xml:space="preserve">: Spring Framework (Spring Boot, Spring Security, Spring Data, Spring Cloud), Hibernate, Micronaut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Базы данных</w:t>
      </w:r>
      <w:r w:rsidDel="00000000" w:rsidR="00000000" w:rsidRPr="00000000">
        <w:rPr>
          <w:rtl w:val="0"/>
        </w:rPr>
        <w:t xml:space="preserve">: PostgreSQL, Oracle, MySQL, MongoDB, Redis, Cassandra, Elasticsearch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Сообщения и интеграции</w:t>
      </w:r>
      <w:r w:rsidDel="00000000" w:rsidR="00000000" w:rsidRPr="00000000">
        <w:rPr>
          <w:rtl w:val="0"/>
        </w:rPr>
        <w:t xml:space="preserve">: Kafka, RabbitMQ, ActiveMQ, JMS, gRPC, SOAP, REST API, GraphQL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Инструменты DevOps</w:t>
      </w:r>
      <w:r w:rsidDel="00000000" w:rsidR="00000000" w:rsidRPr="00000000">
        <w:rPr>
          <w:rtl w:val="0"/>
        </w:rPr>
        <w:t xml:space="preserve">: Docker, Kubernetes, Jenkins, GitLab CI/CD, Ansible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Методологии</w:t>
      </w:r>
      <w:r w:rsidDel="00000000" w:rsidR="00000000" w:rsidRPr="00000000">
        <w:rPr>
          <w:rtl w:val="0"/>
        </w:rPr>
        <w:t xml:space="preserve">: Микросервисы, DDD, TDD, BDD, Event Sourcing, Асинхронное программирование, Многопоточность, Reactive Programming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Прочее</w:t>
      </w:r>
      <w:r w:rsidDel="00000000" w:rsidR="00000000" w:rsidRPr="00000000">
        <w:rPr>
          <w:rtl w:val="0"/>
        </w:rPr>
        <w:t xml:space="preserve">: OpenShift, Maven, Gradle, TestContainers, Swagger/OpenAPI, Grafana, ELK Stack (Elasticsearch, Logstash, Kibana), Liquibase, Selenium, RestAssured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Образование</w:t>
        <w:br w:type="textWrapping"/>
      </w:r>
      <w:r w:rsidDel="00000000" w:rsidR="00000000" w:rsidRPr="00000000">
        <w:rPr>
          <w:rtl w:val="0"/>
        </w:rPr>
        <w:t xml:space="preserve"> Московский государственный университет путей сообщения</w:t>
        <w:br w:type="textWrapping"/>
        <w:t xml:space="preserve"> Специальность: Системы автоматизированного проектирования | Инженер | 2005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Знание английского языка</w:t>
        <w:br w:type="textWrapping"/>
      </w:r>
      <w:r w:rsidDel="00000000" w:rsidR="00000000" w:rsidRPr="00000000">
        <w:rPr>
          <w:rtl w:val="0"/>
        </w:rPr>
        <w:t xml:space="preserve"> Английский: B1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Кратко о себе</w:t>
        <w:br w:type="textWrapping"/>
      </w:r>
      <w:r w:rsidDel="00000000" w:rsidR="00000000" w:rsidRPr="00000000">
        <w:rPr>
          <w:rtl w:val="0"/>
        </w:rPr>
        <w:t xml:space="preserve"> Java-разработчик с более чем 10-летним опытом в создании сложных энтерпрайз-решений. Специализируюсь на разработке высоконагруженных микросервисных систем, использовании современных фреймворков (Spring, Spring Boot, Kafka), а также внедрении процессов CI/CD. Обладаю опытом работы с многопоточностью, асинхронными вычислениями и оптимизацией производительности.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Опыт работы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GetMeGit (проект Сбер) (Сентябрь 2023 – настоящее время)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Руководитель направления</w:t>
        <w:br w:type="textWrapping"/>
      </w:r>
      <w:r w:rsidDel="00000000" w:rsidR="00000000" w:rsidRPr="00000000">
        <w:rPr>
          <w:rtl w:val="0"/>
        </w:rPr>
        <w:t xml:space="preserve"> Сфера: Fintech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Описание проекта</w:t>
        <w:br w:type="textWrapping"/>
      </w:r>
      <w:r w:rsidDel="00000000" w:rsidR="00000000" w:rsidRPr="00000000">
        <w:rPr>
          <w:rtl w:val="0"/>
        </w:rPr>
        <w:t xml:space="preserve"> Giga IDE — корпоративная среда разработки для внутренних пользователей Сбербанка, позволяющая вести совместную работу над кодом, управлять зависимостями и автоматизировать тестирование. Система консолидирует все необходимые инструменты для разработчиков, снижая издержки на настройку и поддержку окружения. Проект обеспечивает стандартизованный процесс деплоя и тестирования, повышая качество и скорость выпуска продуктов банка.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Стек проекта</w:t>
        <w:br w:type="textWrapping"/>
      </w:r>
      <w:r w:rsidDel="00000000" w:rsidR="00000000" w:rsidRPr="00000000">
        <w:rPr>
          <w:rtl w:val="0"/>
        </w:rPr>
        <w:t xml:space="preserve"> Java 17, Spring Boot, Kafka, Gradle, Groovy, Jenkins, Ansible, OpenShift, IntelliJ Platform SDK, Bash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Состав команды проекта</w:t>
        <w:br w:type="textWrapping"/>
      </w:r>
      <w:r w:rsidDel="00000000" w:rsidR="00000000" w:rsidRPr="00000000">
        <w:rPr>
          <w:rtl w:val="0"/>
        </w:rPr>
        <w:t xml:space="preserve"> 6 разработчиков, 2 DevOps-инженера, 1 аналитик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Задачи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Руководство разработкой и интеграция Giga IDE с корпоративными сервисами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Управление архитектурными решениями и стандартами кодирования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Настройка и оптимизация сложных CI/CD пайплайнов с помощью Jenkins и Ansible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Разработка сценариев асинхронного взаимодействия между компонентами через Kafka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Достижения/результаты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Внедрил расширенные возможности IDE для создания и тестирования микросервисов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Сократил время деплоя за счет оптимизации Ansible-скриптов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Обеспечил консолидацию внутренних библиотек и шаблонов в единой среде разработки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NDA (Банк) (Сентябрь 2022 – Сентябрь 2023)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Главный инженер по разработке (тимлид)</w:t>
        <w:br w:type="textWrapping"/>
      </w:r>
      <w:r w:rsidDel="00000000" w:rsidR="00000000" w:rsidRPr="00000000">
        <w:rPr>
          <w:rtl w:val="0"/>
        </w:rPr>
        <w:t xml:space="preserve"> Сфера: Fintech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Описание проекта</w:t>
        <w:br w:type="textWrapping"/>
      </w:r>
      <w:r w:rsidDel="00000000" w:rsidR="00000000" w:rsidRPr="00000000">
        <w:rPr>
          <w:rtl w:val="0"/>
        </w:rPr>
        <w:t xml:space="preserve"> АС «Карта жителя инфообмен» — это комплексная система, обеспечивающая цифровое управление картами через мобильное приложение и веб-сервисы. Первый модуль системы отвечает за обработку транзакций через ЕФС 19.5, а второй — за взаимодействие с внешними сервисами через ППРБ. Проект ориентирован на микросервисную архитектуру, позволяющую адаптироваться к постоянно растущему числу пользователей и интеграций.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Стек проекта</w:t>
        <w:br w:type="textWrapping"/>
      </w:r>
      <w:r w:rsidDel="00000000" w:rsidR="00000000" w:rsidRPr="00000000">
        <w:rPr>
          <w:rtl w:val="0"/>
        </w:rPr>
        <w:t xml:space="preserve"> Java 17, Spring Boot, Spring Security, REST, SOAP, gRPC, Kafka, PostgreSQL, Swagger, Maven, Liquibase, Docker, Kubernetes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Состав команды проекта</w:t>
        <w:br w:type="textWrapping"/>
      </w:r>
      <w:r w:rsidDel="00000000" w:rsidR="00000000" w:rsidRPr="00000000">
        <w:rPr>
          <w:rtl w:val="0"/>
        </w:rPr>
        <w:t xml:space="preserve"> 8 разработчиков, 2 тестировщика, 1 аналитик, 1 DevOps-инженер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Задачи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Разработка микросервисной архитектуры для обеспечения гибкости и масштабируемости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Построение интеграционных решений через REST, SOAP и gRPC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Настройка Docker/Kubernetes-окружения для автоматизированного развертывания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Управление производительностью с помощью многопоточности и оптимизированных запросов к PostgreSQL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Контроль качества кода, проведение код-ревью и наставничество команды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Достижения/результаты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Успешно перевел систему с монолита на микросервисы, сохранив стабильность работы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Организовал централизованную документацию REST API с помощью Swagger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Укрепил безопасность сервисов и оптимизировал конфигурацию Kafka для обработки событий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Инфосистемы Джет (Май 2019 – Сентябрь 2022)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Java Developer</w:t>
        <w:br w:type="textWrapping"/>
      </w:r>
      <w:r w:rsidDel="00000000" w:rsidR="00000000" w:rsidRPr="00000000">
        <w:rPr>
          <w:rtl w:val="0"/>
        </w:rPr>
        <w:t xml:space="preserve"> Сфера: Fintech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Описание проекта</w:t>
        <w:br w:type="textWrapping"/>
      </w:r>
      <w:r w:rsidDel="00000000" w:rsidR="00000000" w:rsidRPr="00000000">
        <w:rPr>
          <w:rtl w:val="0"/>
        </w:rPr>
        <w:t xml:space="preserve"> Сбербанк Бизнес Онлайн (СБОЛ) — масштабная система дистанционного банковского обслуживания для корпоративных клиентов, предоставляющая инструменты для управления платежами, уведомлениями и отчетностью. Микросервисная архитектура обеспечивает высокую доступность и быстрый выпуск новых функций. В проекте уделялось повышенное внимание информационной безопасности и оптимизации производительности при пиковых нагрузках.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Стек проекта</w:t>
        <w:br w:type="textWrapping"/>
      </w:r>
      <w:r w:rsidDel="00000000" w:rsidR="00000000" w:rsidRPr="00000000">
        <w:rPr>
          <w:rtl w:val="0"/>
        </w:rPr>
        <w:t xml:space="preserve"> Java 11, Spring Boot, PostgreSQL, Kafka, Jenkins, Groovy, Liquibase, RabbitMQ, JUnit, Mockito, Selenium, Ansible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Состав команды проекта</w:t>
        <w:br w:type="textWrapping"/>
      </w:r>
      <w:r w:rsidDel="00000000" w:rsidR="00000000" w:rsidRPr="00000000">
        <w:rPr>
          <w:rtl w:val="0"/>
        </w:rPr>
        <w:t xml:space="preserve"> 10 разработчиков, 3 тестировщика, 2 аналитика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Задачи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Создание и поддержка микросервисов на Java 11 с использованием Spring Boot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Разработка системы уведомлений через RabbitMQ и JMS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Настройка Kafka-кластеров для асинхронной обработки событий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Автоматизация тестирования с помощью JUnit, Mockito и Selenium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Подготовка GitLab CI/CD пайплайна для регулярных деплоев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Достижения/результаты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Внедрил дополнительные очереди в RabbitMQ для повышения отказоустойчивости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Улучшил производительность PostgreSQL за счет оптимизации сложных запросов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Настроил систему мониторинга микросервисов для оперативного выявления проблем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Сократил время ручного тестирования, расширив покрытие автотестами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Световые Технологии (Декабрь 2018 – Апрель 2019)</w:t>
        <w:br w:type="textWrapping"/>
        <w:t xml:space="preserve">Java Developer</w:t>
        <w:br w:type="textWrapping"/>
      </w:r>
      <w:r w:rsidDel="00000000" w:rsidR="00000000" w:rsidRPr="00000000">
        <w:rPr>
          <w:rtl w:val="0"/>
        </w:rPr>
        <w:t xml:space="preserve"> Сфера: Industrial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Описание проекта</w:t>
        <w:br w:type="textWrapping"/>
      </w:r>
      <w:r w:rsidDel="00000000" w:rsidR="00000000" w:rsidRPr="00000000">
        <w:rPr>
          <w:rtl w:val="0"/>
        </w:rPr>
        <w:t xml:space="preserve"> Проект охватывал разработку и внедрение систем управления промышленным освещением, включая сбор телеметрии с IoT-устройств и анализ больших массивов данных. Система обеспечивала централизованный контроль за параметрами освещения и позволяла в реальном времени изменять настройки для повышения энергоэффективности. Важная часть проекта — надежная и быстрая передача сообщений от большого числа сенсоров.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Стек проекта</w:t>
        <w:br w:type="textWrapping"/>
      </w:r>
      <w:r w:rsidDel="00000000" w:rsidR="00000000" w:rsidRPr="00000000">
        <w:rPr>
          <w:rtl w:val="0"/>
        </w:rPr>
        <w:t xml:space="preserve"> Java, Spring Boot, JMS, JSON, Kafka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Состав команды проекта</w:t>
        <w:br w:type="textWrapping"/>
      </w:r>
      <w:r w:rsidDel="00000000" w:rsidR="00000000" w:rsidRPr="00000000">
        <w:rPr>
          <w:rtl w:val="0"/>
        </w:rPr>
        <w:t xml:space="preserve"> 3 разработчика, 1 DevOps-инженер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Задачи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Разработка серверного приложения для управления IoT-устройствами на Spring Boot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Настройка Kafka и JMS для асинхронной обработки крупных потоков данных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с облачными сервисами для аналитики собранной статистики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Создание механизмов реактивного управления освещением в режиме реального времени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Достижения/результаты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Разработал архитектуру, позволяющую автоматически обрабатывать поступающие события от сотен сенсоров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Упростил мониторинг системы за счет детальной логики распределения сообщений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Ввел дополнительный уровень кеширования для ускорения анализа данных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Сбербанк-Технологии (Декабрь 2017 – Май 2018)</w:t>
        <w:br w:type="textWrapping"/>
        <w:t xml:space="preserve">Java Developer</w:t>
        <w:br w:type="textWrapping"/>
      </w:r>
      <w:r w:rsidDel="00000000" w:rsidR="00000000" w:rsidRPr="00000000">
        <w:rPr>
          <w:rtl w:val="0"/>
        </w:rPr>
        <w:t xml:space="preserve"> Сфера: Fintech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Описание проекта</w:t>
        <w:br w:type="textWrapping"/>
      </w:r>
      <w:r w:rsidDel="00000000" w:rsidR="00000000" w:rsidRPr="00000000">
        <w:rPr>
          <w:rtl w:val="0"/>
        </w:rPr>
        <w:t xml:space="preserve"> Платформа для обработки кредитных заявок (Pega BPM) автоматизирует весь цикл рассмотрения кредитов, от подачи до одобрения. Важной частью было глубокое взаимодействие с внешними сервисами, позволяющее быстро проверять заемщиков и оценивать риски. Использование Pega BPM и GridGain обеспечивало высокую производительность при обработке большого объема параллельных заявок.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Стек проекта</w:t>
        <w:br w:type="textWrapping"/>
      </w:r>
      <w:r w:rsidDel="00000000" w:rsidR="00000000" w:rsidRPr="00000000">
        <w:rPr>
          <w:rtl w:val="0"/>
        </w:rPr>
        <w:t xml:space="preserve"> Java, Spring, Pega BPM, BPMN, JPA, Git, Maven, Jenkins, GridGain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Состав команды проекта</w:t>
        <w:br w:type="textWrapping"/>
      </w:r>
      <w:r w:rsidDel="00000000" w:rsidR="00000000" w:rsidRPr="00000000">
        <w:rPr>
          <w:rtl w:val="0"/>
        </w:rPr>
        <w:t xml:space="preserve"> 5 разработчиков, 2 аналитика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Задачи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Разработка бизнес-логики для кредитных сценариев в Pega BPM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с внешними SOAP и REST сервисами для проверки клиентов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Настройка GridGain для ускорения обработки больших потоков данных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Поддержка CI/CD процессов через Jenkins и Maven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Достижения/результаты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Снизил время задержки при обработке заявок благодаря оптимизации GridGain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Реализовал стабильную интеграцию с сервисами проверки заемщиков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Улучшил общую архитектуру за счет более гибкой конфигурации процессов BPM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Леруа Мерлен (Май 2015 – Ноябрь 2017)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Java Developer</w:t>
        <w:br w:type="textWrapping"/>
      </w:r>
      <w:r w:rsidDel="00000000" w:rsidR="00000000" w:rsidRPr="00000000">
        <w:rPr>
          <w:rtl w:val="0"/>
        </w:rPr>
        <w:t xml:space="preserve"> Сфера: Retail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Описание проекта</w:t>
        <w:br w:type="textWrapping"/>
      </w:r>
      <w:r w:rsidDel="00000000" w:rsidR="00000000" w:rsidRPr="00000000">
        <w:rPr>
          <w:rtl w:val="0"/>
        </w:rPr>
        <w:t xml:space="preserve"> Проект по внедрению микросервисной архитектуры для мобильных и веб-приложений, позволяющей клиентам просматривать ассортимент, проверять наличие товаров и управлять заказами. Важным направлением была интеграция с внутренними системами складского учета, чтобы обеспечить точность данных о наличии товара в режиме реального времени. Система также включала инструменты персонализации и систему рекомендаций для улучшения пользовательского опыта.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Стек проекта</w:t>
        <w:br w:type="textWrapping"/>
      </w:r>
      <w:r w:rsidDel="00000000" w:rsidR="00000000" w:rsidRPr="00000000">
        <w:rPr>
          <w:rtl w:val="0"/>
        </w:rPr>
        <w:t xml:space="preserve"> Spring Cloud, Spring Boot, REST, MongoDB, JPA, Docker, Maven, Jenkins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Состав команды проекта</w:t>
        <w:br w:type="textWrapping"/>
      </w:r>
      <w:r w:rsidDel="00000000" w:rsidR="00000000" w:rsidRPr="00000000">
        <w:rPr>
          <w:rtl w:val="0"/>
        </w:rPr>
        <w:t xml:space="preserve"> 6 разработчиков, 2 тестировщика, 1 DevOps-инженер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Задачи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Разработка микросервисов для мобильных и веб-приложений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Настройка REST API для интеграции с системами управления складом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Автоматизация сборки и развертывания через Docker и Maven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Создание модулей личного кабинета с учетом персонализации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Достижения/результаты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Оптимизировал скорость обновления каталога благодаря асинхронной обработке запросов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Упростил процедуру релизов за счет внедрения пайплайнов в Jenkins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Обеспечил корректную работу сервисов в условиях высокой нагрузки (акции и распродажи)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WINLINE (Май 2013 – Апрель 2015)</w:t>
        <w:br w:type="textWrapping"/>
        <w:t xml:space="preserve">Java Developer</w:t>
        <w:br w:type="textWrapping"/>
      </w:r>
      <w:r w:rsidDel="00000000" w:rsidR="00000000" w:rsidRPr="00000000">
        <w:rPr>
          <w:rtl w:val="0"/>
        </w:rPr>
        <w:t xml:space="preserve"> Сфера: Gambling/Game Development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Описание проекта</w:t>
        <w:br w:type="textWrapping"/>
      </w:r>
      <w:r w:rsidDel="00000000" w:rsidR="00000000" w:rsidRPr="00000000">
        <w:rPr>
          <w:rtl w:val="0"/>
        </w:rPr>
        <w:t xml:space="preserve">WINLINE — онлайн-платформа для спортивных ставок, обеспечивающая прием и обработку бетов в режиме реального времени. В рамках проекта интегрированы различные платежные системы, а также внешние сервисы для получения спортивных данных и коэффициентов. Основная цель — поддерживать высокую надежность и производительность платформы во время пиковых нагрузок, связанных с крупными спортивными событиями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Стек проекта</w:t>
        <w:br w:type="textWrapping"/>
      </w:r>
      <w:r w:rsidDel="00000000" w:rsidR="00000000" w:rsidRPr="00000000">
        <w:rPr>
          <w:rtl w:val="0"/>
        </w:rPr>
        <w:t xml:space="preserve"> Java 8, Java Core, Java FX 8, JavaScript (Nashorn)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Состав команды проекта</w:t>
        <w:br w:type="textWrapping"/>
      </w:r>
      <w:r w:rsidDel="00000000" w:rsidR="00000000" w:rsidRPr="00000000">
        <w:rPr>
          <w:rtl w:val="0"/>
        </w:rPr>
        <w:t xml:space="preserve"> 4 разработчика, 1 DevOps-инженер</w:t>
        <w:br w:type="textWrapping"/>
      </w:r>
      <w:r w:rsidDel="00000000" w:rsidR="00000000" w:rsidRPr="00000000">
        <w:rPr>
          <w:b w:val="1"/>
          <w:rtl w:val="0"/>
        </w:rPr>
        <w:t xml:space="preserve">Задачи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Разработка и поддержка кассового модуля для приема и учета ставок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с внешними провайдерами спортивных данных для обновления коэффициентов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Настройка Java FX 8 для реализации клиентского интерфейса внутреннего терминала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Оптимизация кода, включая поиск и устранение узких мест в логике приема платежей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Настройка Nashorn для серверного выполнения JavaScript-скриптов при обработке специальных правил ставок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Достижения/результаты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Ускорил обработку ставок за счет оптимизации взаимодействия с базой данных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Повысил стабильность системы во время пиковых спортивных событий, внедрив мониторинг и алертинг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Обеспечил гибкую конфигурацию для подключения новых платежных сервисов и обновления спортивных коэффициентов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