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Алекс М.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  <w:sectPr>
          <w:headerReference r:id="rId8" w:type="default"/>
          <w:pgSz w:h="16838" w:w="11906" w:orient="portrait"/>
          <w:pgMar w:bottom="0" w:top="426" w:left="1134" w:right="282" w:header="142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Основной навык: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Бизнес аналитик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Опыт работы: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более 5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Грейд: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Middle+/Senior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Уровень английского: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Локация: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РФ, 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Возраст: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29 лет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sz w:val="24"/>
          <w:szCs w:val="24"/>
        </w:rPr>
        <w:sectPr>
          <w:type w:val="continuous"/>
          <w:pgSz w:h="16838" w:w="11906" w:orient="portrait"/>
          <w:pgMar w:bottom="0" w:top="426" w:left="1134" w:right="282" w:header="142" w:footer="0"/>
          <w:pgNumType w:start="1"/>
          <w:cols w:equalWidth="0" w:num="2">
            <w:col w:space="720" w:w="4884.999999999999"/>
            <w:col w:space="0" w:w="4884.9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О кандидате: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422.007874015749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Бизнес-аналитик с более чем 5-летним стажем успешно реализовал проекты по оптимизации бизнес-процессов в различных отраслях, включая разработку ПО, логистику, бухгалтерию и торговлю. Обладает подтвержденным опытом сбора требований, анализа текущих процессов, выявления узких мест, разработки предложений по оптимизации, моделирования бизнес-процессов (AS IS и TO BE), составления технических заданий, внедрения изменений, обучения сотрудников, разработки и поддержания документации.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0" w:top="426" w:left="1134" w:right="282" w:header="142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Профессиональные навыки: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BPMN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NPC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Django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Moqups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Stormbpmn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Camunda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Business Studio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MS Visio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JSON Editor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XML Editor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Nextcloud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 Docs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 Sheets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MS Word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MS Excel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MS PowerPoint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Atlassian Jira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Яндекс.Трекер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MS Project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Битрикс24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Wiki.js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Atlassian Confluence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Tableau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Power BI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Qlik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Яндекс Метрика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1С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  <w:sectPr>
          <w:type w:val="continuous"/>
          <w:pgSz w:h="16838" w:w="11906" w:orient="portrait"/>
          <w:pgMar w:bottom="0" w:top="426" w:left="1134" w:right="282" w:header="142" w:footer="0"/>
          <w:cols w:equalWidth="0" w:num="2">
            <w:col w:space="720" w:w="4884.74"/>
            <w:col w:space="0" w:w="4884.74"/>
          </w:cols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Профессиональный опыт:</w:t>
      </w:r>
    </w:p>
    <w:tbl>
      <w:tblPr>
        <w:tblStyle w:val="Table1"/>
        <w:tblW w:w="9870.0" w:type="dxa"/>
        <w:jc w:val="left"/>
        <w:tblInd w:w="-63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Brief (2024 – н.в)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Бизнес аналитик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Проект: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Оптимизация процессов складирования и учета топлива городских автобусов.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Команда: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8 человек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Обязанности: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Организация рабочего процесса по проекту с использованием scrum-методологии;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 и документирование требований заинтересованных сторон посредством интервью и взаимодействия с сотрудниками;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существующих бизнес-процессов складирования и учета топлива городских автобусов ("AS IS");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Идентификация "узких мест" и неэффективных участков в текущих процессах;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предложений по оптимизации и улучшению процессов;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целевых бизнес-процессов ("TO BE");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Моделирование схем бизнес-процессов с использованием соответствующих инструментов и методологий;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Составление технических заданий для разработки и внедрения IT-решений;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и поддержание актуальной проектной документации.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СТЕК: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Stormbpmn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draw.io, Tableau, Atlassian Jira, Atlassian Confluence, MS Excel, MS Visio, MS PowerPoint, Битрикс24, 1С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Progressive Media (2022 – 2024) Бизнес аналитик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Проект 1: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Calligaris - логистические процессы. Оптимизация процесса доставки объемной мебели на дом покупателям.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Команда: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5 человек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Обязанности: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 и документирование требований заинтересованных сторон (интервью, взаимодействие с сотрудниками);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существующих логистических процессов доставки мебели ("AS IS");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Выявление "узких мест" и неэффективных участков в текущих процессах;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Составление карты пути пользователя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CJM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Разработка предложений по оптимизации и улучшению логистических процессов;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целевых бизнес-процессов ("TO BE");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Моделирование схем бизнес-процессов;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Составление технических заданий для реализации изменений;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оптимизированных процессов;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Проведение обучения сотрудников новым процессам;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и поддержка актуальной документации;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эффективности внедренных изменений.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СТЕК: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BPMN, UML, 1C, Miro, MS Word, MS Excel, MS PowerPoint,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Bussines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Studio, Tableau, Битрикс24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Проект 2: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L'Occitane - бухгалтерские процессы. Оптимизация процесса возврата товара.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Команда: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человека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 и документирование требований от заинтересованных сторон (интервью, взаимодействие с сотрудниками бухгалтерии);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существующих процессов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Выявление неэффективных участков и "узких мест" в текущем процессе;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предложений по оптимизации процессов;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целевых бизнес-процессов AS IS и TO BE;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Составление технических заданий;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эффективности внедренных изменений в процессы.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Стек: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1C, BPMN, MS Word, MS Excel, MS PowerPoint, draw.io, Tableau, Битрикс24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Проект 3: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Тверской доктор - торговые процессы. Оптимизация процессов онлайн и очной записи пациентов сети частных клиник.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Команда: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человек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Обязанности: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 и документирование требований от заинтересованных сторон (интервью, взаимодействие с сотрудниками клиник);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предложений по оптимизации процессов записи пациентов;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Составление технических заданий для реализации изменений в системах записи;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оптимизированных процессов;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Проведение обучения сотрудников новым процессам;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и поддержка актуальной документации по процессам.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Стек: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BPMN, UML, 1C,  IDEF, MS Word, MS Excel, MS PowerPoint, Draw.io, Camunda Modeler, Битрикс24,Qlik, Power BI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Проект 4: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СтройСити - документообортные процессы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Оптимизация процесса отбора резюме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Команда: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человека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руководитель отдела, 1 менеджер проекта, 1 HR-специалист, 1 разработчик)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Собор требований и проведение интервью;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Взаимодействие с сотрудниками;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Анализирование текущих процессов;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Выявление слабых и узких мест процессов;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Составление карты пути сотрудника (EJM);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Разработка предложения по оптимизации;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Составление технических заданий;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Внедрение измененных процессов;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Проведение обучения сотрудников;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Оценка эффективности изменений.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СТЕК: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BPMN, UML, PowerPoint, Draw.io, Tableau, Miro, Figma, Битрикс24, Atlassian Jira, Confluence, Google Docs, Google Sheets, MS Excel, MS Visio, MS Word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VideoIntellect (2020 – 2022) Бизнес аналитик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Проект: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 APP 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документооборотные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процессы. Оптимизация процессов документооборота в разработке программного обеспечения.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Команда: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6 человек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Обязанности: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существующих процессов документооборота в разработке ПО;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Выявление "узких мест" и неэффективных участков;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предложений по оптимизации документооборота;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Моделирование схем бизнес-процессов;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Составление технических заданий для автоматизации или изменения процессов;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Организация визуальной системы управления задачами проектами (Kanban);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оптимизированных процессов документооборота;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Проведение обучения сотрудников новым процессам;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и поддержка актуальной документации по процессам.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Внедрение принципов kaizen-методологии в рабочий процесс сотрудников;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СТЕК: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Draw.io, MS Excel, MS Visio, MS PowerPoint, Яндекс.Трекер</w:t>
            </w:r>
          </w:p>
        </w:tc>
      </w:tr>
    </w:tbl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55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550"/>
        </w:tabs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Образование: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ind w:right="563.740157480316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2020 – Специалист по прикладной информатике, Университет «Дубна», Институт системного анализа и управления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Курсы: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2024 – Процессное управление, stepik</w:t>
      </w:r>
    </w:p>
    <w:sectPr>
      <w:type w:val="continuous"/>
      <w:pgSz w:h="16838" w:w="11906" w:orient="portrait"/>
      <w:pgMar w:bottom="0" w:top="426" w:left="1134" w:right="282" w:header="142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Liberation Sans"/>
  <w:font w:name="Noto Sans Symbols">
    <w:embedRegular w:fontKey="{00000000-0000-0000-0000-000000000000}" r:id="rId2" w:subsetted="0"/>
    <w:embedBold w:fontKey="{00000000-0000-0000-0000-000000000000}" r:id="rId3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hanging="709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_x0000_i1025" style="width:567pt;height:96pt" type="#_x0000_t75">
          <v:imagedata r:id="rId1" o:title="Для CV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table" w:styleId="TableNormal" w:customStyle="1">
    <w:name w:val="Table Normal"/>
    <w:rsid w:val="00156A63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5" w:customStyle="1">
    <w:name w:val="Верхний колонтитул Знак"/>
    <w:basedOn w:val="a2"/>
    <w:uiPriority w:val="99"/>
    <w:qFormat w:val="1"/>
    <w:rsid w:val="007D1AC3"/>
  </w:style>
  <w:style w:type="character" w:styleId="a6" w:customStyle="1">
    <w:name w:val="Нижний колонтитул Знак"/>
    <w:basedOn w:val="a2"/>
    <w:uiPriority w:val="99"/>
    <w:qFormat w:val="1"/>
    <w:rsid w:val="007D1AC3"/>
  </w:style>
  <w:style w:type="character" w:styleId="a7" w:customStyle="1">
    <w:name w:val="Текст выноски Знак"/>
    <w:uiPriority w:val="99"/>
    <w:semiHidden w:val="1"/>
    <w:qFormat w:val="1"/>
    <w:rsid w:val="007D1AC3"/>
    <w:rPr>
      <w:rFonts w:ascii="Tahoma" w:cs="Tahoma" w:hAnsi="Tahoma"/>
      <w:sz w:val="16"/>
      <w:szCs w:val="16"/>
    </w:rPr>
  </w:style>
  <w:style w:type="character" w:styleId="-" w:customStyle="1">
    <w:name w:val="Интернет-ссылка"/>
    <w:uiPriority w:val="99"/>
    <w:unhideWhenUsed w:val="1"/>
    <w:rsid w:val="007D1AC3"/>
    <w:rPr>
      <w:color w:val="0000ff"/>
      <w:u w:val="single"/>
    </w:rPr>
  </w:style>
  <w:style w:type="character" w:styleId="a8" w:customStyle="1">
    <w:name w:val="Основной текст Знак"/>
    <w:qFormat w:val="1"/>
    <w:rsid w:val="0001494A"/>
    <w:rPr>
      <w:rFonts w:ascii="Tahoma" w:cs="Tahoma" w:eastAsia="Times New Roman" w:hAnsi="Tahoma"/>
      <w:color w:val="000000"/>
      <w:sz w:val="18"/>
    </w:rPr>
  </w:style>
  <w:style w:type="character" w:styleId="a9" w:customStyle="1">
    <w:name w:val="Нет"/>
    <w:qFormat w:val="1"/>
    <w:rsid w:val="009752AB"/>
  </w:style>
  <w:style w:type="character" w:styleId="ListLabel1" w:customStyle="1">
    <w:name w:val="ListLabel 1"/>
    <w:qFormat w:val="1"/>
    <w:rsid w:val="00156A63"/>
    <w:rPr>
      <w:b w:val="1"/>
    </w:rPr>
  </w:style>
  <w:style w:type="character" w:styleId="ListLabel2" w:customStyle="1">
    <w:name w:val="ListLabel 2"/>
    <w:qFormat w:val="1"/>
    <w:rsid w:val="00156A63"/>
    <w:rPr>
      <w:b w:val="1"/>
    </w:rPr>
  </w:style>
  <w:style w:type="character" w:styleId="ListLabel3" w:customStyle="1">
    <w:name w:val="ListLabel 3"/>
    <w:qFormat w:val="1"/>
    <w:rsid w:val="00156A63"/>
    <w:rPr>
      <w:b w:val="1"/>
    </w:rPr>
  </w:style>
  <w:style w:type="character" w:styleId="ListLabel4" w:customStyle="1">
    <w:name w:val="ListLabel 4"/>
    <w:qFormat w:val="1"/>
    <w:rsid w:val="00156A63"/>
    <w:rPr>
      <w:b w:val="1"/>
    </w:rPr>
  </w:style>
  <w:style w:type="character" w:styleId="ListLabel5" w:customStyle="1">
    <w:name w:val="ListLabel 5"/>
    <w:qFormat w:val="1"/>
    <w:rsid w:val="00156A63"/>
    <w:rPr>
      <w:b w:val="1"/>
    </w:rPr>
  </w:style>
  <w:style w:type="character" w:styleId="ListLabel6" w:customStyle="1">
    <w:name w:val="ListLabel 6"/>
    <w:qFormat w:val="1"/>
    <w:rsid w:val="00156A63"/>
    <w:rPr>
      <w:b w:val="1"/>
    </w:rPr>
  </w:style>
  <w:style w:type="character" w:styleId="ListLabel7" w:customStyle="1">
    <w:name w:val="ListLabel 7"/>
    <w:qFormat w:val="1"/>
    <w:rsid w:val="00156A63"/>
    <w:rPr>
      <w:b w:val="1"/>
    </w:rPr>
  </w:style>
  <w:style w:type="character" w:styleId="ListLabel8" w:customStyle="1">
    <w:name w:val="ListLabel 8"/>
    <w:qFormat w:val="1"/>
    <w:rsid w:val="00156A63"/>
    <w:rPr>
      <w:b w:val="1"/>
    </w:rPr>
  </w:style>
  <w:style w:type="character" w:styleId="ListLabel9" w:customStyle="1">
    <w:name w:val="ListLabel 9"/>
    <w:qFormat w:val="1"/>
    <w:rsid w:val="00156A63"/>
    <w:rPr>
      <w:rFonts w:cs="Courier New"/>
    </w:rPr>
  </w:style>
  <w:style w:type="character" w:styleId="ListLabel10" w:customStyle="1">
    <w:name w:val="ListLabel 10"/>
    <w:qFormat w:val="1"/>
    <w:rsid w:val="00156A63"/>
    <w:rPr>
      <w:rFonts w:cs="Courier New"/>
    </w:rPr>
  </w:style>
  <w:style w:type="character" w:styleId="ListLabel11" w:customStyle="1">
    <w:name w:val="ListLabel 11"/>
    <w:qFormat w:val="1"/>
    <w:rsid w:val="00156A63"/>
    <w:rPr>
      <w:rFonts w:cs="Courier New"/>
    </w:rPr>
  </w:style>
  <w:style w:type="character" w:styleId="ListLabel12" w:customStyle="1">
    <w:name w:val="ListLabel 12"/>
    <w:qFormat w:val="1"/>
    <w:rsid w:val="00156A63"/>
    <w:rPr>
      <w:rFonts w:cs="Courier New"/>
    </w:rPr>
  </w:style>
  <w:style w:type="character" w:styleId="ListLabel13" w:customStyle="1">
    <w:name w:val="ListLabel 13"/>
    <w:qFormat w:val="1"/>
    <w:rsid w:val="00156A63"/>
    <w:rPr>
      <w:rFonts w:cs="Courier New"/>
    </w:rPr>
  </w:style>
  <w:style w:type="character" w:styleId="ListLabel14" w:customStyle="1">
    <w:name w:val="ListLabel 14"/>
    <w:qFormat w:val="1"/>
    <w:rsid w:val="00156A63"/>
    <w:rPr>
      <w:rFonts w:cs="Courier New"/>
    </w:rPr>
  </w:style>
  <w:style w:type="character" w:styleId="ListLabel15" w:customStyle="1">
    <w:name w:val="ListLabel 15"/>
    <w:qFormat w:val="1"/>
    <w:rsid w:val="00156A63"/>
    <w:rPr>
      <w:rFonts w:cs="Courier New"/>
    </w:rPr>
  </w:style>
  <w:style w:type="character" w:styleId="ListLabel16" w:customStyle="1">
    <w:name w:val="ListLabel 16"/>
    <w:qFormat w:val="1"/>
    <w:rsid w:val="00156A63"/>
    <w:rPr>
      <w:rFonts w:cs="Courier New"/>
    </w:rPr>
  </w:style>
  <w:style w:type="character" w:styleId="ListLabel17" w:customStyle="1">
    <w:name w:val="ListLabel 17"/>
    <w:qFormat w:val="1"/>
    <w:rsid w:val="00156A63"/>
    <w:rPr>
      <w:rFonts w:cs="Courier New"/>
    </w:rPr>
  </w:style>
  <w:style w:type="character" w:styleId="ListLabel18" w:customStyle="1">
    <w:name w:val="ListLabel 18"/>
    <w:qFormat w:val="1"/>
    <w:rsid w:val="00156A63"/>
    <w:rPr>
      <w:sz w:val="22"/>
    </w:rPr>
  </w:style>
  <w:style w:type="character" w:styleId="ListLabel19" w:customStyle="1">
    <w:name w:val="ListLabel 19"/>
    <w:qFormat w:val="1"/>
    <w:rsid w:val="00156A63"/>
    <w:rPr>
      <w:sz w:val="22"/>
    </w:rPr>
  </w:style>
  <w:style w:type="character" w:styleId="ListLabel20" w:customStyle="1">
    <w:name w:val="ListLabel 20"/>
    <w:qFormat w:val="1"/>
    <w:rsid w:val="00156A63"/>
    <w:rPr>
      <w:rFonts w:ascii="Times New Roman" w:hAnsi="Times New Roman"/>
      <w:lang w:eastAsia="ru-RU" w:val="en-US"/>
    </w:rPr>
  </w:style>
  <w:style w:type="character" w:styleId="ListLabel21" w:customStyle="1">
    <w:name w:val="ListLabel 21"/>
    <w:qFormat w:val="1"/>
    <w:rsid w:val="00156A63"/>
    <w:rPr>
      <w:rFonts w:ascii="Times New Roman" w:hAnsi="Times New Roman"/>
      <w:lang w:eastAsia="ru-RU"/>
    </w:rPr>
  </w:style>
  <w:style w:type="character" w:styleId="aa" w:customStyle="1">
    <w:name w:val="Маркеры списка"/>
    <w:qFormat w:val="1"/>
    <w:rsid w:val="00156A63"/>
    <w:rPr>
      <w:rFonts w:ascii="OpenSymbol" w:cs="OpenSymbol" w:eastAsia="OpenSymbol" w:hAnsi="OpenSymbol"/>
    </w:rPr>
  </w:style>
  <w:style w:type="character" w:styleId="ab" w:customStyle="1">
    <w:name w:val="Выделение жирным"/>
    <w:qFormat w:val="1"/>
    <w:rsid w:val="00156A63"/>
    <w:rPr>
      <w:b w:val="1"/>
      <w:bCs w:val="1"/>
    </w:rPr>
  </w:style>
  <w:style w:type="paragraph" w:styleId="a1">
    <w:name w:val="Body Text"/>
    <w:basedOn w:val="a"/>
    <w:rsid w:val="0001494A"/>
    <w:pPr>
      <w:suppressAutoHyphens w:val="1"/>
      <w:spacing w:after="0" w:line="240" w:lineRule="auto"/>
    </w:pPr>
    <w:rPr>
      <w:rFonts w:ascii="Tahoma" w:cs="Tahoma" w:eastAsia="Times New Roman" w:hAnsi="Tahoma"/>
      <w:color w:val="000000"/>
      <w:sz w:val="18"/>
    </w:rPr>
  </w:style>
  <w:style w:type="paragraph" w:styleId="ac">
    <w:name w:val="List"/>
    <w:basedOn w:val="a1"/>
    <w:rsid w:val="00156A63"/>
    <w:rPr>
      <w:rFonts w:cs="Arial Unicode MS"/>
    </w:rPr>
  </w:style>
  <w:style w:type="paragraph" w:styleId="ad">
    <w:name w:val="caption"/>
    <w:basedOn w:val="a"/>
    <w:qFormat w:val="1"/>
    <w:rsid w:val="00156A63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ae">
    <w:name w:val="index heading"/>
    <w:basedOn w:val="a"/>
    <w:qFormat w:val="1"/>
    <w:rsid w:val="00156A63"/>
    <w:pPr>
      <w:suppressLineNumbers w:val="1"/>
    </w:pPr>
    <w:rPr>
      <w:rFonts w:cs="Arial Unicode MS"/>
    </w:rPr>
  </w:style>
  <w:style w:type="paragraph" w:styleId="af">
    <w:name w:val="header"/>
    <w:basedOn w:val="a"/>
    <w:uiPriority w:val="99"/>
    <w:unhideWhenUsed w:val="1"/>
    <w:rsid w:val="007D1AC3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uiPriority w:val="99"/>
    <w:unhideWhenUsed w:val="1"/>
    <w:rsid w:val="007D1AC3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Balloon Text"/>
    <w:basedOn w:val="a"/>
    <w:uiPriority w:val="99"/>
    <w:semiHidden w:val="1"/>
    <w:unhideWhenUsed w:val="1"/>
    <w:qFormat w:val="1"/>
    <w:rsid w:val="007D1AC3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af2" w:customStyle="1">
    <w:name w:val="Стандарт"/>
    <w:qFormat w:val="1"/>
    <w:rsid w:val="0001494A"/>
    <w:pPr>
      <w:suppressAutoHyphens w:val="1"/>
    </w:pPr>
    <w:rPr>
      <w:rFonts w:ascii="Times New Roman" w:eastAsia="Times New Roman" w:hAnsi="Times New Roman"/>
      <w:szCs w:val="24"/>
      <w:lang w:eastAsia="en-US"/>
    </w:rPr>
  </w:style>
  <w:style w:type="paragraph" w:styleId="af3">
    <w:name w:val="List Paragraph"/>
    <w:basedOn w:val="a"/>
    <w:qFormat w:val="1"/>
    <w:rsid w:val="0001494A"/>
    <w:pPr>
      <w:spacing w:after="160" w:line="259" w:lineRule="auto"/>
      <w:ind w:left="720"/>
      <w:contextualSpacing w:val="1"/>
    </w:pPr>
  </w:style>
  <w:style w:type="paragraph" w:styleId="af4">
    <w:name w:val="Normal (Web)"/>
    <w:qFormat w:val="1"/>
    <w:rsid w:val="009853FA"/>
    <w:pPr>
      <w:spacing w:after="100" w:before="100"/>
    </w:pPr>
    <w:rPr>
      <w:rFonts w:ascii="Times New Roman" w:cs="Arial Unicode MS" w:eastAsia="Arial Unicode MS" w:hAnsi="Times New Roman"/>
      <w:color w:val="000000"/>
      <w:sz w:val="24"/>
      <w:szCs w:val="24"/>
      <w:u w:color="000000"/>
    </w:rPr>
  </w:style>
  <w:style w:type="paragraph" w:styleId="af5" w:customStyle="1">
    <w:name w:val="Содержимое таблицы"/>
    <w:basedOn w:val="a"/>
    <w:qFormat w:val="1"/>
    <w:rsid w:val="00156A63"/>
    <w:pPr>
      <w:suppressLineNumbers w:val="1"/>
    </w:pPr>
  </w:style>
  <w:style w:type="table" w:styleId="af6">
    <w:name w:val="Table Grid"/>
    <w:basedOn w:val="a3"/>
    <w:uiPriority w:val="39"/>
    <w:rsid w:val="007D1AC3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"/>
    <w:rsid w:val="00156A63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9" w:customStyle="1">
    <w:basedOn w:val="TableNormal"/>
    <w:rsid w:val="00156A63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a" w:customStyle="1">
    <w:basedOn w:val="TableNormal"/>
    <w:rsid w:val="00156A63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b" w:customStyle="1">
    <w:basedOn w:val="TableNormal"/>
    <w:rsid w:val="00156A63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c" w:customStyle="1">
    <w:basedOn w:val="TableNormal"/>
    <w:rsid w:val="00156A63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d" w:customStyle="1">
    <w:basedOn w:val="TableNormal"/>
    <w:rsid w:val="00156A63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10" w:customStyle="1">
    <w:name w:val="Обычный1"/>
    <w:rsid w:val="00201734"/>
    <w:pPr>
      <w:spacing w:after="0" w:line="240" w:lineRule="auto"/>
    </w:pPr>
    <w:rPr>
      <w:sz w:val="24"/>
      <w:szCs w:val="24"/>
    </w:rPr>
  </w:style>
  <w:style w:type="character" w:styleId="afe">
    <w:name w:val="Hyperlink"/>
    <w:basedOn w:val="a2"/>
    <w:uiPriority w:val="99"/>
    <w:unhideWhenUsed w:val="1"/>
    <w:rsid w:val="001861B8"/>
    <w:rPr>
      <w:color w:val="0563c1" w:themeColor="hyperlink"/>
      <w:u w:val="single"/>
    </w:rPr>
  </w:style>
  <w:style w:type="character" w:styleId="aff">
    <w:name w:val="annotation reference"/>
    <w:basedOn w:val="a2"/>
    <w:uiPriority w:val="99"/>
    <w:semiHidden w:val="1"/>
    <w:unhideWhenUsed w:val="1"/>
    <w:rsid w:val="0095706E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 w:val="1"/>
    <w:unhideWhenUsed w:val="1"/>
    <w:rsid w:val="0095706E"/>
    <w:pPr>
      <w:spacing w:line="240" w:lineRule="auto"/>
    </w:pPr>
    <w:rPr>
      <w:sz w:val="20"/>
      <w:szCs w:val="20"/>
    </w:rPr>
  </w:style>
  <w:style w:type="character" w:styleId="aff1" w:customStyle="1">
    <w:name w:val="Текст примечания Знак"/>
    <w:basedOn w:val="a2"/>
    <w:link w:val="aff0"/>
    <w:uiPriority w:val="99"/>
    <w:semiHidden w:val="1"/>
    <w:rsid w:val="0095706E"/>
    <w:rPr>
      <w:sz w:val="20"/>
      <w:szCs w:val="20"/>
      <w:lang w:eastAsia="en-US"/>
    </w:rPr>
  </w:style>
  <w:style w:type="paragraph" w:styleId="aff2">
    <w:name w:val="annotation subject"/>
    <w:basedOn w:val="aff0"/>
    <w:next w:val="aff0"/>
    <w:link w:val="aff3"/>
    <w:uiPriority w:val="99"/>
    <w:semiHidden w:val="1"/>
    <w:unhideWhenUsed w:val="1"/>
    <w:rsid w:val="0095706E"/>
    <w:rPr>
      <w:b w:val="1"/>
      <w:bCs w:val="1"/>
    </w:rPr>
  </w:style>
  <w:style w:type="character" w:styleId="aff3" w:customStyle="1">
    <w:name w:val="Тема примечания Знак"/>
    <w:basedOn w:val="aff1"/>
    <w:link w:val="aff2"/>
    <w:uiPriority w:val="99"/>
    <w:semiHidden w:val="1"/>
    <w:rsid w:val="0095706E"/>
    <w:rPr>
      <w:b w:val="1"/>
      <w:bCs w:val="1"/>
      <w:sz w:val="20"/>
      <w:szCs w:val="20"/>
      <w:lang w:eastAsia="en-US"/>
    </w:rPr>
  </w:style>
  <w:style w:type="character" w:styleId="UnresolvedMention" w:customStyle="1">
    <w:name w:val="Unresolved Mention"/>
    <w:basedOn w:val="a2"/>
    <w:uiPriority w:val="99"/>
    <w:semiHidden w:val="1"/>
    <w:unhideWhenUsed w:val="1"/>
    <w:rsid w:val="001D4D2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s3+6UxPOstm20eEZDTIBEkpu2g==">CgMxLjAyCGguZ2pkZ3hzOAByITFKQTMtN1BhU2pSdWt6ZVNyYmtCTkluaWtweWpXUnI0dw==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2025-08-05T09:59:00Z</dcterms:created>
  <dc:creator>Certified Windows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