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F04" w:rsidRPr="00471D31" w:rsidRDefault="00471D31" w:rsidP="005F14F2">
      <w:pPr>
        <w:pStyle w:val="a3"/>
      </w:pPr>
      <w:r>
        <w:t xml:space="preserve">Лабораторная работа </w:t>
      </w:r>
      <w:r w:rsidR="003F203D" w:rsidRPr="003F203D">
        <w:t>2</w:t>
      </w:r>
      <w:r>
        <w:t xml:space="preserve">. </w:t>
      </w:r>
      <w:r w:rsidR="0060476F">
        <w:t>Построение графиков</w:t>
      </w:r>
      <w:r w:rsidR="00443918">
        <w:t xml:space="preserve"> команд</w:t>
      </w:r>
      <w:r w:rsidR="000D5B47">
        <w:t>ами</w:t>
      </w:r>
      <w:r w:rsidR="0060476F">
        <w:t xml:space="preserve"> </w:t>
      </w:r>
      <w:r w:rsidR="0060476F">
        <w:rPr>
          <w:lang w:val="en-US"/>
        </w:rPr>
        <w:t>plot</w:t>
      </w:r>
      <w:r w:rsidR="000D5B47">
        <w:t xml:space="preserve"> и </w:t>
      </w:r>
      <w:r w:rsidR="000D5B47">
        <w:rPr>
          <w:lang w:val="en-US"/>
        </w:rPr>
        <w:t>plot</w:t>
      </w:r>
      <w:r w:rsidR="000D5B47" w:rsidRPr="000D5B47">
        <w:t>3</w:t>
      </w:r>
      <w:r w:rsidR="000D5B47">
        <w:rPr>
          <w:lang w:val="en-US"/>
        </w:rPr>
        <w:t>d</w:t>
      </w:r>
      <w:r w:rsidRPr="00471D31">
        <w:t>.</w:t>
      </w:r>
    </w:p>
    <w:p w:rsidR="000D5B47" w:rsidRDefault="00F95CAF" w:rsidP="00F95CAF">
      <w:pPr>
        <w:pStyle w:val="a5"/>
      </w:pPr>
      <w:r>
        <w:t xml:space="preserve">Цель: </w:t>
      </w:r>
      <w:r w:rsidR="0060476F">
        <w:t>научить</w:t>
      </w:r>
      <w:r w:rsidR="000D5B47">
        <w:t>ся строить при помощи команд</w:t>
      </w:r>
      <w:r w:rsidR="0060476F">
        <w:t xml:space="preserve"> </w:t>
      </w:r>
      <w:r w:rsidR="0060476F">
        <w:rPr>
          <w:lang w:val="en-US"/>
        </w:rPr>
        <w:t>plot</w:t>
      </w:r>
      <w:r w:rsidR="000D5B47">
        <w:t xml:space="preserve"> и </w:t>
      </w:r>
      <w:r w:rsidR="000D5B47">
        <w:rPr>
          <w:lang w:val="en-US"/>
        </w:rPr>
        <w:t>plot</w:t>
      </w:r>
      <w:r w:rsidR="000D5B47" w:rsidRPr="000D5B47">
        <w:t>3</w:t>
      </w:r>
      <w:r w:rsidR="000D5B47">
        <w:rPr>
          <w:lang w:val="en-US"/>
        </w:rPr>
        <w:t>d</w:t>
      </w:r>
      <w:r w:rsidR="0060476F" w:rsidRPr="000D5B47">
        <w:t xml:space="preserve"> </w:t>
      </w:r>
      <w:r w:rsidR="000D5B47">
        <w:t>графики:</w:t>
      </w:r>
    </w:p>
    <w:p w:rsidR="00F95CAF" w:rsidRDefault="000D5B47" w:rsidP="000D5B47">
      <w:pPr>
        <w:pStyle w:val="a5"/>
        <w:numPr>
          <w:ilvl w:val="0"/>
          <w:numId w:val="5"/>
        </w:numPr>
      </w:pPr>
      <w:r>
        <w:t>функций, заданных в явном или параметрическом виде</w:t>
      </w:r>
      <w:r w:rsidR="00AF2B8F">
        <w:t>.</w:t>
      </w:r>
      <w:r>
        <w:t xml:space="preserve"> </w:t>
      </w:r>
    </w:p>
    <w:p w:rsidR="000D5B47" w:rsidRDefault="000D5B47" w:rsidP="000D5B47">
      <w:pPr>
        <w:pStyle w:val="a5"/>
        <w:numPr>
          <w:ilvl w:val="0"/>
          <w:numId w:val="5"/>
        </w:numPr>
      </w:pPr>
      <w:proofErr w:type="gramStart"/>
      <w:r>
        <w:t>ф</w:t>
      </w:r>
      <w:proofErr w:type="gramEnd"/>
      <w:r>
        <w:t>ункций в различных системах координат.</w:t>
      </w:r>
    </w:p>
    <w:p w:rsidR="000D5B47" w:rsidRPr="00345705" w:rsidRDefault="000D5B47" w:rsidP="000D5B47">
      <w:pPr>
        <w:pStyle w:val="a5"/>
        <w:numPr>
          <w:ilvl w:val="0"/>
          <w:numId w:val="5"/>
        </w:numPr>
      </w:pPr>
      <w:r>
        <w:t>точек</w:t>
      </w:r>
      <w:r w:rsidR="00393F02">
        <w:rPr>
          <w:lang w:val="en-US"/>
        </w:rPr>
        <w:t>.</w:t>
      </w:r>
    </w:p>
    <w:p w:rsidR="00345705" w:rsidRDefault="00345705" w:rsidP="00345705">
      <w:pPr>
        <w:pStyle w:val="1"/>
      </w:pPr>
      <w:r>
        <w:t>Теоретическая справка.</w:t>
      </w:r>
    </w:p>
    <w:p w:rsidR="004B259F" w:rsidRPr="004B259F" w:rsidRDefault="004B259F" w:rsidP="004B259F">
      <w:r>
        <w:t xml:space="preserve">Команды </w:t>
      </w:r>
      <w:proofErr w:type="spellStart"/>
      <w:r w:rsidRPr="007E7128">
        <w:rPr>
          <w:rStyle w:val="maple0"/>
        </w:rPr>
        <w:t>plot</w:t>
      </w:r>
      <w:proofErr w:type="spellEnd"/>
      <w:r w:rsidRPr="004B259F">
        <w:t xml:space="preserve"> </w:t>
      </w:r>
      <w:r>
        <w:t xml:space="preserve">и </w:t>
      </w:r>
      <w:r w:rsidRPr="007E7128">
        <w:rPr>
          <w:rStyle w:val="maple0"/>
        </w:rPr>
        <w:t>plot3d</w:t>
      </w:r>
      <w:r>
        <w:t xml:space="preserve"> – базовые команды графики. Другие команды будут рассмотрены позже.</w:t>
      </w:r>
    </w:p>
    <w:p w:rsidR="00345705" w:rsidRDefault="00345705" w:rsidP="006F012B">
      <w:r>
        <w:t xml:space="preserve">Команда </w:t>
      </w:r>
      <w:proofErr w:type="spellStart"/>
      <w:r w:rsidRPr="007E7128">
        <w:rPr>
          <w:rStyle w:val="maple0"/>
        </w:rPr>
        <w:t>plot</w:t>
      </w:r>
      <w:proofErr w:type="spellEnd"/>
      <w:r w:rsidRPr="00345705">
        <w:t xml:space="preserve"> – </w:t>
      </w:r>
      <w:r>
        <w:t xml:space="preserve">строит двумерные графики явно заданных функций </w:t>
      </w:r>
      <w:r w:rsidRPr="009517F7">
        <w:rPr>
          <w:position w:val="-14"/>
        </w:rPr>
        <w:object w:dxaOrig="1080" w:dyaOrig="420">
          <v:shape id="_x0000_i1026" type="#_x0000_t75" style="width:54.25pt;height:20.95pt" o:ole="">
            <v:imagedata r:id="rId6" o:title=""/>
          </v:shape>
          <o:OLEObject Type="Embed" ProgID="Equation.DSMT4" ShapeID="_x0000_i1026" DrawAspect="Content" ObjectID="_1548242532" r:id="rId7"/>
        </w:object>
      </w:r>
      <w:r w:rsidRPr="00345705">
        <w:t>,</w:t>
      </w:r>
      <w:r>
        <w:t xml:space="preserve"> функции, заданные</w:t>
      </w:r>
      <w:r w:rsidRPr="00345705">
        <w:t xml:space="preserve"> </w:t>
      </w:r>
      <w:proofErr w:type="spellStart"/>
      <w:r>
        <w:t>параметрически</w:t>
      </w:r>
      <w:proofErr w:type="spellEnd"/>
      <w:r>
        <w:t xml:space="preserve"> </w:t>
      </w:r>
      <w:r w:rsidRPr="009517F7">
        <w:rPr>
          <w:position w:val="-40"/>
        </w:rPr>
        <w:object w:dxaOrig="1160" w:dyaOrig="940">
          <v:shape id="_x0000_i1027" type="#_x0000_t75" style="width:58.05pt;height:46.75pt" o:ole="">
            <v:imagedata r:id="rId8" o:title=""/>
          </v:shape>
          <o:OLEObject Type="Embed" ProgID="Equation.DSMT4" ShapeID="_x0000_i1027" DrawAspect="Content" ObjectID="_1548242533" r:id="rId9"/>
        </w:object>
      </w:r>
      <w:r w:rsidR="007E7128">
        <w:t xml:space="preserve"> и</w:t>
      </w:r>
      <w:r>
        <w:t xml:space="preserve"> </w:t>
      </w:r>
      <w:r w:rsidR="007E7128">
        <w:t>точки</w:t>
      </w:r>
      <w:r>
        <w:t>. Также можно менять систему координат, например, выбрать полярную систему координат.</w:t>
      </w:r>
    </w:p>
    <w:p w:rsidR="00345705" w:rsidRDefault="00345705" w:rsidP="00345705">
      <w:r w:rsidRPr="00E07C50">
        <w:rPr>
          <w:rStyle w:val="ad"/>
        </w:rPr>
        <w:t>Синтаксис</w:t>
      </w:r>
      <w:r w:rsidR="0050377D">
        <w:t xml:space="preserve"> </w:t>
      </w:r>
      <w:r w:rsidR="00DC0153" w:rsidRPr="00DC0153">
        <w:rPr>
          <w:rStyle w:val="ad"/>
        </w:rPr>
        <w:t xml:space="preserve">команды </w:t>
      </w:r>
      <w:proofErr w:type="spellStart"/>
      <w:r w:rsidR="00DC0153" w:rsidRPr="00DC0153">
        <w:rPr>
          <w:rStyle w:val="ad"/>
        </w:rPr>
        <w:t>plot</w:t>
      </w:r>
      <w:proofErr w:type="spellEnd"/>
      <w:r w:rsidR="00DC0153" w:rsidRPr="00DC0153">
        <w:t xml:space="preserve"> </w:t>
      </w:r>
      <w:r w:rsidR="0050377D">
        <w:t>(имена переменных можно задавать другие):</w:t>
      </w:r>
    </w:p>
    <w:p w:rsidR="00345705" w:rsidRDefault="00345705" w:rsidP="00345705">
      <w:proofErr w:type="spellStart"/>
      <w:r w:rsidRPr="00F4370C">
        <w:rPr>
          <w:rStyle w:val="MapleInput"/>
        </w:rPr>
        <w:t>plot</w:t>
      </w:r>
      <w:proofErr w:type="spellEnd"/>
      <w:r w:rsidRPr="00F4370C">
        <w:rPr>
          <w:rStyle w:val="MapleInput"/>
        </w:rPr>
        <w:t>(</w:t>
      </w:r>
      <w:r w:rsidR="00B651B0">
        <w:rPr>
          <w:rStyle w:val="MapleInput"/>
          <w:lang w:val="en-US"/>
        </w:rPr>
        <w:t>f</w:t>
      </w:r>
      <w:r w:rsidR="00DC0153" w:rsidRPr="00DC0153">
        <w:rPr>
          <w:rStyle w:val="MapleInput"/>
        </w:rPr>
        <w:t xml:space="preserve">, </w:t>
      </w:r>
      <w:r w:rsidR="004B3F4A">
        <w:rPr>
          <w:rStyle w:val="MapleInput"/>
          <w:lang w:val="en-US"/>
        </w:rPr>
        <w:t>x</w:t>
      </w:r>
      <w:r>
        <w:rPr>
          <w:rStyle w:val="MapleInput"/>
        </w:rPr>
        <w:t>=диапазон,</w:t>
      </w:r>
      <w:r w:rsidR="004B3F4A">
        <w:rPr>
          <w:rStyle w:val="MapleInput"/>
          <w:lang w:val="en-US"/>
        </w:rPr>
        <w:t>y</w:t>
      </w:r>
      <w:r>
        <w:rPr>
          <w:rStyle w:val="MapleInput"/>
        </w:rPr>
        <w:t>=</w:t>
      </w:r>
      <w:proofErr w:type="spellStart"/>
      <w:r>
        <w:rPr>
          <w:rStyle w:val="MapleInput"/>
        </w:rPr>
        <w:t>диапазон</w:t>
      </w:r>
      <w:proofErr w:type="gramStart"/>
      <w:r w:rsidRPr="00F4370C">
        <w:rPr>
          <w:rStyle w:val="MapleInput"/>
        </w:rPr>
        <w:t>,о</w:t>
      </w:r>
      <w:proofErr w:type="gramEnd"/>
      <w:r w:rsidRPr="00F4370C">
        <w:rPr>
          <w:rStyle w:val="MapleInput"/>
        </w:rPr>
        <w:t>пции</w:t>
      </w:r>
      <w:proofErr w:type="spellEnd"/>
      <w:r w:rsidRPr="00345705">
        <w:rPr>
          <w:rStyle w:val="maple0"/>
        </w:rPr>
        <w:t>);</w:t>
      </w:r>
      <w:r w:rsidRPr="00345705">
        <w:t xml:space="preserve"> - </w:t>
      </w:r>
      <w:r w:rsidR="004B3F4A">
        <w:t xml:space="preserve">для </w:t>
      </w:r>
      <w:r w:rsidR="004B3F4A" w:rsidRPr="00066D42">
        <w:rPr>
          <w:rStyle w:val="ad"/>
        </w:rPr>
        <w:t>явных</w:t>
      </w:r>
      <w:r w:rsidR="004B3F4A">
        <w:t xml:space="preserve"> функций </w:t>
      </w:r>
      <w:r w:rsidR="00066D42">
        <w:t xml:space="preserve">вида </w:t>
      </w:r>
      <w:r w:rsidR="004B3F4A" w:rsidRPr="009517F7">
        <w:rPr>
          <w:position w:val="-14"/>
        </w:rPr>
        <w:object w:dxaOrig="1080" w:dyaOrig="420">
          <v:shape id="_x0000_i1028" type="#_x0000_t75" style="width:54.25pt;height:20.95pt" o:ole="">
            <v:imagedata r:id="rId6" o:title=""/>
          </v:shape>
          <o:OLEObject Type="Embed" ProgID="Equation.DSMT4" ShapeID="_x0000_i1028" DrawAspect="Content" ObjectID="_1548242534" r:id="rId10"/>
        </w:object>
      </w:r>
      <w:r w:rsidR="006F012B">
        <w:t>.</w:t>
      </w:r>
    </w:p>
    <w:p w:rsidR="004B3F4A" w:rsidRPr="00605CF0" w:rsidRDefault="004B3F4A" w:rsidP="004B3F4A">
      <w:proofErr w:type="spellStart"/>
      <w:r w:rsidRPr="00F4370C">
        <w:rPr>
          <w:rStyle w:val="MapleInput"/>
        </w:rPr>
        <w:t>plot</w:t>
      </w:r>
      <w:proofErr w:type="spellEnd"/>
      <w:r w:rsidRPr="00F4370C">
        <w:rPr>
          <w:rStyle w:val="MapleInput"/>
        </w:rPr>
        <w:t>(</w:t>
      </w:r>
      <w:r w:rsidRPr="004B3F4A">
        <w:rPr>
          <w:rStyle w:val="MapleInput"/>
        </w:rPr>
        <w:t>[</w:t>
      </w:r>
      <w:r>
        <w:rPr>
          <w:rStyle w:val="MapleInput"/>
          <w:lang w:val="en-US"/>
        </w:rPr>
        <w:t>f</w:t>
      </w:r>
      <w:r w:rsidRPr="004B3F4A">
        <w:rPr>
          <w:rStyle w:val="MapleInput"/>
        </w:rPr>
        <w:t>,</w:t>
      </w:r>
      <w:r>
        <w:rPr>
          <w:rStyle w:val="MapleInput"/>
          <w:lang w:val="en-US"/>
        </w:rPr>
        <w:t>g</w:t>
      </w:r>
      <w:r w:rsidRPr="004B3F4A">
        <w:rPr>
          <w:rStyle w:val="MapleInput"/>
        </w:rPr>
        <w:t>,</w:t>
      </w:r>
      <w:r>
        <w:rPr>
          <w:rStyle w:val="MapleInput"/>
          <w:lang w:val="en-US"/>
        </w:rPr>
        <w:t>t</w:t>
      </w:r>
      <w:r>
        <w:rPr>
          <w:rStyle w:val="MapleInput"/>
        </w:rPr>
        <w:t>=диапазон</w:t>
      </w:r>
      <w:r w:rsidRPr="004B3F4A">
        <w:rPr>
          <w:rStyle w:val="MapleInput"/>
        </w:rPr>
        <w:t>]</w:t>
      </w:r>
      <w:proofErr w:type="gramStart"/>
      <w:r w:rsidRPr="00F4370C">
        <w:rPr>
          <w:rStyle w:val="MapleInput"/>
        </w:rPr>
        <w:t>,о</w:t>
      </w:r>
      <w:proofErr w:type="gramEnd"/>
      <w:r w:rsidRPr="00F4370C">
        <w:rPr>
          <w:rStyle w:val="MapleInput"/>
        </w:rPr>
        <w:t>пции</w:t>
      </w:r>
      <w:r w:rsidRPr="00345705">
        <w:rPr>
          <w:rStyle w:val="maple0"/>
        </w:rPr>
        <w:t>);</w:t>
      </w:r>
      <w:r w:rsidRPr="00345705">
        <w:t xml:space="preserve"> - </w:t>
      </w:r>
      <w:r>
        <w:t xml:space="preserve">для </w:t>
      </w:r>
      <w:proofErr w:type="spellStart"/>
      <w:r w:rsidR="00066D42" w:rsidRPr="00066D42">
        <w:rPr>
          <w:b/>
        </w:rPr>
        <w:t>параметрически</w:t>
      </w:r>
      <w:proofErr w:type="spellEnd"/>
      <w:r w:rsidR="00066D42">
        <w:t xml:space="preserve"> заданных</w:t>
      </w:r>
      <w:r>
        <w:t xml:space="preserve"> функций</w:t>
      </w:r>
      <w:r w:rsidR="00066D42">
        <w:t xml:space="preserve"> вида</w:t>
      </w:r>
      <w:r>
        <w:t xml:space="preserve"> </w:t>
      </w:r>
      <w:r w:rsidRPr="009517F7">
        <w:rPr>
          <w:position w:val="-40"/>
        </w:rPr>
        <w:object w:dxaOrig="1160" w:dyaOrig="940">
          <v:shape id="_x0000_i1029" type="#_x0000_t75" style="width:58.05pt;height:46.75pt" o:ole="">
            <v:imagedata r:id="rId8" o:title=""/>
          </v:shape>
          <o:OLEObject Type="Embed" ProgID="Equation.DSMT4" ShapeID="_x0000_i1029" DrawAspect="Content" ObjectID="_1548242535" r:id="rId11"/>
        </w:object>
      </w:r>
      <w:r>
        <w:t>.</w:t>
      </w:r>
    </w:p>
    <w:p w:rsidR="00BC5E1D" w:rsidRPr="00BC5E1D" w:rsidRDefault="000745D2" w:rsidP="00BC5E1D">
      <w:r>
        <w:t>Д</w:t>
      </w:r>
      <w:r w:rsidR="00BC5E1D">
        <w:t xml:space="preserve">ля </w:t>
      </w:r>
      <w:r w:rsidR="00BC5E1D" w:rsidRPr="00066D42">
        <w:rPr>
          <w:b/>
        </w:rPr>
        <w:t>точек</w:t>
      </w:r>
      <w:r w:rsidR="003D5117" w:rsidRPr="003D5117">
        <w:t>, например,</w:t>
      </w:r>
      <w:r w:rsidR="00BC5E1D">
        <w:t xml:space="preserve"> с координатами </w:t>
      </w:r>
      <w:r w:rsidR="00BC5E1D" w:rsidRPr="009517F7">
        <w:rPr>
          <w:position w:val="-14"/>
        </w:rPr>
        <w:object w:dxaOrig="2880" w:dyaOrig="420">
          <v:shape id="_x0000_i1030" type="#_x0000_t75" style="width:2in;height:20.95pt" o:ole="">
            <v:imagedata r:id="rId12" o:title=""/>
          </v:shape>
          <o:OLEObject Type="Embed" ProgID="Equation.DSMT4" ShapeID="_x0000_i1030" DrawAspect="Content" ObjectID="_1548242536" r:id="rId13"/>
        </w:object>
      </w:r>
      <w:r w:rsidR="00BC5E1D" w:rsidRPr="003D5117">
        <w:t xml:space="preserve"> </w:t>
      </w:r>
      <w:r w:rsidR="00BC5E1D">
        <w:t>два способа</w:t>
      </w:r>
      <w:r w:rsidR="00BC5E1D" w:rsidRPr="00BC5E1D">
        <w:t>:</w:t>
      </w:r>
    </w:p>
    <w:p w:rsidR="00BC5E1D" w:rsidRPr="00605CF0" w:rsidRDefault="00066D42" w:rsidP="00345705">
      <w:pPr>
        <w:rPr>
          <w:lang w:val="en-US"/>
        </w:rPr>
      </w:pPr>
      <w:proofErr w:type="gramStart"/>
      <w:r w:rsidRPr="00BC5E1D">
        <w:rPr>
          <w:rStyle w:val="MapleInput"/>
          <w:lang w:val="en-US"/>
        </w:rPr>
        <w:t>plot</w:t>
      </w:r>
      <w:r w:rsidRPr="00605CF0">
        <w:rPr>
          <w:rStyle w:val="MapleInput"/>
          <w:lang w:val="en-US"/>
        </w:rPr>
        <w:t>(</w:t>
      </w:r>
      <w:proofErr w:type="gramEnd"/>
      <w:r w:rsidRPr="00605CF0">
        <w:rPr>
          <w:rStyle w:val="MapleInput"/>
          <w:lang w:val="en-US"/>
        </w:rPr>
        <w:t>[[</w:t>
      </w:r>
      <w:r w:rsidR="00314F68">
        <w:rPr>
          <w:rStyle w:val="MapleInput"/>
          <w:lang w:val="en-US"/>
        </w:rPr>
        <w:t>x</w:t>
      </w:r>
      <w:r w:rsidR="00314F68" w:rsidRPr="00605CF0">
        <w:rPr>
          <w:rStyle w:val="MapleInput"/>
          <w:lang w:val="en-US"/>
        </w:rPr>
        <w:t>1</w:t>
      </w:r>
      <w:r w:rsidRPr="00605CF0">
        <w:rPr>
          <w:rStyle w:val="MapleInput"/>
          <w:lang w:val="en-US"/>
        </w:rPr>
        <w:t>,</w:t>
      </w:r>
      <w:r w:rsidR="00314F68">
        <w:rPr>
          <w:rStyle w:val="MapleInput"/>
          <w:lang w:val="en-US"/>
        </w:rPr>
        <w:t>y</w:t>
      </w:r>
      <w:r w:rsidR="00314F68" w:rsidRPr="00605CF0">
        <w:rPr>
          <w:rStyle w:val="MapleInput"/>
          <w:lang w:val="en-US"/>
        </w:rPr>
        <w:t>1</w:t>
      </w:r>
      <w:r w:rsidRPr="00605CF0">
        <w:rPr>
          <w:rStyle w:val="MapleInput"/>
          <w:lang w:val="en-US"/>
        </w:rPr>
        <w:t>],[</w:t>
      </w:r>
      <w:r w:rsidR="00314F68">
        <w:rPr>
          <w:rStyle w:val="MapleInput"/>
          <w:lang w:val="en-US"/>
        </w:rPr>
        <w:t>x</w:t>
      </w:r>
      <w:r w:rsidR="00314F68" w:rsidRPr="00605CF0">
        <w:rPr>
          <w:rStyle w:val="MapleInput"/>
          <w:lang w:val="en-US"/>
        </w:rPr>
        <w:t>2</w:t>
      </w:r>
      <w:r w:rsidRPr="00605CF0">
        <w:rPr>
          <w:rStyle w:val="MapleInput"/>
          <w:lang w:val="en-US"/>
        </w:rPr>
        <w:t>,</w:t>
      </w:r>
      <w:r w:rsidR="00314F68">
        <w:rPr>
          <w:rStyle w:val="MapleInput"/>
          <w:lang w:val="en-US"/>
        </w:rPr>
        <w:t>y</w:t>
      </w:r>
      <w:r w:rsidR="00314F68" w:rsidRPr="00605CF0">
        <w:rPr>
          <w:rStyle w:val="MapleInput"/>
          <w:lang w:val="en-US"/>
        </w:rPr>
        <w:t>2</w:t>
      </w:r>
      <w:r w:rsidRPr="00605CF0">
        <w:rPr>
          <w:rStyle w:val="MapleInput"/>
          <w:lang w:val="en-US"/>
        </w:rPr>
        <w:t>],[</w:t>
      </w:r>
      <w:r w:rsidR="00314F68">
        <w:rPr>
          <w:rStyle w:val="MapleInput"/>
          <w:lang w:val="en-US"/>
        </w:rPr>
        <w:t>x</w:t>
      </w:r>
      <w:r w:rsidR="00314F68" w:rsidRPr="00605CF0">
        <w:rPr>
          <w:rStyle w:val="MapleInput"/>
          <w:lang w:val="en-US"/>
        </w:rPr>
        <w:t>3</w:t>
      </w:r>
      <w:r w:rsidRPr="00605CF0">
        <w:rPr>
          <w:rStyle w:val="MapleInput"/>
          <w:lang w:val="en-US"/>
        </w:rPr>
        <w:t>,</w:t>
      </w:r>
      <w:r w:rsidR="00314F68">
        <w:rPr>
          <w:rStyle w:val="MapleInput"/>
          <w:lang w:val="en-US"/>
        </w:rPr>
        <w:t>y</w:t>
      </w:r>
      <w:r w:rsidR="00314F68" w:rsidRPr="00605CF0">
        <w:rPr>
          <w:rStyle w:val="MapleInput"/>
          <w:lang w:val="en-US"/>
        </w:rPr>
        <w:t>3</w:t>
      </w:r>
      <w:r w:rsidRPr="00605CF0">
        <w:rPr>
          <w:rStyle w:val="MapleInput"/>
          <w:lang w:val="en-US"/>
        </w:rPr>
        <w:t>]],</w:t>
      </w:r>
      <w:r w:rsidRPr="00F4370C">
        <w:rPr>
          <w:rStyle w:val="MapleInput"/>
        </w:rPr>
        <w:t>опции</w:t>
      </w:r>
      <w:r w:rsidRPr="00605CF0">
        <w:rPr>
          <w:rStyle w:val="maple0"/>
          <w:lang w:val="en-US"/>
        </w:rPr>
        <w:t>);</w:t>
      </w:r>
    </w:p>
    <w:p w:rsidR="00066D42" w:rsidRPr="00BC5E1D" w:rsidRDefault="009550AE" w:rsidP="00345705">
      <w:pPr>
        <w:rPr>
          <w:lang w:val="en-US"/>
        </w:rPr>
      </w:pPr>
      <w:proofErr w:type="gramStart"/>
      <w:r w:rsidRPr="00BC5E1D">
        <w:rPr>
          <w:rStyle w:val="MapleInput"/>
          <w:lang w:val="en-US"/>
        </w:rPr>
        <w:t>plot(</w:t>
      </w:r>
      <w:proofErr w:type="gramEnd"/>
      <w:r w:rsidRPr="00BC5E1D">
        <w:rPr>
          <w:rStyle w:val="MapleInput"/>
          <w:lang w:val="en-US"/>
        </w:rPr>
        <w:t>[[</w:t>
      </w:r>
      <w:r w:rsidR="00314F68">
        <w:rPr>
          <w:rStyle w:val="MapleInput"/>
          <w:lang w:val="en-US"/>
        </w:rPr>
        <w:t>x</w:t>
      </w:r>
      <w:r w:rsidR="00314F68" w:rsidRPr="00BC5E1D">
        <w:rPr>
          <w:rStyle w:val="MapleInput"/>
          <w:lang w:val="en-US"/>
        </w:rPr>
        <w:t>1</w:t>
      </w:r>
      <w:r w:rsidRPr="00BC5E1D">
        <w:rPr>
          <w:rStyle w:val="MapleInput"/>
          <w:lang w:val="en-US"/>
        </w:rPr>
        <w:t>,</w:t>
      </w:r>
      <w:r w:rsidR="00314F68">
        <w:rPr>
          <w:rStyle w:val="MapleInput"/>
          <w:lang w:val="en-US"/>
        </w:rPr>
        <w:t>x</w:t>
      </w:r>
      <w:r w:rsidR="00314F68" w:rsidRPr="00BC5E1D">
        <w:rPr>
          <w:rStyle w:val="MapleInput"/>
          <w:lang w:val="en-US"/>
        </w:rPr>
        <w:t>2</w:t>
      </w:r>
      <w:r w:rsidRPr="00BC5E1D">
        <w:rPr>
          <w:rStyle w:val="MapleInput"/>
          <w:lang w:val="en-US"/>
        </w:rPr>
        <w:t>,</w:t>
      </w:r>
      <w:r w:rsidR="00314F68">
        <w:rPr>
          <w:rStyle w:val="MapleInput"/>
          <w:lang w:val="en-US"/>
        </w:rPr>
        <w:t>x</w:t>
      </w:r>
      <w:r w:rsidR="00314F68" w:rsidRPr="00BC5E1D">
        <w:rPr>
          <w:rStyle w:val="MapleInput"/>
          <w:lang w:val="en-US"/>
        </w:rPr>
        <w:t>3</w:t>
      </w:r>
      <w:r w:rsidRPr="00BC5E1D">
        <w:rPr>
          <w:rStyle w:val="MapleInput"/>
          <w:lang w:val="en-US"/>
        </w:rPr>
        <w:t>],[</w:t>
      </w:r>
      <w:r w:rsidR="00314F68">
        <w:rPr>
          <w:rStyle w:val="MapleInput"/>
          <w:lang w:val="en-US"/>
        </w:rPr>
        <w:t>y</w:t>
      </w:r>
      <w:r w:rsidR="00314F68" w:rsidRPr="00BC5E1D">
        <w:rPr>
          <w:rStyle w:val="MapleInput"/>
          <w:lang w:val="en-US"/>
        </w:rPr>
        <w:t>1</w:t>
      </w:r>
      <w:r w:rsidRPr="00BC5E1D">
        <w:rPr>
          <w:rStyle w:val="MapleInput"/>
          <w:lang w:val="en-US"/>
        </w:rPr>
        <w:t>,</w:t>
      </w:r>
      <w:r w:rsidR="00314F68">
        <w:rPr>
          <w:rStyle w:val="MapleInput"/>
          <w:lang w:val="en-US"/>
        </w:rPr>
        <w:t>y</w:t>
      </w:r>
      <w:r w:rsidR="00314F68" w:rsidRPr="00BC5E1D">
        <w:rPr>
          <w:rStyle w:val="MapleInput"/>
          <w:lang w:val="en-US"/>
        </w:rPr>
        <w:t>2</w:t>
      </w:r>
      <w:r w:rsidRPr="00BC5E1D">
        <w:rPr>
          <w:rStyle w:val="MapleInput"/>
          <w:lang w:val="en-US"/>
        </w:rPr>
        <w:t>,</w:t>
      </w:r>
      <w:r w:rsidR="00314F68">
        <w:rPr>
          <w:rStyle w:val="MapleInput"/>
          <w:lang w:val="en-US"/>
        </w:rPr>
        <w:t>y</w:t>
      </w:r>
      <w:r w:rsidR="00314F68" w:rsidRPr="00BC5E1D">
        <w:rPr>
          <w:rStyle w:val="MapleInput"/>
          <w:lang w:val="en-US"/>
        </w:rPr>
        <w:t>3</w:t>
      </w:r>
      <w:r w:rsidRPr="00BC5E1D">
        <w:rPr>
          <w:rStyle w:val="MapleInput"/>
          <w:lang w:val="en-US"/>
        </w:rPr>
        <w:t>]],</w:t>
      </w:r>
      <w:r w:rsidRPr="00F4370C">
        <w:rPr>
          <w:rStyle w:val="MapleInput"/>
        </w:rPr>
        <w:t>опции</w:t>
      </w:r>
      <w:r w:rsidRPr="00BC5E1D">
        <w:rPr>
          <w:rStyle w:val="maple0"/>
          <w:lang w:val="en-US"/>
        </w:rPr>
        <w:t>);</w:t>
      </w:r>
    </w:p>
    <w:p w:rsidR="00345705" w:rsidRPr="003A391E" w:rsidRDefault="006F012B" w:rsidP="00345705">
      <w:r>
        <w:t>О</w:t>
      </w:r>
      <w:r w:rsidR="00345705" w:rsidRPr="003A391E">
        <w:t>пции, задающие</w:t>
      </w:r>
      <w:r w:rsidR="00345705">
        <w:t xml:space="preserve">ся в виде уравнений </w:t>
      </w:r>
      <w:proofErr w:type="spellStart"/>
      <w:r w:rsidR="00345705" w:rsidRPr="00E31065">
        <w:rPr>
          <w:rStyle w:val="MapleInput"/>
        </w:rPr>
        <w:t>имя_опции</w:t>
      </w:r>
      <w:proofErr w:type="spellEnd"/>
      <w:r w:rsidR="00345705" w:rsidRPr="00E31065">
        <w:rPr>
          <w:rStyle w:val="MapleInput"/>
        </w:rPr>
        <w:t>=значение</w:t>
      </w:r>
      <w:r w:rsidR="00345705" w:rsidRPr="003A391E">
        <w:t>. При отсутствии явного задания опций принимаются их значения по умолчанию.</w:t>
      </w:r>
    </w:p>
    <w:p w:rsidR="00345705" w:rsidRDefault="00345705" w:rsidP="00345705">
      <w:r w:rsidRPr="003A391E">
        <w:t>В табл</w:t>
      </w:r>
      <w:r w:rsidR="006F012B">
        <w:t>ице</w:t>
      </w:r>
      <w:r w:rsidR="00DC0153" w:rsidRPr="00DC0153">
        <w:t xml:space="preserve"> </w:t>
      </w:r>
      <w:r w:rsidR="00DC0153">
        <w:t>ниже</w:t>
      </w:r>
      <w:r w:rsidRPr="003A391E">
        <w:t xml:space="preserve"> представлены </w:t>
      </w:r>
      <w:r>
        <w:t>некоторые</w:t>
      </w:r>
      <w:r w:rsidRPr="003A391E">
        <w:t xml:space="preserve"> опции двумерной графики и соответствующие им значения (значения</w:t>
      </w:r>
      <w:r w:rsidR="006F012B">
        <w:t xml:space="preserve"> по умолчанию</w:t>
      </w:r>
      <w:r w:rsidRPr="003A391E">
        <w:t xml:space="preserve"> подчеркнуты).</w:t>
      </w:r>
    </w:p>
    <w:p w:rsidR="00DC0153" w:rsidRDefault="00DC0153" w:rsidP="00DC0153">
      <w:r w:rsidRPr="00E07C50">
        <w:rPr>
          <w:rStyle w:val="ad"/>
        </w:rPr>
        <w:t>Синтаксис</w:t>
      </w:r>
      <w:r>
        <w:t xml:space="preserve"> </w:t>
      </w:r>
      <w:r w:rsidRPr="00DC0153">
        <w:rPr>
          <w:rStyle w:val="ad"/>
        </w:rPr>
        <w:t>команды plot</w:t>
      </w:r>
      <w:r>
        <w:rPr>
          <w:rStyle w:val="ad"/>
        </w:rPr>
        <w:t>3</w:t>
      </w:r>
      <w:r>
        <w:rPr>
          <w:rStyle w:val="ad"/>
          <w:lang w:val="en-US"/>
        </w:rPr>
        <w:t>d</w:t>
      </w:r>
      <w:r w:rsidRPr="00DC0153">
        <w:t xml:space="preserve"> </w:t>
      </w:r>
      <w:r>
        <w:t>(имена переменных можно задавать другие):</w:t>
      </w:r>
    </w:p>
    <w:p w:rsidR="00DC0153" w:rsidRDefault="00032697" w:rsidP="00DC0153">
      <w:proofErr w:type="gramStart"/>
      <w:r>
        <w:rPr>
          <w:rStyle w:val="MapleInput"/>
          <w:lang w:val="en-US"/>
        </w:rPr>
        <w:t>p</w:t>
      </w:r>
      <w:r w:rsidR="00DC0153" w:rsidRPr="00F4370C">
        <w:rPr>
          <w:rStyle w:val="MapleInput"/>
        </w:rPr>
        <w:t>lot</w:t>
      </w:r>
      <w:r w:rsidR="00DC0153" w:rsidRPr="00DC0153">
        <w:rPr>
          <w:rStyle w:val="MapleInput"/>
        </w:rPr>
        <w:t>3</w:t>
      </w:r>
      <w:r w:rsidR="00DC0153">
        <w:rPr>
          <w:rStyle w:val="MapleInput"/>
          <w:lang w:val="en-US"/>
        </w:rPr>
        <w:t>d</w:t>
      </w:r>
      <w:r w:rsidR="00DC0153" w:rsidRPr="00F4370C">
        <w:rPr>
          <w:rStyle w:val="MapleInput"/>
        </w:rPr>
        <w:t>(</w:t>
      </w:r>
      <w:proofErr w:type="gramEnd"/>
      <w:r w:rsidR="00B651B0">
        <w:rPr>
          <w:rStyle w:val="MapleInput"/>
          <w:lang w:val="en-US"/>
        </w:rPr>
        <w:t>f</w:t>
      </w:r>
      <w:r w:rsidR="00DC0153" w:rsidRPr="00F4370C">
        <w:rPr>
          <w:rStyle w:val="MapleInput"/>
        </w:rPr>
        <w:t>,</w:t>
      </w:r>
      <w:r w:rsidR="00DC0153">
        <w:rPr>
          <w:rStyle w:val="MapleInput"/>
          <w:lang w:val="en-US"/>
        </w:rPr>
        <w:t>x</w:t>
      </w:r>
      <w:r w:rsidR="00DC0153">
        <w:rPr>
          <w:rStyle w:val="MapleInput"/>
        </w:rPr>
        <w:t>=диапазон,</w:t>
      </w:r>
      <w:r w:rsidR="00DC0153">
        <w:rPr>
          <w:rStyle w:val="MapleInput"/>
          <w:lang w:val="en-US"/>
        </w:rPr>
        <w:t>y</w:t>
      </w:r>
      <w:r w:rsidR="00DC0153">
        <w:rPr>
          <w:rStyle w:val="MapleInput"/>
        </w:rPr>
        <w:t>=</w:t>
      </w:r>
      <w:proofErr w:type="spellStart"/>
      <w:r w:rsidR="00DC0153">
        <w:rPr>
          <w:rStyle w:val="MapleInput"/>
        </w:rPr>
        <w:t>диапазон</w:t>
      </w:r>
      <w:r w:rsidR="00DC0153" w:rsidRPr="00F4370C">
        <w:rPr>
          <w:rStyle w:val="MapleInput"/>
        </w:rPr>
        <w:t>,опции</w:t>
      </w:r>
      <w:proofErr w:type="spellEnd"/>
      <w:r w:rsidR="00DC0153" w:rsidRPr="00345705">
        <w:rPr>
          <w:rStyle w:val="maple0"/>
        </w:rPr>
        <w:t>);</w:t>
      </w:r>
      <w:r w:rsidR="00DC0153" w:rsidRPr="00345705">
        <w:t xml:space="preserve"> - </w:t>
      </w:r>
      <w:r w:rsidR="00DC0153">
        <w:t xml:space="preserve">для </w:t>
      </w:r>
      <w:r w:rsidR="00DC0153" w:rsidRPr="00066D42">
        <w:rPr>
          <w:rStyle w:val="ad"/>
        </w:rPr>
        <w:t>явных</w:t>
      </w:r>
      <w:r w:rsidR="00DC0153">
        <w:t xml:space="preserve"> функций вида </w:t>
      </w:r>
      <w:r w:rsidR="00DC0153" w:rsidRPr="009517F7">
        <w:rPr>
          <w:position w:val="-14"/>
        </w:rPr>
        <w:object w:dxaOrig="1320" w:dyaOrig="420">
          <v:shape id="_x0000_i1031" type="#_x0000_t75" style="width:66.1pt;height:20.95pt" o:ole="">
            <v:imagedata r:id="rId14" o:title=""/>
          </v:shape>
          <o:OLEObject Type="Embed" ProgID="Equation.DSMT4" ShapeID="_x0000_i1031" DrawAspect="Content" ObjectID="_1548242537" r:id="rId15"/>
        </w:object>
      </w:r>
      <w:r w:rsidR="00DC0153">
        <w:t>.</w:t>
      </w:r>
    </w:p>
    <w:p w:rsidR="00DC0153" w:rsidRDefault="00605CF0" w:rsidP="00DC0153">
      <w:r w:rsidRPr="00F4370C">
        <w:rPr>
          <w:rStyle w:val="MapleInput"/>
        </w:rPr>
        <w:t>P</w:t>
      </w:r>
      <w:r w:rsidR="00DC0153" w:rsidRPr="00F4370C">
        <w:rPr>
          <w:rStyle w:val="MapleInput"/>
        </w:rPr>
        <w:t>lot</w:t>
      </w:r>
      <w:r>
        <w:rPr>
          <w:rStyle w:val="MapleInput"/>
        </w:rPr>
        <w:t>3</w:t>
      </w:r>
      <w:r>
        <w:rPr>
          <w:rStyle w:val="MapleInput"/>
          <w:lang w:val="en-US"/>
        </w:rPr>
        <w:t>d</w:t>
      </w:r>
      <w:r w:rsidR="00DC0153" w:rsidRPr="00F4370C">
        <w:rPr>
          <w:rStyle w:val="MapleInput"/>
        </w:rPr>
        <w:t>(</w:t>
      </w:r>
      <w:r w:rsidR="00DC0153" w:rsidRPr="004B3F4A">
        <w:rPr>
          <w:rStyle w:val="MapleInput"/>
        </w:rPr>
        <w:t>[</w:t>
      </w:r>
      <w:r w:rsidR="00B651B0">
        <w:rPr>
          <w:rStyle w:val="MapleInput"/>
          <w:lang w:val="en-US"/>
        </w:rPr>
        <w:t>f</w:t>
      </w:r>
      <w:r w:rsidR="00DC0153" w:rsidRPr="004B3F4A">
        <w:rPr>
          <w:rStyle w:val="MapleInput"/>
        </w:rPr>
        <w:t>,</w:t>
      </w:r>
      <w:r w:rsidR="00B651B0">
        <w:rPr>
          <w:rStyle w:val="MapleInput"/>
          <w:lang w:val="en-US"/>
        </w:rPr>
        <w:t>g</w:t>
      </w:r>
      <w:r w:rsidR="00B651B0" w:rsidRPr="00B651B0">
        <w:rPr>
          <w:rStyle w:val="MapleInput"/>
        </w:rPr>
        <w:t>,</w:t>
      </w:r>
      <w:r w:rsidR="00B651B0">
        <w:rPr>
          <w:rStyle w:val="MapleInput"/>
          <w:lang w:val="en-US"/>
        </w:rPr>
        <w:t>h</w:t>
      </w:r>
      <w:r w:rsidR="00B651B0" w:rsidRPr="00B651B0">
        <w:rPr>
          <w:rStyle w:val="MapleInput"/>
        </w:rPr>
        <w:t>],</w:t>
      </w:r>
      <w:r w:rsidR="00B651B0">
        <w:rPr>
          <w:rStyle w:val="MapleInput"/>
          <w:lang w:val="en-US"/>
        </w:rPr>
        <w:t>s</w:t>
      </w:r>
      <w:r w:rsidR="00B651B0" w:rsidRPr="00B651B0">
        <w:rPr>
          <w:rStyle w:val="MapleInput"/>
        </w:rPr>
        <w:t>=</w:t>
      </w:r>
      <w:r w:rsidR="00B651B0">
        <w:rPr>
          <w:rStyle w:val="MapleInput"/>
        </w:rPr>
        <w:t xml:space="preserve">диапазон, </w:t>
      </w:r>
      <w:r w:rsidR="00DC0153">
        <w:rPr>
          <w:rStyle w:val="MapleInput"/>
          <w:lang w:val="en-US"/>
        </w:rPr>
        <w:t>t</w:t>
      </w:r>
      <w:r w:rsidR="00DC0153">
        <w:rPr>
          <w:rStyle w:val="MapleInput"/>
        </w:rPr>
        <w:t>=</w:t>
      </w:r>
      <w:proofErr w:type="spellStart"/>
      <w:r w:rsidR="00DC0153">
        <w:rPr>
          <w:rStyle w:val="MapleInput"/>
        </w:rPr>
        <w:t>диапазон</w:t>
      </w:r>
      <w:proofErr w:type="gramStart"/>
      <w:r w:rsidR="00DC0153" w:rsidRPr="00F4370C">
        <w:rPr>
          <w:rStyle w:val="MapleInput"/>
        </w:rPr>
        <w:t>,о</w:t>
      </w:r>
      <w:proofErr w:type="gramEnd"/>
      <w:r w:rsidR="00DC0153" w:rsidRPr="00F4370C">
        <w:rPr>
          <w:rStyle w:val="MapleInput"/>
        </w:rPr>
        <w:t>пции</w:t>
      </w:r>
      <w:proofErr w:type="spellEnd"/>
      <w:r w:rsidR="00DC0153" w:rsidRPr="00345705">
        <w:rPr>
          <w:rStyle w:val="maple0"/>
        </w:rPr>
        <w:t>);</w:t>
      </w:r>
      <w:r w:rsidR="00DC0153" w:rsidRPr="00345705">
        <w:t xml:space="preserve"> - </w:t>
      </w:r>
      <w:r w:rsidR="00DC0153">
        <w:t xml:space="preserve">для </w:t>
      </w:r>
      <w:proofErr w:type="spellStart"/>
      <w:r w:rsidR="00DC0153" w:rsidRPr="00066D42">
        <w:rPr>
          <w:b/>
        </w:rPr>
        <w:t>параметрически</w:t>
      </w:r>
      <w:proofErr w:type="spellEnd"/>
      <w:r w:rsidR="00DC0153">
        <w:t xml:space="preserve"> заданных функций вида </w:t>
      </w:r>
      <w:r w:rsidR="00B651B0" w:rsidRPr="00B651B0">
        <w:rPr>
          <w:position w:val="-64"/>
        </w:rPr>
        <w:object w:dxaOrig="1380" w:dyaOrig="1420">
          <v:shape id="_x0000_i1032" type="#_x0000_t75" style="width:68.8pt;height:70.95pt" o:ole="">
            <v:imagedata r:id="rId16" o:title=""/>
          </v:shape>
          <o:OLEObject Type="Embed" ProgID="Equation.DSMT4" ShapeID="_x0000_i1032" DrawAspect="Content" ObjectID="_1548242538" r:id="rId17"/>
        </w:object>
      </w:r>
      <w:r w:rsidR="00DC0153">
        <w:t>.</w:t>
      </w:r>
    </w:p>
    <w:p w:rsidR="00E423D5" w:rsidRPr="00A8606A" w:rsidRDefault="00E423D5" w:rsidP="00DC0153">
      <w:pPr>
        <w:rPr>
          <w:rFonts w:cs="Times New Roman"/>
          <w:sz w:val="24"/>
          <w:szCs w:val="24"/>
        </w:rPr>
      </w:pPr>
      <w:r>
        <w:t>Большинство опций трехмерной графики аналогичны опциям двумерной графи</w:t>
      </w:r>
      <w:r w:rsidR="00A8606A">
        <w:t>ки. Полный список в справке командой</w:t>
      </w:r>
      <w:proofErr w:type="gramStart"/>
      <w:r w:rsidR="00A8606A">
        <w:t xml:space="preserve"> </w:t>
      </w:r>
      <w:r w:rsidR="00A8606A">
        <w:rPr>
          <w:rFonts w:ascii="Courier New" w:hAnsi="Courier New" w:cs="Courier New"/>
          <w:b/>
          <w:bCs/>
          <w:color w:val="FF0000"/>
          <w:sz w:val="24"/>
          <w:szCs w:val="24"/>
        </w:rPr>
        <w:t>?</w:t>
      </w:r>
      <w:proofErr w:type="gramEnd"/>
      <w:r w:rsidR="00A8606A">
        <w:rPr>
          <w:rFonts w:ascii="Courier New" w:hAnsi="Courier New" w:cs="Courier New"/>
          <w:b/>
          <w:bCs/>
          <w:color w:val="FF0000"/>
          <w:sz w:val="24"/>
          <w:szCs w:val="24"/>
        </w:rPr>
        <w:t>plot3d/</w:t>
      </w:r>
      <w:proofErr w:type="spellStart"/>
      <w:r w:rsidR="00A8606A">
        <w:rPr>
          <w:rFonts w:ascii="Courier New" w:hAnsi="Courier New" w:cs="Courier New"/>
          <w:b/>
          <w:bCs/>
          <w:color w:val="FF0000"/>
          <w:sz w:val="24"/>
          <w:szCs w:val="24"/>
        </w:rPr>
        <w:t>option</w:t>
      </w:r>
      <w:proofErr w:type="spellEnd"/>
      <w:r w:rsidR="00A8606A">
        <w:rPr>
          <w:rFonts w:ascii="Courier New" w:hAnsi="Courier New" w:cs="Courier New"/>
          <w:b/>
          <w:bCs/>
          <w:color w:val="FF0000"/>
          <w:sz w:val="24"/>
          <w:szCs w:val="24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6614"/>
      </w:tblGrid>
      <w:tr w:rsidR="006F012B" w:rsidTr="00DC0153">
        <w:trPr>
          <w:jc w:val="center"/>
        </w:trPr>
        <w:tc>
          <w:tcPr>
            <w:tcW w:w="2552" w:type="dxa"/>
            <w:shd w:val="pct12" w:color="auto" w:fill="auto"/>
            <w:vAlign w:val="center"/>
          </w:tcPr>
          <w:p w:rsidR="006F012B" w:rsidRPr="003C3B14" w:rsidRDefault="00015F48" w:rsidP="00DC0153">
            <w:pPr>
              <w:jc w:val="right"/>
              <w:rPr>
                <w:b/>
                <w:sz w:val="28"/>
                <w:szCs w:val="28"/>
              </w:rPr>
            </w:pPr>
            <w:proofErr w:type="spellStart"/>
            <w:r w:rsidRPr="003C3B14">
              <w:rPr>
                <w:rStyle w:val="MapleInput"/>
                <w:sz w:val="28"/>
                <w:szCs w:val="28"/>
              </w:rPr>
              <w:t>имя_опции</w:t>
            </w:r>
            <w:proofErr w:type="spellEnd"/>
            <w:r w:rsidRPr="003C3B14">
              <w:rPr>
                <w:rStyle w:val="MapleInput"/>
                <w:sz w:val="28"/>
                <w:szCs w:val="28"/>
              </w:rPr>
              <w:t xml:space="preserve"> =</w:t>
            </w:r>
          </w:p>
        </w:tc>
        <w:tc>
          <w:tcPr>
            <w:tcW w:w="6614" w:type="dxa"/>
            <w:shd w:val="pct12" w:color="auto" w:fill="auto"/>
            <w:vAlign w:val="center"/>
          </w:tcPr>
          <w:p w:rsidR="006F012B" w:rsidRPr="003C3B14" w:rsidRDefault="00015F48" w:rsidP="00DC0153">
            <w:pPr>
              <w:rPr>
                <w:b/>
                <w:sz w:val="28"/>
                <w:szCs w:val="28"/>
              </w:rPr>
            </w:pPr>
            <w:r w:rsidRPr="003C3B14">
              <w:rPr>
                <w:rStyle w:val="MapleInput"/>
                <w:sz w:val="28"/>
                <w:szCs w:val="28"/>
              </w:rPr>
              <w:t>значение</w:t>
            </w:r>
          </w:p>
        </w:tc>
      </w:tr>
      <w:tr w:rsidR="006F012B" w:rsidTr="00DC0153">
        <w:trPr>
          <w:jc w:val="center"/>
        </w:trPr>
        <w:tc>
          <w:tcPr>
            <w:tcW w:w="2552" w:type="dxa"/>
            <w:shd w:val="clear" w:color="auto" w:fill="auto"/>
            <w:vAlign w:val="center"/>
          </w:tcPr>
          <w:p w:rsidR="006F012B" w:rsidRPr="00944B96" w:rsidRDefault="006F012B" w:rsidP="009517F7">
            <w:pPr>
              <w:rPr>
                <w:rStyle w:val="MapleInput"/>
              </w:rPr>
            </w:pPr>
            <w:proofErr w:type="spellStart"/>
            <w:r w:rsidRPr="00944B96">
              <w:rPr>
                <w:rStyle w:val="MapleInput"/>
              </w:rPr>
              <w:t>axes</w:t>
            </w:r>
            <w:proofErr w:type="spellEnd"/>
          </w:p>
        </w:tc>
        <w:tc>
          <w:tcPr>
            <w:tcW w:w="6614" w:type="dxa"/>
            <w:shd w:val="clear" w:color="auto" w:fill="auto"/>
            <w:vAlign w:val="center"/>
          </w:tcPr>
          <w:p w:rsidR="006F012B" w:rsidRDefault="006F012B" w:rsidP="00D97CF7">
            <w:r>
              <w:t>Т</w:t>
            </w:r>
            <w:r w:rsidRPr="003A391E">
              <w:t>ип</w:t>
            </w:r>
            <w:r>
              <w:t xml:space="preserve"> осей координат. З</w:t>
            </w:r>
            <w:r w:rsidRPr="003A391E">
              <w:t xml:space="preserve">начения: </w:t>
            </w:r>
            <w:r w:rsidRPr="00E85DEE">
              <w:rPr>
                <w:rStyle w:val="maple0"/>
                <w:u w:val="single"/>
              </w:rPr>
              <w:t>NORMAL</w:t>
            </w:r>
            <w:r w:rsidRPr="003A391E">
              <w:t xml:space="preserve"> — обычные оси координат; </w:t>
            </w:r>
            <w:r w:rsidRPr="006179A6">
              <w:rPr>
                <w:rStyle w:val="MapleInput"/>
              </w:rPr>
              <w:t>BOXED</w:t>
            </w:r>
            <w:r w:rsidRPr="003A391E">
              <w:t>— в прямоугольник</w:t>
            </w:r>
            <w:r w:rsidR="00D97CF7">
              <w:t>е</w:t>
            </w:r>
            <w:r w:rsidRPr="003A391E">
              <w:t xml:space="preserve">; </w:t>
            </w:r>
            <w:r w:rsidRPr="006179A6">
              <w:rPr>
                <w:rStyle w:val="MapleInput"/>
              </w:rPr>
              <w:t>FRAME</w:t>
            </w:r>
            <w:r w:rsidRPr="003A391E">
              <w:t xml:space="preserve"> — оси с точкой пересечения в левом нижнем углу рисунка; </w:t>
            </w:r>
            <w:r w:rsidRPr="006179A6">
              <w:rPr>
                <w:rStyle w:val="MapleInput"/>
              </w:rPr>
              <w:t>NONE</w:t>
            </w:r>
            <w:r>
              <w:t xml:space="preserve"> — оси не отображаются</w:t>
            </w:r>
            <w:r w:rsidR="00D97CF7">
              <w:t>.</w:t>
            </w:r>
          </w:p>
        </w:tc>
      </w:tr>
      <w:tr w:rsidR="006F012B" w:rsidTr="00DC0153">
        <w:trPr>
          <w:jc w:val="center"/>
        </w:trPr>
        <w:tc>
          <w:tcPr>
            <w:tcW w:w="2552" w:type="dxa"/>
            <w:shd w:val="clear" w:color="auto" w:fill="auto"/>
            <w:vAlign w:val="center"/>
          </w:tcPr>
          <w:p w:rsidR="006F012B" w:rsidRPr="00944B96" w:rsidRDefault="006F012B" w:rsidP="009517F7">
            <w:pPr>
              <w:rPr>
                <w:rStyle w:val="MapleInput"/>
              </w:rPr>
            </w:pPr>
            <w:proofErr w:type="spellStart"/>
            <w:r w:rsidRPr="00944B96">
              <w:rPr>
                <w:rStyle w:val="MapleInput"/>
              </w:rPr>
              <w:t>axesfont</w:t>
            </w:r>
            <w:proofErr w:type="spellEnd"/>
          </w:p>
        </w:tc>
        <w:tc>
          <w:tcPr>
            <w:tcW w:w="6614" w:type="dxa"/>
            <w:shd w:val="clear" w:color="auto" w:fill="auto"/>
            <w:vAlign w:val="center"/>
          </w:tcPr>
          <w:p w:rsidR="006F012B" w:rsidRPr="00944B96" w:rsidRDefault="006F012B" w:rsidP="009517F7">
            <w:r w:rsidRPr="003A391E">
              <w:t xml:space="preserve">Задает шрифт для надписей под засечками вдоль осей координат. Значение этой опции аналогично значению опции </w:t>
            </w:r>
            <w:proofErr w:type="spellStart"/>
            <w:r w:rsidRPr="00944B96">
              <w:rPr>
                <w:rStyle w:val="MapleInput"/>
              </w:rPr>
              <w:t>font</w:t>
            </w:r>
            <w:proofErr w:type="spellEnd"/>
          </w:p>
        </w:tc>
      </w:tr>
      <w:tr w:rsidR="006F012B" w:rsidTr="00DC0153">
        <w:trPr>
          <w:jc w:val="center"/>
        </w:trPr>
        <w:tc>
          <w:tcPr>
            <w:tcW w:w="2552" w:type="dxa"/>
            <w:shd w:val="clear" w:color="auto" w:fill="auto"/>
            <w:vAlign w:val="center"/>
          </w:tcPr>
          <w:p w:rsidR="006F012B" w:rsidRPr="00944B96" w:rsidRDefault="006F012B" w:rsidP="009517F7">
            <w:pPr>
              <w:rPr>
                <w:rStyle w:val="MapleInput"/>
              </w:rPr>
            </w:pPr>
            <w:proofErr w:type="spellStart"/>
            <w:r w:rsidRPr="00944B96">
              <w:rPr>
                <w:rStyle w:val="MapleInput"/>
              </w:rPr>
              <w:lastRenderedPageBreak/>
              <w:t>color</w:t>
            </w:r>
            <w:proofErr w:type="spellEnd"/>
          </w:p>
        </w:tc>
        <w:tc>
          <w:tcPr>
            <w:tcW w:w="6614" w:type="dxa"/>
            <w:shd w:val="clear" w:color="auto" w:fill="auto"/>
            <w:vAlign w:val="center"/>
          </w:tcPr>
          <w:p w:rsidR="006F012B" w:rsidRPr="00D97CF7" w:rsidRDefault="006F012B" w:rsidP="009517F7">
            <w:r w:rsidRPr="003A391E">
              <w:t>Задает цвета кривых, отображаемых на график. В качестве</w:t>
            </w:r>
            <w:r w:rsidRPr="00944B96">
              <w:t xml:space="preserve"> </w:t>
            </w:r>
            <w:r w:rsidRPr="003A391E">
              <w:t>значения этой опции может выступать одно из з</w:t>
            </w:r>
            <w:r w:rsidR="00790F58">
              <w:t>арезервированных значений цвета</w:t>
            </w:r>
            <w:r>
              <w:t>:</w:t>
            </w:r>
            <w:r w:rsidRPr="003A391E">
              <w:t xml:space="preserve"> </w:t>
            </w:r>
            <w:proofErr w:type="spellStart"/>
            <w:r w:rsidRPr="00944B96">
              <w:rPr>
                <w:rStyle w:val="MapleInput"/>
              </w:rPr>
              <w:t>aquamarine</w:t>
            </w:r>
            <w:proofErr w:type="spellEnd"/>
            <w:r w:rsidRPr="00944B96">
              <w:rPr>
                <w:rStyle w:val="MapleInput"/>
              </w:rPr>
              <w:t xml:space="preserve">, </w:t>
            </w:r>
            <w:proofErr w:type="spellStart"/>
            <w:r w:rsidRPr="00944B96">
              <w:rPr>
                <w:rStyle w:val="MapleInput"/>
              </w:rPr>
              <w:t>black</w:t>
            </w:r>
            <w:proofErr w:type="spellEnd"/>
            <w:r w:rsidRPr="00944B96">
              <w:rPr>
                <w:rStyle w:val="MapleInput"/>
              </w:rPr>
              <w:t xml:space="preserve">, </w:t>
            </w:r>
            <w:proofErr w:type="spellStart"/>
            <w:r w:rsidRPr="00944B96">
              <w:rPr>
                <w:rStyle w:val="MapleInput"/>
              </w:rPr>
              <w:t>blue</w:t>
            </w:r>
            <w:proofErr w:type="spellEnd"/>
            <w:r w:rsidRPr="00D97CF7">
              <w:t xml:space="preserve">, </w:t>
            </w:r>
            <w:r w:rsidR="00D97CF7" w:rsidRPr="00D97CF7">
              <w:t>и т.д.</w:t>
            </w:r>
            <w:r w:rsidR="00D97CF7">
              <w:t xml:space="preserve"> Полный список в справке.</w:t>
            </w:r>
          </w:p>
          <w:p w:rsidR="006F012B" w:rsidRDefault="006F012B" w:rsidP="00E85DEE">
            <w:r w:rsidRPr="003A391E">
              <w:t xml:space="preserve">Можно </w:t>
            </w:r>
            <w:r w:rsidR="00D97CF7">
              <w:t>задать произвольный цвет при помощи</w:t>
            </w:r>
            <w:r w:rsidR="00790F58">
              <w:t xml:space="preserve"> структуры</w:t>
            </w:r>
            <w:r w:rsidR="00D97CF7">
              <w:t xml:space="preserve"> </w:t>
            </w:r>
            <w:r w:rsidR="00790F58">
              <w:rPr>
                <w:rStyle w:val="MapleInput"/>
              </w:rPr>
              <w:t>COLOR</w:t>
            </w:r>
            <w:r w:rsidR="00790F58" w:rsidRPr="00790F58">
              <w:t xml:space="preserve">, тремя способами </w:t>
            </w:r>
            <w:r w:rsidR="00790F58" w:rsidRPr="00790F58">
              <w:rPr>
                <w:rStyle w:val="maple0"/>
              </w:rPr>
              <w:t>RGB, HSV, HUE</w:t>
            </w:r>
            <w:r w:rsidR="00790F58">
              <w:rPr>
                <w:rStyle w:val="maple0"/>
              </w:rPr>
              <w:t>.</w:t>
            </w:r>
          </w:p>
        </w:tc>
      </w:tr>
      <w:tr w:rsidR="006F012B" w:rsidTr="00DC0153">
        <w:trPr>
          <w:jc w:val="center"/>
        </w:trPr>
        <w:tc>
          <w:tcPr>
            <w:tcW w:w="2552" w:type="dxa"/>
            <w:shd w:val="clear" w:color="auto" w:fill="auto"/>
            <w:vAlign w:val="center"/>
          </w:tcPr>
          <w:p w:rsidR="006F012B" w:rsidRPr="00C92EEE" w:rsidRDefault="006F012B" w:rsidP="009517F7">
            <w:pPr>
              <w:rPr>
                <w:rStyle w:val="MapleInput"/>
              </w:rPr>
            </w:pPr>
            <w:proofErr w:type="spellStart"/>
            <w:r w:rsidRPr="00C92EEE">
              <w:rPr>
                <w:rStyle w:val="MapleInput"/>
              </w:rPr>
              <w:t>coords</w:t>
            </w:r>
            <w:proofErr w:type="spellEnd"/>
          </w:p>
        </w:tc>
        <w:tc>
          <w:tcPr>
            <w:tcW w:w="6614" w:type="dxa"/>
            <w:shd w:val="clear" w:color="auto" w:fill="auto"/>
            <w:vAlign w:val="center"/>
          </w:tcPr>
          <w:p w:rsidR="006F012B" w:rsidRDefault="00E85DEE" w:rsidP="00E85DEE">
            <w:r>
              <w:t>Система координат, по умолчанию -</w:t>
            </w:r>
            <w:r w:rsidR="006F012B" w:rsidRPr="003A391E">
              <w:t xml:space="preserve"> декартовая (</w:t>
            </w:r>
            <w:proofErr w:type="spellStart"/>
            <w:r w:rsidR="006F012B" w:rsidRPr="00E85DEE">
              <w:rPr>
                <w:rStyle w:val="maple0"/>
                <w:u w:val="single"/>
              </w:rPr>
              <w:t>cartesian</w:t>
            </w:r>
            <w:proofErr w:type="spellEnd"/>
            <w:r w:rsidR="006F012B" w:rsidRPr="003A391E">
              <w:t>)</w:t>
            </w:r>
            <w:r>
              <w:t>.</w:t>
            </w:r>
            <w:r w:rsidR="006F012B" w:rsidRPr="003A391E">
              <w:t xml:space="preserve"> </w:t>
            </w:r>
            <w:r>
              <w:t>Все в</w:t>
            </w:r>
            <w:r w:rsidR="006F012B" w:rsidRPr="003A391E">
              <w:t>озможные значения</w:t>
            </w:r>
            <w:r w:rsidR="006F012B">
              <w:t xml:space="preserve"> </w:t>
            </w:r>
            <w:r w:rsidR="006F012B" w:rsidRPr="003A391E">
              <w:t>в справ</w:t>
            </w:r>
            <w:r>
              <w:t>ке</w:t>
            </w:r>
            <w:r w:rsidR="006F012B" w:rsidRPr="003A391E">
              <w:t xml:space="preserve">. </w:t>
            </w:r>
            <w:proofErr w:type="spellStart"/>
            <w:r w:rsidR="006F012B" w:rsidRPr="00D16FEC">
              <w:rPr>
                <w:rStyle w:val="MapleInput"/>
              </w:rPr>
              <w:t>polar</w:t>
            </w:r>
            <w:proofErr w:type="spellEnd"/>
            <w:r w:rsidR="006F012B" w:rsidRPr="003A391E">
              <w:t xml:space="preserve"> </w:t>
            </w:r>
            <w:r>
              <w:t xml:space="preserve">- </w:t>
            </w:r>
            <w:r w:rsidR="006F012B" w:rsidRPr="003A391E">
              <w:t>полярн</w:t>
            </w:r>
            <w:r>
              <w:t>ая</w:t>
            </w:r>
            <w:r w:rsidR="006F012B" w:rsidRPr="003A391E">
              <w:t xml:space="preserve"> систем</w:t>
            </w:r>
            <w:r>
              <w:t>а</w:t>
            </w:r>
            <w:r w:rsidR="006F012B" w:rsidRPr="003A391E">
              <w:t xml:space="preserve"> координат</w:t>
            </w:r>
          </w:p>
        </w:tc>
      </w:tr>
      <w:tr w:rsidR="006F012B" w:rsidTr="00DC0153">
        <w:trPr>
          <w:jc w:val="center"/>
        </w:trPr>
        <w:tc>
          <w:tcPr>
            <w:tcW w:w="2552" w:type="dxa"/>
            <w:shd w:val="clear" w:color="auto" w:fill="auto"/>
            <w:vAlign w:val="center"/>
          </w:tcPr>
          <w:p w:rsidR="006F012B" w:rsidRPr="004E0658" w:rsidRDefault="006F012B" w:rsidP="009517F7">
            <w:pPr>
              <w:rPr>
                <w:rStyle w:val="MapleInput"/>
              </w:rPr>
            </w:pPr>
            <w:proofErr w:type="spellStart"/>
            <w:r w:rsidRPr="004E0658">
              <w:rPr>
                <w:rStyle w:val="MapleInput"/>
              </w:rPr>
              <w:t>discont</w:t>
            </w:r>
            <w:proofErr w:type="spellEnd"/>
          </w:p>
        </w:tc>
        <w:tc>
          <w:tcPr>
            <w:tcW w:w="6614" w:type="dxa"/>
            <w:shd w:val="clear" w:color="auto" w:fill="auto"/>
            <w:vAlign w:val="center"/>
          </w:tcPr>
          <w:p w:rsidR="006F012B" w:rsidRDefault="00E85DEE" w:rsidP="00E85DEE">
            <w:r>
              <w:t>Используется для построения графиков разрывных функций. Если</w:t>
            </w:r>
            <w:r w:rsidR="006F012B" w:rsidRPr="003A391E">
              <w:t xml:space="preserve"> равно </w:t>
            </w:r>
            <w:proofErr w:type="spellStart"/>
            <w:r w:rsidR="006F012B" w:rsidRPr="00C92EEE">
              <w:rPr>
                <w:rStyle w:val="MapleInput"/>
              </w:rPr>
              <w:t>true</w:t>
            </w:r>
            <w:proofErr w:type="spellEnd"/>
            <w:r w:rsidR="006F012B" w:rsidRPr="003A391E">
              <w:t xml:space="preserve">, </w:t>
            </w:r>
            <w:r>
              <w:t xml:space="preserve">то </w:t>
            </w:r>
            <w:proofErr w:type="spellStart"/>
            <w:r w:rsidR="006F012B" w:rsidRPr="003A391E">
              <w:t>Maple</w:t>
            </w:r>
            <w:proofErr w:type="spellEnd"/>
            <w:r w:rsidR="006F012B" w:rsidRPr="003A391E">
              <w:t xml:space="preserve"> первона</w:t>
            </w:r>
            <w:r w:rsidR="006F012B">
              <w:t xml:space="preserve">чально вызывает команду </w:t>
            </w:r>
            <w:proofErr w:type="spellStart"/>
            <w:r w:rsidR="006F012B" w:rsidRPr="00C92EEE">
              <w:rPr>
                <w:rStyle w:val="MapleInput"/>
              </w:rPr>
              <w:t>discont</w:t>
            </w:r>
            <w:proofErr w:type="spellEnd"/>
            <w:r w:rsidR="006F012B" w:rsidRPr="00C92EEE">
              <w:rPr>
                <w:rStyle w:val="MapleInput"/>
              </w:rPr>
              <w:t>()</w:t>
            </w:r>
            <w:r w:rsidR="006F012B" w:rsidRPr="003A391E">
              <w:t xml:space="preserve">, которая определяет промежутки непрерывности функции, а затем на них рисуются непрерывные участки графика функции. Значение по умолчанию </w:t>
            </w:r>
            <w:proofErr w:type="spellStart"/>
            <w:r w:rsidR="006F012B" w:rsidRPr="00E85DEE">
              <w:rPr>
                <w:rStyle w:val="maple0"/>
                <w:u w:val="single"/>
              </w:rPr>
              <w:t>false</w:t>
            </w:r>
            <w:proofErr w:type="spellEnd"/>
          </w:p>
        </w:tc>
      </w:tr>
      <w:tr w:rsidR="006F012B" w:rsidTr="00DC0153">
        <w:trPr>
          <w:jc w:val="center"/>
        </w:trPr>
        <w:tc>
          <w:tcPr>
            <w:tcW w:w="2552" w:type="dxa"/>
            <w:shd w:val="clear" w:color="auto" w:fill="auto"/>
            <w:vAlign w:val="center"/>
          </w:tcPr>
          <w:p w:rsidR="006F012B" w:rsidRPr="004E0658" w:rsidRDefault="006F012B" w:rsidP="009517F7">
            <w:pPr>
              <w:rPr>
                <w:rStyle w:val="MapleInput"/>
              </w:rPr>
            </w:pPr>
            <w:proofErr w:type="spellStart"/>
            <w:r w:rsidRPr="004E0658">
              <w:rPr>
                <w:rStyle w:val="MapleInput"/>
              </w:rPr>
              <w:t>filled</w:t>
            </w:r>
            <w:proofErr w:type="spellEnd"/>
          </w:p>
        </w:tc>
        <w:tc>
          <w:tcPr>
            <w:tcW w:w="6614" w:type="dxa"/>
            <w:shd w:val="clear" w:color="auto" w:fill="auto"/>
            <w:vAlign w:val="center"/>
          </w:tcPr>
          <w:p w:rsidR="006F012B" w:rsidRDefault="006F012B" w:rsidP="00E85DEE">
            <w:r w:rsidRPr="003A391E">
              <w:t xml:space="preserve">Установка значения данной опции равным </w:t>
            </w:r>
            <w:proofErr w:type="spellStart"/>
            <w:r w:rsidRPr="004E0658">
              <w:rPr>
                <w:rStyle w:val="MapleInput"/>
              </w:rPr>
              <w:t>true</w:t>
            </w:r>
            <w:proofErr w:type="spellEnd"/>
            <w:r w:rsidRPr="003A391E">
              <w:t xml:space="preserve"> приводит к</w:t>
            </w:r>
            <w:r w:rsidR="00E85DEE">
              <w:t xml:space="preserve"> </w:t>
            </w:r>
            <w:r w:rsidRPr="003A391E">
              <w:t xml:space="preserve">тому, что область, ограниченная графиком функции и горизонтальной осью </w:t>
            </w:r>
            <w:r w:rsidRPr="004E0658">
              <w:rPr>
                <w:rStyle w:val="MapleInput"/>
              </w:rPr>
              <w:t>х</w:t>
            </w:r>
            <w:r w:rsidRPr="003A391E">
              <w:t>, закрашиваетс</w:t>
            </w:r>
            <w:r>
              <w:t xml:space="preserve">я заданным в опции </w:t>
            </w:r>
            <w:proofErr w:type="spellStart"/>
            <w:r w:rsidRPr="004E0658">
              <w:rPr>
                <w:rStyle w:val="MapleInput"/>
              </w:rPr>
              <w:t>color</w:t>
            </w:r>
            <w:proofErr w:type="spellEnd"/>
            <w:r>
              <w:t xml:space="preserve"> цветом.</w:t>
            </w:r>
          </w:p>
        </w:tc>
      </w:tr>
      <w:tr w:rsidR="006F012B" w:rsidTr="00DC0153">
        <w:trPr>
          <w:jc w:val="center"/>
        </w:trPr>
        <w:tc>
          <w:tcPr>
            <w:tcW w:w="2552" w:type="dxa"/>
            <w:shd w:val="clear" w:color="auto" w:fill="auto"/>
            <w:vAlign w:val="center"/>
          </w:tcPr>
          <w:p w:rsidR="006F012B" w:rsidRPr="004025D1" w:rsidRDefault="006F012B" w:rsidP="009517F7">
            <w:pPr>
              <w:rPr>
                <w:rStyle w:val="MapleInput"/>
              </w:rPr>
            </w:pPr>
            <w:proofErr w:type="spellStart"/>
            <w:r w:rsidRPr="004025D1">
              <w:rPr>
                <w:rStyle w:val="MapleInput"/>
              </w:rPr>
              <w:t>font</w:t>
            </w:r>
            <w:proofErr w:type="spellEnd"/>
          </w:p>
        </w:tc>
        <w:tc>
          <w:tcPr>
            <w:tcW w:w="6614" w:type="dxa"/>
            <w:shd w:val="clear" w:color="auto" w:fill="auto"/>
            <w:vAlign w:val="center"/>
          </w:tcPr>
          <w:p w:rsidR="006F012B" w:rsidRPr="00BA6D52" w:rsidRDefault="006F012B" w:rsidP="00E85DEE">
            <w:pPr>
              <w:rPr>
                <w:lang w:val="en-US"/>
              </w:rPr>
            </w:pPr>
            <w:r w:rsidRPr="003A391E">
              <w:t>Задает шрифт для вывода текста на рисунке. Значение опции</w:t>
            </w:r>
            <w:r w:rsidR="00E85DEE">
              <w:t xml:space="preserve"> </w:t>
            </w:r>
            <w:r w:rsidRPr="003A391E">
              <w:t xml:space="preserve">задается в виде списка </w:t>
            </w:r>
            <w:r>
              <w:rPr>
                <w:rStyle w:val="MapleInput"/>
              </w:rPr>
              <w:t>[</w:t>
            </w:r>
            <w:proofErr w:type="spellStart"/>
            <w:r>
              <w:rPr>
                <w:rStyle w:val="MapleInput"/>
              </w:rPr>
              <w:t>семейство</w:t>
            </w:r>
            <w:proofErr w:type="gramStart"/>
            <w:r>
              <w:rPr>
                <w:rStyle w:val="MapleInput"/>
              </w:rPr>
              <w:t>,с</w:t>
            </w:r>
            <w:proofErr w:type="gramEnd"/>
            <w:r>
              <w:rPr>
                <w:rStyle w:val="MapleInput"/>
              </w:rPr>
              <w:t>тиль,</w:t>
            </w:r>
            <w:r w:rsidRPr="004025D1">
              <w:rPr>
                <w:rStyle w:val="MapleInput"/>
              </w:rPr>
              <w:t>размер</w:t>
            </w:r>
            <w:proofErr w:type="spellEnd"/>
            <w:r w:rsidRPr="004025D1">
              <w:rPr>
                <w:rStyle w:val="MapleInput"/>
              </w:rPr>
              <w:t>]</w:t>
            </w:r>
            <w:r w:rsidRPr="003A391E">
              <w:t xml:space="preserve">. Параметр </w:t>
            </w:r>
            <w:r w:rsidRPr="004025D1">
              <w:rPr>
                <w:rStyle w:val="MapleInput"/>
              </w:rPr>
              <w:t>семейство</w:t>
            </w:r>
            <w:r w:rsidRPr="003A391E">
              <w:t xml:space="preserve"> задает гарнитуру шрифта: </w:t>
            </w:r>
            <w:r w:rsidRPr="004025D1">
              <w:rPr>
                <w:rStyle w:val="MapleInput"/>
              </w:rPr>
              <w:t>TIMES</w:t>
            </w:r>
            <w:r w:rsidRPr="003A391E">
              <w:t xml:space="preserve">, </w:t>
            </w:r>
            <w:r w:rsidRPr="004025D1">
              <w:rPr>
                <w:rStyle w:val="MapleInput"/>
              </w:rPr>
              <w:t>COURIER, HELVETICA</w:t>
            </w:r>
            <w:r w:rsidRPr="003A391E">
              <w:t xml:space="preserve"> или </w:t>
            </w:r>
            <w:r w:rsidRPr="004025D1">
              <w:rPr>
                <w:rStyle w:val="MapleInput"/>
              </w:rPr>
              <w:t>SYMBOL</w:t>
            </w:r>
            <w:r w:rsidRPr="003A391E">
              <w:t xml:space="preserve">. Параметр </w:t>
            </w:r>
            <w:r w:rsidRPr="004025D1">
              <w:rPr>
                <w:rStyle w:val="MapleInput"/>
              </w:rPr>
              <w:t>стиль</w:t>
            </w:r>
            <w:r w:rsidRPr="003A391E">
              <w:t xml:space="preserve"> определяет стиль шрифта: для гарнитуры </w:t>
            </w:r>
            <w:r w:rsidRPr="004025D1">
              <w:rPr>
                <w:rStyle w:val="MapleInput"/>
              </w:rPr>
              <w:t>TIMES</w:t>
            </w:r>
            <w:r w:rsidRPr="003A391E">
              <w:t xml:space="preserve"> возможные значения </w:t>
            </w:r>
            <w:r w:rsidRPr="004025D1">
              <w:rPr>
                <w:rStyle w:val="MapleInput"/>
              </w:rPr>
              <w:t>ROMAN, BOLD, ITALIC</w:t>
            </w:r>
            <w:r w:rsidRPr="003A391E">
              <w:t xml:space="preserve"> </w:t>
            </w:r>
            <w:r>
              <w:t>или</w:t>
            </w:r>
            <w:r w:rsidRPr="003A391E">
              <w:t xml:space="preserve"> </w:t>
            </w:r>
            <w:r w:rsidRPr="004025D1">
              <w:rPr>
                <w:rStyle w:val="MapleInput"/>
              </w:rPr>
              <w:t>BOLDITALIC</w:t>
            </w:r>
            <w:r w:rsidRPr="003A391E">
              <w:t xml:space="preserve">, </w:t>
            </w:r>
            <w:r>
              <w:t>для</w:t>
            </w:r>
            <w:r w:rsidRPr="003A391E">
              <w:t xml:space="preserve"> </w:t>
            </w:r>
            <w:r>
              <w:t>г</w:t>
            </w:r>
            <w:r w:rsidRPr="003A391E">
              <w:t xml:space="preserve">арнитур </w:t>
            </w:r>
            <w:r w:rsidRPr="004025D1">
              <w:rPr>
                <w:rStyle w:val="MapleInput"/>
              </w:rPr>
              <w:t>COURIER</w:t>
            </w:r>
            <w:r w:rsidRPr="003A391E">
              <w:t xml:space="preserve"> </w:t>
            </w:r>
            <w:r>
              <w:t>и</w:t>
            </w:r>
            <w:r w:rsidRPr="003A391E">
              <w:t xml:space="preserve"> </w:t>
            </w:r>
            <w:r w:rsidRPr="004025D1">
              <w:rPr>
                <w:rStyle w:val="MapleInput"/>
              </w:rPr>
              <w:t>HELVETICA</w:t>
            </w:r>
            <w:r w:rsidRPr="003A391E">
              <w:t xml:space="preserve"> </w:t>
            </w:r>
            <w:r>
              <w:t xml:space="preserve">стиль можно опустить или задать </w:t>
            </w:r>
            <w:r w:rsidRPr="004025D1">
              <w:rPr>
                <w:rStyle w:val="MapleInput"/>
              </w:rPr>
              <w:t>BOLD</w:t>
            </w:r>
            <w:r>
              <w:t xml:space="preserve">, </w:t>
            </w:r>
            <w:r w:rsidRPr="004025D1">
              <w:rPr>
                <w:rStyle w:val="MapleInput"/>
              </w:rPr>
              <w:t>OBLIQUE</w:t>
            </w:r>
            <w:r>
              <w:rPr>
                <w:rStyle w:val="MapleInput"/>
              </w:rPr>
              <w:t xml:space="preserve"> </w:t>
            </w:r>
            <w:r w:rsidRPr="003A391E">
              <w:t>или</w:t>
            </w:r>
            <w:r>
              <w:t xml:space="preserve"> </w:t>
            </w:r>
            <w:r w:rsidRPr="004025D1">
              <w:rPr>
                <w:rStyle w:val="MapleInput"/>
              </w:rPr>
              <w:t>BOLDOBLIQUE</w:t>
            </w:r>
            <w:r w:rsidRPr="003A391E">
              <w:t xml:space="preserve">, для шрифта </w:t>
            </w:r>
            <w:r w:rsidRPr="004025D1">
              <w:rPr>
                <w:rStyle w:val="MapleInput"/>
              </w:rPr>
              <w:t>SYMBOL</w:t>
            </w:r>
            <w:r w:rsidRPr="003A391E">
              <w:t xml:space="preserve"> стиль не задается. Последний параметр </w:t>
            </w:r>
            <w:r w:rsidRPr="004025D1">
              <w:rPr>
                <w:rStyle w:val="MapleInput"/>
              </w:rPr>
              <w:t>размер</w:t>
            </w:r>
            <w:r w:rsidRPr="003A391E">
              <w:t xml:space="preserve"> задает размер шрифта в пунктах</w:t>
            </w:r>
            <w:r w:rsidR="00E85DEE">
              <w:t>.</w:t>
            </w:r>
          </w:p>
        </w:tc>
      </w:tr>
      <w:tr w:rsidR="006F012B" w:rsidTr="00DC0153">
        <w:trPr>
          <w:jc w:val="center"/>
        </w:trPr>
        <w:tc>
          <w:tcPr>
            <w:tcW w:w="2552" w:type="dxa"/>
            <w:shd w:val="clear" w:color="auto" w:fill="auto"/>
            <w:vAlign w:val="center"/>
          </w:tcPr>
          <w:p w:rsidR="006F012B" w:rsidRPr="00137581" w:rsidRDefault="006F012B" w:rsidP="009517F7">
            <w:pPr>
              <w:rPr>
                <w:rStyle w:val="MapleInput"/>
              </w:rPr>
            </w:pPr>
            <w:proofErr w:type="spellStart"/>
            <w:r w:rsidRPr="00137581">
              <w:rPr>
                <w:rStyle w:val="MapleInput"/>
              </w:rPr>
              <w:t>labels</w:t>
            </w:r>
            <w:proofErr w:type="spellEnd"/>
          </w:p>
        </w:tc>
        <w:tc>
          <w:tcPr>
            <w:tcW w:w="6614" w:type="dxa"/>
            <w:shd w:val="clear" w:color="auto" w:fill="auto"/>
            <w:vAlign w:val="center"/>
          </w:tcPr>
          <w:p w:rsidR="006F012B" w:rsidRPr="00137581" w:rsidRDefault="006F012B" w:rsidP="009517F7">
            <w:r w:rsidRPr="003A391E">
              <w:t>Задание названий осей ко</w:t>
            </w:r>
            <w:r>
              <w:t xml:space="preserve">ординат в виде списка </w:t>
            </w:r>
            <w:r w:rsidRPr="00137581">
              <w:rPr>
                <w:rStyle w:val="MapleInput"/>
              </w:rPr>
              <w:t>[</w:t>
            </w:r>
            <w:proofErr w:type="spellStart"/>
            <w:r w:rsidRPr="00137581">
              <w:rPr>
                <w:rStyle w:val="MapleInput"/>
              </w:rPr>
              <w:t>х</w:t>
            </w:r>
            <w:proofErr w:type="gramStart"/>
            <w:r w:rsidRPr="00137581">
              <w:rPr>
                <w:rStyle w:val="MapleInput"/>
              </w:rPr>
              <w:t>,у</w:t>
            </w:r>
            <w:proofErr w:type="spellEnd"/>
            <w:proofErr w:type="gramEnd"/>
            <w:r w:rsidRPr="00137581">
              <w:rPr>
                <w:rStyle w:val="MapleInput"/>
              </w:rPr>
              <w:t>]</w:t>
            </w:r>
            <w:r>
              <w:t>. Па</w:t>
            </w:r>
            <w:r w:rsidRPr="003A391E">
              <w:t xml:space="preserve">раметры </w:t>
            </w:r>
            <w:r w:rsidRPr="00137581">
              <w:rPr>
                <w:rStyle w:val="MapleInput"/>
              </w:rPr>
              <w:t>х</w:t>
            </w:r>
            <w:r w:rsidRPr="003A391E">
              <w:t xml:space="preserve"> и </w:t>
            </w:r>
            <w:r w:rsidRPr="00137581">
              <w:rPr>
                <w:rStyle w:val="MapleInput"/>
              </w:rPr>
              <w:t>у</w:t>
            </w:r>
            <w:r w:rsidRPr="003A391E">
              <w:t xml:space="preserve"> задаются в виде строк</w:t>
            </w:r>
            <w:r w:rsidR="00E85DEE">
              <w:t xml:space="preserve"> (в </w:t>
            </w:r>
            <w:proofErr w:type="spellStart"/>
            <w:r w:rsidR="00E85DEE">
              <w:t>ковычках</w:t>
            </w:r>
            <w:proofErr w:type="spellEnd"/>
            <w:r w:rsidR="00E85DEE">
              <w:t>)</w:t>
            </w:r>
            <w:r w:rsidRPr="003A391E">
              <w:t xml:space="preserve"> и соответствуют отображаемым названиям </w:t>
            </w:r>
            <w:proofErr w:type="gramStart"/>
            <w:r w:rsidRPr="003A391E">
              <w:t>горизонтальной</w:t>
            </w:r>
            <w:proofErr w:type="gramEnd"/>
            <w:r w:rsidRPr="003A391E">
              <w:t xml:space="preserve"> и вертикальной осей. По умолчанию принимают значения имени независ</w:t>
            </w:r>
            <w:r>
              <w:t>имой переменной и имени функции</w:t>
            </w:r>
            <w:r w:rsidR="00E85DEE">
              <w:t>.</w:t>
            </w:r>
          </w:p>
        </w:tc>
      </w:tr>
      <w:tr w:rsidR="006F012B" w:rsidTr="00DC0153">
        <w:trPr>
          <w:jc w:val="center"/>
        </w:trPr>
        <w:tc>
          <w:tcPr>
            <w:tcW w:w="2552" w:type="dxa"/>
            <w:shd w:val="clear" w:color="auto" w:fill="auto"/>
            <w:vAlign w:val="center"/>
          </w:tcPr>
          <w:p w:rsidR="006F012B" w:rsidRPr="00137581" w:rsidRDefault="006F012B" w:rsidP="009517F7">
            <w:pPr>
              <w:rPr>
                <w:rStyle w:val="MapleInput"/>
              </w:rPr>
            </w:pPr>
            <w:proofErr w:type="spellStart"/>
            <w:r w:rsidRPr="00137581">
              <w:rPr>
                <w:rStyle w:val="MapleInput"/>
              </w:rPr>
              <w:t>labeldirections</w:t>
            </w:r>
            <w:proofErr w:type="spellEnd"/>
          </w:p>
        </w:tc>
        <w:tc>
          <w:tcPr>
            <w:tcW w:w="6614" w:type="dxa"/>
            <w:shd w:val="clear" w:color="auto" w:fill="auto"/>
            <w:vAlign w:val="center"/>
          </w:tcPr>
          <w:p w:rsidR="006F012B" w:rsidRPr="005E77FA" w:rsidRDefault="006F012B" w:rsidP="005E77FA">
            <w:r w:rsidRPr="003A391E">
              <w:t xml:space="preserve">Эта опция определяет направление отображения названий осей и задается в виде списка </w:t>
            </w:r>
            <w:r w:rsidRPr="00137581">
              <w:rPr>
                <w:rStyle w:val="MapleInput"/>
              </w:rPr>
              <w:t>[</w:t>
            </w:r>
            <w:proofErr w:type="spellStart"/>
            <w:r w:rsidRPr="00137581">
              <w:rPr>
                <w:rStyle w:val="MapleInput"/>
              </w:rPr>
              <w:t>х</w:t>
            </w:r>
            <w:proofErr w:type="gramStart"/>
            <w:r w:rsidRPr="00137581">
              <w:rPr>
                <w:rStyle w:val="MapleInput"/>
              </w:rPr>
              <w:t>,у</w:t>
            </w:r>
            <w:proofErr w:type="spellEnd"/>
            <w:proofErr w:type="gramEnd"/>
            <w:r w:rsidRPr="00137581">
              <w:rPr>
                <w:rStyle w:val="MapleInput"/>
              </w:rPr>
              <w:t>]</w:t>
            </w:r>
            <w:r w:rsidRPr="003A391E">
              <w:t xml:space="preserve">, элементы которого могут принимать одно из двух значений </w:t>
            </w:r>
            <w:r w:rsidRPr="00E85DEE">
              <w:rPr>
                <w:rStyle w:val="maple0"/>
                <w:u w:val="single"/>
              </w:rPr>
              <w:t>HORI</w:t>
            </w:r>
            <w:r w:rsidR="00E85DEE" w:rsidRPr="00E85DEE">
              <w:rPr>
                <w:rStyle w:val="maple0"/>
                <w:u w:val="single"/>
              </w:rPr>
              <w:t>Z</w:t>
            </w:r>
            <w:r w:rsidRPr="00E85DEE">
              <w:rPr>
                <w:rStyle w:val="maple0"/>
                <w:u w:val="single"/>
              </w:rPr>
              <w:t>ONTAL</w:t>
            </w:r>
            <w:r w:rsidRPr="003A391E">
              <w:t xml:space="preserve"> или </w:t>
            </w:r>
            <w:r w:rsidRPr="00137581">
              <w:rPr>
                <w:rStyle w:val="MapleInput"/>
              </w:rPr>
              <w:t>VERTICAL</w:t>
            </w:r>
            <w:r w:rsidR="005E77FA" w:rsidRPr="005E77FA">
              <w:t>.</w:t>
            </w:r>
          </w:p>
        </w:tc>
      </w:tr>
      <w:tr w:rsidR="006F012B" w:rsidTr="00DC0153">
        <w:trPr>
          <w:jc w:val="center"/>
        </w:trPr>
        <w:tc>
          <w:tcPr>
            <w:tcW w:w="2552" w:type="dxa"/>
            <w:shd w:val="clear" w:color="auto" w:fill="auto"/>
            <w:vAlign w:val="center"/>
          </w:tcPr>
          <w:p w:rsidR="006F012B" w:rsidRPr="00A63140" w:rsidRDefault="006F012B" w:rsidP="009517F7">
            <w:pPr>
              <w:rPr>
                <w:rStyle w:val="MapleInput"/>
              </w:rPr>
            </w:pPr>
            <w:proofErr w:type="spellStart"/>
            <w:r w:rsidRPr="00A63140">
              <w:rPr>
                <w:rStyle w:val="MapleInput"/>
              </w:rPr>
              <w:t>labelfont</w:t>
            </w:r>
            <w:proofErr w:type="spellEnd"/>
          </w:p>
        </w:tc>
        <w:tc>
          <w:tcPr>
            <w:tcW w:w="6614" w:type="dxa"/>
            <w:shd w:val="clear" w:color="auto" w:fill="auto"/>
            <w:vAlign w:val="center"/>
          </w:tcPr>
          <w:p w:rsidR="006F012B" w:rsidRPr="005E77FA" w:rsidRDefault="005E77FA" w:rsidP="005E77FA">
            <w:r>
              <w:t>Шрифт надписей осей.</w:t>
            </w:r>
            <w:r w:rsidR="006F012B" w:rsidRPr="003A391E">
              <w:t xml:space="preserve"> </w:t>
            </w:r>
            <w:r>
              <w:t>А</w:t>
            </w:r>
            <w:r w:rsidR="006F012B" w:rsidRPr="003A391E">
              <w:t xml:space="preserve">налогично значению опции </w:t>
            </w:r>
            <w:proofErr w:type="spellStart"/>
            <w:r w:rsidR="006F012B" w:rsidRPr="00843551">
              <w:rPr>
                <w:rStyle w:val="MapleInput"/>
              </w:rPr>
              <w:t>font</w:t>
            </w:r>
            <w:proofErr w:type="spellEnd"/>
          </w:p>
        </w:tc>
      </w:tr>
      <w:tr w:rsidR="006F012B" w:rsidTr="00DC0153">
        <w:trPr>
          <w:jc w:val="center"/>
        </w:trPr>
        <w:tc>
          <w:tcPr>
            <w:tcW w:w="2552" w:type="dxa"/>
            <w:shd w:val="clear" w:color="auto" w:fill="auto"/>
            <w:vAlign w:val="center"/>
          </w:tcPr>
          <w:p w:rsidR="006F012B" w:rsidRPr="00A63140" w:rsidRDefault="006F012B" w:rsidP="009517F7">
            <w:pPr>
              <w:rPr>
                <w:rStyle w:val="MapleInput"/>
              </w:rPr>
            </w:pPr>
            <w:proofErr w:type="spellStart"/>
            <w:r w:rsidRPr="00A63140">
              <w:rPr>
                <w:rStyle w:val="MapleInput"/>
              </w:rPr>
              <w:t>legend</w:t>
            </w:r>
            <w:proofErr w:type="spellEnd"/>
          </w:p>
        </w:tc>
        <w:tc>
          <w:tcPr>
            <w:tcW w:w="6614" w:type="dxa"/>
            <w:shd w:val="clear" w:color="auto" w:fill="auto"/>
            <w:vAlign w:val="center"/>
          </w:tcPr>
          <w:p w:rsidR="006F012B" w:rsidRPr="00843551" w:rsidRDefault="006F012B" w:rsidP="009517F7">
            <w:r w:rsidRPr="003A391E">
              <w:t xml:space="preserve">Задает отображение легенды для нескольких кривых на одном графике в виде списка, в котором </w:t>
            </w:r>
            <w:r w:rsidRPr="00843551">
              <w:rPr>
                <w:rStyle w:val="MapleInput"/>
              </w:rPr>
              <w:t>i</w:t>
            </w:r>
            <w:r w:rsidRPr="003A391E">
              <w:t xml:space="preserve">-й строковый </w:t>
            </w:r>
            <w:r w:rsidRPr="00843551">
              <w:t>(</w:t>
            </w:r>
            <w:r>
              <w:t>в двойных кавычках</w:t>
            </w:r>
            <w:r>
              <w:rPr>
                <w:rStyle w:val="MapleInput"/>
              </w:rPr>
              <w:t xml:space="preserve"> "график 1"</w:t>
            </w:r>
            <w:r w:rsidRPr="00843551">
              <w:t xml:space="preserve">) </w:t>
            </w:r>
            <w:r w:rsidRPr="003A391E">
              <w:t xml:space="preserve">элемент </w:t>
            </w:r>
            <w:r>
              <w:t xml:space="preserve">соответствует </w:t>
            </w:r>
            <w:r w:rsidRPr="00843551">
              <w:rPr>
                <w:rStyle w:val="MapleInput"/>
              </w:rPr>
              <w:t>i</w:t>
            </w:r>
            <w:r w:rsidRPr="00843551">
              <w:t>-</w:t>
            </w:r>
            <w:r>
              <w:t>й кривой графика</w:t>
            </w:r>
            <w:r w:rsidR="005E77FA">
              <w:t>.</w:t>
            </w:r>
          </w:p>
        </w:tc>
      </w:tr>
      <w:tr w:rsidR="006F012B" w:rsidTr="00DC0153">
        <w:trPr>
          <w:jc w:val="center"/>
        </w:trPr>
        <w:tc>
          <w:tcPr>
            <w:tcW w:w="2552" w:type="dxa"/>
            <w:shd w:val="clear" w:color="auto" w:fill="auto"/>
            <w:vAlign w:val="center"/>
          </w:tcPr>
          <w:p w:rsidR="006F012B" w:rsidRPr="00A63140" w:rsidRDefault="006F012B" w:rsidP="009517F7">
            <w:pPr>
              <w:rPr>
                <w:rStyle w:val="MapleInput"/>
              </w:rPr>
            </w:pPr>
            <w:proofErr w:type="spellStart"/>
            <w:r w:rsidRPr="00A63140">
              <w:rPr>
                <w:rStyle w:val="MapleInput"/>
              </w:rPr>
              <w:t>linestyle</w:t>
            </w:r>
            <w:proofErr w:type="spellEnd"/>
          </w:p>
        </w:tc>
        <w:tc>
          <w:tcPr>
            <w:tcW w:w="6614" w:type="dxa"/>
            <w:shd w:val="clear" w:color="auto" w:fill="auto"/>
            <w:vAlign w:val="center"/>
          </w:tcPr>
          <w:p w:rsidR="006F012B" w:rsidRDefault="006F012B" w:rsidP="009517F7">
            <w:r w:rsidRPr="003A391E">
              <w:t xml:space="preserve">Определяет тип линии графика. Значением этой опции является целое число </w:t>
            </w:r>
            <w:r w:rsidRPr="00B73F76">
              <w:rPr>
                <w:rStyle w:val="MapleInput"/>
              </w:rPr>
              <w:t>n</w:t>
            </w:r>
            <w:r w:rsidRPr="003A391E">
              <w:t xml:space="preserve">. При </w:t>
            </w:r>
            <w:r w:rsidRPr="00B73F76">
              <w:rPr>
                <w:rStyle w:val="MapleInput"/>
              </w:rPr>
              <w:t>n=</w:t>
            </w:r>
            <w:r w:rsidRPr="005E77FA">
              <w:rPr>
                <w:rStyle w:val="maple0"/>
                <w:u w:val="single"/>
              </w:rPr>
              <w:t>0</w:t>
            </w:r>
            <w:r w:rsidRPr="003A391E">
              <w:t xml:space="preserve"> тип линии соответствует умалчиваемому типу для используемого устройства отображения (обычно сплошная линия), значение </w:t>
            </w:r>
            <w:r w:rsidRPr="00B73F76">
              <w:rPr>
                <w:rStyle w:val="MapleInput"/>
              </w:rPr>
              <w:t>1</w:t>
            </w:r>
            <w:r w:rsidRPr="003A391E">
              <w:t xml:space="preserve"> соответствует сплошной линий, значение </w:t>
            </w:r>
            <w:r w:rsidRPr="00B73F76">
              <w:rPr>
                <w:rStyle w:val="MapleInput"/>
              </w:rPr>
              <w:t>2</w:t>
            </w:r>
            <w:r w:rsidRPr="003A391E">
              <w:t xml:space="preserve"> — отображению линии точками, </w:t>
            </w:r>
            <w:r w:rsidRPr="00B73F76">
              <w:rPr>
                <w:rStyle w:val="MapleInput"/>
              </w:rPr>
              <w:t>3</w:t>
            </w:r>
            <w:r w:rsidRPr="003A391E">
              <w:t xml:space="preserve"> — пунктиром и </w:t>
            </w:r>
            <w:r w:rsidRPr="00B73F76">
              <w:rPr>
                <w:rStyle w:val="MapleInput"/>
              </w:rPr>
              <w:t>4</w:t>
            </w:r>
            <w:r w:rsidRPr="003A391E">
              <w:t xml:space="preserve"> — </w:t>
            </w:r>
            <w:proofErr w:type="spellStart"/>
            <w:r w:rsidRPr="003A391E">
              <w:t>штрихпунктиром</w:t>
            </w:r>
            <w:proofErr w:type="spellEnd"/>
            <w:r w:rsidR="005E77FA">
              <w:t>.</w:t>
            </w:r>
          </w:p>
        </w:tc>
      </w:tr>
      <w:tr w:rsidR="006F012B" w:rsidTr="00DC0153">
        <w:trPr>
          <w:jc w:val="center"/>
        </w:trPr>
        <w:tc>
          <w:tcPr>
            <w:tcW w:w="2552" w:type="dxa"/>
            <w:shd w:val="clear" w:color="auto" w:fill="auto"/>
          </w:tcPr>
          <w:p w:rsidR="006F012B" w:rsidRPr="00A63140" w:rsidRDefault="006F012B" w:rsidP="009517F7">
            <w:pPr>
              <w:rPr>
                <w:rStyle w:val="MapleInput"/>
              </w:rPr>
            </w:pPr>
            <w:proofErr w:type="spellStart"/>
            <w:r w:rsidRPr="00A63140">
              <w:rPr>
                <w:rStyle w:val="MapleInput"/>
              </w:rPr>
              <w:t>numpoints</w:t>
            </w:r>
            <w:proofErr w:type="spellEnd"/>
          </w:p>
        </w:tc>
        <w:tc>
          <w:tcPr>
            <w:tcW w:w="6614" w:type="dxa"/>
            <w:shd w:val="clear" w:color="auto" w:fill="auto"/>
            <w:vAlign w:val="center"/>
          </w:tcPr>
          <w:p w:rsidR="006F012B" w:rsidRPr="00A93C48" w:rsidRDefault="006F012B" w:rsidP="009517F7">
            <w:r w:rsidRPr="003A391E">
              <w:t xml:space="preserve">Определяет минимальное число вычисляемых точек, по которым строится график (значение по умолчанию равно </w:t>
            </w:r>
            <w:r w:rsidRPr="005E77FA">
              <w:rPr>
                <w:rStyle w:val="maple0"/>
                <w:u w:val="single"/>
              </w:rPr>
              <w:t>50</w:t>
            </w:r>
            <w:r w:rsidRPr="003A391E">
              <w:t>)</w:t>
            </w:r>
          </w:p>
        </w:tc>
      </w:tr>
      <w:tr w:rsidR="006F012B" w:rsidTr="00DC0153">
        <w:trPr>
          <w:jc w:val="center"/>
        </w:trPr>
        <w:tc>
          <w:tcPr>
            <w:tcW w:w="2552" w:type="dxa"/>
            <w:shd w:val="clear" w:color="auto" w:fill="auto"/>
          </w:tcPr>
          <w:p w:rsidR="006F012B" w:rsidRPr="00A63140" w:rsidRDefault="006F012B" w:rsidP="009517F7">
            <w:pPr>
              <w:rPr>
                <w:rStyle w:val="MapleInput"/>
              </w:rPr>
            </w:pPr>
            <w:proofErr w:type="spellStart"/>
            <w:r w:rsidRPr="00A63140">
              <w:rPr>
                <w:rStyle w:val="MapleInput"/>
              </w:rPr>
              <w:t>scaling</w:t>
            </w:r>
            <w:proofErr w:type="spellEnd"/>
          </w:p>
        </w:tc>
        <w:tc>
          <w:tcPr>
            <w:tcW w:w="6614" w:type="dxa"/>
            <w:shd w:val="clear" w:color="auto" w:fill="auto"/>
            <w:vAlign w:val="center"/>
          </w:tcPr>
          <w:p w:rsidR="006F012B" w:rsidRPr="00A93C48" w:rsidRDefault="006F012B" w:rsidP="005E77FA">
            <w:r w:rsidRPr="003A391E">
              <w:t xml:space="preserve">Задает масштаб, в котором отображается график. Если значение этой опции равно </w:t>
            </w:r>
            <w:r w:rsidRPr="00A93C48">
              <w:rPr>
                <w:rStyle w:val="MapleInput"/>
              </w:rPr>
              <w:t>CONSTRAINED</w:t>
            </w:r>
            <w:r w:rsidRPr="003A391E">
              <w:t xml:space="preserve">, </w:t>
            </w:r>
            <w:r>
              <w:t>то</w:t>
            </w:r>
            <w:r w:rsidRPr="003A391E">
              <w:t xml:space="preserve"> это соответствует заданию абсолютных</w:t>
            </w:r>
            <w:r>
              <w:t xml:space="preserve"> значений по осям координат</w:t>
            </w:r>
            <w:r w:rsidR="005E77FA">
              <w:t>.</w:t>
            </w:r>
            <w:r w:rsidRPr="003A391E">
              <w:t xml:space="preserve"> Значение по умолчанию равно </w:t>
            </w:r>
            <w:r w:rsidRPr="005E77FA">
              <w:rPr>
                <w:rStyle w:val="MapleInput"/>
                <w:u w:val="single"/>
              </w:rPr>
              <w:t>UNCONSTRAINED</w:t>
            </w:r>
            <w:r w:rsidRPr="003A391E">
              <w:t xml:space="preserve">, </w:t>
            </w:r>
            <w:r w:rsidR="005E77FA">
              <w:t>т.е.</w:t>
            </w:r>
            <w:r w:rsidRPr="003A391E">
              <w:t xml:space="preserve"> оси растягиваются таким образом, чтобы их размеры соответствовали размерам графического окна вывода</w:t>
            </w:r>
            <w:r w:rsidR="005E77FA">
              <w:t>.</w:t>
            </w:r>
          </w:p>
        </w:tc>
      </w:tr>
      <w:tr w:rsidR="006F012B" w:rsidTr="00DC0153">
        <w:trPr>
          <w:jc w:val="center"/>
        </w:trPr>
        <w:tc>
          <w:tcPr>
            <w:tcW w:w="2552" w:type="dxa"/>
            <w:shd w:val="clear" w:color="auto" w:fill="auto"/>
          </w:tcPr>
          <w:p w:rsidR="006F012B" w:rsidRPr="00A63140" w:rsidRDefault="006F012B" w:rsidP="009517F7">
            <w:pPr>
              <w:rPr>
                <w:rStyle w:val="MapleInput"/>
              </w:rPr>
            </w:pPr>
            <w:proofErr w:type="spellStart"/>
            <w:r w:rsidRPr="00A63140">
              <w:rPr>
                <w:rStyle w:val="MapleInput"/>
              </w:rPr>
              <w:t>style</w:t>
            </w:r>
            <w:proofErr w:type="spellEnd"/>
          </w:p>
        </w:tc>
        <w:tc>
          <w:tcPr>
            <w:tcW w:w="6614" w:type="dxa"/>
            <w:shd w:val="clear" w:color="auto" w:fill="auto"/>
            <w:vAlign w:val="center"/>
          </w:tcPr>
          <w:p w:rsidR="006F012B" w:rsidRPr="00FA2871" w:rsidRDefault="006F012B" w:rsidP="009517F7">
            <w:r w:rsidRPr="003A391E">
              <w:t xml:space="preserve">Задает отображение графика функции линиями (значение опции </w:t>
            </w:r>
            <w:r w:rsidRPr="003A391E">
              <w:lastRenderedPageBreak/>
              <w:t xml:space="preserve">равно </w:t>
            </w:r>
            <w:r w:rsidRPr="005E77FA">
              <w:rPr>
                <w:rStyle w:val="maple0"/>
                <w:u w:val="single"/>
              </w:rPr>
              <w:t>LINE</w:t>
            </w:r>
            <w:r w:rsidRPr="003A391E">
              <w:t xml:space="preserve">) или точками (значение опции равно </w:t>
            </w:r>
            <w:r w:rsidRPr="00FA2871">
              <w:rPr>
                <w:rStyle w:val="MapleInput"/>
              </w:rPr>
              <w:t>POINT</w:t>
            </w:r>
            <w:r w:rsidRPr="003A391E">
              <w:t>).</w:t>
            </w:r>
          </w:p>
        </w:tc>
      </w:tr>
      <w:tr w:rsidR="006F012B" w:rsidTr="00DC0153">
        <w:trPr>
          <w:jc w:val="center"/>
        </w:trPr>
        <w:tc>
          <w:tcPr>
            <w:tcW w:w="2552" w:type="dxa"/>
            <w:shd w:val="clear" w:color="auto" w:fill="auto"/>
          </w:tcPr>
          <w:p w:rsidR="006F012B" w:rsidRPr="00A63140" w:rsidRDefault="006F012B" w:rsidP="009517F7">
            <w:pPr>
              <w:rPr>
                <w:rStyle w:val="MapleInput"/>
              </w:rPr>
            </w:pPr>
            <w:proofErr w:type="spellStart"/>
            <w:r w:rsidRPr="00A63140">
              <w:rPr>
                <w:rStyle w:val="MapleInput"/>
              </w:rPr>
              <w:lastRenderedPageBreak/>
              <w:t>symbol</w:t>
            </w:r>
            <w:proofErr w:type="spellEnd"/>
          </w:p>
        </w:tc>
        <w:tc>
          <w:tcPr>
            <w:tcW w:w="6614" w:type="dxa"/>
            <w:shd w:val="clear" w:color="auto" w:fill="auto"/>
            <w:vAlign w:val="center"/>
          </w:tcPr>
          <w:p w:rsidR="006F012B" w:rsidRPr="005C26EE" w:rsidRDefault="006F012B" w:rsidP="009517F7">
            <w:r w:rsidRPr="003A391E">
              <w:t xml:space="preserve">Определяет тип символа, которым помечаются точки графика функции при </w:t>
            </w:r>
            <w:proofErr w:type="spellStart"/>
            <w:r w:rsidRPr="00FA2871">
              <w:rPr>
                <w:rStyle w:val="MapleInput"/>
              </w:rPr>
              <w:t>style</w:t>
            </w:r>
            <w:proofErr w:type="spellEnd"/>
            <w:r w:rsidRPr="00FA2871">
              <w:rPr>
                <w:rStyle w:val="MapleInput"/>
              </w:rPr>
              <w:t>=PO</w:t>
            </w:r>
            <w:r w:rsidRPr="00BA6D52">
              <w:rPr>
                <w:rStyle w:val="MapleInput"/>
                <w:lang w:val="en-US"/>
              </w:rPr>
              <w:t>I</w:t>
            </w:r>
            <w:r w:rsidRPr="00FA2871">
              <w:rPr>
                <w:rStyle w:val="MapleInput"/>
              </w:rPr>
              <w:t>NT</w:t>
            </w:r>
            <w:r w:rsidRPr="003A391E">
              <w:t xml:space="preserve">. Может принимать следующие значения: </w:t>
            </w:r>
            <w:r w:rsidRPr="00FA2871">
              <w:rPr>
                <w:rStyle w:val="MapleInput"/>
              </w:rPr>
              <w:t>BOX</w:t>
            </w:r>
            <w:r>
              <w:t>,</w:t>
            </w:r>
            <w:r w:rsidRPr="003A391E">
              <w:t xml:space="preserve"> </w:t>
            </w:r>
            <w:r w:rsidRPr="00FA2871">
              <w:rPr>
                <w:rStyle w:val="MapleInput"/>
              </w:rPr>
              <w:t>CROSS</w:t>
            </w:r>
            <w:r w:rsidRPr="003A391E">
              <w:t>,</w:t>
            </w:r>
            <w:r w:rsidRPr="00FA2871">
              <w:t xml:space="preserve"> </w:t>
            </w:r>
            <w:r w:rsidRPr="00FA2871">
              <w:rPr>
                <w:rStyle w:val="MapleInput"/>
              </w:rPr>
              <w:t>CIRCLE</w:t>
            </w:r>
            <w:r w:rsidRPr="003A391E">
              <w:t xml:space="preserve">, </w:t>
            </w:r>
            <w:r w:rsidRPr="00FA2871">
              <w:rPr>
                <w:rStyle w:val="MapleInput"/>
              </w:rPr>
              <w:t>POINT</w:t>
            </w:r>
            <w:r w:rsidRPr="003A391E">
              <w:t xml:space="preserve"> и </w:t>
            </w:r>
            <w:r w:rsidRPr="00FA2871">
              <w:rPr>
                <w:rStyle w:val="MapleInput"/>
              </w:rPr>
              <w:t>DIAMOND</w:t>
            </w:r>
            <w:r w:rsidRPr="005C26EE">
              <w:rPr>
                <w:rStyle w:val="MapleInput"/>
              </w:rPr>
              <w:t>.</w:t>
            </w:r>
          </w:p>
        </w:tc>
      </w:tr>
      <w:tr w:rsidR="006F012B" w:rsidTr="00DC0153">
        <w:trPr>
          <w:jc w:val="center"/>
        </w:trPr>
        <w:tc>
          <w:tcPr>
            <w:tcW w:w="2552" w:type="dxa"/>
            <w:shd w:val="clear" w:color="auto" w:fill="auto"/>
          </w:tcPr>
          <w:p w:rsidR="006F012B" w:rsidRPr="00A63140" w:rsidRDefault="006F012B" w:rsidP="009517F7">
            <w:pPr>
              <w:rPr>
                <w:rStyle w:val="MapleInput"/>
              </w:rPr>
            </w:pPr>
            <w:proofErr w:type="spellStart"/>
            <w:r w:rsidRPr="00A63140">
              <w:rPr>
                <w:rStyle w:val="MapleInput"/>
              </w:rPr>
              <w:t>symbol</w:t>
            </w:r>
            <w:proofErr w:type="spellEnd"/>
            <w:r w:rsidR="00605CF0">
              <w:rPr>
                <w:rStyle w:val="MapleInput"/>
                <w:lang w:val="en-US"/>
              </w:rPr>
              <w:t>s</w:t>
            </w:r>
            <w:bookmarkStart w:id="0" w:name="_GoBack"/>
            <w:bookmarkEnd w:id="0"/>
            <w:proofErr w:type="spellStart"/>
            <w:r w:rsidRPr="00A63140">
              <w:rPr>
                <w:rStyle w:val="MapleInput"/>
              </w:rPr>
              <w:t>ize</w:t>
            </w:r>
            <w:proofErr w:type="spellEnd"/>
          </w:p>
        </w:tc>
        <w:tc>
          <w:tcPr>
            <w:tcW w:w="6614" w:type="dxa"/>
            <w:shd w:val="clear" w:color="auto" w:fill="auto"/>
            <w:vAlign w:val="center"/>
          </w:tcPr>
          <w:p w:rsidR="006F012B" w:rsidRPr="006F012B" w:rsidRDefault="006F012B" w:rsidP="005E77FA">
            <w:r w:rsidRPr="003A391E">
              <w:t xml:space="preserve">Задает размер символа в пунктах. По умолчанию используются символы размером </w:t>
            </w:r>
            <w:r w:rsidRPr="005E77FA">
              <w:rPr>
                <w:rStyle w:val="maple0"/>
                <w:u w:val="single"/>
              </w:rPr>
              <w:t>10</w:t>
            </w:r>
            <w:r w:rsidRPr="003A391E">
              <w:t xml:space="preserve"> пунктов. Действие этой опции не распространяется на</w:t>
            </w:r>
            <w:r w:rsidR="005E77FA">
              <w:t xml:space="preserve"> вид</w:t>
            </w:r>
            <w:r w:rsidRPr="003A391E">
              <w:t xml:space="preserve"> символ</w:t>
            </w:r>
            <w:r w:rsidR="005E77FA">
              <w:t>а</w:t>
            </w:r>
            <w:r w:rsidRPr="003A391E">
              <w:t xml:space="preserve"> </w:t>
            </w:r>
            <w:r w:rsidRPr="00392AA9">
              <w:rPr>
                <w:rStyle w:val="MapleInput"/>
              </w:rPr>
              <w:t>POINT</w:t>
            </w:r>
            <w:r w:rsidR="005E77FA">
              <w:rPr>
                <w:rStyle w:val="MapleInput"/>
              </w:rPr>
              <w:t>.</w:t>
            </w:r>
          </w:p>
        </w:tc>
      </w:tr>
      <w:tr w:rsidR="006F012B" w:rsidTr="00DC0153">
        <w:trPr>
          <w:jc w:val="center"/>
        </w:trPr>
        <w:tc>
          <w:tcPr>
            <w:tcW w:w="2552" w:type="dxa"/>
            <w:shd w:val="clear" w:color="auto" w:fill="auto"/>
          </w:tcPr>
          <w:p w:rsidR="006F012B" w:rsidRPr="00A63140" w:rsidRDefault="006F012B" w:rsidP="009517F7">
            <w:pPr>
              <w:rPr>
                <w:rStyle w:val="MapleInput"/>
              </w:rPr>
            </w:pPr>
            <w:proofErr w:type="spellStart"/>
            <w:r w:rsidRPr="00A63140">
              <w:rPr>
                <w:rStyle w:val="MapleInput"/>
              </w:rPr>
              <w:t>thickness</w:t>
            </w:r>
            <w:proofErr w:type="spellEnd"/>
          </w:p>
        </w:tc>
        <w:tc>
          <w:tcPr>
            <w:tcW w:w="6614" w:type="dxa"/>
            <w:shd w:val="clear" w:color="auto" w:fill="auto"/>
            <w:vAlign w:val="center"/>
          </w:tcPr>
          <w:p w:rsidR="006F012B" w:rsidRPr="00A63140" w:rsidRDefault="006F012B" w:rsidP="009517F7">
            <w:r w:rsidRPr="003A391E">
              <w:t xml:space="preserve">Задает толщину линии графика. Значение является целым числом и изменяется от </w:t>
            </w:r>
            <w:r w:rsidRPr="00A63140">
              <w:rPr>
                <w:rStyle w:val="MapleInput"/>
              </w:rPr>
              <w:t>0</w:t>
            </w:r>
            <w:r w:rsidRPr="003A391E">
              <w:t xml:space="preserve"> до </w:t>
            </w:r>
            <w:r w:rsidRPr="00A63140">
              <w:rPr>
                <w:rStyle w:val="MapleInput"/>
              </w:rPr>
              <w:t>3</w:t>
            </w:r>
            <w:r w:rsidRPr="003A391E">
              <w:t xml:space="preserve">, соответствуя изменению толщины линии </w:t>
            </w:r>
            <w:r>
              <w:t>от самой тонкой до самой жирной</w:t>
            </w:r>
            <w:r w:rsidR="003D384C">
              <w:t>.</w:t>
            </w:r>
          </w:p>
        </w:tc>
      </w:tr>
      <w:tr w:rsidR="006F012B" w:rsidTr="00DC0153">
        <w:trPr>
          <w:jc w:val="center"/>
        </w:trPr>
        <w:tc>
          <w:tcPr>
            <w:tcW w:w="2552" w:type="dxa"/>
            <w:shd w:val="clear" w:color="auto" w:fill="auto"/>
          </w:tcPr>
          <w:p w:rsidR="006F012B" w:rsidRPr="00A63140" w:rsidRDefault="006F012B" w:rsidP="009517F7">
            <w:pPr>
              <w:rPr>
                <w:rStyle w:val="MapleInput"/>
              </w:rPr>
            </w:pPr>
            <w:proofErr w:type="spellStart"/>
            <w:r w:rsidRPr="00A63140">
              <w:rPr>
                <w:rStyle w:val="MapleInput"/>
              </w:rPr>
              <w:t>tickmarks</w:t>
            </w:r>
            <w:proofErr w:type="spellEnd"/>
          </w:p>
        </w:tc>
        <w:tc>
          <w:tcPr>
            <w:tcW w:w="6614" w:type="dxa"/>
            <w:shd w:val="clear" w:color="auto" w:fill="auto"/>
            <w:vAlign w:val="center"/>
          </w:tcPr>
          <w:p w:rsidR="006F012B" w:rsidRPr="006F012B" w:rsidRDefault="006F012B" w:rsidP="009517F7">
            <w:r w:rsidRPr="003A391E">
              <w:t xml:space="preserve">Определяет число точек, не менее которого должно быть помечено по горизонтальной и вертикальной оси координат. Значение задается в виде списка </w:t>
            </w:r>
            <w:r w:rsidRPr="00A63140">
              <w:rPr>
                <w:rStyle w:val="MapleInput"/>
              </w:rPr>
              <w:t>[</w:t>
            </w:r>
            <w:proofErr w:type="spellStart"/>
            <w:r w:rsidRPr="00A63140">
              <w:rPr>
                <w:rStyle w:val="MapleInput"/>
              </w:rPr>
              <w:t>n,m</w:t>
            </w:r>
            <w:proofErr w:type="spellEnd"/>
            <w:r w:rsidRPr="00A63140">
              <w:rPr>
                <w:rStyle w:val="MapleInput"/>
              </w:rPr>
              <w:t>]</w:t>
            </w:r>
            <w:r w:rsidRPr="003A391E">
              <w:t>. Для каждой из осей можно определить список помечаемых точек</w:t>
            </w:r>
            <w:r w:rsidR="003D384C">
              <w:t>.</w:t>
            </w:r>
          </w:p>
        </w:tc>
      </w:tr>
      <w:tr w:rsidR="006F012B" w:rsidTr="00DC0153">
        <w:trPr>
          <w:jc w:val="center"/>
        </w:trPr>
        <w:tc>
          <w:tcPr>
            <w:tcW w:w="2552" w:type="dxa"/>
            <w:shd w:val="clear" w:color="auto" w:fill="auto"/>
          </w:tcPr>
          <w:p w:rsidR="006F012B" w:rsidRPr="00A63140" w:rsidRDefault="006F012B" w:rsidP="009517F7">
            <w:pPr>
              <w:rPr>
                <w:rStyle w:val="MapleInput"/>
              </w:rPr>
            </w:pPr>
            <w:proofErr w:type="spellStart"/>
            <w:r w:rsidRPr="00A63140">
              <w:rPr>
                <w:rStyle w:val="MapleInput"/>
              </w:rPr>
              <w:t>title</w:t>
            </w:r>
            <w:proofErr w:type="spellEnd"/>
          </w:p>
        </w:tc>
        <w:tc>
          <w:tcPr>
            <w:tcW w:w="6614" w:type="dxa"/>
            <w:shd w:val="clear" w:color="auto" w:fill="auto"/>
            <w:vAlign w:val="center"/>
          </w:tcPr>
          <w:p w:rsidR="006F012B" w:rsidRPr="00A63140" w:rsidRDefault="006F012B" w:rsidP="003D384C">
            <w:r w:rsidRPr="003A391E">
              <w:t xml:space="preserve">Определяет строку, которая выводится как заголовок рисунка. В строке можно использовать специальные комбинации символов. Например, </w:t>
            </w:r>
            <w:r w:rsidRPr="00A63140">
              <w:rPr>
                <w:rStyle w:val="MapleInput"/>
              </w:rPr>
              <w:t>\n</w:t>
            </w:r>
            <w:r w:rsidRPr="003A391E">
              <w:t xml:space="preserve"> осуществляет перевод на новую строку</w:t>
            </w:r>
            <w:r w:rsidR="003D384C">
              <w:t>.</w:t>
            </w:r>
          </w:p>
        </w:tc>
      </w:tr>
      <w:tr w:rsidR="006F012B" w:rsidTr="00DC0153">
        <w:trPr>
          <w:jc w:val="center"/>
        </w:trPr>
        <w:tc>
          <w:tcPr>
            <w:tcW w:w="2552" w:type="dxa"/>
            <w:shd w:val="clear" w:color="auto" w:fill="auto"/>
          </w:tcPr>
          <w:p w:rsidR="006F012B" w:rsidRPr="00A63140" w:rsidRDefault="006F012B" w:rsidP="009517F7">
            <w:pPr>
              <w:rPr>
                <w:rStyle w:val="MapleInput"/>
              </w:rPr>
            </w:pPr>
            <w:proofErr w:type="spellStart"/>
            <w:r w:rsidRPr="00A63140">
              <w:rPr>
                <w:rStyle w:val="MapleInput"/>
              </w:rPr>
              <w:t>titlefont</w:t>
            </w:r>
            <w:proofErr w:type="spellEnd"/>
          </w:p>
        </w:tc>
        <w:tc>
          <w:tcPr>
            <w:tcW w:w="6614" w:type="dxa"/>
            <w:shd w:val="clear" w:color="auto" w:fill="auto"/>
            <w:vAlign w:val="center"/>
          </w:tcPr>
          <w:p w:rsidR="006F012B" w:rsidRPr="00A63140" w:rsidRDefault="003D384C" w:rsidP="003D384C">
            <w:r>
              <w:t>Ш</w:t>
            </w:r>
            <w:r w:rsidR="006F012B" w:rsidRPr="003A391E">
              <w:t xml:space="preserve">рифт для заголовка рисунка. </w:t>
            </w:r>
            <w:r>
              <w:t>А</w:t>
            </w:r>
            <w:r w:rsidR="006F012B" w:rsidRPr="003A391E">
              <w:t xml:space="preserve">налогично </w:t>
            </w:r>
            <w:r>
              <w:t>опции</w:t>
            </w:r>
            <w:r w:rsidR="006F012B" w:rsidRPr="003A391E">
              <w:t xml:space="preserve"> </w:t>
            </w:r>
            <w:proofErr w:type="spellStart"/>
            <w:r w:rsidR="006F012B" w:rsidRPr="00A63140">
              <w:rPr>
                <w:rStyle w:val="MapleInput"/>
              </w:rPr>
              <w:t>font</w:t>
            </w:r>
            <w:proofErr w:type="spellEnd"/>
            <w:r w:rsidR="002029B7" w:rsidRPr="002029B7">
              <w:t>.</w:t>
            </w:r>
          </w:p>
        </w:tc>
      </w:tr>
      <w:tr w:rsidR="006F012B" w:rsidTr="00DC0153">
        <w:trPr>
          <w:jc w:val="center"/>
        </w:trPr>
        <w:tc>
          <w:tcPr>
            <w:tcW w:w="2552" w:type="dxa"/>
            <w:shd w:val="clear" w:color="auto" w:fill="auto"/>
          </w:tcPr>
          <w:p w:rsidR="006F012B" w:rsidRPr="00A63140" w:rsidRDefault="006F012B" w:rsidP="009517F7">
            <w:pPr>
              <w:rPr>
                <w:rStyle w:val="MapleInput"/>
              </w:rPr>
            </w:pPr>
            <w:proofErr w:type="spellStart"/>
            <w:r w:rsidRPr="00A63140">
              <w:rPr>
                <w:rStyle w:val="MapleInput"/>
              </w:rPr>
              <w:t>xtickmarks</w:t>
            </w:r>
            <w:proofErr w:type="spellEnd"/>
          </w:p>
        </w:tc>
        <w:tc>
          <w:tcPr>
            <w:tcW w:w="6614" w:type="dxa"/>
            <w:shd w:val="clear" w:color="auto" w:fill="auto"/>
            <w:vAlign w:val="center"/>
          </w:tcPr>
          <w:p w:rsidR="006F012B" w:rsidRPr="00A63140" w:rsidRDefault="006F012B" w:rsidP="009517F7">
            <w:r w:rsidRPr="003A391E">
              <w:t>Задает число точек, не менее которого должно быть помечено на горизонтальн</w:t>
            </w:r>
            <w:r>
              <w:t>ой оси</w:t>
            </w:r>
            <w:r w:rsidRPr="00A63140">
              <w:t>.</w:t>
            </w:r>
            <w:r w:rsidRPr="003A391E">
              <w:t xml:space="preserve"> Значение этой опции может быть целым числом или списком значений координат точек горизонтальной оси, которые должны быть помечены. Список может состоять из уравнений, левые части которых определяют координаты помечаемых точек, а правые задают в обратных кавычках отображаемый текст, напр</w:t>
            </w:r>
            <w:r>
              <w:t xml:space="preserve">имер, </w:t>
            </w:r>
            <w:r w:rsidRPr="00A63140">
              <w:rPr>
                <w:rStyle w:val="MapleInput"/>
              </w:rPr>
              <w:t>[0=`0.`,0.5=`1/2`,1=`1.0`]</w:t>
            </w:r>
          </w:p>
        </w:tc>
      </w:tr>
      <w:tr w:rsidR="006F012B" w:rsidTr="00DC0153">
        <w:trPr>
          <w:jc w:val="center"/>
        </w:trPr>
        <w:tc>
          <w:tcPr>
            <w:tcW w:w="2552" w:type="dxa"/>
            <w:shd w:val="clear" w:color="auto" w:fill="auto"/>
          </w:tcPr>
          <w:p w:rsidR="006F012B" w:rsidRPr="00A63140" w:rsidRDefault="006F012B" w:rsidP="009517F7">
            <w:pPr>
              <w:rPr>
                <w:rStyle w:val="MapleInput"/>
              </w:rPr>
            </w:pPr>
            <w:proofErr w:type="spellStart"/>
            <w:r w:rsidRPr="00A63140">
              <w:rPr>
                <w:rStyle w:val="MapleInput"/>
              </w:rPr>
              <w:t>ytickmarks</w:t>
            </w:r>
            <w:proofErr w:type="spellEnd"/>
          </w:p>
        </w:tc>
        <w:tc>
          <w:tcPr>
            <w:tcW w:w="6614" w:type="dxa"/>
            <w:shd w:val="clear" w:color="auto" w:fill="auto"/>
            <w:vAlign w:val="center"/>
          </w:tcPr>
          <w:p w:rsidR="006F012B" w:rsidRPr="00DC6AD1" w:rsidRDefault="00EB1BC1" w:rsidP="009517F7">
            <w:r>
              <w:t xml:space="preserve">Аналогично </w:t>
            </w:r>
            <w:proofErr w:type="spellStart"/>
            <w:r w:rsidRPr="00A63140">
              <w:rPr>
                <w:rStyle w:val="MapleInput"/>
              </w:rPr>
              <w:t>xtickmarks</w:t>
            </w:r>
            <w:proofErr w:type="spellEnd"/>
            <w:r w:rsidRPr="00EB1BC1">
              <w:t>, только для вертикальной оси.</w:t>
            </w:r>
          </w:p>
        </w:tc>
      </w:tr>
    </w:tbl>
    <w:p w:rsidR="00345705" w:rsidRPr="00605CF0" w:rsidRDefault="00AE4DF2" w:rsidP="00365962">
      <w:pPr>
        <w:pStyle w:val="1"/>
      </w:pPr>
      <w:r>
        <w:t>Задания на лабораторную работу:</w:t>
      </w:r>
    </w:p>
    <w:p w:rsidR="0060476F" w:rsidRDefault="0060476F" w:rsidP="007B0760"/>
    <w:p w:rsidR="00A340C3" w:rsidRDefault="00A340C3" w:rsidP="00A340C3">
      <w:pPr>
        <w:pStyle w:val="2"/>
      </w:pPr>
      <w:r>
        <w:t>Задание 1.</w:t>
      </w:r>
    </w:p>
    <w:p w:rsidR="00A340C3" w:rsidRDefault="00A340C3" w:rsidP="00A340C3">
      <w:pPr>
        <w:pStyle w:val="a6"/>
        <w:numPr>
          <w:ilvl w:val="0"/>
          <w:numId w:val="15"/>
        </w:numPr>
      </w:pPr>
      <w:r>
        <w:t xml:space="preserve">Построить график функции </w:t>
      </w:r>
      <w:r w:rsidRPr="009517F7">
        <w:rPr>
          <w:position w:val="-32"/>
        </w:rPr>
        <w:object w:dxaOrig="1560" w:dyaOrig="780">
          <v:shape id="_x0000_i1033" type="#_x0000_t75" style="width:77.9pt;height:39.2pt" o:ole="">
            <v:imagedata r:id="rId18" o:title=""/>
          </v:shape>
          <o:OLEObject Type="Embed" ProgID="Equation.DSMT4" ShapeID="_x0000_i1033" DrawAspect="Content" ObjectID="_1548242539" r:id="rId19"/>
        </w:object>
      </w:r>
    </w:p>
    <w:p w:rsidR="00A340C3" w:rsidRDefault="00FA7919" w:rsidP="00A340C3">
      <w:pPr>
        <w:pStyle w:val="a6"/>
        <w:numPr>
          <w:ilvl w:val="0"/>
          <w:numId w:val="15"/>
        </w:numPr>
      </w:pPr>
      <w:r>
        <w:t xml:space="preserve">Построить вместе графики функций </w:t>
      </w:r>
      <w:r w:rsidRPr="009517F7">
        <w:rPr>
          <w:position w:val="-12"/>
        </w:rPr>
        <w:object w:dxaOrig="740" w:dyaOrig="420">
          <v:shape id="_x0000_i1034" type="#_x0000_t75" style="width:37.05pt;height:20.95pt" o:ole="">
            <v:imagedata r:id="rId20" o:title=""/>
          </v:shape>
          <o:OLEObject Type="Embed" ProgID="Equation.DSMT4" ShapeID="_x0000_i1034" DrawAspect="Content" ObjectID="_1548242540" r:id="rId21"/>
        </w:object>
      </w:r>
      <w:r>
        <w:t xml:space="preserve"> и </w:t>
      </w:r>
      <w:r w:rsidRPr="009517F7">
        <w:rPr>
          <w:position w:val="-12"/>
        </w:rPr>
        <w:object w:dxaOrig="900" w:dyaOrig="420">
          <v:shape id="_x0000_i1035" type="#_x0000_t75" style="width:45.15pt;height:20.95pt" o:ole="">
            <v:imagedata r:id="rId22" o:title=""/>
          </v:shape>
          <o:OLEObject Type="Embed" ProgID="Equation.DSMT4" ShapeID="_x0000_i1035" DrawAspect="Content" ObjectID="_1548242541" r:id="rId23"/>
        </w:object>
      </w:r>
      <w:r w:rsidR="00370278">
        <w:t>. Изменить цвет и легенду.</w:t>
      </w:r>
    </w:p>
    <w:p w:rsidR="00FA7919" w:rsidRDefault="00FA7919" w:rsidP="00FA7919">
      <w:pPr>
        <w:pStyle w:val="a6"/>
        <w:numPr>
          <w:ilvl w:val="0"/>
          <w:numId w:val="15"/>
        </w:numPr>
      </w:pPr>
      <w:r>
        <w:t xml:space="preserve">Построить вместе графики функций </w:t>
      </w:r>
      <w:r w:rsidRPr="00FA7919">
        <w:rPr>
          <w:position w:val="-14"/>
        </w:rPr>
        <w:object w:dxaOrig="2960" w:dyaOrig="420">
          <v:shape id="_x0000_i1036" type="#_x0000_t75" style="width:147.75pt;height:20.95pt" o:ole="">
            <v:imagedata r:id="rId24" o:title=""/>
          </v:shape>
          <o:OLEObject Type="Embed" ProgID="Equation.DSMT4" ShapeID="_x0000_i1036" DrawAspect="Content" ObjectID="_1548242542" r:id="rId25"/>
        </w:object>
      </w:r>
      <w:r w:rsidR="00370278">
        <w:t>. Изменить масштаб, легенду и толщину линии.</w:t>
      </w:r>
    </w:p>
    <w:p w:rsidR="00542ED4" w:rsidRDefault="00542ED4" w:rsidP="00FA7919">
      <w:pPr>
        <w:pStyle w:val="2"/>
      </w:pPr>
      <w:r>
        <w:t xml:space="preserve">Задание </w:t>
      </w:r>
      <w:r w:rsidR="00A340C3">
        <w:t>2</w:t>
      </w:r>
      <w:r>
        <w:t>.</w:t>
      </w:r>
    </w:p>
    <w:p w:rsidR="00365962" w:rsidRPr="005C5181" w:rsidRDefault="00365962" w:rsidP="00365962">
      <w:r w:rsidRPr="005C5181">
        <w:t>Построить графики основных элементарных функций:</w:t>
      </w:r>
    </w:p>
    <w:p w:rsidR="00365962" w:rsidRPr="005C5181" w:rsidRDefault="00365962" w:rsidP="00365962">
      <w:pPr>
        <w:pStyle w:val="a6"/>
        <w:numPr>
          <w:ilvl w:val="0"/>
          <w:numId w:val="9"/>
        </w:numPr>
      </w:pPr>
      <w:r w:rsidRPr="005C5181">
        <w:t>константа</w:t>
      </w:r>
    </w:p>
    <w:p w:rsidR="00365962" w:rsidRPr="005C5181" w:rsidRDefault="00365962" w:rsidP="00365962">
      <w:pPr>
        <w:pStyle w:val="a6"/>
        <w:numPr>
          <w:ilvl w:val="0"/>
          <w:numId w:val="9"/>
        </w:numPr>
      </w:pPr>
      <w:r w:rsidRPr="005C5181">
        <w:t>корень n-ой степени</w:t>
      </w:r>
    </w:p>
    <w:p w:rsidR="00365962" w:rsidRPr="005C5181" w:rsidRDefault="00365962" w:rsidP="00365962">
      <w:pPr>
        <w:pStyle w:val="a6"/>
        <w:numPr>
          <w:ilvl w:val="0"/>
          <w:numId w:val="9"/>
        </w:numPr>
      </w:pPr>
      <w:r w:rsidRPr="005C5181">
        <w:t>степенная функция</w:t>
      </w:r>
    </w:p>
    <w:p w:rsidR="00365962" w:rsidRPr="005C5181" w:rsidRDefault="00365962" w:rsidP="00365962">
      <w:pPr>
        <w:pStyle w:val="a6"/>
        <w:numPr>
          <w:ilvl w:val="0"/>
          <w:numId w:val="9"/>
        </w:numPr>
      </w:pPr>
      <w:r w:rsidRPr="005C5181">
        <w:t>показательная функция</w:t>
      </w:r>
    </w:p>
    <w:p w:rsidR="00365962" w:rsidRPr="005C5181" w:rsidRDefault="00365962" w:rsidP="00365962">
      <w:pPr>
        <w:pStyle w:val="a6"/>
        <w:numPr>
          <w:ilvl w:val="0"/>
          <w:numId w:val="9"/>
        </w:numPr>
      </w:pPr>
      <w:r w:rsidRPr="005C5181">
        <w:t>логарифмическая функция</w:t>
      </w:r>
    </w:p>
    <w:p w:rsidR="00365962" w:rsidRPr="005C5181" w:rsidRDefault="00365962" w:rsidP="00365962">
      <w:pPr>
        <w:pStyle w:val="a6"/>
        <w:numPr>
          <w:ilvl w:val="0"/>
          <w:numId w:val="9"/>
        </w:numPr>
      </w:pPr>
      <w:r w:rsidRPr="005C5181">
        <w:t>тригонометрические функции</w:t>
      </w:r>
    </w:p>
    <w:p w:rsidR="00365962" w:rsidRDefault="00365962" w:rsidP="00365962">
      <w:pPr>
        <w:pStyle w:val="a6"/>
        <w:numPr>
          <w:ilvl w:val="0"/>
          <w:numId w:val="9"/>
        </w:numPr>
      </w:pPr>
      <w:r w:rsidRPr="005C5181">
        <w:t>обратные тригонометрические функции.</w:t>
      </w:r>
    </w:p>
    <w:p w:rsidR="00365962" w:rsidRPr="005C5181" w:rsidRDefault="00365962" w:rsidP="00365962"/>
    <w:p w:rsidR="00365962" w:rsidRDefault="00365962" w:rsidP="00365962">
      <w:r w:rsidRPr="005C5181">
        <w:t>Для некоторых функций надо рассмотреть несколько вариантов, например,</w:t>
      </w:r>
    </w:p>
    <w:p w:rsidR="00365962" w:rsidRPr="005C5181" w:rsidRDefault="00365962" w:rsidP="00365962">
      <w:pPr>
        <w:pStyle w:val="a6"/>
        <w:numPr>
          <w:ilvl w:val="0"/>
          <w:numId w:val="10"/>
        </w:numPr>
      </w:pPr>
      <w:r w:rsidRPr="005C5181">
        <w:t xml:space="preserve">для корня, когда n- </w:t>
      </w:r>
      <w:proofErr w:type="gramStart"/>
      <w:r w:rsidRPr="005C5181">
        <w:t>четное</w:t>
      </w:r>
      <w:proofErr w:type="gramEnd"/>
      <w:r w:rsidRPr="005C5181">
        <w:t>, нечетное.</w:t>
      </w:r>
    </w:p>
    <w:p w:rsidR="00365962" w:rsidRPr="005C5181" w:rsidRDefault="00365962" w:rsidP="00365962">
      <w:pPr>
        <w:pStyle w:val="a6"/>
        <w:numPr>
          <w:ilvl w:val="0"/>
          <w:numId w:val="9"/>
        </w:numPr>
      </w:pPr>
      <w:proofErr w:type="gramStart"/>
      <w:r w:rsidRPr="005C5181">
        <w:lastRenderedPageBreak/>
        <w:t xml:space="preserve">- для степенной функции </w:t>
      </w:r>
      <w:r w:rsidRPr="009517F7">
        <w:rPr>
          <w:position w:val="-12"/>
        </w:rPr>
        <w:object w:dxaOrig="740" w:dyaOrig="420">
          <v:shape id="_x0000_i1037" type="#_x0000_t75" style="width:37.05pt;height:20.95pt" o:ole="">
            <v:imagedata r:id="rId26" o:title=""/>
          </v:shape>
          <o:OLEObject Type="Embed" ProgID="Equation.DSMT4" ShapeID="_x0000_i1037" DrawAspect="Content" ObjectID="_1548242543" r:id="rId27"/>
        </w:object>
      </w:r>
      <w:r w:rsidRPr="005C5181">
        <w:t xml:space="preserve">, когда нечетный положительный показатель </w:t>
      </w:r>
      <w:r w:rsidRPr="00365962">
        <w:rPr>
          <w:rStyle w:val="nobr"/>
          <w:i/>
        </w:rPr>
        <w:t>a</w:t>
      </w:r>
      <w:r w:rsidRPr="005C5181">
        <w:t xml:space="preserve">, далее - при четных положительных, далее - при нечетных отрицательных показателях степени, и, наконец, при четных отрицательных </w:t>
      </w:r>
      <w:r w:rsidRPr="00365962">
        <w:rPr>
          <w:rStyle w:val="nobr"/>
          <w:i/>
        </w:rPr>
        <w:t>a</w:t>
      </w:r>
      <w:r w:rsidRPr="005C5181">
        <w:t>.</w:t>
      </w:r>
      <w:proofErr w:type="gramEnd"/>
      <w:r w:rsidRPr="005C5181">
        <w:t xml:space="preserve"> </w:t>
      </w:r>
      <w:r>
        <w:tab/>
      </w:r>
      <w:r>
        <w:br/>
      </w:r>
      <w:r w:rsidRPr="005C5181">
        <w:t xml:space="preserve">Свойства степенных функций с дробными и иррациональными показателями (как и вид графиков таких степенных функций) зависят от значения показателя </w:t>
      </w:r>
      <w:r w:rsidRPr="00365962">
        <w:rPr>
          <w:rStyle w:val="nobr"/>
          <w:i/>
        </w:rPr>
        <w:t>a</w:t>
      </w:r>
      <w:r w:rsidRPr="005C5181">
        <w:t xml:space="preserve">. Их надо рассматривать, во-первых, при </w:t>
      </w:r>
      <w:r w:rsidRPr="00365962">
        <w:rPr>
          <w:rStyle w:val="nobr"/>
          <w:i/>
        </w:rPr>
        <w:t>a</w:t>
      </w:r>
      <w:r w:rsidRPr="005C5181">
        <w:t xml:space="preserve"> от нуля до единицы, во-вторых, при </w:t>
      </w:r>
      <w:r w:rsidRPr="00365962">
        <w:rPr>
          <w:rStyle w:val="nobr"/>
          <w:i/>
        </w:rPr>
        <w:t>a</w:t>
      </w:r>
      <w:r w:rsidRPr="005C5181">
        <w:t xml:space="preserve"> больших единицы, в-третьих, при </w:t>
      </w:r>
      <w:r w:rsidRPr="00365962">
        <w:rPr>
          <w:rStyle w:val="nobr"/>
          <w:i/>
        </w:rPr>
        <w:t>a</w:t>
      </w:r>
      <w:r w:rsidRPr="005C5181">
        <w:t xml:space="preserve"> </w:t>
      </w:r>
      <w:proofErr w:type="gramStart"/>
      <w:r w:rsidRPr="005C5181">
        <w:t>от</w:t>
      </w:r>
      <w:proofErr w:type="gramEnd"/>
      <w:r w:rsidRPr="005C5181">
        <w:t xml:space="preserve"> </w:t>
      </w:r>
      <w:proofErr w:type="gramStart"/>
      <w:r w:rsidRPr="005C5181">
        <w:t>минус</w:t>
      </w:r>
      <w:proofErr w:type="gramEnd"/>
      <w:r w:rsidRPr="005C5181">
        <w:t xml:space="preserve"> единицы до нуля, в-четвертых, при </w:t>
      </w:r>
      <w:r w:rsidRPr="00365962">
        <w:rPr>
          <w:rStyle w:val="nobr"/>
          <w:i/>
        </w:rPr>
        <w:t>a</w:t>
      </w:r>
      <w:r w:rsidRPr="005C5181">
        <w:t xml:space="preserve"> меньших минус единицы. </w:t>
      </w:r>
    </w:p>
    <w:p w:rsidR="00365962" w:rsidRPr="005C5181" w:rsidRDefault="00365962" w:rsidP="00365962">
      <w:pPr>
        <w:pStyle w:val="a6"/>
        <w:numPr>
          <w:ilvl w:val="0"/>
          <w:numId w:val="9"/>
        </w:numPr>
      </w:pPr>
      <w:r w:rsidRPr="005C5181">
        <w:t xml:space="preserve">- </w:t>
      </w:r>
      <w:proofErr w:type="gramStart"/>
      <w:r w:rsidRPr="005C5181">
        <w:t>д</w:t>
      </w:r>
      <w:proofErr w:type="gramEnd"/>
      <w:r w:rsidRPr="005C5181">
        <w:t>ля показательной функции – показатель от 0 до 1 и второй случай – больше 1.</w:t>
      </w:r>
    </w:p>
    <w:p w:rsidR="00365962" w:rsidRPr="005C5181" w:rsidRDefault="00365962" w:rsidP="00365962">
      <w:pPr>
        <w:pStyle w:val="a6"/>
        <w:numPr>
          <w:ilvl w:val="0"/>
          <w:numId w:val="9"/>
        </w:numPr>
      </w:pPr>
      <w:r w:rsidRPr="005C5181">
        <w:t>- для логарифмической аналогично, показательной.</w:t>
      </w:r>
    </w:p>
    <w:p w:rsidR="00365962" w:rsidRPr="005C5181" w:rsidRDefault="00365962" w:rsidP="00365962"/>
    <w:p w:rsidR="00365962" w:rsidRDefault="00365962" w:rsidP="00365962">
      <w:pPr>
        <w:pStyle w:val="a5"/>
      </w:pPr>
      <w:r>
        <w:t>Пример того, что должно получиться:</w:t>
      </w:r>
    </w:p>
    <w:p w:rsidR="00933C76" w:rsidRDefault="00933C76" w:rsidP="00365962">
      <w:pPr>
        <w:pStyle w:val="a5"/>
        <w:rPr>
          <w:b/>
        </w:rPr>
      </w:pPr>
    </w:p>
    <w:p w:rsidR="00365962" w:rsidRPr="00A168BB" w:rsidRDefault="00365962" w:rsidP="00365962">
      <w:pPr>
        <w:pStyle w:val="a5"/>
        <w:rPr>
          <w:b/>
        </w:rPr>
      </w:pPr>
      <w:r w:rsidRPr="00A168BB">
        <w:rPr>
          <w:b/>
        </w:rPr>
        <w:t xml:space="preserve">Корень </w:t>
      </w:r>
      <w:r w:rsidRPr="00A168BB">
        <w:rPr>
          <w:rStyle w:val="nobr"/>
          <w:b/>
        </w:rPr>
        <w:t>n</w:t>
      </w:r>
      <w:r w:rsidRPr="00A168BB">
        <w:rPr>
          <w:b/>
        </w:rPr>
        <w:t xml:space="preserve">-ой степени, </w:t>
      </w:r>
      <w:r w:rsidRPr="00A168BB">
        <w:rPr>
          <w:rStyle w:val="nobr"/>
          <w:b/>
        </w:rPr>
        <w:t>n</w:t>
      </w:r>
      <w:r w:rsidRPr="00A168BB">
        <w:rPr>
          <w:b/>
        </w:rPr>
        <w:t xml:space="preserve"> - четное число.</w:t>
      </w:r>
    </w:p>
    <w:p w:rsidR="00365962" w:rsidRDefault="00365962" w:rsidP="00365962">
      <w:r>
        <w:t xml:space="preserve">Выберем степень </w:t>
      </w:r>
      <w:proofErr w:type="gramStart"/>
      <w:r w:rsidRPr="00A168BB">
        <w:rPr>
          <w:i/>
          <w:lang w:val="en-US"/>
        </w:rPr>
        <w:t>n</w:t>
      </w:r>
      <w:proofErr w:type="gramEnd"/>
      <w:r w:rsidRPr="00D73162">
        <w:t xml:space="preserve"> например – 2, 4, 6</w:t>
      </w:r>
      <w:r w:rsidRPr="00C605AD">
        <w:t>,</w:t>
      </w:r>
      <w:r w:rsidR="00933C76">
        <w:t xml:space="preserve"> </w:t>
      </w:r>
      <w:r w:rsidRPr="00C605AD">
        <w:t>10</w:t>
      </w:r>
      <w:r>
        <w:t xml:space="preserve"> (выбирать так, чтобы было видно все графики, количество – 3-4 штуки). </w:t>
      </w:r>
    </w:p>
    <w:p w:rsidR="00365962" w:rsidRDefault="00365962" w:rsidP="00365962">
      <w:r>
        <w:t>На графике должно быть: все видно, все красиво, соблюден масштаб по осям, сделана легенда и заголовок.</w:t>
      </w:r>
    </w:p>
    <w:p w:rsidR="00365962" w:rsidRDefault="00933C76" w:rsidP="00933C76">
      <w:pPr>
        <w:jc w:val="center"/>
      </w:pPr>
      <w:r>
        <w:rPr>
          <w:noProof/>
          <w:lang w:eastAsia="ru-RU"/>
        </w:rPr>
        <w:drawing>
          <wp:inline distT="0" distB="0" distL="0" distR="0" wp14:anchorId="6B1E6934" wp14:editId="6B23118A">
            <wp:extent cx="4533900" cy="24669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954" w:rsidRDefault="00F37954" w:rsidP="00F37954">
      <w:pPr>
        <w:pStyle w:val="2"/>
      </w:pPr>
      <w:r>
        <w:t xml:space="preserve">Задание </w:t>
      </w:r>
      <w:r w:rsidR="00A340C3">
        <w:t>3</w:t>
      </w:r>
      <w:r>
        <w:t>.</w:t>
      </w:r>
    </w:p>
    <w:p w:rsidR="00D062B6" w:rsidRDefault="00F85EFC" w:rsidP="00F85EFC">
      <w:r>
        <w:t>Построить функции</w:t>
      </w:r>
      <w:r w:rsidR="00A00EBC">
        <w:t xml:space="preserve">, заданные </w:t>
      </w:r>
      <w:proofErr w:type="spellStart"/>
      <w:r w:rsidR="00A00EBC">
        <w:t>параметрически</w:t>
      </w:r>
      <w:proofErr w:type="spellEnd"/>
      <w:r>
        <w:t>:</w:t>
      </w:r>
    </w:p>
    <w:p w:rsidR="003238E4" w:rsidRDefault="003238E4" w:rsidP="003238E4">
      <w:pPr>
        <w:pStyle w:val="a6"/>
        <w:numPr>
          <w:ilvl w:val="0"/>
          <w:numId w:val="12"/>
        </w:numPr>
      </w:pPr>
      <w:r w:rsidRPr="009517F7">
        <w:rPr>
          <w:position w:val="-64"/>
        </w:rPr>
        <w:object w:dxaOrig="4640" w:dyaOrig="1420">
          <v:shape id="_x0000_i1038" type="#_x0000_t75" style="width:232.1pt;height:70.95pt" o:ole="">
            <v:imagedata r:id="rId29" o:title=""/>
          </v:shape>
          <o:OLEObject Type="Embed" ProgID="Equation.DSMT4" ShapeID="_x0000_i1038" DrawAspect="Content" ObjectID="_1548242544" r:id="rId30"/>
        </w:object>
      </w:r>
    </w:p>
    <w:p w:rsidR="003238E4" w:rsidRDefault="003238E4" w:rsidP="003238E4">
      <w:pPr>
        <w:pStyle w:val="a6"/>
        <w:numPr>
          <w:ilvl w:val="0"/>
          <w:numId w:val="12"/>
        </w:numPr>
      </w:pPr>
      <w:r>
        <w:t>Ниже изображенные функции:</w:t>
      </w:r>
    </w:p>
    <w:p w:rsidR="00F85EFC" w:rsidRDefault="00F85EFC" w:rsidP="00F85EFC">
      <w:pPr>
        <w:ind w:left="-180"/>
      </w:pPr>
      <w:r>
        <w:rPr>
          <w:noProof/>
          <w:lang w:eastAsia="ru-RU"/>
        </w:rPr>
        <w:lastRenderedPageBreak/>
        <w:drawing>
          <wp:inline distT="0" distB="0" distL="0" distR="0">
            <wp:extent cx="2880000" cy="28800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3289">
        <w:t xml:space="preserve"> </w:t>
      </w:r>
      <w:r>
        <w:rPr>
          <w:noProof/>
          <w:lang w:eastAsia="ru-RU"/>
        </w:rPr>
        <w:drawing>
          <wp:inline distT="0" distB="0" distL="0" distR="0">
            <wp:extent cx="2880000" cy="28800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3289">
        <w:t xml:space="preserve"> </w:t>
      </w:r>
      <w:r>
        <w:rPr>
          <w:noProof/>
          <w:lang w:eastAsia="ru-RU"/>
        </w:rPr>
        <w:drawing>
          <wp:inline distT="0" distB="0" distL="0" distR="0">
            <wp:extent cx="2880000" cy="28800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3289">
        <w:t xml:space="preserve"> </w:t>
      </w:r>
      <w:r>
        <w:rPr>
          <w:noProof/>
          <w:lang w:eastAsia="ru-RU"/>
        </w:rPr>
        <w:drawing>
          <wp:inline distT="0" distB="0" distL="0" distR="0">
            <wp:extent cx="2880000" cy="2880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507" w:rsidRDefault="00287507" w:rsidP="00287507">
      <w:pPr>
        <w:pStyle w:val="2"/>
      </w:pPr>
      <w:r>
        <w:t xml:space="preserve">Задание </w:t>
      </w:r>
      <w:r w:rsidR="00A340C3">
        <w:t>4</w:t>
      </w:r>
      <w:r>
        <w:t>.</w:t>
      </w:r>
    </w:p>
    <w:p w:rsidR="00F85EFC" w:rsidRDefault="00D062B6" w:rsidP="00F85EFC">
      <w:r>
        <w:t>Построить графики функций в полярной системе координат:</w:t>
      </w:r>
    </w:p>
    <w:p w:rsidR="00287507" w:rsidRDefault="00287507" w:rsidP="00F85EFC"/>
    <w:p w:rsidR="00D062B6" w:rsidRDefault="00D062B6" w:rsidP="003238E4">
      <w:pPr>
        <w:pStyle w:val="a6"/>
        <w:numPr>
          <w:ilvl w:val="0"/>
          <w:numId w:val="11"/>
        </w:numPr>
      </w:pPr>
      <w:r>
        <w:rPr>
          <w:noProof/>
          <w:lang w:eastAsia="ru-RU"/>
        </w:rPr>
        <w:drawing>
          <wp:inline distT="0" distB="0" distL="0" distR="0" wp14:anchorId="3C9FC1E0" wp14:editId="57DD8E48">
            <wp:extent cx="1903730" cy="511810"/>
            <wp:effectExtent l="0" t="0" r="1270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730" cy="51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8E4" w:rsidRDefault="003238E4" w:rsidP="003238E4">
      <w:pPr>
        <w:pStyle w:val="a6"/>
      </w:pPr>
    </w:p>
    <w:p w:rsidR="003238E4" w:rsidRDefault="003238E4" w:rsidP="003238E4">
      <w:pPr>
        <w:pStyle w:val="a6"/>
        <w:numPr>
          <w:ilvl w:val="0"/>
          <w:numId w:val="11"/>
        </w:numPr>
      </w:pPr>
      <w:r w:rsidRPr="009517F7">
        <w:rPr>
          <w:position w:val="-14"/>
        </w:rPr>
        <w:object w:dxaOrig="2340" w:dyaOrig="420">
          <v:shape id="_x0000_i1039" type="#_x0000_t75" style="width:117.15pt;height:20.95pt" o:ole="">
            <v:imagedata r:id="rId36" o:title=""/>
          </v:shape>
          <o:OLEObject Type="Embed" ProgID="Equation.DSMT4" ShapeID="_x0000_i1039" DrawAspect="Content" ObjectID="_1548242545" r:id="rId37"/>
        </w:object>
      </w:r>
    </w:p>
    <w:p w:rsidR="003238E4" w:rsidRDefault="003238E4" w:rsidP="00287507">
      <w:pPr>
        <w:pStyle w:val="a6"/>
        <w:numPr>
          <w:ilvl w:val="0"/>
          <w:numId w:val="11"/>
        </w:numPr>
      </w:pPr>
      <w:r w:rsidRPr="009517F7">
        <w:rPr>
          <w:position w:val="-32"/>
        </w:rPr>
        <w:object w:dxaOrig="2480" w:dyaOrig="780">
          <v:shape id="_x0000_i1040" type="#_x0000_t75" style="width:124.1pt;height:39.2pt" o:ole="">
            <v:imagedata r:id="rId38" o:title=""/>
          </v:shape>
          <o:OLEObject Type="Embed" ProgID="Equation.DSMT4" ShapeID="_x0000_i1040" DrawAspect="Content" ObjectID="_1548242546" r:id="rId39"/>
        </w:object>
      </w:r>
    </w:p>
    <w:p w:rsidR="00A67282" w:rsidRDefault="00A67282" w:rsidP="00A67282">
      <w:pPr>
        <w:pStyle w:val="2"/>
      </w:pPr>
      <w:r>
        <w:t xml:space="preserve">Задание </w:t>
      </w:r>
      <w:r w:rsidR="00A340C3">
        <w:t>5</w:t>
      </w:r>
      <w:r>
        <w:t>.</w:t>
      </w:r>
    </w:p>
    <w:p w:rsidR="00EE3CC6" w:rsidRPr="008452A5" w:rsidRDefault="008452A5" w:rsidP="00A67282">
      <w:r>
        <w:t xml:space="preserve">Построить точки командой </w:t>
      </w:r>
      <w:r>
        <w:rPr>
          <w:lang w:val="en-US"/>
        </w:rPr>
        <w:t>plot</w:t>
      </w:r>
      <w:r w:rsidRPr="008452A5">
        <w:t xml:space="preserve">. </w:t>
      </w:r>
      <w:r>
        <w:t>Координаты задать любые, количество точек 5 и</w:t>
      </w:r>
      <w:r w:rsidR="00A340C3">
        <w:t>ли</w:t>
      </w:r>
      <w:r>
        <w:t xml:space="preserve"> более.</w:t>
      </w:r>
      <w:r w:rsidR="00EE3CC6">
        <w:t xml:space="preserve"> Изменить опции, отвечающие за вид и размер символа.</w:t>
      </w:r>
    </w:p>
    <w:p w:rsidR="004D76BC" w:rsidRDefault="004D76BC" w:rsidP="004D76BC">
      <w:pPr>
        <w:pStyle w:val="2"/>
      </w:pPr>
      <w:r>
        <w:t xml:space="preserve">Задание </w:t>
      </w:r>
      <w:r w:rsidR="00A340C3">
        <w:t>6</w:t>
      </w:r>
      <w:r>
        <w:t>.</w:t>
      </w:r>
    </w:p>
    <w:p w:rsidR="004D76BC" w:rsidRDefault="004D76BC" w:rsidP="004D76BC">
      <w:r>
        <w:t>Построить трехмерные графики:</w:t>
      </w:r>
    </w:p>
    <w:p w:rsidR="004D76BC" w:rsidRPr="004D76BC" w:rsidRDefault="004D76BC" w:rsidP="004D76BC">
      <w:pPr>
        <w:pStyle w:val="a6"/>
        <w:numPr>
          <w:ilvl w:val="0"/>
          <w:numId w:val="14"/>
        </w:numPr>
        <w:rPr>
          <w:i/>
          <w:iCs/>
        </w:rPr>
      </w:pPr>
      <w:r>
        <w:t xml:space="preserve">Параболоид </w:t>
      </w:r>
      <w:r w:rsidRPr="009517F7">
        <w:rPr>
          <w:position w:val="-12"/>
        </w:rPr>
        <w:object w:dxaOrig="1260" w:dyaOrig="420">
          <v:shape id="_x0000_i1041" type="#_x0000_t75" style="width:62.85pt;height:20.95pt" o:ole="">
            <v:imagedata r:id="rId40" o:title=""/>
          </v:shape>
          <o:OLEObject Type="Embed" ProgID="Equation.DSMT4" ShapeID="_x0000_i1041" DrawAspect="Content" ObjectID="_1548242547" r:id="rId41"/>
        </w:object>
      </w:r>
      <w:r>
        <w:t xml:space="preserve"> (изменить параметр </w:t>
      </w:r>
      <w:proofErr w:type="spellStart"/>
      <w:r w:rsidRPr="004D76BC">
        <w:rPr>
          <w:rStyle w:val="maple0"/>
        </w:rPr>
        <w:t>view</w:t>
      </w:r>
      <w:proofErr w:type="spellEnd"/>
      <w:r w:rsidRPr="004D76BC">
        <w:t>, для ограничения сверху</w:t>
      </w:r>
      <w:r>
        <w:t>)</w:t>
      </w:r>
    </w:p>
    <w:p w:rsidR="004D76BC" w:rsidRDefault="004D76BC" w:rsidP="004D76BC">
      <w:pPr>
        <w:pStyle w:val="a6"/>
        <w:numPr>
          <w:ilvl w:val="0"/>
          <w:numId w:val="13"/>
        </w:numPr>
      </w:pPr>
      <w:r>
        <w:lastRenderedPageBreak/>
        <w:t xml:space="preserve">Гиперболический параболоид – седло </w:t>
      </w:r>
      <w:r w:rsidRPr="009517F7">
        <w:rPr>
          <w:position w:val="-12"/>
        </w:rPr>
        <w:object w:dxaOrig="1260" w:dyaOrig="420">
          <v:shape id="_x0000_i1042" type="#_x0000_t75" style="width:62.85pt;height:20.95pt" o:ole="">
            <v:imagedata r:id="rId42" o:title=""/>
          </v:shape>
          <o:OLEObject Type="Embed" ProgID="Equation.DSMT4" ShapeID="_x0000_i1042" DrawAspect="Content" ObjectID="_1548242548" r:id="rId43"/>
        </w:object>
      </w:r>
    </w:p>
    <w:p w:rsidR="004D76BC" w:rsidRDefault="004D76BC" w:rsidP="004D76BC">
      <w:pPr>
        <w:pStyle w:val="a6"/>
        <w:numPr>
          <w:ilvl w:val="0"/>
          <w:numId w:val="13"/>
        </w:numPr>
      </w:pPr>
      <w:proofErr w:type="spellStart"/>
      <w:r>
        <w:t>Параметрически</w:t>
      </w:r>
      <w:proofErr w:type="spellEnd"/>
      <w:r>
        <w:t xml:space="preserve"> заданная функция: </w:t>
      </w:r>
      <w:r w:rsidRPr="009517F7">
        <w:rPr>
          <w:position w:val="-70"/>
        </w:rPr>
        <w:object w:dxaOrig="5200" w:dyaOrig="1540">
          <v:shape id="_x0000_i1043" type="#_x0000_t75" style="width:260.05pt;height:76.85pt" o:ole="">
            <v:imagedata r:id="rId44" o:title=""/>
          </v:shape>
          <o:OLEObject Type="Embed" ProgID="Equation.DSMT4" ShapeID="_x0000_i1043" DrawAspect="Content" ObjectID="_1548242549" r:id="rId45"/>
        </w:object>
      </w:r>
    </w:p>
    <w:p w:rsidR="00A340C3" w:rsidRPr="004D76BC" w:rsidRDefault="002C7F4F" w:rsidP="0090208F">
      <w:pPr>
        <w:pStyle w:val="a6"/>
        <w:numPr>
          <w:ilvl w:val="0"/>
          <w:numId w:val="13"/>
        </w:numPr>
      </w:pPr>
      <w:proofErr w:type="spellStart"/>
      <w:r>
        <w:t>Параметрически</w:t>
      </w:r>
      <w:proofErr w:type="spellEnd"/>
      <w:r>
        <w:t xml:space="preserve"> заданная функция: </w:t>
      </w:r>
      <w:r w:rsidRPr="009517F7">
        <w:rPr>
          <w:position w:val="-100"/>
        </w:rPr>
        <w:object w:dxaOrig="4340" w:dyaOrig="2140">
          <v:shape id="_x0000_i1044" type="#_x0000_t75" style="width:217.05pt;height:106.95pt" o:ole="">
            <v:imagedata r:id="rId46" o:title=""/>
          </v:shape>
          <o:OLEObject Type="Embed" ProgID="Equation.DSMT4" ShapeID="_x0000_i1044" DrawAspect="Content" ObjectID="_1548242550" r:id="rId47"/>
        </w:object>
      </w:r>
    </w:p>
    <w:sectPr w:rsidR="00A340C3" w:rsidRPr="004D76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4.85pt;height:11.8pt;visibility:visible;mso-wrap-style:square" o:bullet="t">
        <v:imagedata r:id="rId1" o:title=""/>
      </v:shape>
    </w:pict>
  </w:numPicBullet>
  <w:abstractNum w:abstractNumId="0">
    <w:nsid w:val="0A0B08B4"/>
    <w:multiLevelType w:val="hybridMultilevel"/>
    <w:tmpl w:val="19DC4A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8A7534"/>
    <w:multiLevelType w:val="hybridMultilevel"/>
    <w:tmpl w:val="D34EF1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914E32"/>
    <w:multiLevelType w:val="hybridMultilevel"/>
    <w:tmpl w:val="F1B08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472A27"/>
    <w:multiLevelType w:val="hybridMultilevel"/>
    <w:tmpl w:val="06D45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7348BB"/>
    <w:multiLevelType w:val="hybridMultilevel"/>
    <w:tmpl w:val="C57CDD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FE2FB9"/>
    <w:multiLevelType w:val="hybridMultilevel"/>
    <w:tmpl w:val="342624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1B1B23"/>
    <w:multiLevelType w:val="hybridMultilevel"/>
    <w:tmpl w:val="8D84A8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E0053C"/>
    <w:multiLevelType w:val="singleLevel"/>
    <w:tmpl w:val="512A267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8">
    <w:nsid w:val="412326AB"/>
    <w:multiLevelType w:val="hybridMultilevel"/>
    <w:tmpl w:val="34BC73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F22EEF"/>
    <w:multiLevelType w:val="hybridMultilevel"/>
    <w:tmpl w:val="7F5ED0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EA3D18"/>
    <w:multiLevelType w:val="hybridMultilevel"/>
    <w:tmpl w:val="15B652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A36343"/>
    <w:multiLevelType w:val="hybridMultilevel"/>
    <w:tmpl w:val="9886CEF4"/>
    <w:lvl w:ilvl="0" w:tplc="0C1CE33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64013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D6F3D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FE806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8470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CCA66C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EA41D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172A9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676F1C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64C6543B"/>
    <w:multiLevelType w:val="hybridMultilevel"/>
    <w:tmpl w:val="6A74487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76E24A1"/>
    <w:multiLevelType w:val="hybridMultilevel"/>
    <w:tmpl w:val="C114A5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0C1AAA"/>
    <w:multiLevelType w:val="hybridMultilevel"/>
    <w:tmpl w:val="3FE476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11"/>
  </w:num>
  <w:num w:numId="4">
    <w:abstractNumId w:val="7"/>
  </w:num>
  <w:num w:numId="5">
    <w:abstractNumId w:val="6"/>
  </w:num>
  <w:num w:numId="6">
    <w:abstractNumId w:val="9"/>
  </w:num>
  <w:num w:numId="7">
    <w:abstractNumId w:val="12"/>
  </w:num>
  <w:num w:numId="8">
    <w:abstractNumId w:val="8"/>
  </w:num>
  <w:num w:numId="9">
    <w:abstractNumId w:val="0"/>
  </w:num>
  <w:num w:numId="10">
    <w:abstractNumId w:val="4"/>
  </w:num>
  <w:num w:numId="11">
    <w:abstractNumId w:val="1"/>
  </w:num>
  <w:num w:numId="12">
    <w:abstractNumId w:val="10"/>
  </w:num>
  <w:num w:numId="13">
    <w:abstractNumId w:val="3"/>
  </w:num>
  <w:num w:numId="14">
    <w:abstractNumId w:val="1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D31"/>
    <w:rsid w:val="00015F48"/>
    <w:rsid w:val="00032697"/>
    <w:rsid w:val="00045A16"/>
    <w:rsid w:val="00066D42"/>
    <w:rsid w:val="000745D2"/>
    <w:rsid w:val="000C11F8"/>
    <w:rsid w:val="000D5B47"/>
    <w:rsid w:val="000F6B6E"/>
    <w:rsid w:val="00164C79"/>
    <w:rsid w:val="00175257"/>
    <w:rsid w:val="00177A23"/>
    <w:rsid w:val="001B7F76"/>
    <w:rsid w:val="002029B7"/>
    <w:rsid w:val="00235ED8"/>
    <w:rsid w:val="00287507"/>
    <w:rsid w:val="00291D0D"/>
    <w:rsid w:val="00296FEC"/>
    <w:rsid w:val="002C7F4F"/>
    <w:rsid w:val="002D5256"/>
    <w:rsid w:val="002D622B"/>
    <w:rsid w:val="002D7D36"/>
    <w:rsid w:val="002E5073"/>
    <w:rsid w:val="00314F68"/>
    <w:rsid w:val="003169D8"/>
    <w:rsid w:val="003238E4"/>
    <w:rsid w:val="00327A2D"/>
    <w:rsid w:val="00345705"/>
    <w:rsid w:val="0036152F"/>
    <w:rsid w:val="00365962"/>
    <w:rsid w:val="00366D9E"/>
    <w:rsid w:val="00370278"/>
    <w:rsid w:val="00387605"/>
    <w:rsid w:val="00393F02"/>
    <w:rsid w:val="003C1BD1"/>
    <w:rsid w:val="003C3B14"/>
    <w:rsid w:val="003D384C"/>
    <w:rsid w:val="003D5117"/>
    <w:rsid w:val="003E2E40"/>
    <w:rsid w:val="003F203D"/>
    <w:rsid w:val="00431D26"/>
    <w:rsid w:val="00434505"/>
    <w:rsid w:val="00436565"/>
    <w:rsid w:val="00443918"/>
    <w:rsid w:val="00470B64"/>
    <w:rsid w:val="00471D31"/>
    <w:rsid w:val="0048105F"/>
    <w:rsid w:val="004B259F"/>
    <w:rsid w:val="004B3F4A"/>
    <w:rsid w:val="004C3606"/>
    <w:rsid w:val="004C49C4"/>
    <w:rsid w:val="004C722E"/>
    <w:rsid w:val="004D76BC"/>
    <w:rsid w:val="004E0A67"/>
    <w:rsid w:val="004F16BF"/>
    <w:rsid w:val="004F2862"/>
    <w:rsid w:val="0050377D"/>
    <w:rsid w:val="00521805"/>
    <w:rsid w:val="005258A7"/>
    <w:rsid w:val="00526DA2"/>
    <w:rsid w:val="00540653"/>
    <w:rsid w:val="00542ED4"/>
    <w:rsid w:val="00570A5A"/>
    <w:rsid w:val="00572219"/>
    <w:rsid w:val="00586DC2"/>
    <w:rsid w:val="00590E6D"/>
    <w:rsid w:val="005965C3"/>
    <w:rsid w:val="005C6FB9"/>
    <w:rsid w:val="005E3926"/>
    <w:rsid w:val="005E77FA"/>
    <w:rsid w:val="005F14F2"/>
    <w:rsid w:val="0060476F"/>
    <w:rsid w:val="00605CF0"/>
    <w:rsid w:val="0061075B"/>
    <w:rsid w:val="00617A18"/>
    <w:rsid w:val="00650997"/>
    <w:rsid w:val="00664791"/>
    <w:rsid w:val="0066761F"/>
    <w:rsid w:val="0069528B"/>
    <w:rsid w:val="006B6398"/>
    <w:rsid w:val="006C380A"/>
    <w:rsid w:val="006D0AF1"/>
    <w:rsid w:val="006D2F6F"/>
    <w:rsid w:val="006E1F04"/>
    <w:rsid w:val="006F012B"/>
    <w:rsid w:val="0071445E"/>
    <w:rsid w:val="007251AF"/>
    <w:rsid w:val="00725A5F"/>
    <w:rsid w:val="00732FD1"/>
    <w:rsid w:val="00736C5C"/>
    <w:rsid w:val="007654D6"/>
    <w:rsid w:val="00774A18"/>
    <w:rsid w:val="00786774"/>
    <w:rsid w:val="00790F58"/>
    <w:rsid w:val="007B0760"/>
    <w:rsid w:val="007D19BE"/>
    <w:rsid w:val="007E7128"/>
    <w:rsid w:val="00801056"/>
    <w:rsid w:val="00801D1D"/>
    <w:rsid w:val="008075C7"/>
    <w:rsid w:val="00820253"/>
    <w:rsid w:val="008238D5"/>
    <w:rsid w:val="008452A5"/>
    <w:rsid w:val="00854BEE"/>
    <w:rsid w:val="00857F52"/>
    <w:rsid w:val="008B2B84"/>
    <w:rsid w:val="00900FAE"/>
    <w:rsid w:val="0090208F"/>
    <w:rsid w:val="00933C76"/>
    <w:rsid w:val="009457C2"/>
    <w:rsid w:val="00954466"/>
    <w:rsid w:val="009550AE"/>
    <w:rsid w:val="00960C90"/>
    <w:rsid w:val="00985932"/>
    <w:rsid w:val="009A3890"/>
    <w:rsid w:val="009A3B7C"/>
    <w:rsid w:val="009F1D92"/>
    <w:rsid w:val="009F7F9E"/>
    <w:rsid w:val="00A00EBC"/>
    <w:rsid w:val="00A035D0"/>
    <w:rsid w:val="00A24B33"/>
    <w:rsid w:val="00A340C3"/>
    <w:rsid w:val="00A53B64"/>
    <w:rsid w:val="00A67282"/>
    <w:rsid w:val="00A82867"/>
    <w:rsid w:val="00A8606A"/>
    <w:rsid w:val="00AB0AA0"/>
    <w:rsid w:val="00AE4DF2"/>
    <w:rsid w:val="00AF2B8F"/>
    <w:rsid w:val="00B069E9"/>
    <w:rsid w:val="00B13CCA"/>
    <w:rsid w:val="00B1426B"/>
    <w:rsid w:val="00B21353"/>
    <w:rsid w:val="00B4563A"/>
    <w:rsid w:val="00B651B0"/>
    <w:rsid w:val="00B9178C"/>
    <w:rsid w:val="00B92220"/>
    <w:rsid w:val="00BC5E1D"/>
    <w:rsid w:val="00BC7F35"/>
    <w:rsid w:val="00BD7E77"/>
    <w:rsid w:val="00BE3319"/>
    <w:rsid w:val="00BF567B"/>
    <w:rsid w:val="00C061D7"/>
    <w:rsid w:val="00C12FAE"/>
    <w:rsid w:val="00C26368"/>
    <w:rsid w:val="00C46541"/>
    <w:rsid w:val="00C520E0"/>
    <w:rsid w:val="00C80F2D"/>
    <w:rsid w:val="00CB1BF5"/>
    <w:rsid w:val="00CB5273"/>
    <w:rsid w:val="00CC301B"/>
    <w:rsid w:val="00CF7F63"/>
    <w:rsid w:val="00D0150A"/>
    <w:rsid w:val="00D062B6"/>
    <w:rsid w:val="00D12E12"/>
    <w:rsid w:val="00D342FD"/>
    <w:rsid w:val="00D41BC9"/>
    <w:rsid w:val="00D60D6B"/>
    <w:rsid w:val="00D81B2F"/>
    <w:rsid w:val="00D87112"/>
    <w:rsid w:val="00D97CF7"/>
    <w:rsid w:val="00DC0153"/>
    <w:rsid w:val="00DC0CA7"/>
    <w:rsid w:val="00DE5CA2"/>
    <w:rsid w:val="00E032E1"/>
    <w:rsid w:val="00E07C50"/>
    <w:rsid w:val="00E32F29"/>
    <w:rsid w:val="00E423D5"/>
    <w:rsid w:val="00E473A7"/>
    <w:rsid w:val="00E63EC6"/>
    <w:rsid w:val="00E85DEE"/>
    <w:rsid w:val="00EB1BC1"/>
    <w:rsid w:val="00EB5B3B"/>
    <w:rsid w:val="00ED53EF"/>
    <w:rsid w:val="00EE2570"/>
    <w:rsid w:val="00EE3CC6"/>
    <w:rsid w:val="00EF48F3"/>
    <w:rsid w:val="00F13DE5"/>
    <w:rsid w:val="00F37954"/>
    <w:rsid w:val="00F530AF"/>
    <w:rsid w:val="00F73726"/>
    <w:rsid w:val="00F80747"/>
    <w:rsid w:val="00F81587"/>
    <w:rsid w:val="00F85EFC"/>
    <w:rsid w:val="00F95CAF"/>
    <w:rsid w:val="00FA1970"/>
    <w:rsid w:val="00FA7919"/>
    <w:rsid w:val="00FC2E74"/>
    <w:rsid w:val="00FD2438"/>
    <w:rsid w:val="00FE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5962"/>
    <w:pPr>
      <w:spacing w:after="0" w:line="240" w:lineRule="auto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5F14F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457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14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5F14F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F14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No Spacing"/>
    <w:uiPriority w:val="1"/>
    <w:qFormat/>
    <w:rsid w:val="00F95CAF"/>
    <w:pPr>
      <w:spacing w:after="0" w:line="240" w:lineRule="auto"/>
    </w:pPr>
    <w:rPr>
      <w:rFonts w:ascii="Times New Roman" w:hAnsi="Times New Roman"/>
    </w:rPr>
  </w:style>
  <w:style w:type="paragraph" w:styleId="a6">
    <w:name w:val="List Paragraph"/>
    <w:basedOn w:val="a"/>
    <w:uiPriority w:val="34"/>
    <w:qFormat/>
    <w:rsid w:val="00F95CAF"/>
    <w:pPr>
      <w:ind w:left="720"/>
      <w:contextualSpacing/>
    </w:pPr>
  </w:style>
  <w:style w:type="table" w:styleId="a7">
    <w:name w:val="Table Grid"/>
    <w:basedOn w:val="a1"/>
    <w:uiPriority w:val="59"/>
    <w:rsid w:val="00F95C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tstyle256">
    <w:name w:val="intstyle256"/>
    <w:hidden/>
    <w:rsid w:val="00EF48F3"/>
    <w:rPr>
      <w:b/>
      <w:bCs/>
      <w:color w:val="000000"/>
    </w:rPr>
  </w:style>
  <w:style w:type="paragraph" w:styleId="a8">
    <w:name w:val="Balloon Text"/>
    <w:basedOn w:val="a"/>
    <w:link w:val="a9"/>
    <w:uiPriority w:val="99"/>
    <w:semiHidden/>
    <w:unhideWhenUsed/>
    <w:rsid w:val="00EF48F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48F3"/>
    <w:rPr>
      <w:rFonts w:ascii="Tahoma" w:hAnsi="Tahoma" w:cs="Tahoma"/>
      <w:sz w:val="16"/>
      <w:szCs w:val="16"/>
    </w:rPr>
  </w:style>
  <w:style w:type="character" w:customStyle="1" w:styleId="MapleInput">
    <w:name w:val="Maple Input"/>
    <w:uiPriority w:val="99"/>
    <w:rsid w:val="009F1D92"/>
    <w:rPr>
      <w:rFonts w:ascii="Courier New" w:hAnsi="Courier New" w:cs="Courier New"/>
      <w:b/>
      <w:bCs/>
      <w:color w:val="FF0000"/>
    </w:rPr>
  </w:style>
  <w:style w:type="character" w:customStyle="1" w:styleId="2DOutput">
    <w:name w:val="2D Output"/>
    <w:uiPriority w:val="99"/>
    <w:rsid w:val="009F1D92"/>
    <w:rPr>
      <w:color w:val="0000FF"/>
    </w:rPr>
  </w:style>
  <w:style w:type="paragraph" w:customStyle="1" w:styleId="MapleOutput1">
    <w:name w:val="Maple Output1"/>
    <w:uiPriority w:val="99"/>
    <w:rsid w:val="009F1D92"/>
    <w:pPr>
      <w:autoSpaceDE w:val="0"/>
      <w:autoSpaceDN w:val="0"/>
      <w:adjustRightInd w:val="0"/>
      <w:spacing w:after="0" w:line="312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maple">
    <w:name w:val="maple"/>
    <w:basedOn w:val="a"/>
    <w:link w:val="maple0"/>
    <w:qFormat/>
    <w:rsid w:val="009F1D92"/>
    <w:pPr>
      <w:autoSpaceDE w:val="0"/>
      <w:autoSpaceDN w:val="0"/>
      <w:adjustRightInd w:val="0"/>
    </w:pPr>
    <w:rPr>
      <w:rFonts w:ascii="Courier New" w:hAnsi="Courier New" w:cs="Courier New"/>
      <w:b/>
      <w:bCs/>
      <w:color w:val="FF0000"/>
      <w:sz w:val="24"/>
      <w:szCs w:val="24"/>
    </w:rPr>
  </w:style>
  <w:style w:type="character" w:customStyle="1" w:styleId="maple0">
    <w:name w:val="maple Знак"/>
    <w:basedOn w:val="a0"/>
    <w:link w:val="maple"/>
    <w:rsid w:val="009F1D92"/>
    <w:rPr>
      <w:rFonts w:ascii="Courier New" w:hAnsi="Courier New" w:cs="Courier New"/>
      <w:b/>
      <w:bCs/>
      <w:color w:val="FF0000"/>
      <w:sz w:val="24"/>
      <w:szCs w:val="24"/>
    </w:rPr>
  </w:style>
  <w:style w:type="character" w:customStyle="1" w:styleId="Courier">
    <w:name w:val="Courier"/>
    <w:rsid w:val="009A3890"/>
    <w:rPr>
      <w:rFonts w:ascii="Courier New" w:hAnsi="Courier New"/>
      <w:sz w:val="18"/>
    </w:rPr>
  </w:style>
  <w:style w:type="character" w:customStyle="1" w:styleId="20">
    <w:name w:val="Заголовок 2 Знак"/>
    <w:basedOn w:val="a0"/>
    <w:link w:val="2"/>
    <w:uiPriority w:val="9"/>
    <w:rsid w:val="003457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a">
    <w:name w:val="по умолчанию"/>
    <w:rsid w:val="006F012B"/>
    <w:rPr>
      <w:rFonts w:ascii="Courier New" w:hAnsi="Courier New" w:cs="Courier New"/>
      <w:b/>
      <w:bCs/>
      <w:color w:val="auto"/>
      <w:u w:val="single"/>
    </w:rPr>
  </w:style>
  <w:style w:type="character" w:customStyle="1" w:styleId="ListItem">
    <w:name w:val="List Item"/>
    <w:uiPriority w:val="99"/>
    <w:rsid w:val="00790F58"/>
    <w:rPr>
      <w:color w:val="000000"/>
    </w:rPr>
  </w:style>
  <w:style w:type="paragraph" w:customStyle="1" w:styleId="ListItem1">
    <w:name w:val="List Item1"/>
    <w:uiPriority w:val="99"/>
    <w:rsid w:val="00790F58"/>
    <w:pPr>
      <w:autoSpaceDE w:val="0"/>
      <w:autoSpaceDN w:val="0"/>
      <w:adjustRightInd w:val="0"/>
      <w:spacing w:before="60" w:after="60" w:line="240" w:lineRule="auto"/>
    </w:pPr>
    <w:rPr>
      <w:rFonts w:ascii="Times New Roman" w:hAnsi="Times New Roman" w:cs="Times New Roman"/>
      <w:sz w:val="24"/>
      <w:szCs w:val="24"/>
    </w:rPr>
  </w:style>
  <w:style w:type="character" w:styleId="ab">
    <w:name w:val="Intense Reference"/>
    <w:basedOn w:val="a0"/>
    <w:uiPriority w:val="32"/>
    <w:qFormat/>
    <w:rsid w:val="00E07C50"/>
    <w:rPr>
      <w:b/>
      <w:bCs/>
      <w:smallCaps/>
      <w:color w:val="C0504D" w:themeColor="accent2"/>
      <w:spacing w:val="5"/>
      <w:u w:val="single"/>
    </w:rPr>
  </w:style>
  <w:style w:type="character" w:styleId="ac">
    <w:name w:val="Book Title"/>
    <w:basedOn w:val="a0"/>
    <w:uiPriority w:val="33"/>
    <w:qFormat/>
    <w:rsid w:val="00E07C50"/>
    <w:rPr>
      <w:b/>
      <w:bCs/>
      <w:smallCaps/>
      <w:spacing w:val="5"/>
    </w:rPr>
  </w:style>
  <w:style w:type="character" w:styleId="ad">
    <w:name w:val="Strong"/>
    <w:basedOn w:val="a0"/>
    <w:uiPriority w:val="22"/>
    <w:qFormat/>
    <w:rsid w:val="00E07C50"/>
    <w:rPr>
      <w:b/>
      <w:bCs/>
    </w:rPr>
  </w:style>
  <w:style w:type="character" w:styleId="ae">
    <w:name w:val="Intense Emphasis"/>
    <w:basedOn w:val="a0"/>
    <w:uiPriority w:val="21"/>
    <w:qFormat/>
    <w:rsid w:val="00066D42"/>
    <w:rPr>
      <w:b/>
      <w:bCs/>
      <w:i/>
      <w:iCs/>
      <w:color w:val="4F81BD" w:themeColor="accent1"/>
    </w:rPr>
  </w:style>
  <w:style w:type="character" w:customStyle="1" w:styleId="nobr">
    <w:name w:val="nobr"/>
    <w:basedOn w:val="a0"/>
    <w:rsid w:val="003659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5962"/>
    <w:pPr>
      <w:spacing w:after="0" w:line="240" w:lineRule="auto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5F14F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457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14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5F14F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F14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No Spacing"/>
    <w:uiPriority w:val="1"/>
    <w:qFormat/>
    <w:rsid w:val="00F95CAF"/>
    <w:pPr>
      <w:spacing w:after="0" w:line="240" w:lineRule="auto"/>
    </w:pPr>
    <w:rPr>
      <w:rFonts w:ascii="Times New Roman" w:hAnsi="Times New Roman"/>
    </w:rPr>
  </w:style>
  <w:style w:type="paragraph" w:styleId="a6">
    <w:name w:val="List Paragraph"/>
    <w:basedOn w:val="a"/>
    <w:uiPriority w:val="34"/>
    <w:qFormat/>
    <w:rsid w:val="00F95CAF"/>
    <w:pPr>
      <w:ind w:left="720"/>
      <w:contextualSpacing/>
    </w:pPr>
  </w:style>
  <w:style w:type="table" w:styleId="a7">
    <w:name w:val="Table Grid"/>
    <w:basedOn w:val="a1"/>
    <w:uiPriority w:val="59"/>
    <w:rsid w:val="00F95C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tstyle256">
    <w:name w:val="intstyle256"/>
    <w:hidden/>
    <w:rsid w:val="00EF48F3"/>
    <w:rPr>
      <w:b/>
      <w:bCs/>
      <w:color w:val="000000"/>
    </w:rPr>
  </w:style>
  <w:style w:type="paragraph" w:styleId="a8">
    <w:name w:val="Balloon Text"/>
    <w:basedOn w:val="a"/>
    <w:link w:val="a9"/>
    <w:uiPriority w:val="99"/>
    <w:semiHidden/>
    <w:unhideWhenUsed/>
    <w:rsid w:val="00EF48F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48F3"/>
    <w:rPr>
      <w:rFonts w:ascii="Tahoma" w:hAnsi="Tahoma" w:cs="Tahoma"/>
      <w:sz w:val="16"/>
      <w:szCs w:val="16"/>
    </w:rPr>
  </w:style>
  <w:style w:type="character" w:customStyle="1" w:styleId="MapleInput">
    <w:name w:val="Maple Input"/>
    <w:uiPriority w:val="99"/>
    <w:rsid w:val="009F1D92"/>
    <w:rPr>
      <w:rFonts w:ascii="Courier New" w:hAnsi="Courier New" w:cs="Courier New"/>
      <w:b/>
      <w:bCs/>
      <w:color w:val="FF0000"/>
    </w:rPr>
  </w:style>
  <w:style w:type="character" w:customStyle="1" w:styleId="2DOutput">
    <w:name w:val="2D Output"/>
    <w:uiPriority w:val="99"/>
    <w:rsid w:val="009F1D92"/>
    <w:rPr>
      <w:color w:val="0000FF"/>
    </w:rPr>
  </w:style>
  <w:style w:type="paragraph" w:customStyle="1" w:styleId="MapleOutput1">
    <w:name w:val="Maple Output1"/>
    <w:uiPriority w:val="99"/>
    <w:rsid w:val="009F1D92"/>
    <w:pPr>
      <w:autoSpaceDE w:val="0"/>
      <w:autoSpaceDN w:val="0"/>
      <w:adjustRightInd w:val="0"/>
      <w:spacing w:after="0" w:line="312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maple">
    <w:name w:val="maple"/>
    <w:basedOn w:val="a"/>
    <w:link w:val="maple0"/>
    <w:qFormat/>
    <w:rsid w:val="009F1D92"/>
    <w:pPr>
      <w:autoSpaceDE w:val="0"/>
      <w:autoSpaceDN w:val="0"/>
      <w:adjustRightInd w:val="0"/>
    </w:pPr>
    <w:rPr>
      <w:rFonts w:ascii="Courier New" w:hAnsi="Courier New" w:cs="Courier New"/>
      <w:b/>
      <w:bCs/>
      <w:color w:val="FF0000"/>
      <w:sz w:val="24"/>
      <w:szCs w:val="24"/>
    </w:rPr>
  </w:style>
  <w:style w:type="character" w:customStyle="1" w:styleId="maple0">
    <w:name w:val="maple Знак"/>
    <w:basedOn w:val="a0"/>
    <w:link w:val="maple"/>
    <w:rsid w:val="009F1D92"/>
    <w:rPr>
      <w:rFonts w:ascii="Courier New" w:hAnsi="Courier New" w:cs="Courier New"/>
      <w:b/>
      <w:bCs/>
      <w:color w:val="FF0000"/>
      <w:sz w:val="24"/>
      <w:szCs w:val="24"/>
    </w:rPr>
  </w:style>
  <w:style w:type="character" w:customStyle="1" w:styleId="Courier">
    <w:name w:val="Courier"/>
    <w:rsid w:val="009A3890"/>
    <w:rPr>
      <w:rFonts w:ascii="Courier New" w:hAnsi="Courier New"/>
      <w:sz w:val="18"/>
    </w:rPr>
  </w:style>
  <w:style w:type="character" w:customStyle="1" w:styleId="20">
    <w:name w:val="Заголовок 2 Знак"/>
    <w:basedOn w:val="a0"/>
    <w:link w:val="2"/>
    <w:uiPriority w:val="9"/>
    <w:rsid w:val="003457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a">
    <w:name w:val="по умолчанию"/>
    <w:rsid w:val="006F012B"/>
    <w:rPr>
      <w:rFonts w:ascii="Courier New" w:hAnsi="Courier New" w:cs="Courier New"/>
      <w:b/>
      <w:bCs/>
      <w:color w:val="auto"/>
      <w:u w:val="single"/>
    </w:rPr>
  </w:style>
  <w:style w:type="character" w:customStyle="1" w:styleId="ListItem">
    <w:name w:val="List Item"/>
    <w:uiPriority w:val="99"/>
    <w:rsid w:val="00790F58"/>
    <w:rPr>
      <w:color w:val="000000"/>
    </w:rPr>
  </w:style>
  <w:style w:type="paragraph" w:customStyle="1" w:styleId="ListItem1">
    <w:name w:val="List Item1"/>
    <w:uiPriority w:val="99"/>
    <w:rsid w:val="00790F58"/>
    <w:pPr>
      <w:autoSpaceDE w:val="0"/>
      <w:autoSpaceDN w:val="0"/>
      <w:adjustRightInd w:val="0"/>
      <w:spacing w:before="60" w:after="60" w:line="240" w:lineRule="auto"/>
    </w:pPr>
    <w:rPr>
      <w:rFonts w:ascii="Times New Roman" w:hAnsi="Times New Roman" w:cs="Times New Roman"/>
      <w:sz w:val="24"/>
      <w:szCs w:val="24"/>
    </w:rPr>
  </w:style>
  <w:style w:type="character" w:styleId="ab">
    <w:name w:val="Intense Reference"/>
    <w:basedOn w:val="a0"/>
    <w:uiPriority w:val="32"/>
    <w:qFormat/>
    <w:rsid w:val="00E07C50"/>
    <w:rPr>
      <w:b/>
      <w:bCs/>
      <w:smallCaps/>
      <w:color w:val="C0504D" w:themeColor="accent2"/>
      <w:spacing w:val="5"/>
      <w:u w:val="single"/>
    </w:rPr>
  </w:style>
  <w:style w:type="character" w:styleId="ac">
    <w:name w:val="Book Title"/>
    <w:basedOn w:val="a0"/>
    <w:uiPriority w:val="33"/>
    <w:qFormat/>
    <w:rsid w:val="00E07C50"/>
    <w:rPr>
      <w:b/>
      <w:bCs/>
      <w:smallCaps/>
      <w:spacing w:val="5"/>
    </w:rPr>
  </w:style>
  <w:style w:type="character" w:styleId="ad">
    <w:name w:val="Strong"/>
    <w:basedOn w:val="a0"/>
    <w:uiPriority w:val="22"/>
    <w:qFormat/>
    <w:rsid w:val="00E07C50"/>
    <w:rPr>
      <w:b/>
      <w:bCs/>
    </w:rPr>
  </w:style>
  <w:style w:type="character" w:styleId="ae">
    <w:name w:val="Intense Emphasis"/>
    <w:basedOn w:val="a0"/>
    <w:uiPriority w:val="21"/>
    <w:qFormat/>
    <w:rsid w:val="00066D42"/>
    <w:rPr>
      <w:b/>
      <w:bCs/>
      <w:i/>
      <w:iCs/>
      <w:color w:val="4F81BD" w:themeColor="accent1"/>
    </w:rPr>
  </w:style>
  <w:style w:type="character" w:customStyle="1" w:styleId="nobr">
    <w:name w:val="nobr"/>
    <w:basedOn w:val="a0"/>
    <w:rsid w:val="003659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9.bin"/><Relationship Id="rId34" Type="http://schemas.openxmlformats.org/officeDocument/2006/relationships/image" Target="media/image17.png"/><Relationship Id="rId42" Type="http://schemas.openxmlformats.org/officeDocument/2006/relationships/image" Target="media/image22.wmf"/><Relationship Id="rId47" Type="http://schemas.openxmlformats.org/officeDocument/2006/relationships/oleObject" Target="embeddings/oleObject19.bin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image" Target="media/image13.wmf"/><Relationship Id="rId11" Type="http://schemas.openxmlformats.org/officeDocument/2006/relationships/oleObject" Target="embeddings/oleObject4.bin"/><Relationship Id="rId24" Type="http://schemas.openxmlformats.org/officeDocument/2006/relationships/image" Target="media/image10.wmf"/><Relationship Id="rId32" Type="http://schemas.openxmlformats.org/officeDocument/2006/relationships/image" Target="media/image15.png"/><Relationship Id="rId37" Type="http://schemas.openxmlformats.org/officeDocument/2006/relationships/oleObject" Target="embeddings/oleObject14.bin"/><Relationship Id="rId40" Type="http://schemas.openxmlformats.org/officeDocument/2006/relationships/image" Target="media/image21.wmf"/><Relationship Id="rId45" Type="http://schemas.openxmlformats.org/officeDocument/2006/relationships/oleObject" Target="embeddings/oleObject18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2.png"/><Relationship Id="rId36" Type="http://schemas.openxmlformats.org/officeDocument/2006/relationships/image" Target="media/image19.wmf"/><Relationship Id="rId49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image" Target="media/image14.png"/><Relationship Id="rId44" Type="http://schemas.openxmlformats.org/officeDocument/2006/relationships/image" Target="media/image2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8.wmf"/><Relationship Id="rId43" Type="http://schemas.openxmlformats.org/officeDocument/2006/relationships/oleObject" Target="embeddings/oleObject17.bin"/><Relationship Id="rId48" Type="http://schemas.openxmlformats.org/officeDocument/2006/relationships/fontTable" Target="fontTable.xml"/><Relationship Id="rId8" Type="http://schemas.openxmlformats.org/officeDocument/2006/relationships/image" Target="media/image3.wmf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image" Target="media/image16.png"/><Relationship Id="rId38" Type="http://schemas.openxmlformats.org/officeDocument/2006/relationships/image" Target="media/image20.wmf"/><Relationship Id="rId46" Type="http://schemas.openxmlformats.org/officeDocument/2006/relationships/image" Target="media/image24.wmf"/><Relationship Id="rId20" Type="http://schemas.openxmlformats.org/officeDocument/2006/relationships/image" Target="media/image8.wmf"/><Relationship Id="rId41" Type="http://schemas.openxmlformats.org/officeDocument/2006/relationships/oleObject" Target="embeddings/oleObject16.bin"/><Relationship Id="rId1" Type="http://schemas.openxmlformats.org/officeDocument/2006/relationships/numbering" Target="numbering.xml"/><Relationship Id="rId6" Type="http://schemas.openxmlformats.org/officeDocument/2006/relationships/image" Target="media/image2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6</Pages>
  <Words>1297</Words>
  <Characters>7399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Gala</dc:creator>
  <cp:lastModifiedBy>student</cp:lastModifiedBy>
  <cp:revision>59</cp:revision>
  <dcterms:created xsi:type="dcterms:W3CDTF">2017-02-09T06:04:00Z</dcterms:created>
  <dcterms:modified xsi:type="dcterms:W3CDTF">2017-02-10T11:36:00Z</dcterms:modified>
</cp:coreProperties>
</file>