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F5D1" w14:textId="77777777" w:rsidR="00891EF7" w:rsidRPr="00891EF7" w:rsidRDefault="00891EF7" w:rsidP="00891EF7">
      <w:pPr>
        <w:shd w:val="clear" w:color="auto" w:fill="FFFFFF"/>
        <w:spacing w:after="27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B1B1E"/>
          <w:kern w:val="36"/>
          <w:sz w:val="32"/>
          <w:szCs w:val="32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kern w:val="36"/>
          <w:sz w:val="32"/>
          <w:szCs w:val="32"/>
          <w:lang w:eastAsia="ru-RU"/>
        </w:rPr>
        <w:t>ОТЧЕТ ПО ЛАБОРАТОРНОЙ РАБОТЕ № 2</w:t>
      </w:r>
    </w:p>
    <w:p w14:paraId="020F4831" w14:textId="17BBD60E" w:rsidR="00891EF7" w:rsidRPr="00891EF7" w:rsidRDefault="00891EF7" w:rsidP="00891EF7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B1E"/>
          <w:sz w:val="32"/>
          <w:szCs w:val="32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32"/>
          <w:szCs w:val="32"/>
          <w:lang w:eastAsia="ru-RU"/>
        </w:rPr>
        <w:t>Ветвление и совместная разработка: удаленный репозиторий, ветки, слияние</w:t>
      </w:r>
    </w:p>
    <w:p w14:paraId="11940D81" w14:textId="1C09DF10" w:rsidR="00891EF7" w:rsidRPr="00891EF7" w:rsidRDefault="00891EF7" w:rsidP="00891E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Ссылки на материалы работы</w:t>
      </w:r>
    </w:p>
    <w:p w14:paraId="519044F9" w14:textId="77777777" w:rsidR="00891EF7" w:rsidRPr="00891EF7" w:rsidRDefault="00891EF7" w:rsidP="00891EF7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Ссылка на удаленный репозиторий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GitHub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:</w:t>
      </w:r>
    </w:p>
    <w:p w14:paraId="163CAFFE" w14:textId="4B9C13E5" w:rsidR="00891EF7" w:rsidRPr="00891EF7" w:rsidRDefault="008B5F64" w:rsidP="00891EF7">
      <w:pPr>
        <w:shd w:val="clear" w:color="auto" w:fill="FFFFFF"/>
        <w:spacing w:after="105" w:line="315" w:lineRule="atLeast"/>
        <w:ind w:left="720"/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</w:pPr>
      <w:hyperlink r:id="rId7" w:history="1">
        <w:r w:rsidR="00891EF7" w:rsidRPr="00906366">
          <w:rPr>
            <w:rStyle w:val="a7"/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https://github.com/gleb-xle-b/LabsKozlov.git</w:t>
        </w:r>
      </w:hyperlink>
    </w:p>
    <w:p w14:paraId="4F0A6FED" w14:textId="7DBE3AAB" w:rsidR="00891EF7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5DDBB9E" wp14:editId="0EEF386A">
            <wp:extent cx="5940425" cy="1341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C807" w14:textId="12A6EAD1" w:rsidR="00891EF7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288B0083" wp14:editId="4BC4B34C">
            <wp:extent cx="5940425" cy="19488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09AD" w14:textId="3C27AE4D" w:rsid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5956A580" wp14:editId="5D88DFBF">
            <wp:extent cx="5940425" cy="626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01B5" w14:textId="50511132" w:rsidR="00685D0E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510D8CF2" wp14:editId="2D39F6AC">
            <wp:extent cx="5043403" cy="296227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425"/>
                    <a:stretch/>
                  </pic:blipFill>
                  <pic:spPr bwMode="auto">
                    <a:xfrm>
                      <a:off x="0" y="0"/>
                      <a:ext cx="5047418" cy="296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60166" w14:textId="59D5DBD1" w:rsidR="00685D0E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lastRenderedPageBreak/>
        <w:drawing>
          <wp:inline distT="0" distB="0" distL="0" distR="0" wp14:anchorId="7C5ED07E" wp14:editId="6E28322D">
            <wp:extent cx="5940425" cy="37141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8E65" w14:textId="3735BE6E" w:rsidR="00685D0E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23D750A3" wp14:editId="10DEB841">
            <wp:extent cx="5940425" cy="12160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F5C3" w14:textId="06707A81" w:rsidR="00685D0E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241849A2" wp14:editId="07BA284D">
            <wp:extent cx="5940425" cy="11068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0D38" w14:textId="2C91A94E" w:rsidR="00891EF7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6B18D9AB" wp14:editId="13431D80">
            <wp:extent cx="5800725" cy="26479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351" b="16181"/>
                    <a:stretch/>
                  </pic:blipFill>
                  <pic:spPr bwMode="auto">
                    <a:xfrm>
                      <a:off x="0" y="0"/>
                      <a:ext cx="580072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0E67" w14:textId="75ECDB94" w:rsidR="00891EF7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lastRenderedPageBreak/>
        <w:drawing>
          <wp:inline distT="0" distB="0" distL="0" distR="0" wp14:anchorId="1AB0B5ED" wp14:editId="443EB0ED">
            <wp:extent cx="5940425" cy="20961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6102" w14:textId="6DE46098" w:rsidR="00891EF7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6D5AA6D2" wp14:editId="03323AD6">
            <wp:extent cx="5940425" cy="6083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740B" w14:textId="05ACD19C" w:rsidR="00891EF7" w:rsidRPr="00891EF7" w:rsidRDefault="00685D0E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D0E">
        <w:drawing>
          <wp:inline distT="0" distB="0" distL="0" distR="0" wp14:anchorId="51F1F29C" wp14:editId="686866FD">
            <wp:extent cx="5940425" cy="18542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B787" w14:textId="0843F472" w:rsidR="00891EF7" w:rsidRPr="00891EF7" w:rsidRDefault="00891EF7" w:rsidP="00891EF7">
      <w:pPr>
        <w:shd w:val="clear" w:color="auto" w:fill="FFFFFF"/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1B1B1E"/>
          <w:sz w:val="27"/>
          <w:szCs w:val="27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7"/>
          <w:szCs w:val="27"/>
          <w:lang w:eastAsia="ru-RU"/>
        </w:rPr>
        <w:t>Контрольные вопросы</w:t>
      </w:r>
      <w:r w:rsidR="00685D0E">
        <w:rPr>
          <w:rFonts w:ascii="Times New Roman" w:eastAsia="Times New Roman" w:hAnsi="Times New Roman" w:cs="Times New Roman"/>
          <w:b/>
          <w:bCs/>
          <w:color w:val="1B1B1E"/>
          <w:sz w:val="27"/>
          <w:szCs w:val="27"/>
          <w:lang w:eastAsia="ru-RU"/>
        </w:rPr>
        <w:tab/>
      </w:r>
    </w:p>
    <w:p w14:paraId="668A72CE" w14:textId="77777777" w:rsidR="00685D0E" w:rsidRPr="00685D0E" w:rsidRDefault="00685D0E" w:rsidP="00685D0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1. В чем принципиальное отличие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Docker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-контейнера от классической виртуальной машины?</w:t>
      </w:r>
    </w:p>
    <w:p w14:paraId="68632D9D" w14:textId="77777777" w:rsidR="00685D0E" w:rsidRPr="00685D0E" w:rsidRDefault="00685D0E" w:rsidP="00685D0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Виртуальная машина (ВМ)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эмулирует физическое аппаратное обеспечение через гипервизор. В каждой ВМ запускается собственная полноценная гостевая операционная система со своим ядром, системными службами и драйверами, что требует большого объема оперативной памяти, гигабайтов на диске и занимает минуты на загрузку.</w:t>
      </w:r>
    </w:p>
    <w:p w14:paraId="207FE3BF" w14:textId="6894865C" w:rsidR="00685D0E" w:rsidRPr="00685D0E" w:rsidRDefault="00685D0E" w:rsidP="00685D0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Docker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-контейнер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не эмулирует «железо» и не содержит гостевой ОС. Он использует общее ядро 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хостовой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операционной системы, изолируя процессы на уровне ядра Linux (с помощью технологий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namespaces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для изоляции видимости и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cgroups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для ограничения ресурсов). За счет этого контейнеры весят в десятки раз меньше, запускаются за доли секунды и потребляют минимум системных ресурсов.</w:t>
      </w:r>
    </w:p>
    <w:p w14:paraId="6550CE95" w14:textId="77777777" w:rsidR="00685D0E" w:rsidRPr="00685D0E" w:rsidRDefault="00685D0E" w:rsidP="00685D0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2. Для чего в команде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run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применяются ключи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-d</w:t>
      </w: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и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-p</w:t>
      </w: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?</w:t>
      </w:r>
    </w:p>
    <w:p w14:paraId="68120CCF" w14:textId="77FFE598" w:rsidR="00685D0E" w:rsidRPr="00685D0E" w:rsidRDefault="00685D0E" w:rsidP="00685D0E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Ключ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-d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(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>detached</w:t>
      </w:r>
      <w:proofErr w:type="spellEnd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>mode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, фоновый режим)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запускает контейнер в фоновом процессе операционной системы, сразу возвращая управление 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lastRenderedPageBreak/>
        <w:t>пользователю в терминал. Без этого ключа терминал останется заблокированным выводом логов контейнера.</w:t>
      </w:r>
    </w:p>
    <w:p w14:paraId="7B6491B0" w14:textId="4C702964" w:rsidR="00685D0E" w:rsidRPr="00685D0E" w:rsidRDefault="00685D0E" w:rsidP="00685D0E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Ключ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-p &lt;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порт_хоста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&gt;:&lt;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порт_контейнера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&gt;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(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>publish</w:t>
      </w:r>
      <w:proofErr w:type="spellEnd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 xml:space="preserve"> / 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>port</w:t>
      </w:r>
      <w:proofErr w:type="spellEnd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>forwarding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, проброс портов)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связывает порт хост-машины с портом внутри изолированной сетевой среды контейнера. Например, </w:t>
      </w:r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-p 8080:80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означает, что сетевой трафик, приходящий на порт 8080 вашего компьютера, будет перенаправлен на порт 80 внутри контейнера.</w:t>
      </w:r>
    </w:p>
    <w:p w14:paraId="5C36075E" w14:textId="77777777" w:rsidR="00685D0E" w:rsidRPr="00685D0E" w:rsidRDefault="00685D0E" w:rsidP="00685D0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3. Какая директива в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Dockerfile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отвечает за перенос файлов с компьютера разработчика внутрь создаваемого образа?</w:t>
      </w:r>
    </w:p>
    <w:p w14:paraId="1FC599DC" w14:textId="00BC019D" w:rsidR="00685D0E" w:rsidRPr="00685D0E" w:rsidRDefault="00685D0E" w:rsidP="00685D0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Основная директива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COPY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(например: </w:t>
      </w:r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COPY index.html /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usr</w:t>
      </w:r>
      <w:proofErr w:type="spellEnd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/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share</w:t>
      </w:r>
      <w:proofErr w:type="spellEnd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/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nginx</w:t>
      </w:r>
      <w:proofErr w:type="spellEnd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/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html</w:t>
      </w:r>
      <w:proofErr w:type="spellEnd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/index.html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).</w:t>
      </w:r>
    </w:p>
    <w:p w14:paraId="40C45179" w14:textId="12386833" w:rsidR="00685D0E" w:rsidRPr="00685D0E" w:rsidRDefault="00685D0E" w:rsidP="00685D0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Также существует директива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ADD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, которая умеет не только копировать файлы, но и автоматически распаковывать локальные архивы (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tar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, 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gzip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) внутрь образа, а также скачивать файлы по URL. Однако для обычного переноса файлов рекомендуется использовать </w:t>
      </w:r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COPY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.</w:t>
      </w:r>
    </w:p>
    <w:p w14:paraId="46765E28" w14:textId="77777777" w:rsidR="00685D0E" w:rsidRPr="00685D0E" w:rsidRDefault="00685D0E" w:rsidP="00685D0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4. Почему в задании 1 использовалось монтирование тома (флаг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-v</w:t>
      </w: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), а в задании 2 – команда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COPY</w:t>
      </w: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?</w:t>
      </w:r>
    </w:p>
    <w:p w14:paraId="4606FE25" w14:textId="77777777" w:rsidR="00685D0E" w:rsidRPr="00685D0E" w:rsidRDefault="00685D0E" w:rsidP="00685D0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Флаг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-v</w:t>
      </w: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(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Volume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/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Bind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mount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)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связывает папку хост-машины с папкой внутри контейнера «на лету» в реальном времени. Это идеальный подход для </w:t>
      </w: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разработки (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development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)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: можно менять код на компьютере, и изменения моментально отображаются в браузере без необходимости заново собирать образ.</w:t>
      </w:r>
    </w:p>
    <w:p w14:paraId="542C2ACA" w14:textId="2C4E168B" w:rsidR="00685D0E" w:rsidRPr="00685D0E" w:rsidRDefault="00685D0E" w:rsidP="00685D0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Команда </w:t>
      </w:r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COPY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«намертво вшивает» исходный код внутрь файловой системы образа на этапе сборки (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build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). Это подход для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продакшена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(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production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)</w:t>
      </w: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: на выходе получается полностью автономный, самодостаточный и неизменяемый образ, который можно перенести на любой сервер без необходимости копировать туда исходные файлы проекта.</w:t>
      </w:r>
    </w:p>
    <w:p w14:paraId="3D727AD9" w14:textId="77777777" w:rsidR="00685D0E" w:rsidRPr="00685D0E" w:rsidRDefault="00685D0E" w:rsidP="00685D0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5. Какую функцию выполняет директива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depends_on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в файле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docker-compose.yml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?</w:t>
      </w:r>
    </w:p>
    <w:p w14:paraId="6BDFAD26" w14:textId="77777777" w:rsidR="00685D0E" w:rsidRPr="00685D0E" w:rsidRDefault="00685D0E" w:rsidP="00685D0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Директива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depends_on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определяет порядок запуска и зависимости между сервисами. В рамках лабораторной работы указание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depends_on</w:t>
      </w:r>
      <w:proofErr w:type="spellEnd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: -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cache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для сервиса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web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гарантирует, что 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Docker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Compose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сначала запустит сервис кэширования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cache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(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Redis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), и только после этого начнет запуск веб-сервера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web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.</w:t>
      </w:r>
    </w:p>
    <w:p w14:paraId="1B4BCF23" w14:textId="4E446199" w:rsidR="00685D0E" w:rsidRPr="00685D0E" w:rsidRDefault="00685D0E" w:rsidP="00685D0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 xml:space="preserve">(При остановке через 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2B2D31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685D0E">
        <w:rPr>
          <w:rFonts w:ascii="Times New Roman" w:eastAsia="Times New Roman" w:hAnsi="Times New Roman" w:cs="Times New Roman"/>
          <w:i/>
          <w:i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2B2D31"/>
          <w:sz w:val="28"/>
          <w:szCs w:val="28"/>
          <w:bdr w:val="none" w:sz="0" w:space="0" w:color="auto" w:frame="1"/>
          <w:lang w:eastAsia="ru-RU"/>
        </w:rPr>
        <w:t>compose</w:t>
      </w:r>
      <w:proofErr w:type="spellEnd"/>
      <w:r w:rsidRPr="00685D0E">
        <w:rPr>
          <w:rFonts w:ascii="Times New Roman" w:eastAsia="Times New Roman" w:hAnsi="Times New Roman" w:cs="Times New Roman"/>
          <w:i/>
          <w:i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i/>
          <w:iCs/>
          <w:color w:val="2B2D31"/>
          <w:sz w:val="28"/>
          <w:szCs w:val="28"/>
          <w:bdr w:val="none" w:sz="0" w:space="0" w:color="auto" w:frame="1"/>
          <w:lang w:eastAsia="ru-RU"/>
        </w:rPr>
        <w:t>down</w:t>
      </w:r>
      <w:proofErr w:type="spellEnd"/>
      <w:r w:rsidRPr="00685D0E">
        <w:rPr>
          <w:rFonts w:ascii="Times New Roman" w:eastAsia="Times New Roman" w:hAnsi="Times New Roman" w:cs="Times New Roman"/>
          <w:i/>
          <w:iCs/>
          <w:color w:val="1B1B1E"/>
          <w:sz w:val="28"/>
          <w:szCs w:val="28"/>
          <w:lang w:eastAsia="ru-RU"/>
        </w:rPr>
        <w:t xml:space="preserve"> сервисы останавливаются в обратном порядке).</w:t>
      </w:r>
    </w:p>
    <w:p w14:paraId="46563560" w14:textId="77777777" w:rsidR="00685D0E" w:rsidRPr="00685D0E" w:rsidRDefault="00685D0E" w:rsidP="00685D0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6. Что произойдет при выполнении команды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docker-compose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85D0E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down</w:t>
      </w:r>
      <w:proofErr w:type="spellEnd"/>
      <w:r w:rsidRPr="00685D0E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в директории с проектом?</w:t>
      </w:r>
    </w:p>
    <w:p w14:paraId="744A7E89" w14:textId="77777777" w:rsidR="00685D0E" w:rsidRPr="00685D0E" w:rsidRDefault="00685D0E" w:rsidP="00685D0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lastRenderedPageBreak/>
        <w:t>Команда выполнит корректное завершение работы всей инфраструктуры проекта, описанной в конфигурационном файле:</w:t>
      </w:r>
    </w:p>
    <w:p w14:paraId="68E545BA" w14:textId="77777777" w:rsidR="00685D0E" w:rsidRPr="00685D0E" w:rsidRDefault="00685D0E" w:rsidP="00685D0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Остановит все работающие контейнеры сервисов (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web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и 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cache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).</w:t>
      </w:r>
    </w:p>
    <w:p w14:paraId="3EB0E96E" w14:textId="77777777" w:rsidR="00685D0E" w:rsidRPr="00685D0E" w:rsidRDefault="00685D0E" w:rsidP="00685D0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Удалит остановленные контейнеры.</w:t>
      </w:r>
    </w:p>
    <w:p w14:paraId="23F7FA47" w14:textId="77777777" w:rsidR="00685D0E" w:rsidRPr="00685D0E" w:rsidRDefault="00685D0E" w:rsidP="00685D0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Удалит виртуальные сети (</w:t>
      </w:r>
      <w:proofErr w:type="spellStart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networks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), автоматически созданные для связи этих сервисов.</w:t>
      </w:r>
    </w:p>
    <w:p w14:paraId="7B493D0C" w14:textId="77777777" w:rsidR="00685D0E" w:rsidRPr="00685D0E" w:rsidRDefault="00685D0E" w:rsidP="00685D0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При этом сами образы (</w:t>
      </w:r>
      <w:proofErr w:type="spellStart"/>
      <w:r w:rsidRPr="00685D0E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images</w:t>
      </w:r>
      <w:proofErr w:type="spellEnd"/>
      <w:r w:rsidRPr="00685D0E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 и исходные файлы на диске останутся нетронутыми.</w:t>
      </w:r>
    </w:p>
    <w:p w14:paraId="7113A848" w14:textId="77777777" w:rsidR="00763B50" w:rsidRPr="00891EF7" w:rsidRDefault="00763B50">
      <w:pPr>
        <w:rPr>
          <w:rFonts w:ascii="Times New Roman" w:hAnsi="Times New Roman" w:cs="Times New Roman"/>
        </w:rPr>
      </w:pPr>
    </w:p>
    <w:sectPr w:rsidR="00763B50" w:rsidRPr="00891EF7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7DE4" w14:textId="77777777" w:rsidR="008B5F64" w:rsidRDefault="008B5F64" w:rsidP="00891EF7">
      <w:pPr>
        <w:spacing w:after="0" w:line="240" w:lineRule="auto"/>
      </w:pPr>
      <w:r>
        <w:separator/>
      </w:r>
    </w:p>
  </w:endnote>
  <w:endnote w:type="continuationSeparator" w:id="0">
    <w:p w14:paraId="1CE27EE6" w14:textId="77777777" w:rsidR="008B5F64" w:rsidRDefault="008B5F64" w:rsidP="00891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ED4CE" w14:textId="77777777" w:rsidR="008B5F64" w:rsidRDefault="008B5F64" w:rsidP="00891EF7">
      <w:pPr>
        <w:spacing w:after="0" w:line="240" w:lineRule="auto"/>
      </w:pPr>
      <w:r>
        <w:separator/>
      </w:r>
    </w:p>
  </w:footnote>
  <w:footnote w:type="continuationSeparator" w:id="0">
    <w:p w14:paraId="630617F8" w14:textId="77777777" w:rsidR="008B5F64" w:rsidRDefault="008B5F64" w:rsidP="00891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B7A44" w14:textId="2F4A9023" w:rsidR="00891EF7" w:rsidRDefault="00891EF7">
    <w:pPr>
      <w:pStyle w:val="a3"/>
    </w:pPr>
    <w:r>
      <w:t>ГИ-41</w:t>
    </w:r>
    <w:r>
      <w:tab/>
    </w:r>
    <w:r>
      <w:tab/>
      <w:t>Башлаков Глеб Юрьевич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3933"/>
    <w:multiLevelType w:val="multilevel"/>
    <w:tmpl w:val="4F6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E1FE3"/>
    <w:multiLevelType w:val="multilevel"/>
    <w:tmpl w:val="F4C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6A79"/>
    <w:multiLevelType w:val="multilevel"/>
    <w:tmpl w:val="FFEA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B3320"/>
    <w:multiLevelType w:val="multilevel"/>
    <w:tmpl w:val="32E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24228"/>
    <w:multiLevelType w:val="multilevel"/>
    <w:tmpl w:val="874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C068E"/>
    <w:multiLevelType w:val="multilevel"/>
    <w:tmpl w:val="622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37E11"/>
    <w:multiLevelType w:val="multilevel"/>
    <w:tmpl w:val="29C0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F0A8F"/>
    <w:multiLevelType w:val="multilevel"/>
    <w:tmpl w:val="797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43B16"/>
    <w:multiLevelType w:val="multilevel"/>
    <w:tmpl w:val="01A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51154"/>
    <w:multiLevelType w:val="multilevel"/>
    <w:tmpl w:val="046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4188C"/>
    <w:multiLevelType w:val="multilevel"/>
    <w:tmpl w:val="B8F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8"/>
  </w:num>
  <w:num w:numId="5">
    <w:abstractNumId w:val="4"/>
  </w:num>
  <w:num w:numId="6">
    <w:abstractNumId w:val="7"/>
  </w:num>
  <w:num w:numId="7">
    <w:abstractNumId w:val="10"/>
  </w:num>
  <w:num w:numId="8">
    <w:abstractNumId w:val="0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F7"/>
    <w:rsid w:val="002724E4"/>
    <w:rsid w:val="00685D0E"/>
    <w:rsid w:val="006A2136"/>
    <w:rsid w:val="00763B50"/>
    <w:rsid w:val="00891EF7"/>
    <w:rsid w:val="008B5F64"/>
    <w:rsid w:val="00D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901C"/>
  <w15:chartTrackingRefBased/>
  <w15:docId w15:val="{1A29336A-ED68-44EC-8732-C0F3BAC8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1E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1EF7"/>
  </w:style>
  <w:style w:type="paragraph" w:styleId="a5">
    <w:name w:val="footer"/>
    <w:basedOn w:val="a"/>
    <w:link w:val="a6"/>
    <w:uiPriority w:val="99"/>
    <w:unhideWhenUsed/>
    <w:rsid w:val="00891E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1EF7"/>
  </w:style>
  <w:style w:type="character" w:styleId="a7">
    <w:name w:val="Hyperlink"/>
    <w:basedOn w:val="a0"/>
    <w:uiPriority w:val="99"/>
    <w:unhideWhenUsed/>
    <w:rsid w:val="00891EF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91EF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91E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7577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50545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1548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12986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895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1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73462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gleb-xle-b/LabsKozlov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Башлаков</dc:creator>
  <cp:keywords/>
  <dc:description/>
  <cp:lastModifiedBy>Глеб Башлаков</cp:lastModifiedBy>
  <cp:revision>2</cp:revision>
  <dcterms:created xsi:type="dcterms:W3CDTF">2026-09-26T18:13:00Z</dcterms:created>
  <dcterms:modified xsi:type="dcterms:W3CDTF">2026-09-26T19:12:00Z</dcterms:modified>
</cp:coreProperties>
</file>