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E78CC" w14:textId="77777777" w:rsidR="003C18E5" w:rsidRPr="00441980" w:rsidRDefault="00441980">
      <w:pPr>
        <w:spacing w:after="40"/>
        <w:jc w:val="center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4"/>
          <w:lang w:val="ru-RU"/>
        </w:rPr>
        <w:t>МИНИСТЕРСТВО ОБРАЗОВАНИЯ РЕСПУБЛИКИ БЕЛАРУСЬ</w:t>
      </w:r>
    </w:p>
    <w:p w14:paraId="1E2D0EBE" w14:textId="77777777" w:rsidR="003C18E5" w:rsidRPr="00441980" w:rsidRDefault="00441980">
      <w:pPr>
        <w:spacing w:after="40"/>
        <w:jc w:val="center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4"/>
          <w:lang w:val="ru-RU"/>
        </w:rPr>
        <w:t>Учреждение образования</w:t>
      </w:r>
    </w:p>
    <w:p w14:paraId="419B4054" w14:textId="77777777" w:rsidR="003C18E5" w:rsidRPr="00441980" w:rsidRDefault="00441980">
      <w:pPr>
        <w:spacing w:after="400"/>
        <w:jc w:val="center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4"/>
          <w:lang w:val="ru-RU"/>
        </w:rPr>
        <w:t>«Белорусский государственный университет транспорта»</w:t>
      </w:r>
    </w:p>
    <w:p w14:paraId="7BFF9DEB" w14:textId="77777777" w:rsidR="003C18E5" w:rsidRPr="00441980" w:rsidRDefault="00441980">
      <w:pPr>
        <w:spacing w:after="800"/>
        <w:jc w:val="center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4"/>
          <w:lang w:val="ru-RU"/>
        </w:rPr>
        <w:t>Кафедра «Информационные технологии»</w:t>
      </w:r>
    </w:p>
    <w:p w14:paraId="185A448C" w14:textId="77777777" w:rsidR="003C18E5" w:rsidRPr="00441980" w:rsidRDefault="00441980">
      <w:pPr>
        <w:spacing w:after="120"/>
        <w:jc w:val="center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32"/>
          <w:lang w:val="ru-RU"/>
        </w:rPr>
        <w:t>ЛАБОРАТОРНАЯ РАБОТА</w:t>
      </w:r>
    </w:p>
    <w:p w14:paraId="5A047238" w14:textId="77777777" w:rsidR="003C18E5" w:rsidRPr="00441980" w:rsidRDefault="00441980">
      <w:pPr>
        <w:spacing w:after="120"/>
        <w:jc w:val="center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по дисциплине «</w:t>
      </w:r>
      <w:r>
        <w:rPr>
          <w:rFonts w:ascii="Times New Roman" w:eastAsia="Times New Roman" w:hAnsi="Times New Roman"/>
          <w:color w:val="000000"/>
          <w:sz w:val="28"/>
        </w:rPr>
        <w:t>CASE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-технологии»</w:t>
      </w:r>
    </w:p>
    <w:p w14:paraId="779EB37E" w14:textId="77777777" w:rsidR="003C18E5" w:rsidRPr="00441980" w:rsidRDefault="00441980">
      <w:pPr>
        <w:spacing w:after="80"/>
        <w:jc w:val="center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на тему:</w:t>
      </w:r>
    </w:p>
    <w:p w14:paraId="1E58F138" w14:textId="3410EFBA" w:rsidR="003C18E5" w:rsidRDefault="00441980">
      <w:pPr>
        <w:spacing w:after="400"/>
        <w:jc w:val="center"/>
        <w:rPr>
          <w:rFonts w:ascii="Times New Roman" w:eastAsia="Times New Roman" w:hAnsi="Times New Roman"/>
          <w:b/>
          <w:color w:val="000000"/>
          <w:sz w:val="28"/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8"/>
          <w:lang w:val="ru-RU"/>
        </w:rPr>
        <w:t xml:space="preserve">«Построение моделей </w:t>
      </w:r>
      <w:r w:rsidRPr="00441980">
        <w:rPr>
          <w:rFonts w:ascii="Times New Roman" w:eastAsia="Times New Roman" w:hAnsi="Times New Roman"/>
          <w:b/>
          <w:color w:val="000000"/>
          <w:sz w:val="28"/>
          <w:lang w:val="ru-RU"/>
        </w:rPr>
        <w:t>предметной области</w:t>
      </w:r>
      <w:r w:rsidRPr="00441980">
        <w:rPr>
          <w:rFonts w:ascii="Times New Roman" w:eastAsia="Times New Roman" w:hAnsi="Times New Roman"/>
          <w:b/>
          <w:color w:val="000000"/>
          <w:sz w:val="28"/>
          <w:lang w:val="ru-RU"/>
        </w:rPr>
        <w:br/>
        <w:t xml:space="preserve">с использованием </w:t>
      </w:r>
      <w:r>
        <w:rPr>
          <w:rFonts w:ascii="Times New Roman" w:eastAsia="Times New Roman" w:hAnsi="Times New Roman"/>
          <w:b/>
          <w:color w:val="000000"/>
          <w:sz w:val="28"/>
        </w:rPr>
        <w:t>CASE</w:t>
      </w:r>
      <w:r w:rsidRPr="00441980">
        <w:rPr>
          <w:rFonts w:ascii="Times New Roman" w:eastAsia="Times New Roman" w:hAnsi="Times New Roman"/>
          <w:b/>
          <w:color w:val="000000"/>
          <w:sz w:val="28"/>
          <w:lang w:val="ru-RU"/>
        </w:rPr>
        <w:t>-средств»</w:t>
      </w:r>
    </w:p>
    <w:p w14:paraId="08C99508" w14:textId="3866FAF2" w:rsidR="00441980" w:rsidRDefault="00441980">
      <w:pPr>
        <w:spacing w:after="400"/>
        <w:jc w:val="center"/>
        <w:rPr>
          <w:rFonts w:ascii="Times New Roman" w:eastAsia="Times New Roman" w:hAnsi="Times New Roman"/>
          <w:b/>
          <w:color w:val="000000"/>
          <w:sz w:val="28"/>
          <w:lang w:val="ru-RU"/>
        </w:rPr>
      </w:pPr>
    </w:p>
    <w:p w14:paraId="61B5E1BD" w14:textId="19A208F9" w:rsidR="00441980" w:rsidRDefault="00441980">
      <w:pPr>
        <w:spacing w:after="400"/>
        <w:jc w:val="center"/>
        <w:rPr>
          <w:rFonts w:ascii="Times New Roman" w:eastAsia="Times New Roman" w:hAnsi="Times New Roman"/>
          <w:b/>
          <w:color w:val="000000"/>
          <w:sz w:val="28"/>
          <w:lang w:val="ru-RU"/>
        </w:rPr>
      </w:pPr>
    </w:p>
    <w:p w14:paraId="783EEEDA" w14:textId="77777777" w:rsidR="00441980" w:rsidRPr="00441980" w:rsidRDefault="00441980">
      <w:pPr>
        <w:spacing w:after="400"/>
        <w:jc w:val="center"/>
        <w:rPr>
          <w:lang w:val="ru-RU"/>
        </w:rPr>
      </w:pPr>
    </w:p>
    <w:p w14:paraId="552AC257" w14:textId="77777777" w:rsidR="003C18E5" w:rsidRPr="00441980" w:rsidRDefault="00441980">
      <w:pPr>
        <w:spacing w:after="80"/>
        <w:jc w:val="center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8"/>
          <w:lang w:val="ru-RU"/>
        </w:rPr>
        <w:t>Вариант 2</w:t>
      </w:r>
    </w:p>
    <w:p w14:paraId="646E6B01" w14:textId="215E1C74" w:rsidR="003C18E5" w:rsidRDefault="00441980">
      <w:pPr>
        <w:spacing w:after="800"/>
        <w:jc w:val="center"/>
        <w:rPr>
          <w:rFonts w:ascii="Times New Roman" w:eastAsia="Times New Roman" w:hAnsi="Times New Roman"/>
          <w:color w:val="000000"/>
          <w:sz w:val="26"/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6"/>
          <w:lang w:val="ru-RU"/>
        </w:rPr>
        <w:t>Предметная область: Приём и обработка грузовой отправки на станции</w:t>
      </w:r>
    </w:p>
    <w:p w14:paraId="32766057" w14:textId="025AA70D" w:rsidR="00441980" w:rsidRDefault="00441980">
      <w:pPr>
        <w:spacing w:after="800"/>
        <w:jc w:val="center"/>
        <w:rPr>
          <w:rFonts w:ascii="Times New Roman" w:eastAsia="Times New Roman" w:hAnsi="Times New Roman"/>
          <w:color w:val="000000"/>
          <w:sz w:val="26"/>
          <w:lang w:val="ru-RU"/>
        </w:rPr>
      </w:pPr>
    </w:p>
    <w:p w14:paraId="579F770E" w14:textId="77777777" w:rsidR="00441980" w:rsidRPr="00441980" w:rsidRDefault="00441980">
      <w:pPr>
        <w:spacing w:after="800"/>
        <w:jc w:val="center"/>
        <w:rPr>
          <w:lang w:val="ru-RU"/>
        </w:rPr>
      </w:pPr>
    </w:p>
    <w:p w14:paraId="3740D3AE" w14:textId="3B6B6556" w:rsidR="003C18E5" w:rsidRDefault="00441980" w:rsidP="00441980">
      <w:pPr>
        <w:spacing w:after="40"/>
        <w:jc w:val="right"/>
        <w:rPr>
          <w:rFonts w:ascii="Times New Roman" w:eastAsia="Times New Roman" w:hAnsi="Times New Roman"/>
          <w:color w:val="000000"/>
          <w:sz w:val="26"/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6"/>
          <w:lang w:val="ru-RU"/>
        </w:rPr>
        <w:t>Выполнил</w:t>
      </w:r>
    </w:p>
    <w:p w14:paraId="221B646B" w14:textId="1DB2C7B3" w:rsidR="00441980" w:rsidRDefault="00441980" w:rsidP="00441980">
      <w:pPr>
        <w:spacing w:after="40"/>
        <w:jc w:val="right"/>
        <w:rPr>
          <w:rFonts w:ascii="Times New Roman" w:eastAsia="Times New Roman" w:hAnsi="Times New Roman"/>
          <w:color w:val="000000"/>
          <w:sz w:val="26"/>
          <w:lang w:val="ru-RU"/>
        </w:rPr>
      </w:pPr>
      <w:r>
        <w:rPr>
          <w:rFonts w:ascii="Times New Roman" w:eastAsia="Times New Roman" w:hAnsi="Times New Roman"/>
          <w:color w:val="000000"/>
          <w:sz w:val="26"/>
          <w:lang w:val="ru-RU"/>
        </w:rPr>
        <w:t>Студент группы ГИ-41</w:t>
      </w:r>
    </w:p>
    <w:p w14:paraId="6EA3D686" w14:textId="46A6C406" w:rsidR="00441980" w:rsidRDefault="00441980" w:rsidP="00441980">
      <w:pPr>
        <w:spacing w:after="40"/>
        <w:jc w:val="right"/>
        <w:rPr>
          <w:rFonts w:ascii="Times New Roman" w:eastAsia="Times New Roman" w:hAnsi="Times New Roman"/>
          <w:color w:val="000000"/>
          <w:sz w:val="26"/>
          <w:lang w:val="ru-RU"/>
        </w:rPr>
      </w:pPr>
      <w:r>
        <w:rPr>
          <w:rFonts w:ascii="Times New Roman" w:eastAsia="Times New Roman" w:hAnsi="Times New Roman"/>
          <w:color w:val="000000"/>
          <w:sz w:val="26"/>
          <w:lang w:val="ru-RU"/>
        </w:rPr>
        <w:t>Башлаков Глеб Юрьевич</w:t>
      </w:r>
    </w:p>
    <w:p w14:paraId="06BAFAEA" w14:textId="77777777" w:rsidR="00441980" w:rsidRPr="00441980" w:rsidRDefault="00441980" w:rsidP="00441980">
      <w:pPr>
        <w:spacing w:after="40"/>
        <w:jc w:val="right"/>
        <w:rPr>
          <w:rFonts w:ascii="Times New Roman" w:eastAsia="Times New Roman" w:hAnsi="Times New Roman"/>
          <w:color w:val="000000"/>
          <w:sz w:val="26"/>
          <w:lang w:val="ru-RU"/>
        </w:rPr>
      </w:pPr>
    </w:p>
    <w:p w14:paraId="1203BA5B" w14:textId="68AC6EF8" w:rsidR="00441980" w:rsidRPr="00441980" w:rsidRDefault="00441980" w:rsidP="00441980">
      <w:pPr>
        <w:spacing w:after="0"/>
        <w:jc w:val="right"/>
        <w:rPr>
          <w:rFonts w:ascii="Times New Roman" w:eastAsia="Times New Roman" w:hAnsi="Times New Roman"/>
          <w:color w:val="000000"/>
          <w:sz w:val="26"/>
          <w:lang w:val="ru-RU"/>
        </w:rPr>
      </w:pPr>
    </w:p>
    <w:p w14:paraId="667E5164" w14:textId="77777777" w:rsidR="003C18E5" w:rsidRPr="00441980" w:rsidRDefault="00441980">
      <w:pPr>
        <w:spacing w:after="240"/>
        <w:jc w:val="center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6"/>
          <w:lang w:val="ru-RU"/>
        </w:rPr>
        <w:t>Гоме</w:t>
      </w:r>
      <w:r w:rsidRPr="00441980">
        <w:rPr>
          <w:rFonts w:ascii="Times New Roman" w:eastAsia="Times New Roman" w:hAnsi="Times New Roman"/>
          <w:color w:val="000000"/>
          <w:sz w:val="26"/>
          <w:lang w:val="ru-RU"/>
        </w:rPr>
        <w:t>ль 2026</w:t>
      </w:r>
    </w:p>
    <w:p w14:paraId="170544BE" w14:textId="77777777" w:rsidR="003C18E5" w:rsidRPr="00441980" w:rsidRDefault="00441980">
      <w:pPr>
        <w:rPr>
          <w:lang w:val="ru-RU"/>
        </w:rPr>
      </w:pPr>
      <w:r w:rsidRPr="00441980">
        <w:rPr>
          <w:lang w:val="ru-RU"/>
        </w:rPr>
        <w:br w:type="page"/>
      </w:r>
    </w:p>
    <w:p w14:paraId="402AF794" w14:textId="77777777" w:rsidR="003C18E5" w:rsidRPr="00441980" w:rsidRDefault="00441980">
      <w:pPr>
        <w:spacing w:before="240" w:after="160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8"/>
          <w:lang w:val="ru-RU"/>
        </w:rPr>
        <w:lastRenderedPageBreak/>
        <w:t>1. Цель модели, точка зрения и границы системы</w:t>
      </w:r>
    </w:p>
    <w:p w14:paraId="4B68B857" w14:textId="77777777" w:rsidR="003C18E5" w:rsidRPr="00441980" w:rsidRDefault="00441980">
      <w:pPr>
        <w:spacing w:after="80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8"/>
          <w:lang w:val="ru-RU"/>
        </w:rPr>
        <w:t>Цель модели:</w:t>
      </w:r>
    </w:p>
    <w:p w14:paraId="0B74B7B4" w14:textId="77777777" w:rsidR="003C18E5" w:rsidRPr="00441980" w:rsidRDefault="00441980">
      <w:pPr>
        <w:ind w:firstLine="709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Описать процесс приёма и обработки грузовой отправки на железнодорожной станции для выявления функций, подлежащих автоматизации, и формирования требований к информационной системе учёта 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грузовых перевозок.</w:t>
      </w:r>
    </w:p>
    <w:p w14:paraId="17B81C8E" w14:textId="77777777" w:rsidR="003C18E5" w:rsidRPr="00441980" w:rsidRDefault="00441980">
      <w:pPr>
        <w:spacing w:after="80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8"/>
          <w:lang w:val="ru-RU"/>
        </w:rPr>
        <w:t>Точка зрения:</w:t>
      </w:r>
    </w:p>
    <w:p w14:paraId="0D2C34DA" w14:textId="77777777" w:rsidR="003C18E5" w:rsidRPr="00441980" w:rsidRDefault="00441980">
      <w:pPr>
        <w:ind w:firstLine="709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Приёмосдатчик груза и багажа / работник товарной конторы станции (лицо, отвечающее за коммерческий приём груза и оформление перевозочных документов).</w:t>
      </w:r>
    </w:p>
    <w:p w14:paraId="73F44AAF" w14:textId="77777777" w:rsidR="003C18E5" w:rsidRPr="00441980" w:rsidRDefault="00441980">
      <w:pPr>
        <w:spacing w:after="80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8"/>
          <w:lang w:val="ru-RU"/>
        </w:rPr>
        <w:t>Границы системы:</w:t>
      </w:r>
    </w:p>
    <w:p w14:paraId="7DE22451" w14:textId="77777777" w:rsidR="003C18E5" w:rsidRPr="00441980" w:rsidRDefault="00441980">
      <w:pPr>
        <w:spacing w:after="120"/>
        <w:ind w:firstLine="709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Система охватывает деятельность от 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поступления заявки (накладной) и груза от отправителя до оформления комплекта перевозочных документов и передачи груза в дальнейшую перевозку.</w:t>
      </w:r>
    </w:p>
    <w:p w14:paraId="6798244B" w14:textId="77777777" w:rsidR="003C18E5" w:rsidRPr="00441980" w:rsidRDefault="00441980">
      <w:pPr>
        <w:spacing w:after="240"/>
        <w:ind w:firstLine="709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Во внешнюю область модели не входят: долгосрочное планирование перевозок, маневровая работа по формированию поезд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ов, выдача груза на станции назначения, финансовый расчёт на уровне дороги, материально-техническое снабжение станции.</w:t>
      </w:r>
    </w:p>
    <w:p w14:paraId="52B54E9A" w14:textId="77777777" w:rsidR="003C18E5" w:rsidRPr="00441980" w:rsidRDefault="00441980">
      <w:pPr>
        <w:spacing w:before="240" w:after="160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8"/>
          <w:lang w:val="ru-RU"/>
        </w:rPr>
        <w:t>2. Описание построенной модели</w:t>
      </w:r>
    </w:p>
    <w:p w14:paraId="10953F5E" w14:textId="77777777" w:rsidR="003C18E5" w:rsidRPr="00441980" w:rsidRDefault="00441980">
      <w:pPr>
        <w:ind w:firstLine="709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Модель построена в нотации </w:t>
      </w:r>
      <w:r>
        <w:rPr>
          <w:rFonts w:ascii="Times New Roman" w:eastAsia="Times New Roman" w:hAnsi="Times New Roman"/>
          <w:color w:val="000000"/>
          <w:sz w:val="28"/>
        </w:rPr>
        <w:t>IDEF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0 с использованием </w:t>
      </w:r>
      <w:r>
        <w:rPr>
          <w:rFonts w:ascii="Times New Roman" w:eastAsia="Times New Roman" w:hAnsi="Times New Roman"/>
          <w:color w:val="000000"/>
          <w:sz w:val="28"/>
        </w:rPr>
        <w:t>CASE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-средства </w:t>
      </w:r>
      <w:r>
        <w:rPr>
          <w:rFonts w:ascii="Times New Roman" w:eastAsia="Times New Roman" w:hAnsi="Times New Roman"/>
          <w:color w:val="000000"/>
          <w:sz w:val="28"/>
        </w:rPr>
        <w:t>diagrams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net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color w:val="000000"/>
          <w:sz w:val="28"/>
        </w:rPr>
        <w:t>draw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io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). Модель является тр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ехуровневой и включает контекстную диаграмму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-0 и диаграммы декомпозиции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0,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1,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2,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3.</w:t>
      </w:r>
    </w:p>
    <w:p w14:paraId="48ACAF52" w14:textId="77777777" w:rsidR="003C18E5" w:rsidRPr="00441980" w:rsidRDefault="00441980">
      <w:pPr>
        <w:spacing w:after="120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6"/>
          <w:lang w:val="ru-RU"/>
        </w:rPr>
        <w:t xml:space="preserve">2.1. Контекстная диаграмма </w:t>
      </w:r>
      <w:r>
        <w:rPr>
          <w:rFonts w:ascii="Times New Roman" w:eastAsia="Times New Roman" w:hAnsi="Times New Roman"/>
          <w:b/>
          <w:color w:val="000000"/>
          <w:sz w:val="26"/>
        </w:rPr>
        <w:t>A</w:t>
      </w:r>
      <w:r w:rsidRPr="00441980">
        <w:rPr>
          <w:rFonts w:ascii="Times New Roman" w:eastAsia="Times New Roman" w:hAnsi="Times New Roman"/>
          <w:b/>
          <w:color w:val="000000"/>
          <w:sz w:val="26"/>
          <w:lang w:val="ru-RU"/>
        </w:rPr>
        <w:t>-0</w:t>
      </w:r>
    </w:p>
    <w:p w14:paraId="23CEC325" w14:textId="77777777" w:rsidR="003C18E5" w:rsidRPr="00441980" w:rsidRDefault="00441980">
      <w:pPr>
        <w:spacing w:after="120"/>
        <w:ind w:firstLine="709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Вся деятельность представлена одним функциональным блоком «Принять и обработать грузовую отправку». К блоку присоединены граничные стре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лки:</w:t>
      </w:r>
    </w:p>
    <w:p w14:paraId="4E211A90" w14:textId="77777777" w:rsidR="003C18E5" w:rsidRPr="00441980" w:rsidRDefault="00441980">
      <w:pPr>
        <w:spacing w:after="40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6"/>
          <w:lang w:val="ru-RU"/>
        </w:rPr>
        <w:t>Входы (</w:t>
      </w:r>
      <w:r>
        <w:rPr>
          <w:rFonts w:ascii="Times New Roman" w:eastAsia="Times New Roman" w:hAnsi="Times New Roman"/>
          <w:b/>
          <w:color w:val="000000"/>
          <w:sz w:val="26"/>
        </w:rPr>
        <w:t>I</w:t>
      </w:r>
      <w:r w:rsidRPr="00441980">
        <w:rPr>
          <w:rFonts w:ascii="Times New Roman" w:eastAsia="Times New Roman" w:hAnsi="Times New Roman"/>
          <w:b/>
          <w:color w:val="000000"/>
          <w:sz w:val="26"/>
          <w:lang w:val="ru-RU"/>
        </w:rPr>
        <w:t>):</w:t>
      </w:r>
    </w:p>
    <w:p w14:paraId="6704E206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Заявка / накладная отправителя;</w:t>
      </w:r>
    </w:p>
    <w:p w14:paraId="415FE69B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Груз (сведения о грузе);</w:t>
      </w:r>
    </w:p>
    <w:p w14:paraId="171EADC4" w14:textId="77777777" w:rsidR="003C18E5" w:rsidRPr="00441980" w:rsidRDefault="00441980">
      <w:pPr>
        <w:spacing w:after="1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Сопроводительные документы.</w:t>
      </w:r>
    </w:p>
    <w:p w14:paraId="0EFCE96F" w14:textId="77777777" w:rsidR="003C18E5" w:rsidRPr="00441980" w:rsidRDefault="00441980">
      <w:pPr>
        <w:spacing w:after="40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6"/>
          <w:lang w:val="ru-RU"/>
        </w:rPr>
        <w:t>Управление (</w:t>
      </w:r>
      <w:r>
        <w:rPr>
          <w:rFonts w:ascii="Times New Roman" w:eastAsia="Times New Roman" w:hAnsi="Times New Roman"/>
          <w:b/>
          <w:color w:val="000000"/>
          <w:sz w:val="26"/>
        </w:rPr>
        <w:t>C</w:t>
      </w:r>
      <w:r w:rsidRPr="00441980">
        <w:rPr>
          <w:rFonts w:ascii="Times New Roman" w:eastAsia="Times New Roman" w:hAnsi="Times New Roman"/>
          <w:b/>
          <w:color w:val="000000"/>
          <w:sz w:val="26"/>
          <w:lang w:val="ru-RU"/>
        </w:rPr>
        <w:t>):</w:t>
      </w:r>
    </w:p>
    <w:p w14:paraId="179407C4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Правила перевозок грузов;</w:t>
      </w:r>
    </w:p>
    <w:p w14:paraId="24FAA5C6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Технические условия размещения и крепления грузов;</w:t>
      </w:r>
    </w:p>
    <w:p w14:paraId="3EB65FEA" w14:textId="77777777" w:rsidR="003C18E5" w:rsidRPr="00441980" w:rsidRDefault="00441980">
      <w:pPr>
        <w:spacing w:after="1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Тарифное руководство.</w:t>
      </w:r>
    </w:p>
    <w:p w14:paraId="758A7CAE" w14:textId="77777777" w:rsidR="003C18E5" w:rsidRPr="00441980" w:rsidRDefault="00441980">
      <w:pPr>
        <w:spacing w:after="40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6"/>
          <w:lang w:val="ru-RU"/>
        </w:rPr>
        <w:lastRenderedPageBreak/>
        <w:t>Выходы (</w:t>
      </w:r>
      <w:r>
        <w:rPr>
          <w:rFonts w:ascii="Times New Roman" w:eastAsia="Times New Roman" w:hAnsi="Times New Roman"/>
          <w:b/>
          <w:color w:val="000000"/>
          <w:sz w:val="26"/>
        </w:rPr>
        <w:t>O</w:t>
      </w:r>
      <w:r w:rsidRPr="00441980">
        <w:rPr>
          <w:rFonts w:ascii="Times New Roman" w:eastAsia="Times New Roman" w:hAnsi="Times New Roman"/>
          <w:b/>
          <w:color w:val="000000"/>
          <w:sz w:val="26"/>
          <w:lang w:val="ru-RU"/>
        </w:rPr>
        <w:t>):</w:t>
      </w:r>
    </w:p>
    <w:p w14:paraId="5CDE15E5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• 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Комплект перевозочных документов;</w:t>
      </w:r>
    </w:p>
    <w:p w14:paraId="4EFAE79A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Принятый к перевозке груз;</w:t>
      </w:r>
    </w:p>
    <w:p w14:paraId="0A93F0FD" w14:textId="77777777" w:rsidR="003C18E5" w:rsidRPr="00441980" w:rsidRDefault="00441980">
      <w:pPr>
        <w:spacing w:after="1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Запись в АСУ / книга приёма.</w:t>
      </w:r>
    </w:p>
    <w:p w14:paraId="6890DEEB" w14:textId="77777777" w:rsidR="003C18E5" w:rsidRPr="00441980" w:rsidRDefault="00441980">
      <w:pPr>
        <w:spacing w:after="40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6"/>
          <w:lang w:val="ru-RU"/>
        </w:rPr>
        <w:t>Механизмы (</w:t>
      </w:r>
      <w:r>
        <w:rPr>
          <w:rFonts w:ascii="Times New Roman" w:eastAsia="Times New Roman" w:hAnsi="Times New Roman"/>
          <w:b/>
          <w:color w:val="000000"/>
          <w:sz w:val="26"/>
        </w:rPr>
        <w:t>M</w:t>
      </w:r>
      <w:r w:rsidRPr="00441980">
        <w:rPr>
          <w:rFonts w:ascii="Times New Roman" w:eastAsia="Times New Roman" w:hAnsi="Times New Roman"/>
          <w:b/>
          <w:color w:val="000000"/>
          <w:sz w:val="26"/>
          <w:lang w:val="ru-RU"/>
        </w:rPr>
        <w:t>):</w:t>
      </w:r>
    </w:p>
    <w:p w14:paraId="18C4C261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Приёмосдатчик;</w:t>
      </w:r>
    </w:p>
    <w:p w14:paraId="4F61B105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Информационная система (АСУ ЭТРАН / станции);</w:t>
      </w:r>
    </w:p>
    <w:p w14:paraId="71D0E5FA" w14:textId="2A120F10" w:rsidR="003C18E5" w:rsidRDefault="00441980">
      <w:pPr>
        <w:spacing w:after="160"/>
        <w:ind w:firstLine="283"/>
        <w:jc w:val="both"/>
        <w:rPr>
          <w:rFonts w:ascii="Times New Roman" w:eastAsia="Times New Roman" w:hAnsi="Times New Roman"/>
          <w:color w:val="000000"/>
          <w:sz w:val="28"/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Весовое оборудование / средства измерения.</w:t>
      </w:r>
    </w:p>
    <w:p w14:paraId="11D89BE0" w14:textId="64CE24E9" w:rsidR="00441980" w:rsidRPr="00441980" w:rsidRDefault="00441980" w:rsidP="00441980">
      <w:pPr>
        <w:spacing w:after="160"/>
        <w:jc w:val="center"/>
        <w:rPr>
          <w:lang w:val="ru-RU"/>
        </w:rPr>
      </w:pPr>
      <w:r w:rsidRPr="00441980">
        <w:rPr>
          <w:lang w:val="ru-RU"/>
        </w:rPr>
        <w:drawing>
          <wp:inline distT="0" distB="0" distL="0" distR="0" wp14:anchorId="536AE7B1" wp14:editId="66B3B7D6">
            <wp:extent cx="6120765" cy="4083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ADDD" w14:textId="77777777" w:rsidR="003C18E5" w:rsidRPr="00441980" w:rsidRDefault="00441980">
      <w:pPr>
        <w:spacing w:after="80"/>
        <w:jc w:val="center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4"/>
          <w:lang w:val="ru-RU"/>
        </w:rPr>
        <w:t xml:space="preserve">Рисунок 1 – Контекстная </w:t>
      </w:r>
      <w:r w:rsidRPr="00441980">
        <w:rPr>
          <w:rFonts w:ascii="Times New Roman" w:eastAsia="Times New Roman" w:hAnsi="Times New Roman"/>
          <w:color w:val="000000"/>
          <w:sz w:val="24"/>
          <w:lang w:val="ru-RU"/>
        </w:rPr>
        <w:t xml:space="preserve">диаграмма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441980">
        <w:rPr>
          <w:rFonts w:ascii="Times New Roman" w:eastAsia="Times New Roman" w:hAnsi="Times New Roman"/>
          <w:color w:val="000000"/>
          <w:sz w:val="24"/>
          <w:lang w:val="ru-RU"/>
        </w:rPr>
        <w:t>-0 «Принять и обработать грузовую отправку»</w:t>
      </w:r>
    </w:p>
    <w:p w14:paraId="22410B01" w14:textId="77777777" w:rsidR="003C18E5" w:rsidRPr="00441980" w:rsidRDefault="00441980">
      <w:pPr>
        <w:spacing w:after="120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6"/>
          <w:lang w:val="ru-RU"/>
        </w:rPr>
        <w:t xml:space="preserve">2.2. Диаграмма декомпозиции </w:t>
      </w:r>
      <w:r>
        <w:rPr>
          <w:rFonts w:ascii="Times New Roman" w:eastAsia="Times New Roman" w:hAnsi="Times New Roman"/>
          <w:b/>
          <w:color w:val="000000"/>
          <w:sz w:val="26"/>
        </w:rPr>
        <w:t>A</w:t>
      </w:r>
      <w:r w:rsidRPr="00441980">
        <w:rPr>
          <w:rFonts w:ascii="Times New Roman" w:eastAsia="Times New Roman" w:hAnsi="Times New Roman"/>
          <w:b/>
          <w:color w:val="000000"/>
          <w:sz w:val="26"/>
          <w:lang w:val="ru-RU"/>
        </w:rPr>
        <w:t>0</w:t>
      </w:r>
    </w:p>
    <w:p w14:paraId="344FED5F" w14:textId="77777777" w:rsidR="003C18E5" w:rsidRPr="00441980" w:rsidRDefault="00441980">
      <w:pPr>
        <w:spacing w:after="80"/>
        <w:ind w:firstLine="709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Главная функция декомпозирована на три работы, расположенные по диагонали:</w:t>
      </w:r>
    </w:p>
    <w:p w14:paraId="79521E57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1. Принять и проверить 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заявку / накладную (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1);</w:t>
      </w:r>
    </w:p>
    <w:p w14:paraId="5E62DEB9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2. Проверить и принять груз (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2);</w:t>
      </w:r>
    </w:p>
    <w:p w14:paraId="1207476F" w14:textId="77777777" w:rsidR="003C18E5" w:rsidRPr="00441980" w:rsidRDefault="00441980">
      <w:pPr>
        <w:spacing w:after="1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3. Оформить перевозочные документы (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3).</w:t>
      </w:r>
    </w:p>
    <w:p w14:paraId="3C4C3A34" w14:textId="55C6FDAF" w:rsidR="003C18E5" w:rsidRDefault="00441980">
      <w:pPr>
        <w:spacing w:after="160"/>
        <w:ind w:firstLine="709"/>
        <w:jc w:val="both"/>
        <w:rPr>
          <w:rFonts w:ascii="Times New Roman" w:eastAsia="Times New Roman" w:hAnsi="Times New Roman"/>
          <w:color w:val="000000"/>
          <w:sz w:val="28"/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Все граничные стрелки контекстной диаграммы мигрировали на диаграмму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0. Введены внутренние стрелки «Проверенная накладная» и «Результаты осмотра / акт приё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ма», а также обратная связь по входу «Замечания / требование доработки».</w:t>
      </w:r>
    </w:p>
    <w:p w14:paraId="4DFEFA9D" w14:textId="48A68BBD" w:rsidR="00441980" w:rsidRPr="00441980" w:rsidRDefault="00441980" w:rsidP="00441980">
      <w:pPr>
        <w:spacing w:after="160"/>
        <w:jc w:val="center"/>
        <w:rPr>
          <w:lang w:val="ru-RU"/>
        </w:rPr>
      </w:pPr>
      <w:r w:rsidRPr="00441980">
        <w:rPr>
          <w:lang w:val="ru-RU"/>
        </w:rPr>
        <w:lastRenderedPageBreak/>
        <w:drawing>
          <wp:inline distT="0" distB="0" distL="0" distR="0" wp14:anchorId="384BBB16" wp14:editId="1ACACEF4">
            <wp:extent cx="6120765" cy="40392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DFC4" w14:textId="77B0D421" w:rsidR="003C18E5" w:rsidRPr="00441980" w:rsidRDefault="00441980" w:rsidP="00441980">
      <w:pPr>
        <w:spacing w:after="80"/>
        <w:jc w:val="center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4"/>
          <w:lang w:val="ru-RU"/>
        </w:rPr>
        <w:t xml:space="preserve">Рисунок 2 – Диаграмма декомпозиции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441980">
        <w:rPr>
          <w:rFonts w:ascii="Times New Roman" w:eastAsia="Times New Roman" w:hAnsi="Times New Roman"/>
          <w:color w:val="000000"/>
          <w:sz w:val="24"/>
          <w:lang w:val="ru-RU"/>
        </w:rPr>
        <w:t>0</w:t>
      </w:r>
    </w:p>
    <w:p w14:paraId="004F3C59" w14:textId="77777777" w:rsidR="003C18E5" w:rsidRPr="00441980" w:rsidRDefault="00441980">
      <w:pPr>
        <w:spacing w:after="120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6"/>
          <w:lang w:val="ru-RU"/>
        </w:rPr>
        <w:t xml:space="preserve">2.3. Диаграмма декомпозиции </w:t>
      </w:r>
      <w:r>
        <w:rPr>
          <w:rFonts w:ascii="Times New Roman" w:eastAsia="Times New Roman" w:hAnsi="Times New Roman"/>
          <w:b/>
          <w:color w:val="000000"/>
          <w:sz w:val="26"/>
        </w:rPr>
        <w:t>A</w:t>
      </w:r>
      <w:r w:rsidRPr="00441980">
        <w:rPr>
          <w:rFonts w:ascii="Times New Roman" w:eastAsia="Times New Roman" w:hAnsi="Times New Roman"/>
          <w:b/>
          <w:color w:val="000000"/>
          <w:sz w:val="26"/>
          <w:lang w:val="ru-RU"/>
        </w:rPr>
        <w:t>1</w:t>
      </w:r>
    </w:p>
    <w:p w14:paraId="7ACAC326" w14:textId="77777777" w:rsidR="003C18E5" w:rsidRPr="00441980" w:rsidRDefault="00441980">
      <w:pPr>
        <w:spacing w:after="80"/>
        <w:ind w:firstLine="709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Работа 1 «Принять и проверить заявку / накладную» декомпозирована на три функц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ии:</w:t>
      </w:r>
    </w:p>
    <w:p w14:paraId="4FAD7813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1. Зарегистрировать поступление заявки;</w:t>
      </w:r>
    </w:p>
    <w:p w14:paraId="4CE44F16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2. Проверить полноту и правильность заполнения;</w:t>
      </w:r>
    </w:p>
    <w:p w14:paraId="6DBAE531" w14:textId="77777777" w:rsidR="003C18E5" w:rsidRPr="00441980" w:rsidRDefault="00441980">
      <w:pPr>
        <w:spacing w:after="1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3. Согласовать / визировать накладную.</w:t>
      </w:r>
    </w:p>
    <w:p w14:paraId="35F77FB7" w14:textId="3427D23C" w:rsidR="003C18E5" w:rsidRDefault="00441980">
      <w:pPr>
        <w:spacing w:after="160"/>
        <w:ind w:firstLine="709"/>
        <w:jc w:val="both"/>
        <w:rPr>
          <w:rFonts w:ascii="Times New Roman" w:eastAsia="Times New Roman" w:hAnsi="Times New Roman"/>
          <w:color w:val="000000"/>
          <w:sz w:val="28"/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Введена обратная связь «Запрос на уточнение данных».</w:t>
      </w:r>
    </w:p>
    <w:p w14:paraId="76B9151F" w14:textId="06705E86" w:rsidR="00441980" w:rsidRPr="00441980" w:rsidRDefault="00441980" w:rsidP="00441980">
      <w:pPr>
        <w:spacing w:after="160"/>
        <w:jc w:val="center"/>
        <w:rPr>
          <w:lang w:val="ru-RU"/>
        </w:rPr>
      </w:pPr>
      <w:r w:rsidRPr="00441980">
        <w:rPr>
          <w:lang w:val="ru-RU"/>
        </w:rPr>
        <w:drawing>
          <wp:inline distT="0" distB="0" distL="0" distR="0" wp14:anchorId="1FE6F3DA" wp14:editId="278CE4E3">
            <wp:extent cx="3728085" cy="2379802"/>
            <wp:effectExtent l="0" t="0" r="571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5636" cy="238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7116" w14:textId="67835384" w:rsidR="003C18E5" w:rsidRPr="00441980" w:rsidRDefault="00441980" w:rsidP="00441980">
      <w:pPr>
        <w:spacing w:after="80"/>
        <w:jc w:val="center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4"/>
          <w:lang w:val="ru-RU"/>
        </w:rPr>
        <w:t xml:space="preserve">Рисунок 3 – Диаграмма декомпозиции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441980">
        <w:rPr>
          <w:rFonts w:ascii="Times New Roman" w:eastAsia="Times New Roman" w:hAnsi="Times New Roman"/>
          <w:color w:val="000000"/>
          <w:sz w:val="24"/>
          <w:lang w:val="ru-RU"/>
        </w:rPr>
        <w:t>1</w:t>
      </w:r>
    </w:p>
    <w:p w14:paraId="142E4185" w14:textId="77777777" w:rsidR="003C18E5" w:rsidRPr="00441980" w:rsidRDefault="00441980">
      <w:pPr>
        <w:spacing w:after="120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6"/>
          <w:lang w:val="ru-RU"/>
        </w:rPr>
        <w:lastRenderedPageBreak/>
        <w:t xml:space="preserve">2.4. Диаграмма декомпозиции </w:t>
      </w:r>
      <w:r>
        <w:rPr>
          <w:rFonts w:ascii="Times New Roman" w:eastAsia="Times New Roman" w:hAnsi="Times New Roman"/>
          <w:b/>
          <w:color w:val="000000"/>
          <w:sz w:val="26"/>
        </w:rPr>
        <w:t>A</w:t>
      </w:r>
      <w:r w:rsidRPr="00441980">
        <w:rPr>
          <w:rFonts w:ascii="Times New Roman" w:eastAsia="Times New Roman" w:hAnsi="Times New Roman"/>
          <w:b/>
          <w:color w:val="000000"/>
          <w:sz w:val="26"/>
          <w:lang w:val="ru-RU"/>
        </w:rPr>
        <w:t>2</w:t>
      </w:r>
    </w:p>
    <w:p w14:paraId="4D944DB4" w14:textId="77777777" w:rsidR="003C18E5" w:rsidRPr="00441980" w:rsidRDefault="00441980">
      <w:pPr>
        <w:spacing w:after="80"/>
        <w:ind w:firstLine="709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Работа 2 «Проверить и принять груз» декомпозирована на три функции:</w:t>
      </w:r>
    </w:p>
    <w:p w14:paraId="4D75C9AE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1. Осмотреть груз (упаковка, маркировка);</w:t>
      </w:r>
    </w:p>
    <w:p w14:paraId="3AC70981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2. Взвесить / измерить груз;</w:t>
      </w:r>
    </w:p>
    <w:p w14:paraId="00C465EB" w14:textId="77777777" w:rsidR="003C18E5" w:rsidRPr="00441980" w:rsidRDefault="00441980">
      <w:pPr>
        <w:spacing w:after="1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3. Оформить акт приёма груза.</w:t>
      </w:r>
    </w:p>
    <w:p w14:paraId="0986A9DD" w14:textId="70DE16D0" w:rsidR="003C18E5" w:rsidRDefault="00441980">
      <w:pPr>
        <w:spacing w:after="160"/>
        <w:ind w:firstLine="709"/>
        <w:jc w:val="both"/>
        <w:rPr>
          <w:rFonts w:ascii="Times New Roman" w:eastAsia="Times New Roman" w:hAnsi="Times New Roman"/>
          <w:color w:val="000000"/>
          <w:sz w:val="28"/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Введена обратная связь «Несоответствие 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требованиям».</w:t>
      </w:r>
    </w:p>
    <w:p w14:paraId="131E2619" w14:textId="5C1285F0" w:rsidR="00441980" w:rsidRPr="00441980" w:rsidRDefault="00441980" w:rsidP="00441980">
      <w:pPr>
        <w:spacing w:after="160"/>
        <w:jc w:val="center"/>
        <w:rPr>
          <w:lang w:val="ru-RU"/>
        </w:rPr>
      </w:pPr>
      <w:r w:rsidRPr="00441980">
        <w:rPr>
          <w:lang w:val="ru-RU"/>
        </w:rPr>
        <w:drawing>
          <wp:inline distT="0" distB="0" distL="0" distR="0" wp14:anchorId="4DA93FEC" wp14:editId="552993A4">
            <wp:extent cx="6120765" cy="394144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2D53" w14:textId="77777777" w:rsidR="003C18E5" w:rsidRPr="00441980" w:rsidRDefault="00441980">
      <w:pPr>
        <w:spacing w:after="80"/>
        <w:jc w:val="center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4"/>
          <w:lang w:val="ru-RU"/>
        </w:rPr>
        <w:t xml:space="preserve">Рисунок 4 – Диаграмма декомпозиции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441980">
        <w:rPr>
          <w:rFonts w:ascii="Times New Roman" w:eastAsia="Times New Roman" w:hAnsi="Times New Roman"/>
          <w:color w:val="000000"/>
          <w:sz w:val="24"/>
          <w:lang w:val="ru-RU"/>
        </w:rPr>
        <w:t>2</w:t>
      </w:r>
    </w:p>
    <w:p w14:paraId="39E2A0E8" w14:textId="77777777" w:rsidR="003C18E5" w:rsidRPr="00441980" w:rsidRDefault="00441980">
      <w:pPr>
        <w:spacing w:after="120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6"/>
          <w:lang w:val="ru-RU"/>
        </w:rPr>
        <w:t xml:space="preserve">2.5. Диаграмма декомпозиции </w:t>
      </w:r>
      <w:r>
        <w:rPr>
          <w:rFonts w:ascii="Times New Roman" w:eastAsia="Times New Roman" w:hAnsi="Times New Roman"/>
          <w:b/>
          <w:color w:val="000000"/>
          <w:sz w:val="26"/>
        </w:rPr>
        <w:t>A</w:t>
      </w:r>
      <w:r w:rsidRPr="00441980">
        <w:rPr>
          <w:rFonts w:ascii="Times New Roman" w:eastAsia="Times New Roman" w:hAnsi="Times New Roman"/>
          <w:b/>
          <w:color w:val="000000"/>
          <w:sz w:val="26"/>
          <w:lang w:val="ru-RU"/>
        </w:rPr>
        <w:t>3</w:t>
      </w:r>
    </w:p>
    <w:p w14:paraId="4643AA1D" w14:textId="77777777" w:rsidR="003C18E5" w:rsidRPr="00441980" w:rsidRDefault="00441980">
      <w:pPr>
        <w:spacing w:after="80"/>
        <w:ind w:firstLine="709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Работа 3 «Оформить перевозочные документы» декомпозирована на три функции:</w:t>
      </w:r>
    </w:p>
    <w:p w14:paraId="2CE1FF77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1. Заполнить комплект перевозочных документов;</w:t>
      </w:r>
    </w:p>
    <w:p w14:paraId="75124567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2. Рассчитать п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ровозную плату;</w:t>
      </w:r>
    </w:p>
    <w:p w14:paraId="58FD8411" w14:textId="3711E128" w:rsidR="003C18E5" w:rsidRDefault="00441980">
      <w:pPr>
        <w:spacing w:after="160"/>
        <w:ind w:firstLine="283"/>
        <w:jc w:val="both"/>
        <w:rPr>
          <w:rFonts w:ascii="Times New Roman" w:eastAsia="Times New Roman" w:hAnsi="Times New Roman"/>
          <w:color w:val="000000"/>
          <w:sz w:val="28"/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3. Выдать квитанцию и зарегистрировать в АСУ.</w:t>
      </w:r>
    </w:p>
    <w:p w14:paraId="43F79406" w14:textId="186A6EA2" w:rsidR="00441980" w:rsidRPr="00441980" w:rsidRDefault="00441980" w:rsidP="00441980">
      <w:pPr>
        <w:spacing w:after="160"/>
        <w:jc w:val="center"/>
        <w:rPr>
          <w:lang w:val="ru-RU"/>
        </w:rPr>
      </w:pPr>
      <w:r w:rsidRPr="00441980">
        <w:rPr>
          <w:lang w:val="ru-RU"/>
        </w:rPr>
        <w:lastRenderedPageBreak/>
        <w:drawing>
          <wp:inline distT="0" distB="0" distL="0" distR="0" wp14:anchorId="4623065B" wp14:editId="22C3A5C3">
            <wp:extent cx="6120765" cy="40405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5F90" w14:textId="77777777" w:rsidR="003C18E5" w:rsidRPr="00441980" w:rsidRDefault="00441980">
      <w:pPr>
        <w:spacing w:after="80"/>
        <w:jc w:val="center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4"/>
          <w:lang w:val="ru-RU"/>
        </w:rPr>
        <w:t xml:space="preserve">Рисунок 5 – Диаграмма декомпозиции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441980">
        <w:rPr>
          <w:rFonts w:ascii="Times New Roman" w:eastAsia="Times New Roman" w:hAnsi="Times New Roman"/>
          <w:color w:val="000000"/>
          <w:sz w:val="24"/>
          <w:lang w:val="ru-RU"/>
        </w:rPr>
        <w:t>3</w:t>
      </w:r>
    </w:p>
    <w:p w14:paraId="1CA6C9ED" w14:textId="77777777" w:rsidR="003C18E5" w:rsidRPr="00441980" w:rsidRDefault="00441980">
      <w:pPr>
        <w:spacing w:before="240" w:after="160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8"/>
          <w:lang w:val="ru-RU"/>
        </w:rPr>
        <w:t>3. Словарь стрелок</w:t>
      </w:r>
    </w:p>
    <w:p w14:paraId="459D4CAF" w14:textId="77777777" w:rsidR="003C18E5" w:rsidRPr="00441980" w:rsidRDefault="00441980">
      <w:pPr>
        <w:ind w:firstLine="709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Словарь стрелок фиксирует смысл каждого объекта модели и исключает разночтения.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1444"/>
        <w:gridCol w:w="5102"/>
      </w:tblGrid>
      <w:tr w:rsidR="00441980" w:rsidRPr="00441980" w14:paraId="21704D4D" w14:textId="77777777">
        <w:tc>
          <w:tcPr>
            <w:tcW w:w="3118" w:type="dxa"/>
            <w:vAlign w:val="center"/>
          </w:tcPr>
          <w:p w14:paraId="15352DFB" w14:textId="7F9C2CD3" w:rsidR="00441980" w:rsidRPr="00441980" w:rsidRDefault="00441980" w:rsidP="00441980">
            <w:pPr>
              <w:jc w:val="center"/>
              <w:rPr>
                <w:sz w:val="20"/>
                <w:szCs w:val="20"/>
              </w:rPr>
            </w:pPr>
            <w:r w:rsidRPr="00441980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Наименование стрелки</w:t>
            </w:r>
          </w:p>
        </w:tc>
        <w:tc>
          <w:tcPr>
            <w:tcW w:w="1417" w:type="dxa"/>
            <w:vAlign w:val="center"/>
          </w:tcPr>
          <w:p w14:paraId="3431C3E3" w14:textId="25708C19" w:rsidR="00441980" w:rsidRPr="00441980" w:rsidRDefault="00441980" w:rsidP="00441980">
            <w:pPr>
              <w:jc w:val="center"/>
              <w:rPr>
                <w:sz w:val="20"/>
                <w:szCs w:val="20"/>
              </w:rPr>
            </w:pPr>
            <w:r w:rsidRPr="00441980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5102" w:type="dxa"/>
            <w:vAlign w:val="center"/>
          </w:tcPr>
          <w:p w14:paraId="74349CCD" w14:textId="69BB4EDB" w:rsidR="00441980" w:rsidRPr="00441980" w:rsidRDefault="00441980" w:rsidP="00441980">
            <w:pPr>
              <w:jc w:val="center"/>
              <w:rPr>
                <w:sz w:val="20"/>
                <w:szCs w:val="20"/>
                <w:lang w:val="ru-RU"/>
              </w:rPr>
            </w:pPr>
            <w:r w:rsidRPr="00441980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Определение</w:t>
            </w:r>
          </w:p>
        </w:tc>
      </w:tr>
      <w:tr w:rsidR="00441980" w:rsidRPr="00441980" w14:paraId="5CE13CA3" w14:textId="77777777">
        <w:tc>
          <w:tcPr>
            <w:tcW w:w="3118" w:type="dxa"/>
            <w:vAlign w:val="center"/>
          </w:tcPr>
          <w:p w14:paraId="558C4767" w14:textId="246B50C9" w:rsidR="00441980" w:rsidRPr="00441980" w:rsidRDefault="00441980" w:rsidP="00441980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Заявка / накладная отправителя</w:t>
            </w:r>
          </w:p>
        </w:tc>
        <w:tc>
          <w:tcPr>
            <w:tcW w:w="1417" w:type="dxa"/>
            <w:vAlign w:val="center"/>
          </w:tcPr>
          <w:p w14:paraId="019C1B28" w14:textId="4406F4A1" w:rsidR="00441980" w:rsidRPr="00441980" w:rsidRDefault="00441980" w:rsidP="00441980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Вход</w:t>
            </w:r>
          </w:p>
        </w:tc>
        <w:tc>
          <w:tcPr>
            <w:tcW w:w="5102" w:type="dxa"/>
            <w:vAlign w:val="center"/>
          </w:tcPr>
          <w:p w14:paraId="5CCA6DC0" w14:textId="59E39483" w:rsidR="00441980" w:rsidRPr="00441980" w:rsidRDefault="00441980" w:rsidP="00441980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Документ с требованием о перевозке груза: реквизиты отправителя и получателя, характеристика груза, станция назначения</w:t>
            </w:r>
          </w:p>
        </w:tc>
      </w:tr>
      <w:tr w:rsidR="00441980" w:rsidRPr="00441980" w14:paraId="3903AFC1" w14:textId="77777777">
        <w:tc>
          <w:tcPr>
            <w:tcW w:w="3118" w:type="dxa"/>
            <w:vAlign w:val="center"/>
          </w:tcPr>
          <w:p w14:paraId="6C523AF1" w14:textId="77777777" w:rsidR="00441980" w:rsidRPr="00441980" w:rsidRDefault="00441980" w:rsidP="00441980">
            <w:pPr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Груз (сведения о грузе)</w:t>
            </w:r>
          </w:p>
        </w:tc>
        <w:tc>
          <w:tcPr>
            <w:tcW w:w="1417" w:type="dxa"/>
            <w:vAlign w:val="center"/>
          </w:tcPr>
          <w:p w14:paraId="29AC23B1" w14:textId="77777777" w:rsidR="00441980" w:rsidRPr="00441980" w:rsidRDefault="00441980" w:rsidP="00441980">
            <w:pPr>
              <w:jc w:val="center"/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Вход</w:t>
            </w:r>
          </w:p>
        </w:tc>
        <w:tc>
          <w:tcPr>
            <w:tcW w:w="5102" w:type="dxa"/>
            <w:vAlign w:val="center"/>
          </w:tcPr>
          <w:p w14:paraId="4BE205C2" w14:textId="77777777" w:rsidR="00441980" w:rsidRPr="00441980" w:rsidRDefault="00441980" w:rsidP="00441980">
            <w:pPr>
              <w:rPr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Сам груз либо данные о нём: масса, количество мест, упаковка, особые свойства</w:t>
            </w:r>
          </w:p>
        </w:tc>
      </w:tr>
      <w:tr w:rsidR="00441980" w:rsidRPr="00441980" w14:paraId="68752F09" w14:textId="77777777">
        <w:tc>
          <w:tcPr>
            <w:tcW w:w="3118" w:type="dxa"/>
            <w:vAlign w:val="center"/>
          </w:tcPr>
          <w:p w14:paraId="5D7A5581" w14:textId="77777777" w:rsidR="00441980" w:rsidRPr="00441980" w:rsidRDefault="00441980" w:rsidP="00441980">
            <w:pPr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Сопроводительные документы</w:t>
            </w:r>
          </w:p>
        </w:tc>
        <w:tc>
          <w:tcPr>
            <w:tcW w:w="1417" w:type="dxa"/>
            <w:vAlign w:val="center"/>
          </w:tcPr>
          <w:p w14:paraId="392F2043" w14:textId="77777777" w:rsidR="00441980" w:rsidRPr="00441980" w:rsidRDefault="00441980" w:rsidP="00441980">
            <w:pPr>
              <w:jc w:val="center"/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Вход</w:t>
            </w:r>
          </w:p>
        </w:tc>
        <w:tc>
          <w:tcPr>
            <w:tcW w:w="5102" w:type="dxa"/>
            <w:vAlign w:val="center"/>
          </w:tcPr>
          <w:p w14:paraId="5FF5817B" w14:textId="77777777" w:rsidR="00441980" w:rsidRPr="00441980" w:rsidRDefault="00441980" w:rsidP="00441980">
            <w:pPr>
              <w:rPr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Сертификаты, паспорта, разрешения, необходимые для приёма конкретного груза</w:t>
            </w:r>
          </w:p>
        </w:tc>
      </w:tr>
      <w:tr w:rsidR="00441980" w:rsidRPr="00441980" w14:paraId="579BB2F5" w14:textId="77777777">
        <w:tc>
          <w:tcPr>
            <w:tcW w:w="3118" w:type="dxa"/>
            <w:vAlign w:val="center"/>
          </w:tcPr>
          <w:p w14:paraId="729A66ED" w14:textId="77777777" w:rsidR="00441980" w:rsidRPr="00441980" w:rsidRDefault="00441980" w:rsidP="00441980">
            <w:pPr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Правила перевозок грузов</w:t>
            </w:r>
          </w:p>
        </w:tc>
        <w:tc>
          <w:tcPr>
            <w:tcW w:w="1417" w:type="dxa"/>
            <w:vAlign w:val="center"/>
          </w:tcPr>
          <w:p w14:paraId="286B7933" w14:textId="77777777" w:rsidR="00441980" w:rsidRPr="00441980" w:rsidRDefault="00441980" w:rsidP="00441980">
            <w:pPr>
              <w:jc w:val="center"/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Управление</w:t>
            </w:r>
          </w:p>
        </w:tc>
        <w:tc>
          <w:tcPr>
            <w:tcW w:w="5102" w:type="dxa"/>
            <w:vAlign w:val="center"/>
          </w:tcPr>
          <w:p w14:paraId="3E1570F8" w14:textId="77777777" w:rsidR="00441980" w:rsidRPr="00441980" w:rsidRDefault="00441980" w:rsidP="00441980">
            <w:pPr>
              <w:rPr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Нормативные документы, регулирующие порядок приёма, оформления и перевозки грузов железнодорожным транспортом</w:t>
            </w:r>
          </w:p>
        </w:tc>
      </w:tr>
      <w:tr w:rsidR="00441980" w:rsidRPr="00441980" w14:paraId="530C6E05" w14:textId="77777777">
        <w:tc>
          <w:tcPr>
            <w:tcW w:w="3118" w:type="dxa"/>
            <w:vAlign w:val="center"/>
          </w:tcPr>
          <w:p w14:paraId="0B2D4B2E" w14:textId="77777777" w:rsidR="00441980" w:rsidRPr="00441980" w:rsidRDefault="00441980" w:rsidP="00441980">
            <w:pPr>
              <w:rPr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Технические условия размещения и крепления грузов</w:t>
            </w:r>
          </w:p>
        </w:tc>
        <w:tc>
          <w:tcPr>
            <w:tcW w:w="1417" w:type="dxa"/>
            <w:vAlign w:val="center"/>
          </w:tcPr>
          <w:p w14:paraId="63A9E5F2" w14:textId="77777777" w:rsidR="00441980" w:rsidRPr="00441980" w:rsidRDefault="00441980" w:rsidP="00441980">
            <w:pPr>
              <w:jc w:val="center"/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Управление</w:t>
            </w:r>
          </w:p>
        </w:tc>
        <w:tc>
          <w:tcPr>
            <w:tcW w:w="5102" w:type="dxa"/>
            <w:vAlign w:val="center"/>
          </w:tcPr>
          <w:p w14:paraId="07E764A3" w14:textId="77777777" w:rsidR="00441980" w:rsidRPr="00441980" w:rsidRDefault="00441980" w:rsidP="00441980">
            <w:pPr>
              <w:rPr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Требования к упаковке, маркировке, размещению и креплению груза в вагоне или контейнере</w:t>
            </w:r>
          </w:p>
        </w:tc>
      </w:tr>
      <w:tr w:rsidR="00441980" w:rsidRPr="00441980" w14:paraId="2927EA70" w14:textId="77777777">
        <w:tc>
          <w:tcPr>
            <w:tcW w:w="3118" w:type="dxa"/>
            <w:vAlign w:val="center"/>
          </w:tcPr>
          <w:p w14:paraId="1EE5A77C" w14:textId="77777777" w:rsidR="00441980" w:rsidRPr="00441980" w:rsidRDefault="00441980" w:rsidP="00441980">
            <w:pPr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Тарифное руководство</w:t>
            </w:r>
          </w:p>
        </w:tc>
        <w:tc>
          <w:tcPr>
            <w:tcW w:w="1417" w:type="dxa"/>
            <w:vAlign w:val="center"/>
          </w:tcPr>
          <w:p w14:paraId="6B570893" w14:textId="77777777" w:rsidR="00441980" w:rsidRPr="00441980" w:rsidRDefault="00441980" w:rsidP="00441980">
            <w:pPr>
              <w:jc w:val="center"/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Управление</w:t>
            </w:r>
          </w:p>
        </w:tc>
        <w:tc>
          <w:tcPr>
            <w:tcW w:w="5102" w:type="dxa"/>
            <w:vAlign w:val="center"/>
          </w:tcPr>
          <w:p w14:paraId="04F0E904" w14:textId="77777777" w:rsidR="00441980" w:rsidRPr="00441980" w:rsidRDefault="00441980" w:rsidP="00441980">
            <w:pPr>
              <w:rPr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Ставки и правила расчёта провозной платы</w:t>
            </w:r>
          </w:p>
        </w:tc>
      </w:tr>
      <w:tr w:rsidR="00441980" w:rsidRPr="00441980" w14:paraId="3A3652F9" w14:textId="77777777">
        <w:tc>
          <w:tcPr>
            <w:tcW w:w="3118" w:type="dxa"/>
            <w:vAlign w:val="center"/>
          </w:tcPr>
          <w:p w14:paraId="7B599610" w14:textId="77777777" w:rsidR="00441980" w:rsidRPr="00441980" w:rsidRDefault="00441980" w:rsidP="00441980">
            <w:pPr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Проверенная накладная</w:t>
            </w:r>
          </w:p>
        </w:tc>
        <w:tc>
          <w:tcPr>
            <w:tcW w:w="1417" w:type="dxa"/>
            <w:vAlign w:val="center"/>
          </w:tcPr>
          <w:p w14:paraId="36DED9AD" w14:textId="77777777" w:rsidR="00441980" w:rsidRPr="00441980" w:rsidRDefault="00441980" w:rsidP="00441980">
            <w:pPr>
              <w:jc w:val="center"/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Внутренняя</w:t>
            </w:r>
          </w:p>
        </w:tc>
        <w:tc>
          <w:tcPr>
            <w:tcW w:w="5102" w:type="dxa"/>
            <w:vAlign w:val="center"/>
          </w:tcPr>
          <w:p w14:paraId="1E51910D" w14:textId="77777777" w:rsidR="00441980" w:rsidRPr="00441980" w:rsidRDefault="00441980" w:rsidP="00441980">
            <w:pPr>
              <w:rPr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Накладная, прошедшая проверку полноты и правильности заполнения</w:t>
            </w:r>
          </w:p>
        </w:tc>
      </w:tr>
      <w:tr w:rsidR="00441980" w:rsidRPr="00441980" w14:paraId="36253A4E" w14:textId="77777777">
        <w:tc>
          <w:tcPr>
            <w:tcW w:w="3118" w:type="dxa"/>
            <w:vAlign w:val="center"/>
          </w:tcPr>
          <w:p w14:paraId="5119FD96" w14:textId="77777777" w:rsidR="00441980" w:rsidRPr="00441980" w:rsidRDefault="00441980" w:rsidP="00441980">
            <w:pPr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Результаты осмотра / акт приёма</w:t>
            </w:r>
          </w:p>
        </w:tc>
        <w:tc>
          <w:tcPr>
            <w:tcW w:w="1417" w:type="dxa"/>
            <w:vAlign w:val="center"/>
          </w:tcPr>
          <w:p w14:paraId="6D22493E" w14:textId="77777777" w:rsidR="00441980" w:rsidRPr="00441980" w:rsidRDefault="00441980" w:rsidP="00441980">
            <w:pPr>
              <w:jc w:val="center"/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Внутренняя</w:t>
            </w:r>
          </w:p>
        </w:tc>
        <w:tc>
          <w:tcPr>
            <w:tcW w:w="5102" w:type="dxa"/>
            <w:vAlign w:val="center"/>
          </w:tcPr>
          <w:p w14:paraId="5760C2FD" w14:textId="77777777" w:rsidR="00441980" w:rsidRPr="00441980" w:rsidRDefault="00441980" w:rsidP="00441980">
            <w:pPr>
              <w:rPr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Документ или отметка, фиксирующие соответствие груза требованиям и факт его приёма</w:t>
            </w:r>
          </w:p>
        </w:tc>
      </w:tr>
      <w:tr w:rsidR="00441980" w:rsidRPr="00441980" w14:paraId="37AD457A" w14:textId="77777777">
        <w:tc>
          <w:tcPr>
            <w:tcW w:w="3118" w:type="dxa"/>
            <w:vAlign w:val="center"/>
          </w:tcPr>
          <w:p w14:paraId="4D3A865F" w14:textId="77777777" w:rsidR="00441980" w:rsidRPr="00441980" w:rsidRDefault="00441980" w:rsidP="00441980">
            <w:pPr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Комплект перевозочных </w:t>
            </w: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документов</w:t>
            </w:r>
          </w:p>
        </w:tc>
        <w:tc>
          <w:tcPr>
            <w:tcW w:w="1417" w:type="dxa"/>
            <w:vAlign w:val="center"/>
          </w:tcPr>
          <w:p w14:paraId="5941C1A7" w14:textId="77777777" w:rsidR="00441980" w:rsidRPr="00441980" w:rsidRDefault="00441980" w:rsidP="00441980">
            <w:pPr>
              <w:jc w:val="center"/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Выход</w:t>
            </w:r>
          </w:p>
        </w:tc>
        <w:tc>
          <w:tcPr>
            <w:tcW w:w="5102" w:type="dxa"/>
            <w:vAlign w:val="center"/>
          </w:tcPr>
          <w:p w14:paraId="4AAF0706" w14:textId="77777777" w:rsidR="00441980" w:rsidRPr="00441980" w:rsidRDefault="00441980" w:rsidP="00441980">
            <w:pPr>
              <w:rPr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 xml:space="preserve">Оформленные накладная, дорожная ведомость </w:t>
            </w: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lastRenderedPageBreak/>
              <w:t>и квитанция о приёме груза</w:t>
            </w:r>
          </w:p>
        </w:tc>
      </w:tr>
      <w:tr w:rsidR="00441980" w:rsidRPr="00441980" w14:paraId="3E9F4F79" w14:textId="77777777">
        <w:tc>
          <w:tcPr>
            <w:tcW w:w="3118" w:type="dxa"/>
            <w:vAlign w:val="center"/>
          </w:tcPr>
          <w:p w14:paraId="0D4F1A10" w14:textId="77777777" w:rsidR="00441980" w:rsidRPr="00441980" w:rsidRDefault="00441980" w:rsidP="00441980">
            <w:pPr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Принятый к перевозке груз</w:t>
            </w:r>
          </w:p>
        </w:tc>
        <w:tc>
          <w:tcPr>
            <w:tcW w:w="1417" w:type="dxa"/>
            <w:vAlign w:val="center"/>
          </w:tcPr>
          <w:p w14:paraId="2EA788E4" w14:textId="77777777" w:rsidR="00441980" w:rsidRPr="00441980" w:rsidRDefault="00441980" w:rsidP="00441980">
            <w:pPr>
              <w:jc w:val="center"/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Выход</w:t>
            </w:r>
          </w:p>
        </w:tc>
        <w:tc>
          <w:tcPr>
            <w:tcW w:w="5102" w:type="dxa"/>
            <w:vAlign w:val="center"/>
          </w:tcPr>
          <w:p w14:paraId="6C3B6BB1" w14:textId="77777777" w:rsidR="00441980" w:rsidRPr="00441980" w:rsidRDefault="00441980" w:rsidP="00441980">
            <w:pPr>
              <w:rPr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Груз, принятый перевозчиком и готовый к дальнейшей перевозке</w:t>
            </w:r>
          </w:p>
        </w:tc>
      </w:tr>
      <w:tr w:rsidR="00441980" w:rsidRPr="00441980" w14:paraId="51821932" w14:textId="77777777">
        <w:tc>
          <w:tcPr>
            <w:tcW w:w="3118" w:type="dxa"/>
            <w:vAlign w:val="center"/>
          </w:tcPr>
          <w:p w14:paraId="00B8BDA3" w14:textId="77777777" w:rsidR="00441980" w:rsidRPr="00441980" w:rsidRDefault="00441980" w:rsidP="00441980">
            <w:pPr>
              <w:rPr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Запись в АСУ / книга приёма</w:t>
            </w:r>
          </w:p>
        </w:tc>
        <w:tc>
          <w:tcPr>
            <w:tcW w:w="1417" w:type="dxa"/>
            <w:vAlign w:val="center"/>
          </w:tcPr>
          <w:p w14:paraId="4A4FC02D" w14:textId="77777777" w:rsidR="00441980" w:rsidRPr="00441980" w:rsidRDefault="00441980" w:rsidP="00441980">
            <w:pPr>
              <w:jc w:val="center"/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Выход</w:t>
            </w:r>
          </w:p>
        </w:tc>
        <w:tc>
          <w:tcPr>
            <w:tcW w:w="5102" w:type="dxa"/>
            <w:vAlign w:val="center"/>
          </w:tcPr>
          <w:p w14:paraId="708C4D65" w14:textId="77777777" w:rsidR="00441980" w:rsidRPr="00441980" w:rsidRDefault="00441980" w:rsidP="00441980">
            <w:pPr>
              <w:rPr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Электронная или бумажная регистрация факта приёма груза</w:t>
            </w:r>
          </w:p>
        </w:tc>
      </w:tr>
      <w:tr w:rsidR="00441980" w:rsidRPr="00441980" w14:paraId="00943E94" w14:textId="77777777">
        <w:tc>
          <w:tcPr>
            <w:tcW w:w="3118" w:type="dxa"/>
            <w:vAlign w:val="center"/>
          </w:tcPr>
          <w:p w14:paraId="070D7699" w14:textId="77777777" w:rsidR="00441980" w:rsidRPr="00441980" w:rsidRDefault="00441980" w:rsidP="00441980">
            <w:pPr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Приёмосдатчик</w:t>
            </w:r>
          </w:p>
        </w:tc>
        <w:tc>
          <w:tcPr>
            <w:tcW w:w="1417" w:type="dxa"/>
            <w:vAlign w:val="center"/>
          </w:tcPr>
          <w:p w14:paraId="2A8B807C" w14:textId="77777777" w:rsidR="00441980" w:rsidRPr="00441980" w:rsidRDefault="00441980" w:rsidP="00441980">
            <w:pPr>
              <w:jc w:val="center"/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Механизм</w:t>
            </w:r>
          </w:p>
        </w:tc>
        <w:tc>
          <w:tcPr>
            <w:tcW w:w="5102" w:type="dxa"/>
            <w:vAlign w:val="center"/>
          </w:tcPr>
          <w:p w14:paraId="44CCD1AA" w14:textId="77777777" w:rsidR="00441980" w:rsidRPr="00441980" w:rsidRDefault="00441980" w:rsidP="00441980">
            <w:pPr>
              <w:rPr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Работник станции, выполняющий коммерческий приём груза</w:t>
            </w:r>
          </w:p>
        </w:tc>
      </w:tr>
      <w:tr w:rsidR="00441980" w:rsidRPr="00441980" w14:paraId="45BBAFDC" w14:textId="77777777">
        <w:tc>
          <w:tcPr>
            <w:tcW w:w="3118" w:type="dxa"/>
            <w:vAlign w:val="center"/>
          </w:tcPr>
          <w:p w14:paraId="523162BF" w14:textId="77777777" w:rsidR="00441980" w:rsidRPr="00441980" w:rsidRDefault="00441980" w:rsidP="00441980">
            <w:pPr>
              <w:rPr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Информационная система (АСУ ЭТРАН / станции)</w:t>
            </w:r>
          </w:p>
        </w:tc>
        <w:tc>
          <w:tcPr>
            <w:tcW w:w="1417" w:type="dxa"/>
            <w:vAlign w:val="center"/>
          </w:tcPr>
          <w:p w14:paraId="4BA60EF5" w14:textId="77777777" w:rsidR="00441980" w:rsidRPr="00441980" w:rsidRDefault="00441980" w:rsidP="00441980">
            <w:pPr>
              <w:jc w:val="center"/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Механизм</w:t>
            </w:r>
          </w:p>
        </w:tc>
        <w:tc>
          <w:tcPr>
            <w:tcW w:w="5102" w:type="dxa"/>
            <w:vAlign w:val="center"/>
          </w:tcPr>
          <w:p w14:paraId="3C989C94" w14:textId="77777777" w:rsidR="00441980" w:rsidRPr="00441980" w:rsidRDefault="00441980" w:rsidP="00441980">
            <w:pPr>
              <w:rPr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Программное средство регистрации заявок, оформления документов и учёта грузовых перевозок</w:t>
            </w:r>
          </w:p>
        </w:tc>
      </w:tr>
      <w:tr w:rsidR="00441980" w:rsidRPr="00441980" w14:paraId="114B3CCB" w14:textId="77777777">
        <w:tc>
          <w:tcPr>
            <w:tcW w:w="3118" w:type="dxa"/>
            <w:vAlign w:val="center"/>
          </w:tcPr>
          <w:p w14:paraId="4C565972" w14:textId="77777777" w:rsidR="00441980" w:rsidRPr="00441980" w:rsidRDefault="00441980" w:rsidP="00441980">
            <w:pPr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Весовое оборудование / средства измерения</w:t>
            </w:r>
          </w:p>
        </w:tc>
        <w:tc>
          <w:tcPr>
            <w:tcW w:w="1417" w:type="dxa"/>
            <w:vAlign w:val="center"/>
          </w:tcPr>
          <w:p w14:paraId="27B2520B" w14:textId="77777777" w:rsidR="00441980" w:rsidRPr="00441980" w:rsidRDefault="00441980" w:rsidP="00441980">
            <w:pPr>
              <w:jc w:val="center"/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Механизм</w:t>
            </w:r>
          </w:p>
        </w:tc>
        <w:tc>
          <w:tcPr>
            <w:tcW w:w="5102" w:type="dxa"/>
            <w:vAlign w:val="center"/>
          </w:tcPr>
          <w:p w14:paraId="7F022B7C" w14:textId="77777777" w:rsidR="00441980" w:rsidRPr="00441980" w:rsidRDefault="00441980" w:rsidP="00441980">
            <w:pPr>
              <w:rPr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Весы, рулетки и другие средства для определения массы и габаритов груза</w:t>
            </w:r>
          </w:p>
        </w:tc>
      </w:tr>
      <w:tr w:rsidR="00441980" w:rsidRPr="00441980" w14:paraId="1FABEF38" w14:textId="77777777">
        <w:tc>
          <w:tcPr>
            <w:tcW w:w="3118" w:type="dxa"/>
            <w:vAlign w:val="center"/>
          </w:tcPr>
          <w:p w14:paraId="0E67FE42" w14:textId="77777777" w:rsidR="00441980" w:rsidRPr="00441980" w:rsidRDefault="00441980" w:rsidP="00441980">
            <w:pPr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Замечания / требование доработки</w:t>
            </w:r>
          </w:p>
        </w:tc>
        <w:tc>
          <w:tcPr>
            <w:tcW w:w="1417" w:type="dxa"/>
            <w:vAlign w:val="center"/>
          </w:tcPr>
          <w:p w14:paraId="4691DA88" w14:textId="77777777" w:rsidR="00441980" w:rsidRPr="00441980" w:rsidRDefault="00441980" w:rsidP="00441980">
            <w:pPr>
              <w:jc w:val="center"/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Обратная связь</w:t>
            </w:r>
          </w:p>
        </w:tc>
        <w:tc>
          <w:tcPr>
            <w:tcW w:w="5102" w:type="dxa"/>
            <w:vAlign w:val="center"/>
          </w:tcPr>
          <w:p w14:paraId="647961DB" w14:textId="77777777" w:rsidR="00441980" w:rsidRPr="00441980" w:rsidRDefault="00441980" w:rsidP="00441980">
            <w:pPr>
              <w:rPr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Запрос на исправление документов или устранение несоответствий груза</w:t>
            </w:r>
          </w:p>
        </w:tc>
      </w:tr>
      <w:tr w:rsidR="00441980" w:rsidRPr="00441980" w14:paraId="511AA28D" w14:textId="77777777">
        <w:tc>
          <w:tcPr>
            <w:tcW w:w="3118" w:type="dxa"/>
            <w:vAlign w:val="center"/>
          </w:tcPr>
          <w:p w14:paraId="2204F6F6" w14:textId="77777777" w:rsidR="00441980" w:rsidRPr="00441980" w:rsidRDefault="00441980" w:rsidP="00441980">
            <w:pPr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Запрос на уточнение данных</w:t>
            </w:r>
          </w:p>
        </w:tc>
        <w:tc>
          <w:tcPr>
            <w:tcW w:w="1417" w:type="dxa"/>
            <w:vAlign w:val="center"/>
          </w:tcPr>
          <w:p w14:paraId="3382F703" w14:textId="77777777" w:rsidR="00441980" w:rsidRPr="00441980" w:rsidRDefault="00441980" w:rsidP="00441980">
            <w:pPr>
              <w:jc w:val="center"/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Обратная связь</w:t>
            </w:r>
          </w:p>
        </w:tc>
        <w:tc>
          <w:tcPr>
            <w:tcW w:w="5102" w:type="dxa"/>
            <w:vAlign w:val="center"/>
          </w:tcPr>
          <w:p w14:paraId="424AF80B" w14:textId="77777777" w:rsidR="00441980" w:rsidRPr="00441980" w:rsidRDefault="00441980" w:rsidP="00441980">
            <w:pPr>
              <w:rPr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Запрос отправителю на уточнение или исправление данных в заявке/накладной</w:t>
            </w:r>
          </w:p>
        </w:tc>
      </w:tr>
      <w:tr w:rsidR="00441980" w:rsidRPr="00441980" w14:paraId="33B9AC2D" w14:textId="77777777">
        <w:tc>
          <w:tcPr>
            <w:tcW w:w="3118" w:type="dxa"/>
            <w:vAlign w:val="center"/>
          </w:tcPr>
          <w:p w14:paraId="05DACBED" w14:textId="77777777" w:rsidR="00441980" w:rsidRPr="00441980" w:rsidRDefault="00441980" w:rsidP="00441980">
            <w:pPr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Несоответствие требованиям</w:t>
            </w:r>
          </w:p>
        </w:tc>
        <w:tc>
          <w:tcPr>
            <w:tcW w:w="1417" w:type="dxa"/>
            <w:vAlign w:val="center"/>
          </w:tcPr>
          <w:p w14:paraId="35CDE843" w14:textId="77777777" w:rsidR="00441980" w:rsidRPr="00441980" w:rsidRDefault="00441980" w:rsidP="00441980">
            <w:pPr>
              <w:jc w:val="center"/>
              <w:rPr>
                <w:sz w:val="24"/>
                <w:szCs w:val="24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Обратная связь</w:t>
            </w:r>
          </w:p>
        </w:tc>
        <w:tc>
          <w:tcPr>
            <w:tcW w:w="5102" w:type="dxa"/>
            <w:vAlign w:val="center"/>
          </w:tcPr>
          <w:p w14:paraId="37542FC7" w14:textId="77777777" w:rsidR="00441980" w:rsidRPr="00441980" w:rsidRDefault="00441980" w:rsidP="00441980">
            <w:pPr>
              <w:rPr>
                <w:sz w:val="24"/>
                <w:szCs w:val="24"/>
                <w:lang w:val="ru-RU"/>
              </w:rPr>
            </w:pPr>
            <w:r w:rsidRPr="0044198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Фиксация несоответствия груза техническим условиям или правилам приёма</w:t>
            </w:r>
          </w:p>
        </w:tc>
      </w:tr>
    </w:tbl>
    <w:p w14:paraId="750F0DBD" w14:textId="77777777" w:rsidR="003C18E5" w:rsidRPr="00441980" w:rsidRDefault="003C18E5">
      <w:pPr>
        <w:spacing w:after="120"/>
        <w:jc w:val="both"/>
        <w:rPr>
          <w:sz w:val="24"/>
          <w:szCs w:val="24"/>
          <w:lang w:val="ru-RU"/>
        </w:rPr>
      </w:pPr>
    </w:p>
    <w:p w14:paraId="5D8F123B" w14:textId="77777777" w:rsidR="003C18E5" w:rsidRPr="00441980" w:rsidRDefault="00441980">
      <w:pPr>
        <w:spacing w:after="240"/>
        <w:jc w:val="center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4"/>
          <w:lang w:val="ru-RU"/>
        </w:rPr>
        <w:t>Та</w:t>
      </w:r>
      <w:r w:rsidRPr="00441980">
        <w:rPr>
          <w:rFonts w:ascii="Times New Roman" w:eastAsia="Times New Roman" w:hAnsi="Times New Roman"/>
          <w:color w:val="000000"/>
          <w:sz w:val="24"/>
          <w:lang w:val="ru-RU"/>
        </w:rPr>
        <w:t>блица 1 – Словарь стрелок модели</w:t>
      </w:r>
    </w:p>
    <w:p w14:paraId="54BB43F7" w14:textId="77777777" w:rsidR="003C18E5" w:rsidRPr="00441980" w:rsidRDefault="00441980">
      <w:pPr>
        <w:spacing w:before="240" w:after="160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8"/>
          <w:lang w:val="ru-RU"/>
        </w:rPr>
        <w:t>4. Результаты самопроверки модели</w:t>
      </w:r>
    </w:p>
    <w:p w14:paraId="2F2B2F1A" w14:textId="77777777" w:rsidR="003C18E5" w:rsidRPr="00441980" w:rsidRDefault="00441980">
      <w:pPr>
        <w:spacing w:after="6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• На каждой диаграмме от 3 до 6 блоков — выполнено (на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0,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1,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2,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3 по 3 блока).</w:t>
      </w:r>
    </w:p>
    <w:p w14:paraId="26BAC027" w14:textId="77777777" w:rsidR="003C18E5" w:rsidRPr="00441980" w:rsidRDefault="00441980">
      <w:pPr>
        <w:spacing w:after="6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Имена работ выражены глаголом в неопределённой форме — выполнено.</w:t>
      </w:r>
    </w:p>
    <w:p w14:paraId="656A6B7C" w14:textId="77777777" w:rsidR="003C18E5" w:rsidRPr="00441980" w:rsidRDefault="00441980">
      <w:pPr>
        <w:spacing w:after="6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• Имена стрелок — 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существительными — выполнено.</w:t>
      </w:r>
    </w:p>
    <w:p w14:paraId="3EAA73A6" w14:textId="77777777" w:rsidR="003C18E5" w:rsidRPr="00441980" w:rsidRDefault="00441980">
      <w:pPr>
        <w:spacing w:after="6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Каждый блок имеет управление и выход — выполнено.</w:t>
      </w:r>
    </w:p>
    <w:p w14:paraId="2C238DF5" w14:textId="77777777" w:rsidR="003C18E5" w:rsidRPr="00441980" w:rsidRDefault="00441980">
      <w:pPr>
        <w:spacing w:after="6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Все граничные стрелки родительского блока присутствуют на дочерней диаграмме (миграция) — выполнено.</w:t>
      </w:r>
    </w:p>
    <w:p w14:paraId="6B09C3FF" w14:textId="77777777" w:rsidR="003C18E5" w:rsidRPr="00441980" w:rsidRDefault="00441980">
      <w:pPr>
        <w:spacing w:after="6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Несвязанных стрелок нет — выполнено.</w:t>
      </w:r>
    </w:p>
    <w:p w14:paraId="70B0FF3A" w14:textId="77777777" w:rsidR="003C18E5" w:rsidRPr="00441980" w:rsidRDefault="00441980">
      <w:pPr>
        <w:spacing w:after="6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Присутствует не менее одной об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ратной связи — выполнено (на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0,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1,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2).</w:t>
      </w:r>
    </w:p>
    <w:p w14:paraId="513C3BFF" w14:textId="77777777" w:rsidR="003C18E5" w:rsidRPr="00441980" w:rsidRDefault="00441980">
      <w:pPr>
        <w:spacing w:after="6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Заполнены поля каркаса диаграммы (</w:t>
      </w:r>
      <w:r>
        <w:rPr>
          <w:rFonts w:ascii="Times New Roman" w:eastAsia="Times New Roman" w:hAnsi="Times New Roman"/>
          <w:color w:val="000000"/>
          <w:sz w:val="28"/>
        </w:rPr>
        <w:t>AUTHOR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DATE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NODE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TITLE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NUMBER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) — выполнено.</w:t>
      </w:r>
    </w:p>
    <w:p w14:paraId="0ED67D15" w14:textId="77777777" w:rsidR="003C18E5" w:rsidRPr="00441980" w:rsidRDefault="00441980">
      <w:pPr>
        <w:spacing w:before="240" w:after="160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8"/>
          <w:lang w:val="ru-RU"/>
        </w:rPr>
        <w:t>5. Выводы</w:t>
      </w:r>
    </w:p>
    <w:p w14:paraId="55894121" w14:textId="77777777" w:rsidR="003C18E5" w:rsidRPr="00441980" w:rsidRDefault="00441980">
      <w:pPr>
        <w:spacing w:after="160"/>
        <w:ind w:firstLine="709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В ходе лабораторной работы освоена технология визуального функционального моделирования предметной области в нотации </w:t>
      </w:r>
      <w:r>
        <w:rPr>
          <w:rFonts w:ascii="Times New Roman" w:eastAsia="Times New Roman" w:hAnsi="Times New Roman"/>
          <w:color w:val="000000"/>
          <w:sz w:val="28"/>
        </w:rPr>
        <w:t>IDE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0 с использованием </w:t>
      </w:r>
      <w:r>
        <w:rPr>
          <w:rFonts w:ascii="Times New Roman" w:eastAsia="Times New Roman" w:hAnsi="Times New Roman"/>
          <w:color w:val="000000"/>
          <w:sz w:val="28"/>
        </w:rPr>
        <w:t>CASE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-средства </w:t>
      </w:r>
      <w:r>
        <w:rPr>
          <w:rFonts w:ascii="Times New Roman" w:eastAsia="Times New Roman" w:hAnsi="Times New Roman"/>
          <w:color w:val="000000"/>
          <w:sz w:val="28"/>
        </w:rPr>
        <w:t>diagrams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net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color w:val="000000"/>
          <w:sz w:val="28"/>
        </w:rPr>
        <w:t>draw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io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). Построена трехуровневая функциональная модель процесса приёма и обработки грузовой отправки на железнодорожной станции.</w:t>
      </w:r>
    </w:p>
    <w:p w14:paraId="0D94792A" w14:textId="77777777" w:rsidR="003C18E5" w:rsidRPr="00441980" w:rsidRDefault="00441980">
      <w:pPr>
        <w:spacing w:after="80"/>
        <w:ind w:firstLine="709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Анализ модели позволяет выделить следующие функции, подлежащие автоматизации:</w:t>
      </w:r>
    </w:p>
    <w:p w14:paraId="13F9027F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lastRenderedPageBreak/>
        <w:t>1) регистрация и проверка заявки (накладной);</w:t>
      </w:r>
    </w:p>
    <w:p w14:paraId="52E18B7E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2) фиксация результатов осмотра и взвешивания груза;</w:t>
      </w:r>
    </w:p>
    <w:p w14:paraId="31B133F2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3) расчёт провозной платы по тарифному руководству;</w:t>
      </w:r>
    </w:p>
    <w:p w14:paraId="76229637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4) формирование комплекта перевозочных документов;</w:t>
      </w:r>
    </w:p>
    <w:p w14:paraId="27E9AAE0" w14:textId="77777777" w:rsidR="003C18E5" w:rsidRPr="00441980" w:rsidRDefault="00441980">
      <w:pPr>
        <w:spacing w:after="16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5) ведение электронного журнала (книги) приёма грузов.</w:t>
      </w:r>
    </w:p>
    <w:p w14:paraId="4A4D269F" w14:textId="77777777" w:rsidR="003C18E5" w:rsidRPr="00441980" w:rsidRDefault="00441980">
      <w:pPr>
        <w:spacing w:after="80"/>
        <w:ind w:firstLine="709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Из построенной модели вытекают следующие требования к информационной системе:</w:t>
      </w:r>
    </w:p>
    <w:p w14:paraId="0CCF7409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поддержка электронного приёма и проверки накладных;</w:t>
      </w:r>
    </w:p>
    <w:p w14:paraId="0DA341AF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интеграция с весовым оборудованием;</w:t>
      </w:r>
    </w:p>
    <w:p w14:paraId="4B1B83D5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автоматический расчёт тарифов;</w:t>
      </w:r>
    </w:p>
    <w:p w14:paraId="799D5120" w14:textId="77777777" w:rsidR="003C18E5" w:rsidRPr="00441980" w:rsidRDefault="00441980">
      <w:pPr>
        <w:spacing w:after="20"/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формирование и выдача электронного комплекта перев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озочных документов;</w:t>
      </w:r>
    </w:p>
    <w:p w14:paraId="233E3528" w14:textId="77777777" w:rsidR="003C18E5" w:rsidRPr="00441980" w:rsidRDefault="00441980">
      <w:pPr>
        <w:ind w:firstLine="283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• фиксация обратных связей (замечания, несоответствия) с возможностью доработки документов и повторного приёма.</w:t>
      </w:r>
    </w:p>
    <w:p w14:paraId="248A152D" w14:textId="77777777" w:rsidR="003C18E5" w:rsidRPr="00441980" w:rsidRDefault="00441980">
      <w:pPr>
        <w:spacing w:after="240"/>
        <w:ind w:firstLine="709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Модель соответствует требованиям методологии </w:t>
      </w:r>
      <w:r>
        <w:rPr>
          <w:rFonts w:ascii="Times New Roman" w:eastAsia="Times New Roman" w:hAnsi="Times New Roman"/>
          <w:color w:val="000000"/>
          <w:sz w:val="28"/>
        </w:rPr>
        <w:t>IDEF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0 (стандарт </w:t>
      </w:r>
      <w:r>
        <w:rPr>
          <w:rFonts w:ascii="Times New Roman" w:eastAsia="Times New Roman" w:hAnsi="Times New Roman"/>
          <w:color w:val="000000"/>
          <w:sz w:val="28"/>
        </w:rPr>
        <w:t>FIPS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PUB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 183, Р 50.1.028-2001) и может служить основой для 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последующего проектирования информационной системы учёта грузовых перевозок на станции.</w:t>
      </w:r>
    </w:p>
    <w:p w14:paraId="605B2A6D" w14:textId="77777777" w:rsidR="003C18E5" w:rsidRPr="00441980" w:rsidRDefault="00441980">
      <w:pPr>
        <w:spacing w:before="240" w:after="160"/>
        <w:rPr>
          <w:lang w:val="ru-RU"/>
        </w:rPr>
      </w:pPr>
      <w:r w:rsidRPr="00441980">
        <w:rPr>
          <w:rFonts w:ascii="Times New Roman" w:eastAsia="Times New Roman" w:hAnsi="Times New Roman"/>
          <w:b/>
          <w:color w:val="000000"/>
          <w:sz w:val="28"/>
          <w:lang w:val="ru-RU"/>
        </w:rPr>
        <w:t>Приложение. Исходный файл модели</w:t>
      </w:r>
    </w:p>
    <w:p w14:paraId="24777197" w14:textId="427F413A" w:rsidR="003C18E5" w:rsidRPr="00441980" w:rsidRDefault="00441980">
      <w:pPr>
        <w:spacing w:after="240"/>
        <w:ind w:firstLine="709"/>
        <w:jc w:val="both"/>
        <w:rPr>
          <w:lang w:val="ru-RU"/>
        </w:rPr>
      </w:pP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Исходный файл модели в формате .</w:t>
      </w:r>
      <w:r>
        <w:rPr>
          <w:rFonts w:ascii="Times New Roman" w:eastAsia="Times New Roman" w:hAnsi="Times New Roman"/>
          <w:color w:val="000000"/>
          <w:sz w:val="28"/>
        </w:rPr>
        <w:t>drawio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 прилагается к отчёту: «Вариант2_Прием_грузовой_отправки.</w:t>
      </w:r>
      <w:r>
        <w:rPr>
          <w:rFonts w:ascii="Times New Roman" w:eastAsia="Times New Roman" w:hAnsi="Times New Roman"/>
          <w:color w:val="000000"/>
          <w:sz w:val="28"/>
        </w:rPr>
        <w:t>drawio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». Файл содержит пять страниц (диа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грамм):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-0,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0,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1,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2, 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3. Для просмотра и редактирования рекомендуется использовать </w:t>
      </w:r>
      <w:r>
        <w:rPr>
          <w:rFonts w:ascii="Times New Roman" w:eastAsia="Times New Roman" w:hAnsi="Times New Roman"/>
          <w:color w:val="000000"/>
          <w:sz w:val="28"/>
        </w:rPr>
        <w:t>app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diagrams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net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 или настольную версию </w:t>
      </w:r>
      <w:r>
        <w:rPr>
          <w:rFonts w:ascii="Times New Roman" w:eastAsia="Times New Roman" w:hAnsi="Times New Roman"/>
          <w:color w:val="000000"/>
          <w:sz w:val="28"/>
        </w:rPr>
        <w:t>draw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io</w:t>
      </w:r>
      <w:r w:rsidRPr="00441980">
        <w:rPr>
          <w:rFonts w:ascii="Times New Roman" w:eastAsia="Times New Roman" w:hAnsi="Times New Roman"/>
          <w:color w:val="000000"/>
          <w:sz w:val="28"/>
          <w:lang w:val="ru-RU"/>
        </w:rPr>
        <w:t xml:space="preserve">. </w:t>
      </w:r>
    </w:p>
    <w:sectPr w:rsidR="003C18E5" w:rsidRPr="00441980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8E5"/>
    <w:rsid w:val="004419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792197"/>
  <w14:defaultImageDpi w14:val="300"/>
  <w15:docId w15:val="{A7A5A870-F1D4-40B0-8A64-00316370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1176</Words>
  <Characters>6708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Глеб Башлаков</cp:lastModifiedBy>
  <cp:revision>2</cp:revision>
  <dcterms:created xsi:type="dcterms:W3CDTF">2013-12-23T23:15:00Z</dcterms:created>
  <dcterms:modified xsi:type="dcterms:W3CDTF">2026-10-30T09:40:00Z</dcterms:modified>
  <cp:category/>
</cp:coreProperties>
</file>