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39" w:rsidRPr="00426D69" w:rsidRDefault="00242D39" w:rsidP="00242D39">
      <w:pPr>
        <w:keepNext/>
        <w:keepLines/>
        <w:spacing w:after="0" w:line="256" w:lineRule="auto"/>
        <w:ind w:right="59"/>
        <w:jc w:val="center"/>
        <w:outlineLvl w:val="0"/>
        <w:rPr>
          <w:b/>
        </w:rPr>
      </w:pPr>
      <w:bookmarkStart w:id="0" w:name="_Toc30608949"/>
      <w:bookmarkStart w:id="1" w:name="_Toc30606621"/>
      <w:bookmarkStart w:id="2" w:name="_Toc30600583"/>
      <w:r w:rsidRPr="00426D69">
        <w:rPr>
          <w:b/>
        </w:rPr>
        <w:t>МИНИСТЕРСТВО ОБРАЗОВАНИЯ И НАУКИ РОССИЙСКОЙ ФЕДЕРАЦИИ</w:t>
      </w:r>
      <w:bookmarkEnd w:id="0"/>
      <w:bookmarkEnd w:id="1"/>
      <w:bookmarkEnd w:id="2"/>
      <w:r w:rsidRPr="00426D69">
        <w:rPr>
          <w:b/>
        </w:rPr>
        <w:t xml:space="preserve">  </w:t>
      </w:r>
    </w:p>
    <w:p w:rsidR="00242D39" w:rsidRPr="00426D69" w:rsidRDefault="00242D39" w:rsidP="00242D39">
      <w:pPr>
        <w:spacing w:after="15" w:line="247" w:lineRule="auto"/>
        <w:jc w:val="center"/>
      </w:pPr>
      <w:r w:rsidRPr="00426D69">
        <w:t xml:space="preserve">Федеральное государственное бюджетное образовательное учреждение высшего образования </w:t>
      </w:r>
    </w:p>
    <w:p w:rsidR="00242D39" w:rsidRPr="00426D69" w:rsidRDefault="00242D39" w:rsidP="00242D39">
      <w:pPr>
        <w:spacing w:after="15" w:line="247" w:lineRule="auto"/>
        <w:ind w:right="63"/>
        <w:jc w:val="center"/>
      </w:pPr>
      <w:r w:rsidRPr="00426D69">
        <w:t xml:space="preserve">«МОСКОВСКИЙ ПОЛИТЕХНИЧЕСКИЙ УНИВЕРСИТЕТ» </w:t>
      </w:r>
    </w:p>
    <w:p w:rsidR="00242D39" w:rsidRPr="00426D69" w:rsidRDefault="00242D39" w:rsidP="00242D39">
      <w:pPr>
        <w:spacing w:after="0" w:line="256" w:lineRule="auto"/>
        <w:ind w:left="11"/>
        <w:jc w:val="center"/>
      </w:pPr>
    </w:p>
    <w:p w:rsidR="00242D39" w:rsidRPr="00426D69" w:rsidRDefault="00242D39" w:rsidP="00242D39">
      <w:pPr>
        <w:spacing w:after="0" w:line="256" w:lineRule="auto"/>
        <w:ind w:left="11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360" w:lineRule="auto"/>
        <w:jc w:val="right"/>
      </w:pPr>
    </w:p>
    <w:p w:rsidR="00242D39" w:rsidRPr="00426D69" w:rsidRDefault="00242D39" w:rsidP="00242D39">
      <w:pPr>
        <w:spacing w:after="14" w:line="360" w:lineRule="auto"/>
        <w:jc w:val="right"/>
        <w:rPr>
          <w:sz w:val="24"/>
        </w:rPr>
      </w:pPr>
    </w:p>
    <w:p w:rsidR="00242D39" w:rsidRPr="00426D69" w:rsidRDefault="00242D39" w:rsidP="00242D39">
      <w:pPr>
        <w:spacing w:after="0" w:line="360" w:lineRule="auto"/>
        <w:jc w:val="center"/>
      </w:pPr>
      <w:r w:rsidRPr="00426D69">
        <w:t>Лабораторная работа №5</w:t>
      </w:r>
    </w:p>
    <w:p w:rsidR="00242D39" w:rsidRPr="00426D69" w:rsidRDefault="00242D39" w:rsidP="00242D39">
      <w:pPr>
        <w:spacing w:after="0" w:line="360" w:lineRule="auto"/>
        <w:jc w:val="center"/>
      </w:pPr>
    </w:p>
    <w:p w:rsidR="00242D39" w:rsidRPr="00426D69" w:rsidRDefault="00242D39" w:rsidP="00242D39">
      <w:pPr>
        <w:spacing w:after="200" w:line="276" w:lineRule="auto"/>
        <w:jc w:val="center"/>
        <w:rPr>
          <w:rFonts w:eastAsia="Calibri"/>
        </w:rPr>
      </w:pPr>
      <w:r w:rsidRPr="00426D69">
        <w:rPr>
          <w:rFonts w:eastAsia="Calibri"/>
          <w:sz w:val="27"/>
          <w:szCs w:val="27"/>
        </w:rPr>
        <w:t>«</w:t>
      </w:r>
      <w:r w:rsidRPr="00426D69">
        <w:rPr>
          <w:rFonts w:eastAsia="Calibri"/>
        </w:rPr>
        <w:t>Написание ТЗ»</w:t>
      </w:r>
    </w:p>
    <w:p w:rsidR="00242D39" w:rsidRPr="00426D69" w:rsidRDefault="00242D39" w:rsidP="00242D39">
      <w:pPr>
        <w:spacing w:after="0" w:line="360" w:lineRule="auto"/>
      </w:pPr>
    </w:p>
    <w:p w:rsidR="00242D39" w:rsidRPr="00426D69" w:rsidRDefault="00242D39" w:rsidP="00242D39">
      <w:pPr>
        <w:spacing w:after="0" w:line="360" w:lineRule="auto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360" w:lineRule="auto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360" w:lineRule="auto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256" w:lineRule="auto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256" w:lineRule="auto"/>
        <w:jc w:val="center"/>
      </w:pPr>
    </w:p>
    <w:p w:rsidR="00242D39" w:rsidRPr="00426D69" w:rsidRDefault="00242D39" w:rsidP="00242D39">
      <w:pPr>
        <w:spacing w:after="0" w:line="256" w:lineRule="auto"/>
        <w:jc w:val="center"/>
      </w:pPr>
    </w:p>
    <w:p w:rsidR="00242D39" w:rsidRPr="00426D69" w:rsidRDefault="00242D39" w:rsidP="00242D39">
      <w:pPr>
        <w:spacing w:after="0" w:line="256" w:lineRule="auto"/>
        <w:jc w:val="center"/>
      </w:pPr>
    </w:p>
    <w:p w:rsidR="00242D39" w:rsidRPr="00426D69" w:rsidRDefault="00242D39" w:rsidP="00242D39">
      <w:pPr>
        <w:spacing w:after="0" w:line="256" w:lineRule="auto"/>
        <w:jc w:val="center"/>
      </w:pPr>
      <w:r w:rsidRPr="00426D69">
        <w:t xml:space="preserve"> </w:t>
      </w:r>
    </w:p>
    <w:p w:rsidR="00242D39" w:rsidRPr="00426D69" w:rsidRDefault="00242D39" w:rsidP="00242D39">
      <w:pPr>
        <w:spacing w:after="0" w:line="256" w:lineRule="auto"/>
        <w:jc w:val="center"/>
      </w:pPr>
    </w:p>
    <w:p w:rsidR="00242D39" w:rsidRPr="00426D69" w:rsidRDefault="00242D39" w:rsidP="00242D39">
      <w:pPr>
        <w:spacing w:after="0" w:line="256" w:lineRule="auto"/>
        <w:jc w:val="right"/>
      </w:pPr>
      <w:r w:rsidRPr="00426D69">
        <w:t xml:space="preserve">Выполнил: </w:t>
      </w:r>
    </w:p>
    <w:p w:rsidR="00242D39" w:rsidRPr="00426D69" w:rsidRDefault="00242D39" w:rsidP="00242D39">
      <w:pPr>
        <w:spacing w:after="0" w:line="256" w:lineRule="auto"/>
        <w:jc w:val="right"/>
      </w:pPr>
      <w:r>
        <w:t>Шевченко ГО</w:t>
      </w:r>
    </w:p>
    <w:p w:rsidR="00242D39" w:rsidRPr="00426D69" w:rsidRDefault="00242D39" w:rsidP="00242D39">
      <w:pPr>
        <w:spacing w:after="0" w:line="256" w:lineRule="auto"/>
        <w:jc w:val="right"/>
      </w:pPr>
      <w:r w:rsidRPr="00426D69">
        <w:t xml:space="preserve">Группа 171-334 </w:t>
      </w:r>
    </w:p>
    <w:p w:rsidR="00242D39" w:rsidRPr="00426D69" w:rsidRDefault="00242D39" w:rsidP="00242D39">
      <w:pPr>
        <w:spacing w:after="0" w:line="256" w:lineRule="auto"/>
        <w:jc w:val="right"/>
      </w:pPr>
    </w:p>
    <w:p w:rsidR="00242D39" w:rsidRPr="00426D69" w:rsidRDefault="00242D39" w:rsidP="00242D39">
      <w:pPr>
        <w:spacing w:after="5" w:line="256" w:lineRule="auto"/>
      </w:pPr>
    </w:p>
    <w:p w:rsidR="00242D39" w:rsidRPr="00426D69" w:rsidRDefault="00242D39" w:rsidP="00242D39">
      <w:pPr>
        <w:tabs>
          <w:tab w:val="right" w:pos="9415"/>
        </w:tabs>
        <w:spacing w:after="0" w:line="256" w:lineRule="auto"/>
        <w:ind w:left="-15"/>
        <w:jc w:val="right"/>
        <w:rPr>
          <w:szCs w:val="28"/>
        </w:rPr>
      </w:pPr>
      <w:r w:rsidRPr="00426D69">
        <w:rPr>
          <w:szCs w:val="28"/>
        </w:rPr>
        <w:t>Проверила:</w:t>
      </w:r>
    </w:p>
    <w:p w:rsidR="00242D39" w:rsidRPr="00426D69" w:rsidRDefault="00242D39" w:rsidP="00242D39">
      <w:pPr>
        <w:spacing w:after="0" w:line="256" w:lineRule="auto"/>
        <w:jc w:val="right"/>
        <w:rPr>
          <w:szCs w:val="28"/>
        </w:rPr>
      </w:pPr>
      <w:proofErr w:type="spellStart"/>
      <w:r w:rsidRPr="00426D69">
        <w:rPr>
          <w:szCs w:val="28"/>
        </w:rPr>
        <w:t>Будылина</w:t>
      </w:r>
      <w:proofErr w:type="spellEnd"/>
      <w:r w:rsidRPr="00426D69">
        <w:rPr>
          <w:szCs w:val="28"/>
        </w:rPr>
        <w:t xml:space="preserve"> Евгения Александровна </w:t>
      </w:r>
    </w:p>
    <w:p w:rsidR="00242D39" w:rsidRPr="00426D69" w:rsidRDefault="00242D39" w:rsidP="00242D39">
      <w:pPr>
        <w:spacing w:after="5" w:line="256" w:lineRule="auto"/>
        <w:jc w:val="right"/>
        <w:rPr>
          <w:szCs w:val="28"/>
        </w:rPr>
      </w:pPr>
      <w:r w:rsidRPr="00426D69">
        <w:rPr>
          <w:szCs w:val="28"/>
        </w:rPr>
        <w:t xml:space="preserve"> </w:t>
      </w:r>
    </w:p>
    <w:p w:rsidR="00242D39" w:rsidRPr="00426D69" w:rsidRDefault="00242D39" w:rsidP="00242D39">
      <w:pPr>
        <w:spacing w:line="256" w:lineRule="auto"/>
      </w:pPr>
    </w:p>
    <w:p w:rsidR="00242D39" w:rsidRPr="00426D69" w:rsidRDefault="00242D39" w:rsidP="00242D39">
      <w:pPr>
        <w:spacing w:line="256" w:lineRule="auto"/>
      </w:pPr>
    </w:p>
    <w:p w:rsidR="00242D39" w:rsidRDefault="00242D39" w:rsidP="00242D39">
      <w:pPr>
        <w:spacing w:line="256" w:lineRule="auto"/>
      </w:pPr>
    </w:p>
    <w:p w:rsidR="00242D39" w:rsidRDefault="00242D39" w:rsidP="00242D39">
      <w:pPr>
        <w:spacing w:line="256" w:lineRule="auto"/>
      </w:pPr>
    </w:p>
    <w:p w:rsidR="00242D39" w:rsidRPr="00426D69" w:rsidRDefault="00242D39" w:rsidP="00242D39">
      <w:pPr>
        <w:spacing w:line="256" w:lineRule="auto"/>
      </w:pPr>
    </w:p>
    <w:p w:rsidR="00242D39" w:rsidRPr="00426D69" w:rsidRDefault="00242D39" w:rsidP="00242D39">
      <w:pPr>
        <w:spacing w:line="256" w:lineRule="auto"/>
        <w:jc w:val="center"/>
      </w:pPr>
    </w:p>
    <w:p w:rsidR="00242D39" w:rsidRPr="00426D69" w:rsidRDefault="00242D39" w:rsidP="00242D39">
      <w:pPr>
        <w:spacing w:line="256" w:lineRule="auto"/>
        <w:jc w:val="center"/>
      </w:pPr>
      <w:r w:rsidRPr="00426D69">
        <w:t>Москва – 2020</w:t>
      </w:r>
    </w:p>
    <w:p w:rsidR="00242D39" w:rsidRPr="00917631" w:rsidRDefault="00242D39" w:rsidP="00242D39">
      <w:pPr>
        <w:rPr>
          <w:szCs w:val="28"/>
        </w:rPr>
      </w:pPr>
      <w:r w:rsidRPr="00917631">
        <w:rPr>
          <w:b/>
          <w:szCs w:val="28"/>
        </w:rPr>
        <w:lastRenderedPageBreak/>
        <w:t>Задача:</w:t>
      </w:r>
      <w:r w:rsidRPr="00917631">
        <w:rPr>
          <w:szCs w:val="28"/>
        </w:rPr>
        <w:t xml:space="preserve"> Изучить методы выявления требований в 2 различных методологиях. Написать все выявленные требования для своего проекта (без анализа на непротиворечивость, </w:t>
      </w:r>
      <w:proofErr w:type="spellStart"/>
      <w:r w:rsidRPr="00917631">
        <w:rPr>
          <w:szCs w:val="28"/>
        </w:rPr>
        <w:t>проверяемость</w:t>
      </w:r>
      <w:proofErr w:type="spellEnd"/>
      <w:r w:rsidRPr="00917631">
        <w:rPr>
          <w:szCs w:val="28"/>
        </w:rPr>
        <w:t>, недвусмысленность).</w:t>
      </w:r>
    </w:p>
    <w:p w:rsidR="00242D39" w:rsidRPr="00917631" w:rsidRDefault="00242D39" w:rsidP="00242D39">
      <w:pPr>
        <w:jc w:val="center"/>
        <w:rPr>
          <w:b/>
          <w:szCs w:val="28"/>
        </w:rPr>
      </w:pPr>
      <w:r w:rsidRPr="00917631">
        <w:rPr>
          <w:b/>
          <w:szCs w:val="28"/>
        </w:rPr>
        <w:t>Выявление требований (кто?)</w:t>
      </w:r>
    </w:p>
    <w:p w:rsidR="00242D39" w:rsidRPr="00917631" w:rsidRDefault="00242D39" w:rsidP="00242D39">
      <w:pPr>
        <w:numPr>
          <w:ilvl w:val="1"/>
          <w:numId w:val="7"/>
        </w:numPr>
        <w:spacing w:after="160"/>
        <w:jc w:val="left"/>
        <w:rPr>
          <w:szCs w:val="28"/>
        </w:rPr>
      </w:pPr>
      <w:r w:rsidRPr="00917631">
        <w:rPr>
          <w:szCs w:val="28"/>
        </w:rPr>
        <w:t xml:space="preserve">Заказчики </w:t>
      </w:r>
    </w:p>
    <w:p w:rsidR="00242D39" w:rsidRPr="00917631" w:rsidRDefault="00242D39" w:rsidP="00242D39">
      <w:pPr>
        <w:numPr>
          <w:ilvl w:val="1"/>
          <w:numId w:val="7"/>
        </w:numPr>
        <w:spacing w:after="160"/>
        <w:jc w:val="left"/>
        <w:rPr>
          <w:szCs w:val="28"/>
        </w:rPr>
      </w:pPr>
      <w:r w:rsidRPr="00917631">
        <w:rPr>
          <w:szCs w:val="28"/>
        </w:rPr>
        <w:t>Пользователи</w:t>
      </w:r>
    </w:p>
    <w:p w:rsidR="00242D39" w:rsidRPr="00917631" w:rsidRDefault="00242D39" w:rsidP="00242D39">
      <w:pPr>
        <w:numPr>
          <w:ilvl w:val="2"/>
          <w:numId w:val="7"/>
        </w:numPr>
        <w:spacing w:after="160"/>
        <w:jc w:val="left"/>
        <w:rPr>
          <w:b/>
          <w:szCs w:val="28"/>
        </w:rPr>
      </w:pPr>
      <w:proofErr w:type="spellStart"/>
      <w:r w:rsidRPr="00917631">
        <w:rPr>
          <w:b/>
          <w:szCs w:val="28"/>
        </w:rPr>
        <w:t>Турагент</w:t>
      </w:r>
      <w:proofErr w:type="spellEnd"/>
      <w:r w:rsidRPr="00917631">
        <w:rPr>
          <w:b/>
          <w:szCs w:val="28"/>
        </w:rPr>
        <w:t xml:space="preserve"> (который предоставляет услуги турагентства)</w:t>
      </w:r>
    </w:p>
    <w:p w:rsidR="00242D39" w:rsidRPr="00917631" w:rsidRDefault="00242D39" w:rsidP="00242D39">
      <w:pPr>
        <w:numPr>
          <w:ilvl w:val="2"/>
          <w:numId w:val="7"/>
        </w:numPr>
        <w:spacing w:after="160"/>
        <w:jc w:val="left"/>
        <w:rPr>
          <w:b/>
          <w:szCs w:val="28"/>
        </w:rPr>
      </w:pPr>
      <w:r w:rsidRPr="00917631">
        <w:rPr>
          <w:b/>
          <w:szCs w:val="28"/>
        </w:rPr>
        <w:t>клиент</w:t>
      </w:r>
    </w:p>
    <w:p w:rsidR="00242D39" w:rsidRPr="00917631" w:rsidRDefault="00242D39" w:rsidP="00242D39">
      <w:pPr>
        <w:numPr>
          <w:ilvl w:val="1"/>
          <w:numId w:val="7"/>
        </w:numPr>
        <w:spacing w:after="160"/>
        <w:jc w:val="left"/>
        <w:rPr>
          <w:szCs w:val="28"/>
        </w:rPr>
      </w:pPr>
      <w:r w:rsidRPr="00917631">
        <w:rPr>
          <w:szCs w:val="28"/>
        </w:rPr>
        <w:t>Разработчики (обратная связь)</w:t>
      </w:r>
    </w:p>
    <w:p w:rsidR="00242D39" w:rsidRPr="00917631" w:rsidRDefault="00242D39" w:rsidP="00242D39">
      <w:pPr>
        <w:numPr>
          <w:ilvl w:val="1"/>
          <w:numId w:val="7"/>
        </w:numPr>
        <w:spacing w:after="160"/>
        <w:jc w:val="left"/>
        <w:rPr>
          <w:szCs w:val="28"/>
        </w:rPr>
      </w:pPr>
      <w:r w:rsidRPr="00917631">
        <w:rPr>
          <w:szCs w:val="28"/>
        </w:rPr>
        <w:t xml:space="preserve">Служба поддержки (оператор </w:t>
      </w:r>
      <w:r w:rsidRPr="00917631">
        <w:rPr>
          <w:szCs w:val="28"/>
          <w:lang w:val="en-US"/>
        </w:rPr>
        <w:t>call</w:t>
      </w:r>
      <w:r w:rsidRPr="00917631">
        <w:rPr>
          <w:szCs w:val="28"/>
        </w:rPr>
        <w:t>-</w:t>
      </w:r>
      <w:r w:rsidRPr="00917631">
        <w:rPr>
          <w:szCs w:val="28"/>
          <w:lang w:val="en-US"/>
        </w:rPr>
        <w:t>center</w:t>
      </w:r>
      <w:r w:rsidRPr="00917631">
        <w:rPr>
          <w:szCs w:val="28"/>
        </w:rPr>
        <w:t>) указывается телефон</w:t>
      </w:r>
    </w:p>
    <w:p w:rsidR="00242D39" w:rsidRPr="00917631" w:rsidRDefault="00242D39" w:rsidP="00242D39">
      <w:pPr>
        <w:ind w:left="1440"/>
        <w:rPr>
          <w:szCs w:val="28"/>
        </w:rPr>
      </w:pPr>
    </w:p>
    <w:p w:rsidR="00242D39" w:rsidRPr="00917631" w:rsidRDefault="00242D39" w:rsidP="00242D39">
      <w:pPr>
        <w:jc w:val="center"/>
        <w:rPr>
          <w:b/>
          <w:szCs w:val="28"/>
        </w:rPr>
      </w:pPr>
      <w:r w:rsidRPr="00917631">
        <w:rPr>
          <w:b/>
          <w:szCs w:val="28"/>
        </w:rPr>
        <w:t>Требования</w:t>
      </w:r>
    </w:p>
    <w:p w:rsidR="00242D39" w:rsidRPr="00917631" w:rsidRDefault="00242D39" w:rsidP="00242D39">
      <w:pPr>
        <w:rPr>
          <w:szCs w:val="28"/>
        </w:rPr>
      </w:pPr>
      <w:r w:rsidRPr="00917631">
        <w:rPr>
          <w:szCs w:val="28"/>
        </w:rPr>
        <w:t>Общие:</w:t>
      </w:r>
    </w:p>
    <w:p w:rsidR="00242D39" w:rsidRPr="00917631" w:rsidRDefault="00242D39" w:rsidP="00242D39">
      <w:pPr>
        <w:pStyle w:val="a6"/>
        <w:numPr>
          <w:ilvl w:val="0"/>
          <w:numId w:val="8"/>
        </w:numPr>
        <w:spacing w:after="160"/>
        <w:jc w:val="left"/>
        <w:rPr>
          <w:szCs w:val="28"/>
        </w:rPr>
      </w:pPr>
      <w:r w:rsidRPr="00917631">
        <w:rPr>
          <w:szCs w:val="28"/>
        </w:rPr>
        <w:t xml:space="preserve">вход как клиент, </w:t>
      </w:r>
      <w:proofErr w:type="spellStart"/>
      <w:r w:rsidRPr="00917631">
        <w:rPr>
          <w:szCs w:val="28"/>
        </w:rPr>
        <w:t>турагент</w:t>
      </w:r>
      <w:proofErr w:type="spellEnd"/>
      <w:r w:rsidRPr="00917631">
        <w:rPr>
          <w:szCs w:val="28"/>
        </w:rPr>
        <w:t>;</w:t>
      </w:r>
    </w:p>
    <w:p w:rsidR="00242D39" w:rsidRPr="00917631" w:rsidRDefault="00242D39" w:rsidP="00242D39">
      <w:pPr>
        <w:pStyle w:val="a6"/>
        <w:numPr>
          <w:ilvl w:val="0"/>
          <w:numId w:val="8"/>
        </w:numPr>
        <w:spacing w:after="160"/>
        <w:jc w:val="left"/>
        <w:rPr>
          <w:szCs w:val="28"/>
        </w:rPr>
      </w:pPr>
      <w:r w:rsidRPr="00917631">
        <w:rPr>
          <w:szCs w:val="28"/>
        </w:rPr>
        <w:t>восстановление пароля/логина через электронную почту или телефон;</w:t>
      </w:r>
    </w:p>
    <w:p w:rsidR="00242D39" w:rsidRPr="00917631" w:rsidRDefault="00242D39" w:rsidP="00242D39">
      <w:pPr>
        <w:pStyle w:val="a6"/>
        <w:numPr>
          <w:ilvl w:val="0"/>
          <w:numId w:val="8"/>
        </w:numPr>
        <w:spacing w:after="160"/>
        <w:jc w:val="left"/>
        <w:rPr>
          <w:szCs w:val="28"/>
        </w:rPr>
      </w:pPr>
      <w:r w:rsidRPr="00917631">
        <w:rPr>
          <w:szCs w:val="28"/>
        </w:rPr>
        <w:t>просмотр общей информации о турагентстве: номера телефонов для связи, информация о турах.</w:t>
      </w:r>
    </w:p>
    <w:p w:rsidR="00242D39" w:rsidRPr="00917631" w:rsidRDefault="00242D39" w:rsidP="00242D39">
      <w:pPr>
        <w:rPr>
          <w:szCs w:val="28"/>
        </w:rPr>
      </w:pPr>
      <w:r w:rsidRPr="00917631">
        <w:rPr>
          <w:szCs w:val="28"/>
        </w:rPr>
        <w:t>Только для клиента:</w:t>
      </w:r>
    </w:p>
    <w:p w:rsidR="00242D39" w:rsidRPr="00917631" w:rsidRDefault="00242D39" w:rsidP="00242D39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 w:rsidRPr="00917631">
        <w:rPr>
          <w:szCs w:val="28"/>
        </w:rPr>
        <w:t>просмотр и выбор интересующих туров;</w:t>
      </w:r>
    </w:p>
    <w:p w:rsidR="00242D39" w:rsidRPr="00917631" w:rsidRDefault="00242D39" w:rsidP="00242D39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 w:rsidRPr="00917631">
        <w:rPr>
          <w:szCs w:val="28"/>
        </w:rPr>
        <w:t>возможность бронировать тур</w:t>
      </w:r>
      <w:r w:rsidRPr="00917631">
        <w:rPr>
          <w:szCs w:val="28"/>
          <w:lang w:val="en-US"/>
        </w:rPr>
        <w:t>;</w:t>
      </w:r>
    </w:p>
    <w:p w:rsidR="00242D39" w:rsidRPr="00917631" w:rsidRDefault="00242D39" w:rsidP="00242D39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 w:rsidRPr="00917631">
        <w:rPr>
          <w:szCs w:val="28"/>
        </w:rPr>
        <w:t>Регистрация.</w:t>
      </w:r>
    </w:p>
    <w:p w:rsidR="00242D39" w:rsidRPr="00917631" w:rsidRDefault="00242D39" w:rsidP="00242D39">
      <w:pPr>
        <w:rPr>
          <w:szCs w:val="28"/>
        </w:rPr>
      </w:pPr>
      <w:r w:rsidRPr="00917631">
        <w:rPr>
          <w:szCs w:val="28"/>
        </w:rPr>
        <w:t xml:space="preserve">Только для </w:t>
      </w:r>
      <w:proofErr w:type="spellStart"/>
      <w:r w:rsidRPr="00917631">
        <w:rPr>
          <w:szCs w:val="28"/>
        </w:rPr>
        <w:t>турагента</w:t>
      </w:r>
      <w:proofErr w:type="spellEnd"/>
      <w:r w:rsidRPr="00917631">
        <w:rPr>
          <w:szCs w:val="28"/>
        </w:rPr>
        <w:t>:</w:t>
      </w:r>
    </w:p>
    <w:p w:rsidR="00242D39" w:rsidRPr="00917631" w:rsidRDefault="00242D39" w:rsidP="00242D39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 w:rsidRPr="00917631">
        <w:rPr>
          <w:szCs w:val="28"/>
        </w:rPr>
        <w:t>подбор тура для клиента по расширенным параметрам;</w:t>
      </w:r>
    </w:p>
    <w:p w:rsidR="00242D39" w:rsidRPr="00917631" w:rsidRDefault="00242D39" w:rsidP="00242D39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 w:rsidRPr="00917631">
        <w:rPr>
          <w:szCs w:val="28"/>
        </w:rPr>
        <w:t>внесение и изменение информации клиента;</w:t>
      </w:r>
    </w:p>
    <w:p w:rsidR="00242D39" w:rsidRPr="00917631" w:rsidRDefault="00242D39" w:rsidP="00242D39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 w:rsidRPr="00917631">
        <w:rPr>
          <w:szCs w:val="28"/>
        </w:rPr>
        <w:t>просмотр, редактирование, удаление забронированных туров;</w:t>
      </w:r>
    </w:p>
    <w:p w:rsidR="00242D39" w:rsidRPr="00917631" w:rsidRDefault="00242D39" w:rsidP="00242D39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 w:rsidRPr="00917631">
        <w:rPr>
          <w:szCs w:val="28"/>
        </w:rPr>
        <w:t>просмотр, редактирование, удаление клиентской базы.</w:t>
      </w:r>
    </w:p>
    <w:p w:rsidR="005775B9" w:rsidRPr="00242D39" w:rsidRDefault="005775B9" w:rsidP="00242D39">
      <w:bookmarkStart w:id="3" w:name="_GoBack"/>
      <w:bookmarkEnd w:id="3"/>
    </w:p>
    <w:sectPr w:rsidR="005775B9" w:rsidRPr="0024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C6550"/>
    <w:multiLevelType w:val="hybridMultilevel"/>
    <w:tmpl w:val="3A74CE82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2" w:tplc="04190013">
      <w:start w:val="1"/>
      <w:numFmt w:val="upperRoman"/>
      <w:lvlText w:val="%3."/>
      <w:lvlJc w:val="right"/>
      <w:pPr>
        <w:tabs>
          <w:tab w:val="num" w:pos="1495"/>
        </w:tabs>
        <w:ind w:left="1495" w:hanging="360"/>
      </w:pPr>
      <w:rPr>
        <w:rFonts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242D39"/>
    <w:rsid w:val="005775B9"/>
    <w:rsid w:val="00E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00718C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071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0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2020-12-13T19:15:00Z</dcterms:created>
  <dcterms:modified xsi:type="dcterms:W3CDTF">2020-12-13T19:15:00Z</dcterms:modified>
</cp:coreProperties>
</file>