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99" w:rsidRDefault="00A81299" w:rsidP="00A81299">
      <w:pPr>
        <w:spacing w:line="240" w:lineRule="auto"/>
        <w:jc w:val="center"/>
        <w:rPr>
          <w:szCs w:val="28"/>
        </w:rPr>
      </w:pPr>
      <w:bookmarkStart w:id="0" w:name="_gjdgxs" w:colFirst="0" w:colLast="0"/>
      <w:bookmarkEnd w:id="0"/>
      <w:r>
        <w:rPr>
          <w:szCs w:val="28"/>
        </w:rPr>
        <w:t>МИНИСТЕРСТВО ОБРАЗОВАНИЯ И НАУКИ РОССИЙСКОЙ ФЕДЕРАЦИИ</w:t>
      </w:r>
    </w:p>
    <w:p w:rsidR="00A81299" w:rsidRDefault="00A81299" w:rsidP="00A81299">
      <w:pPr>
        <w:spacing w:after="15" w:line="24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A81299" w:rsidRDefault="00A81299" w:rsidP="00A81299">
      <w:pPr>
        <w:spacing w:after="15" w:line="244" w:lineRule="auto"/>
        <w:ind w:right="63"/>
        <w:jc w:val="center"/>
        <w:rPr>
          <w:szCs w:val="28"/>
        </w:rPr>
      </w:pPr>
      <w:r>
        <w:rPr>
          <w:szCs w:val="28"/>
        </w:rPr>
        <w:t>«МОСКОВСКИЙ ПОЛИТЕХНИЧЕСКИЙ УНИВЕРСИТЕТ»</w:t>
      </w:r>
    </w:p>
    <w:p w:rsidR="00A81299" w:rsidRDefault="00A81299" w:rsidP="00A81299">
      <w:pPr>
        <w:spacing w:line="240" w:lineRule="auto"/>
        <w:ind w:left="11"/>
        <w:jc w:val="center"/>
        <w:rPr>
          <w:szCs w:val="28"/>
        </w:rPr>
      </w:pPr>
    </w:p>
    <w:p w:rsidR="00A81299" w:rsidRDefault="00A81299" w:rsidP="00A81299">
      <w:pPr>
        <w:spacing w:line="240" w:lineRule="auto"/>
        <w:ind w:left="11"/>
        <w:jc w:val="center"/>
        <w:rPr>
          <w:szCs w:val="28"/>
        </w:rPr>
      </w:pPr>
    </w:p>
    <w:p w:rsidR="00A81299" w:rsidRDefault="00A81299" w:rsidP="00A81299">
      <w:pPr>
        <w:spacing w:line="360" w:lineRule="auto"/>
        <w:jc w:val="center"/>
        <w:rPr>
          <w:szCs w:val="28"/>
        </w:rPr>
      </w:pPr>
    </w:p>
    <w:p w:rsidR="00A81299" w:rsidRDefault="00A81299" w:rsidP="00A81299">
      <w:pPr>
        <w:spacing w:after="14" w:line="360" w:lineRule="auto"/>
        <w:jc w:val="center"/>
        <w:rPr>
          <w:szCs w:val="28"/>
        </w:rPr>
      </w:pPr>
    </w:p>
    <w:p w:rsidR="00A81299" w:rsidRDefault="00A81299" w:rsidP="00A81299">
      <w:pPr>
        <w:spacing w:line="360" w:lineRule="auto"/>
        <w:jc w:val="center"/>
        <w:rPr>
          <w:szCs w:val="28"/>
        </w:rPr>
      </w:pPr>
      <w:r>
        <w:rPr>
          <w:szCs w:val="28"/>
        </w:rPr>
        <w:t>Лабораторная работа №11</w:t>
      </w:r>
    </w:p>
    <w:p w:rsidR="00A81299" w:rsidRDefault="00A81299" w:rsidP="00A81299">
      <w:pPr>
        <w:spacing w:line="360" w:lineRule="auto"/>
        <w:jc w:val="center"/>
        <w:rPr>
          <w:szCs w:val="28"/>
        </w:rPr>
      </w:pPr>
    </w:p>
    <w:p w:rsidR="00A81299" w:rsidRDefault="00A81299" w:rsidP="00A81299">
      <w:pPr>
        <w:spacing w:after="200"/>
        <w:jc w:val="center"/>
        <w:rPr>
          <w:szCs w:val="28"/>
        </w:rPr>
      </w:pPr>
      <w:r>
        <w:rPr>
          <w:szCs w:val="28"/>
        </w:rPr>
        <w:t>«Чат-бот '</w:t>
      </w:r>
      <w:r>
        <w:rPr>
          <w:szCs w:val="28"/>
          <w:lang w:val="en-US"/>
        </w:rPr>
        <w:t>Turov</w:t>
      </w:r>
      <w:r w:rsidRPr="00C17771">
        <w:rPr>
          <w:szCs w:val="28"/>
        </w:rPr>
        <w:t>’</w:t>
      </w:r>
      <w:r>
        <w:rPr>
          <w:szCs w:val="28"/>
        </w:rPr>
        <w:t>»</w:t>
      </w:r>
    </w:p>
    <w:p w:rsidR="00A81299" w:rsidRDefault="00A81299" w:rsidP="00A81299">
      <w:pPr>
        <w:spacing w:line="360" w:lineRule="auto"/>
        <w:jc w:val="center"/>
        <w:rPr>
          <w:szCs w:val="28"/>
        </w:rPr>
      </w:pPr>
    </w:p>
    <w:p w:rsidR="00A81299" w:rsidRDefault="00A81299" w:rsidP="00A81299">
      <w:pPr>
        <w:spacing w:line="36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right"/>
        <w:rPr>
          <w:szCs w:val="28"/>
        </w:rPr>
      </w:pPr>
      <w:r>
        <w:rPr>
          <w:szCs w:val="28"/>
        </w:rPr>
        <w:t>Выполнили:</w:t>
      </w:r>
    </w:p>
    <w:p w:rsidR="00A81299" w:rsidRDefault="00A81299" w:rsidP="00A81299">
      <w:pPr>
        <w:spacing w:line="240" w:lineRule="auto"/>
        <w:jc w:val="right"/>
        <w:rPr>
          <w:szCs w:val="28"/>
        </w:rPr>
      </w:pPr>
      <w:r>
        <w:rPr>
          <w:szCs w:val="28"/>
        </w:rPr>
        <w:t>Шевченко Глеб,</w:t>
      </w:r>
    </w:p>
    <w:p w:rsidR="00A81299" w:rsidRDefault="00A81299" w:rsidP="00A81299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Кузнецов Дмитрий </w:t>
      </w:r>
    </w:p>
    <w:p w:rsidR="00A81299" w:rsidRDefault="00A81299" w:rsidP="00A81299">
      <w:pPr>
        <w:spacing w:line="240" w:lineRule="auto"/>
        <w:ind w:left="7080"/>
        <w:jc w:val="center"/>
        <w:rPr>
          <w:szCs w:val="28"/>
        </w:rPr>
      </w:pPr>
      <w:r>
        <w:rPr>
          <w:szCs w:val="28"/>
        </w:rPr>
        <w:t>Группа 171-334</w:t>
      </w:r>
    </w:p>
    <w:p w:rsidR="00A81299" w:rsidRDefault="00A81299" w:rsidP="00A81299">
      <w:pPr>
        <w:spacing w:line="240" w:lineRule="auto"/>
        <w:jc w:val="right"/>
        <w:rPr>
          <w:szCs w:val="28"/>
        </w:rPr>
      </w:pPr>
    </w:p>
    <w:p w:rsidR="00A81299" w:rsidRDefault="00A81299" w:rsidP="00A81299">
      <w:pPr>
        <w:spacing w:after="5" w:line="240" w:lineRule="auto"/>
        <w:jc w:val="right"/>
        <w:rPr>
          <w:szCs w:val="28"/>
        </w:rPr>
      </w:pPr>
    </w:p>
    <w:p w:rsidR="00A81299" w:rsidRDefault="00A81299" w:rsidP="00A81299">
      <w:pPr>
        <w:tabs>
          <w:tab w:val="right" w:pos="9415"/>
        </w:tabs>
        <w:spacing w:line="240" w:lineRule="auto"/>
        <w:ind w:left="-15"/>
        <w:jc w:val="right"/>
        <w:rPr>
          <w:szCs w:val="28"/>
        </w:rPr>
      </w:pPr>
      <w:r>
        <w:rPr>
          <w:szCs w:val="28"/>
        </w:rPr>
        <w:t>Проверила:</w:t>
      </w:r>
    </w:p>
    <w:p w:rsidR="00A81299" w:rsidRDefault="00A81299" w:rsidP="00A81299">
      <w:pPr>
        <w:spacing w:line="240" w:lineRule="auto"/>
        <w:jc w:val="right"/>
        <w:rPr>
          <w:szCs w:val="28"/>
        </w:rPr>
      </w:pPr>
      <w:r>
        <w:rPr>
          <w:szCs w:val="28"/>
        </w:rPr>
        <w:t>Будылина Евгения Александровна</w:t>
      </w:r>
    </w:p>
    <w:p w:rsidR="00A81299" w:rsidRDefault="00A81299" w:rsidP="00A81299">
      <w:pPr>
        <w:spacing w:after="5" w:line="240" w:lineRule="auto"/>
        <w:jc w:val="right"/>
        <w:rPr>
          <w:szCs w:val="28"/>
        </w:rPr>
      </w:pPr>
    </w:p>
    <w:p w:rsidR="00A81299" w:rsidRDefault="00A81299" w:rsidP="00A81299">
      <w:pPr>
        <w:spacing w:line="240" w:lineRule="auto"/>
        <w:jc w:val="right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  <w:r>
        <w:rPr>
          <w:szCs w:val="28"/>
        </w:rPr>
        <w:t>Москва – 2020</w:t>
      </w: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240" w:lineRule="auto"/>
        <w:jc w:val="center"/>
        <w:rPr>
          <w:szCs w:val="28"/>
        </w:rPr>
      </w:pPr>
    </w:p>
    <w:p w:rsidR="00A81299" w:rsidRDefault="00A81299" w:rsidP="00A81299">
      <w:pPr>
        <w:spacing w:line="360" w:lineRule="auto"/>
        <w:rPr>
          <w:smallCaps/>
          <w:szCs w:val="28"/>
        </w:rPr>
      </w:pPr>
    </w:p>
    <w:p w:rsidR="00A81299" w:rsidRDefault="00A81299" w:rsidP="00A81299">
      <w:pPr>
        <w:spacing w:line="360" w:lineRule="auto"/>
        <w:jc w:val="center"/>
        <w:rPr>
          <w:smallCaps/>
          <w:szCs w:val="28"/>
        </w:rPr>
      </w:pPr>
      <w:r>
        <w:rPr>
          <w:smallCaps/>
          <w:szCs w:val="28"/>
        </w:rPr>
        <w:t>ЧАТ-БОТ</w:t>
      </w:r>
      <w:r w:rsidRPr="00945B37">
        <w:rPr>
          <w:smallCaps/>
          <w:szCs w:val="28"/>
        </w:rPr>
        <w:t xml:space="preserve"> </w:t>
      </w:r>
      <w:r w:rsidRPr="00C17771">
        <w:rPr>
          <w:smallCaps/>
          <w:szCs w:val="28"/>
        </w:rPr>
        <w:t>“</w:t>
      </w:r>
      <w:r w:rsidRPr="00945B37">
        <w:rPr>
          <w:smallCaps/>
          <w:szCs w:val="28"/>
          <w:lang w:val="en-US"/>
        </w:rPr>
        <w:t>T</w:t>
      </w:r>
      <w:r>
        <w:rPr>
          <w:smallCaps/>
          <w:szCs w:val="28"/>
          <w:lang w:val="en-US"/>
        </w:rPr>
        <w:t>UROV</w:t>
      </w:r>
      <w:r w:rsidRPr="00C17771">
        <w:rPr>
          <w:smallCaps/>
          <w:szCs w:val="28"/>
        </w:rPr>
        <w:t>”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</w:p>
    <w:p w:rsidR="00A81299" w:rsidRDefault="00A81299" w:rsidP="00A81299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предприятия - заказчика АС)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  <w:u w:val="single"/>
        </w:rPr>
        <w:t>Личная 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 подписи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Дата </w:t>
      </w:r>
    </w:p>
    <w:p w:rsidR="00A81299" w:rsidRDefault="00A81299" w:rsidP="00A81299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предприятия - заказчика АС)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Личная 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 подписи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Дата</w:t>
      </w:r>
    </w:p>
    <w:p w:rsidR="00A81299" w:rsidRDefault="00A81299" w:rsidP="00A81299">
      <w:pPr>
        <w:spacing w:line="360" w:lineRule="auto"/>
        <w:jc w:val="center"/>
        <w:rPr>
          <w:smallCaps/>
          <w:szCs w:val="28"/>
        </w:rPr>
      </w:pPr>
      <w:r>
        <w:rPr>
          <w:smallCaps/>
          <w:szCs w:val="28"/>
        </w:rPr>
        <w:t xml:space="preserve">Чат-Бот </w:t>
      </w:r>
      <w:r w:rsidRPr="00C17771">
        <w:rPr>
          <w:smallCaps/>
          <w:szCs w:val="28"/>
        </w:rPr>
        <w:t>“</w:t>
      </w:r>
      <w:r w:rsidRPr="00945B37">
        <w:rPr>
          <w:smallCaps/>
          <w:szCs w:val="28"/>
          <w:lang w:val="en-US"/>
        </w:rPr>
        <w:t>T</w:t>
      </w:r>
      <w:r>
        <w:rPr>
          <w:smallCaps/>
          <w:szCs w:val="28"/>
          <w:lang w:val="en-US"/>
        </w:rPr>
        <w:t>UROV</w:t>
      </w:r>
      <w:r w:rsidRPr="00C17771">
        <w:rPr>
          <w:smallCaps/>
          <w:szCs w:val="28"/>
        </w:rPr>
        <w:t>”</w:t>
      </w:r>
    </w:p>
    <w:p w:rsidR="00A81299" w:rsidRDefault="00A81299" w:rsidP="00A81299">
      <w:pPr>
        <w:spacing w:line="360" w:lineRule="auto"/>
        <w:jc w:val="center"/>
        <w:rPr>
          <w:szCs w:val="28"/>
        </w:rPr>
      </w:pPr>
      <w:r>
        <w:rPr>
          <w:szCs w:val="28"/>
        </w:rPr>
        <w:t>Руководство пользователя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</w:p>
    <w:p w:rsidR="00A81299" w:rsidRDefault="00A81299" w:rsidP="00A81299">
      <w:pPr>
        <w:spacing w:line="360" w:lineRule="auto"/>
        <w:jc w:val="center"/>
        <w:rPr>
          <w:smallCaps/>
          <w:szCs w:val="28"/>
        </w:rPr>
      </w:pPr>
      <w:r>
        <w:rPr>
          <w:smallCaps/>
          <w:szCs w:val="28"/>
        </w:rPr>
        <w:t>Номер документа</w:t>
      </w:r>
    </w:p>
    <w:p w:rsidR="00A81299" w:rsidRDefault="00A81299" w:rsidP="00A81299">
      <w:pPr>
        <w:spacing w:line="360" w:lineRule="auto"/>
        <w:jc w:val="center"/>
        <w:rPr>
          <w:sz w:val="24"/>
          <w:szCs w:val="24"/>
        </w:rPr>
      </w:pPr>
    </w:p>
    <w:p w:rsidR="00A81299" w:rsidRDefault="00A81299" w:rsidP="00A81299">
      <w:pPr>
        <w:spacing w:line="360" w:lineRule="auto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На 9 листах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</w:p>
    <w:p w:rsidR="00A81299" w:rsidRDefault="00A81299" w:rsidP="00A812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 «___»________2020 г.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СОГЛАСОВАНО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Руководитель (должность, наименование согласующей организации)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Личная подпись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Расшифровка подписи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Печать</w:t>
      </w:r>
    </w:p>
    <w:p w:rsidR="00A81299" w:rsidRDefault="00A81299" w:rsidP="00A81299">
      <w:pPr>
        <w:spacing w:line="360" w:lineRule="auto"/>
        <w:ind w:firstLine="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Дата</w:t>
      </w:r>
    </w:p>
    <w:p w:rsidR="00A81299" w:rsidRDefault="00A81299" w:rsidP="00A81299">
      <w:pPr>
        <w:spacing w:line="360" w:lineRule="auto"/>
        <w:rPr>
          <w:sz w:val="24"/>
          <w:szCs w:val="24"/>
        </w:rPr>
      </w:pPr>
    </w:p>
    <w:p w:rsidR="00A81299" w:rsidRDefault="00A81299" w:rsidP="00A81299">
      <w:pPr>
        <w:spacing w:line="360" w:lineRule="auto"/>
        <w:ind w:firstLine="851"/>
        <w:rPr>
          <w:sz w:val="24"/>
          <w:szCs w:val="24"/>
        </w:rPr>
      </w:pPr>
    </w:p>
    <w:p w:rsidR="00A81299" w:rsidRDefault="00A81299" w:rsidP="00A812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Москва 2020</w:t>
      </w:r>
    </w:p>
    <w:p w:rsidR="00A81299" w:rsidRDefault="00A81299" w:rsidP="00A81299">
      <w:pPr>
        <w:spacing w:line="360" w:lineRule="auto"/>
        <w:jc w:val="center"/>
        <w:rPr>
          <w:szCs w:val="28"/>
        </w:rPr>
      </w:pPr>
    </w:p>
    <w:p w:rsidR="00A81299" w:rsidRDefault="00A81299" w:rsidP="00A81299">
      <w:pPr>
        <w:spacing w:line="360" w:lineRule="auto"/>
        <w:jc w:val="center"/>
        <w:rPr>
          <w:szCs w:val="28"/>
        </w:rPr>
      </w:pPr>
    </w:p>
    <w:p w:rsidR="00A81299" w:rsidRDefault="00A81299" w:rsidP="00A81299">
      <w:pPr>
        <w:spacing w:line="360" w:lineRule="auto"/>
        <w:jc w:val="center"/>
        <w:rPr>
          <w:szCs w:val="28"/>
        </w:rPr>
      </w:pPr>
      <w:r>
        <w:rPr>
          <w:szCs w:val="28"/>
        </w:rPr>
        <w:t>Содержание:</w:t>
      </w:r>
    </w:p>
    <w:p w:rsidR="00A81299" w:rsidRDefault="00A81299" w:rsidP="00A81299">
      <w:pPr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1.1. Область применения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1.2. Краткое описание возможностей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1.3. Уровень подготовки пользователя</w:t>
      </w:r>
    </w:p>
    <w:p w:rsidR="00A81299" w:rsidRDefault="00A81299" w:rsidP="00A81299">
      <w:pPr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Назначения и условия применения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>
        <w:rPr>
          <w:sz w:val="24"/>
          <w:szCs w:val="24"/>
          <w:highlight w:val="white"/>
        </w:rPr>
        <w:t>Виды деятельности, функции, для автоматизации которых предназначено данное средство автоматизации</w:t>
      </w:r>
      <w:r>
        <w:rPr>
          <w:sz w:val="24"/>
          <w:szCs w:val="24"/>
        </w:rPr>
        <w:t xml:space="preserve"> </w:t>
      </w:r>
    </w:p>
    <w:p w:rsidR="00A81299" w:rsidRDefault="00A81299" w:rsidP="00A81299">
      <w:pPr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Подготовка к работе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3.1. Состав и содержание дистрибутивного носителя данных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3.2. Порядок загрузки данных и программ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3.3. Порядок проверки работоспособности</w:t>
      </w:r>
    </w:p>
    <w:p w:rsidR="00A81299" w:rsidRDefault="00A81299" w:rsidP="00A81299">
      <w:pPr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Описание операций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4.1. Описание всех выполняемых функций, задач, комплексов задач, процедур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4.2. Описание операций технологического процесса обработки данных, необходимых для выполнения функций,комплексов задач (задач), процедур</w:t>
      </w:r>
    </w:p>
    <w:p w:rsidR="00A81299" w:rsidRDefault="00A81299" w:rsidP="00A81299">
      <w:pPr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Аварийные ситуации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5.1. </w:t>
      </w:r>
      <w:r>
        <w:rPr>
          <w:sz w:val="24"/>
          <w:szCs w:val="24"/>
          <w:highlight w:val="white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5.2. Действия в случаях обнаружении несанкционированного вмешательства в данные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5.3. Действия в других аварийных ситуациях</w:t>
      </w:r>
    </w:p>
    <w:p w:rsidR="00A81299" w:rsidRDefault="00A81299" w:rsidP="00A81299">
      <w:pPr>
        <w:numPr>
          <w:ilvl w:val="0"/>
          <w:numId w:val="8"/>
        </w:numPr>
        <w:spacing w:after="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Рекомендации к освоению</w:t>
      </w:r>
    </w:p>
    <w:p w:rsidR="00A81299" w:rsidRDefault="00A81299" w:rsidP="00A81299">
      <w:pPr>
        <w:spacing w:line="360" w:lineRule="auto"/>
        <w:ind w:left="720"/>
        <w:rPr>
          <w:sz w:val="24"/>
          <w:szCs w:val="24"/>
        </w:rPr>
      </w:pPr>
    </w:p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/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 w:val="24"/>
          <w:szCs w:val="24"/>
        </w:rPr>
      </w:pPr>
    </w:p>
    <w:p w:rsidR="00A81299" w:rsidRPr="00945B37" w:rsidRDefault="00A81299" w:rsidP="00A81299">
      <w:pPr>
        <w:pStyle w:val="a7"/>
        <w:numPr>
          <w:ilvl w:val="3"/>
          <w:numId w:val="8"/>
        </w:numPr>
        <w:spacing w:after="0" w:line="276" w:lineRule="auto"/>
        <w:rPr>
          <w:szCs w:val="28"/>
        </w:rPr>
      </w:pPr>
      <w:r w:rsidRPr="00945B37">
        <w:rPr>
          <w:szCs w:val="28"/>
        </w:rPr>
        <w:t>Введение</w:t>
      </w:r>
    </w:p>
    <w:p w:rsidR="00A81299" w:rsidRPr="00945B37" w:rsidRDefault="00A81299" w:rsidP="00A81299">
      <w:pPr>
        <w:pStyle w:val="a7"/>
        <w:ind w:left="2880"/>
        <w:rPr>
          <w:szCs w:val="28"/>
        </w:rPr>
      </w:pP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Настоящий документ представляет собой рабочую документацию информационного интерактивного учебно-методического приложения </w:t>
      </w:r>
      <w:r w:rsidRPr="00945B37">
        <w:rPr>
          <w:sz w:val="24"/>
          <w:szCs w:val="24"/>
        </w:rPr>
        <w:t>ЧБ “TUROV”</w:t>
      </w:r>
    </w:p>
    <w:p w:rsidR="00A81299" w:rsidRDefault="00A81299" w:rsidP="00A81299">
      <w:pPr>
        <w:spacing w:before="240" w:after="240" w:line="360" w:lineRule="auto"/>
        <w:ind w:firstLine="7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наш век информационных технологий стало реально вести учет электронной базы клиентов и в считанные секунды находить сведения о необходимых клиентах.</w:t>
      </w:r>
    </w:p>
    <w:p w:rsidR="00A81299" w:rsidRDefault="00A81299" w:rsidP="00A81299">
      <w:pPr>
        <w:spacing w:before="240" w:after="240" w:line="360" w:lineRule="auto"/>
        <w:ind w:firstLine="700"/>
        <w:rPr>
          <w:sz w:val="24"/>
          <w:szCs w:val="24"/>
          <w:highlight w:val="white"/>
        </w:rPr>
      </w:pPr>
      <w:r>
        <w:rPr>
          <w:sz w:val="24"/>
          <w:szCs w:val="24"/>
        </w:rPr>
        <w:t>Учетная система туристического агенства</w:t>
      </w:r>
      <w:r>
        <w:rPr>
          <w:sz w:val="24"/>
          <w:szCs w:val="24"/>
          <w:highlight w:val="white"/>
        </w:rPr>
        <w:t xml:space="preserve"> включает данные о клиентах и турах, так необходимые для работы компании. База данных позволяет осуществлять добавление изменение поиск и удаление данных, а также просматривать эти данные.</w:t>
      </w:r>
    </w:p>
    <w:p w:rsidR="00A81299" w:rsidRDefault="00A81299" w:rsidP="00A81299">
      <w:pPr>
        <w:spacing w:before="240" w:after="240" w:line="360" w:lineRule="auto"/>
        <w:ind w:firstLine="7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Использование </w:t>
      </w:r>
      <w:r w:rsidRPr="00945B37">
        <w:rPr>
          <w:sz w:val="24"/>
          <w:szCs w:val="24"/>
        </w:rPr>
        <w:t>ЧБ “TUROV”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способствует повышению эффективности работы турфирмы, переходя на качественно новый уровень обслуживания клиентов.</w:t>
      </w:r>
    </w:p>
    <w:p w:rsidR="00A81299" w:rsidRDefault="00A81299" w:rsidP="00A81299">
      <w:pPr>
        <w:spacing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>Разработчиками системы являются студенты группы 171-334 Кузнецов Дмитрий и Шевченко Глеб, работающие под брендом «Биба и бо.». Система является защищенным объектом интеллектуальной собственности, свидетельство о государственной регистрации №6669996663, выдано 10.05.2020 года Федеральной Службой по интеллектуальной собственности РФ (РОСПАТЕНТ).</w:t>
      </w:r>
    </w:p>
    <w:p w:rsidR="00A81299" w:rsidRDefault="00A81299" w:rsidP="00A81299">
      <w:pPr>
        <w:spacing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«Биба и бо.» работает на рынке программного обеспечения для туристических компаний с 2020 года. Головной офис находится в Москве (ул. Б.Семеновская). Основными продуктами компании являются система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для туристической компании Х. Компания является авторизованным разработчиком приложений и партнером глобальных дистрибутивных систем. Система проходит регулярные сертификации GDS. </w:t>
      </w:r>
    </w:p>
    <w:p w:rsidR="00A81299" w:rsidRDefault="00A81299" w:rsidP="00A81299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«Биба и бо.» обладает следующими статусами:</w:t>
      </w:r>
    </w:p>
    <w:p w:rsidR="00A81299" w:rsidRPr="00C17771" w:rsidRDefault="00A81299" w:rsidP="00A81299">
      <w:pPr>
        <w:spacing w:before="240" w:after="240"/>
        <w:rPr>
          <w:sz w:val="24"/>
          <w:szCs w:val="24"/>
          <w:lang w:val="en-US"/>
        </w:rPr>
      </w:pPr>
      <w:r w:rsidRPr="00C17771">
        <w:rPr>
          <w:sz w:val="24"/>
          <w:szCs w:val="24"/>
          <w:lang w:val="en-US"/>
        </w:rPr>
        <w:t>Receiving scholarship | GDS Polytechnical University</w:t>
      </w:r>
    </w:p>
    <w:p w:rsidR="00A81299" w:rsidRPr="00945B37" w:rsidRDefault="00A81299" w:rsidP="00A81299">
      <w:pPr>
        <w:spacing w:before="240" w:after="240"/>
        <w:rPr>
          <w:sz w:val="24"/>
          <w:szCs w:val="24"/>
          <w:lang w:val="en-US"/>
        </w:rPr>
      </w:pPr>
      <w:r w:rsidRPr="00945B37">
        <w:rPr>
          <w:sz w:val="24"/>
          <w:szCs w:val="24"/>
          <w:lang w:val="en-US"/>
        </w:rPr>
        <w:t>Diligent students | GDS Polytechnical University</w:t>
      </w:r>
    </w:p>
    <w:p w:rsidR="00A81299" w:rsidRPr="00C17771" w:rsidRDefault="00A81299" w:rsidP="00A81299">
      <w:pPr>
        <w:spacing w:before="240" w:after="240"/>
        <w:rPr>
          <w:sz w:val="24"/>
          <w:szCs w:val="24"/>
        </w:rPr>
      </w:pPr>
      <w:r w:rsidRPr="00945B37">
        <w:rPr>
          <w:sz w:val="24"/>
          <w:szCs w:val="24"/>
          <w:lang w:val="en-US"/>
        </w:rPr>
        <w:t>Good</w:t>
      </w:r>
      <w:r w:rsidRPr="00C1777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boys</w:t>
      </w:r>
      <w:r w:rsidRPr="00C17771">
        <w:rPr>
          <w:sz w:val="24"/>
          <w:szCs w:val="24"/>
        </w:rPr>
        <w:t xml:space="preserve"> | </w:t>
      </w:r>
      <w:r w:rsidRPr="00945B37">
        <w:rPr>
          <w:sz w:val="24"/>
          <w:szCs w:val="24"/>
          <w:lang w:val="en-US"/>
        </w:rPr>
        <w:t>GDS</w:t>
      </w:r>
      <w:r w:rsidRPr="00C17771">
        <w:rPr>
          <w:sz w:val="24"/>
          <w:szCs w:val="24"/>
        </w:rPr>
        <w:t xml:space="preserve"> </w:t>
      </w:r>
      <w:r w:rsidRPr="00945B37">
        <w:rPr>
          <w:sz w:val="24"/>
          <w:szCs w:val="24"/>
          <w:lang w:val="en-US"/>
        </w:rPr>
        <w:t>Parents</w:t>
      </w:r>
      <w:r w:rsidRPr="00C17771">
        <w:rPr>
          <w:sz w:val="24"/>
          <w:szCs w:val="24"/>
        </w:rPr>
        <w:t xml:space="preserve"> </w:t>
      </w:r>
    </w:p>
    <w:p w:rsidR="00A81299" w:rsidRDefault="00A81299" w:rsidP="00A81299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Процесс разработки и обслуживания клиентов производится на основе требований стандарта качества, компания сертифицирована по стандарту ISO 9001:2008</w:t>
      </w:r>
    </w:p>
    <w:p w:rsidR="00A81299" w:rsidRDefault="00A81299" w:rsidP="00A81299">
      <w:pPr>
        <w:rPr>
          <w:szCs w:val="28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1.1. Область применения</w:t>
      </w:r>
    </w:p>
    <w:p w:rsidR="00A81299" w:rsidRPr="00DE299B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является ботом для мессенджера </w:t>
      </w:r>
      <w:r>
        <w:rPr>
          <w:sz w:val="24"/>
          <w:szCs w:val="24"/>
          <w:lang w:val="en-US"/>
        </w:rPr>
        <w:t>Telegram</w:t>
      </w:r>
      <w:r>
        <w:rPr>
          <w:sz w:val="24"/>
          <w:szCs w:val="24"/>
        </w:rPr>
        <w:t>, предназначенный для бронирования туристических путевок, со стороны клиента, и инструмент для ведения клиентской базы, и продажи туров, со стороны турагенства.</w:t>
      </w:r>
    </w:p>
    <w:p w:rsidR="00A81299" w:rsidRDefault="00A81299" w:rsidP="00A81299">
      <w:pPr>
        <w:ind w:firstLine="720"/>
        <w:rPr>
          <w:sz w:val="24"/>
          <w:szCs w:val="24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1.2. Краткое описание возможностей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Система содержит интуитивный интерфейс. Есть возможность забронировать тур. При брони необходимо ввести ФИО, данные паспорта и номер телефона. Вход осуществляется вводом Пароля и Логина. В личном кабинете присутствует личная информация, информация о забронированных турах, а также присутствует возможность просмотра и редактирования базы клиентов.</w:t>
      </w:r>
    </w:p>
    <w:p w:rsidR="00A81299" w:rsidRDefault="00A81299" w:rsidP="00A81299">
      <w:pPr>
        <w:ind w:firstLine="720"/>
        <w:rPr>
          <w:sz w:val="24"/>
          <w:szCs w:val="24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1.3. Уровень подготовки пользователя</w:t>
      </w:r>
    </w:p>
    <w:p w:rsidR="00A81299" w:rsidRDefault="00A81299" w:rsidP="00A81299">
      <w:pPr>
        <w:spacing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Пользователь должен иметь опыт работы с мобильными приложениями, где есть выход в интернет. </w:t>
      </w:r>
    </w:p>
    <w:p w:rsidR="00A81299" w:rsidRDefault="00A81299" w:rsidP="00A81299">
      <w:pPr>
        <w:rPr>
          <w:szCs w:val="28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2. Назначение и условия применения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 xml:space="preserve">2.1 Виды деятельности, функции, для автоматизации которых предназначено данное средство автоматизации 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Приложение состоит из нескольких модулей:</w:t>
      </w:r>
    </w:p>
    <w:p w:rsidR="00A81299" w:rsidRDefault="00A81299" w:rsidP="00A81299">
      <w:pPr>
        <w:spacing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>Модуль Личный кабинет клиент, предназначенный для доступа к личным данным, и забронированным курсам.</w:t>
      </w:r>
    </w:p>
    <w:p w:rsidR="00A81299" w:rsidRDefault="00A81299" w:rsidP="00A81299">
      <w:pPr>
        <w:spacing w:before="240" w:after="240"/>
        <w:ind w:firstLine="700"/>
        <w:rPr>
          <w:sz w:val="24"/>
          <w:szCs w:val="24"/>
        </w:rPr>
      </w:pPr>
      <w:r>
        <w:rPr>
          <w:sz w:val="24"/>
          <w:szCs w:val="24"/>
        </w:rPr>
        <w:t>Модуль «Забронировать» предназначен для бронирования тура с реализованным выбором тура, его времени и даты. Цена также указывается.</w:t>
      </w:r>
    </w:p>
    <w:p w:rsidR="00A81299" w:rsidRDefault="00A81299" w:rsidP="00A8129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Модуль контакты, предназначен для быстрого доступа к информации турагенства.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3. Подготовка к работе</w:t>
      </w:r>
    </w:p>
    <w:p w:rsidR="00A81299" w:rsidRDefault="00A81299" w:rsidP="00A81299">
      <w:pPr>
        <w:rPr>
          <w:szCs w:val="28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3.1 Состав и содержание дистрибутивного носителя данных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Для работы с приложением необходимо следующее программное обеспечение:</w:t>
      </w:r>
    </w:p>
    <w:p w:rsidR="00A81299" w:rsidRDefault="00A81299" w:rsidP="00A81299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Android 8.0, </w:t>
      </w:r>
    </w:p>
    <w:p w:rsidR="00A81299" w:rsidRDefault="00A81299" w:rsidP="00A81299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iOS 14.1,</w:t>
      </w:r>
    </w:p>
    <w:p w:rsidR="00A81299" w:rsidRDefault="00A81299" w:rsidP="00A81299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Телефон с выходом в интернет</w:t>
      </w:r>
    </w:p>
    <w:p w:rsidR="00A81299" w:rsidRDefault="00A81299" w:rsidP="00A81299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Установленное приложение AppStore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3.2 Порядок загрузки данных и программ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Перед началом работы с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на рабочем месте пользователя необходимо выполнить следующие действия:</w:t>
      </w:r>
    </w:p>
    <w:p w:rsidR="00A81299" w:rsidRDefault="00A81299" w:rsidP="00A81299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Необходимо открыть Play Маркет или AppStore</w:t>
      </w:r>
    </w:p>
    <w:p w:rsidR="00A81299" w:rsidRPr="006E6D15" w:rsidRDefault="00A81299" w:rsidP="00A81299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Найти приложение </w:t>
      </w:r>
      <w:r>
        <w:rPr>
          <w:sz w:val="24"/>
          <w:szCs w:val="24"/>
          <w:lang w:val="en-US"/>
        </w:rPr>
        <w:t>Telegram</w:t>
      </w:r>
      <w:r w:rsidRPr="006E6D1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нажать на иконку </w:t>
      </w:r>
      <w:r w:rsidRPr="006E6D15">
        <w:rPr>
          <w:sz w:val="24"/>
          <w:szCs w:val="24"/>
        </w:rPr>
        <w:t>“Установить”</w:t>
      </w:r>
    </w:p>
    <w:p w:rsidR="00A81299" w:rsidRDefault="00A81299" w:rsidP="00A81299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После чего начнется загрузка программы на Ваш мобильный телефон. Выбираем кнопку “Открыть”.</w:t>
      </w:r>
    </w:p>
    <w:p w:rsidR="00A81299" w:rsidRDefault="00A81299" w:rsidP="00A81299">
      <w:pPr>
        <w:ind w:left="720"/>
        <w:rPr>
          <w:sz w:val="24"/>
          <w:szCs w:val="24"/>
          <w:shd w:val="clear" w:color="auto" w:fill="FAFAFA"/>
        </w:rPr>
      </w:pPr>
    </w:p>
    <w:p w:rsidR="00A81299" w:rsidRDefault="00A81299" w:rsidP="00A81299">
      <w:pPr>
        <w:rPr>
          <w:szCs w:val="28"/>
        </w:rPr>
      </w:pPr>
      <w:r>
        <w:rPr>
          <w:szCs w:val="28"/>
        </w:rPr>
        <w:t>3.3 Порядок проверки работоспособности</w:t>
      </w:r>
    </w:p>
    <w:p w:rsidR="00A81299" w:rsidRDefault="00A81299" w:rsidP="00A81299">
      <w:pPr>
        <w:spacing w:after="240"/>
        <w:ind w:firstLine="720"/>
        <w:rPr>
          <w:sz w:val="24"/>
          <w:szCs w:val="24"/>
        </w:rPr>
      </w:pPr>
      <w:r>
        <w:rPr>
          <w:sz w:val="24"/>
          <w:szCs w:val="24"/>
        </w:rPr>
        <w:t>Для проверки доступности приложения с главной страницы необходимо выполнить следующие действия:</w:t>
      </w:r>
    </w:p>
    <w:p w:rsidR="00A81299" w:rsidRDefault="00A81299" w:rsidP="00A81299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Нажать на иконку приложения на главном экране телефона</w:t>
      </w:r>
    </w:p>
    <w:p w:rsidR="00A81299" w:rsidRDefault="00A81299" w:rsidP="00A81299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После открытия приложения, нажать на кнопку “Вход”</w:t>
      </w:r>
    </w:p>
    <w:p w:rsidR="00A81299" w:rsidRDefault="00A81299" w:rsidP="00A81299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Ввести Пароль и Логин</w:t>
      </w:r>
    </w:p>
    <w:p w:rsidR="00A81299" w:rsidRDefault="00A81299" w:rsidP="00A81299">
      <w:pPr>
        <w:numPr>
          <w:ilvl w:val="0"/>
          <w:numId w:val="4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Проверить корректность открываемой личной страницы пользователя</w:t>
      </w:r>
    </w:p>
    <w:p w:rsidR="00A81299" w:rsidRDefault="00A81299" w:rsidP="00A81299">
      <w:pPr>
        <w:rPr>
          <w:sz w:val="24"/>
          <w:szCs w:val="24"/>
        </w:rPr>
      </w:pPr>
      <w:r>
        <w:rPr>
          <w:sz w:val="24"/>
          <w:szCs w:val="24"/>
        </w:rPr>
        <w:tab/>
        <w:t>В случае если приложение не запускается или открывается некорректно, то следует обратиться в службу поддержки.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spacing w:line="360" w:lineRule="auto"/>
        <w:rPr>
          <w:szCs w:val="28"/>
        </w:rPr>
      </w:pPr>
      <w:r>
        <w:rPr>
          <w:szCs w:val="28"/>
        </w:rPr>
        <w:t>4. Описание операций</w:t>
      </w:r>
    </w:p>
    <w:p w:rsidR="00A81299" w:rsidRDefault="00A81299" w:rsidP="00A81299">
      <w:pPr>
        <w:spacing w:line="360" w:lineRule="auto"/>
        <w:rPr>
          <w:szCs w:val="28"/>
        </w:rPr>
      </w:pPr>
    </w:p>
    <w:p w:rsidR="00A81299" w:rsidRDefault="00A81299" w:rsidP="00A81299">
      <w:pPr>
        <w:spacing w:line="360" w:lineRule="auto"/>
        <w:rPr>
          <w:szCs w:val="28"/>
        </w:rPr>
      </w:pPr>
      <w:r>
        <w:rPr>
          <w:szCs w:val="28"/>
        </w:rPr>
        <w:t>4.1 Описание всех выполняемых функций, задач, комплексов задач, процедур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выполняет следующие функции: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 w:val="24"/>
          <w:szCs w:val="24"/>
        </w:rPr>
      </w:pPr>
    </w:p>
    <w:tbl>
      <w:tblPr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375"/>
      </w:tblGrid>
      <w:tr w:rsidR="00A81299" w:rsidTr="00EC7CF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A81299" w:rsidTr="00EC7CF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Pr="00105435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Бронирование тура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на бронь тура удаленно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Понятный интерфейс, позволяющий пользователю произвести бронь тура</w:t>
            </w:r>
          </w:p>
        </w:tc>
      </w:tr>
      <w:tr w:rsidR="00A81299" w:rsidTr="00EC7CF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Pr="00105435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информации о забронированном туре и о клиентах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Визуализация и формирование отчетности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брони у турагента есть возможность доступа к информации о туре (информация о клиенте, дата, время, телефон, тур)</w:t>
            </w:r>
          </w:p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A81299" w:rsidTr="00EC7CF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Pr="00105435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курса валют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Визуализация отчетности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Понятный интерфейс, позволяющий клиентам компании узнавать о курсе валют в самом приложении</w:t>
            </w:r>
          </w:p>
        </w:tc>
      </w:tr>
    </w:tbl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spacing w:line="360" w:lineRule="auto"/>
        <w:rPr>
          <w:szCs w:val="28"/>
        </w:rPr>
      </w:pPr>
    </w:p>
    <w:p w:rsidR="00A81299" w:rsidRDefault="00A81299" w:rsidP="00A81299">
      <w:pPr>
        <w:spacing w:line="360" w:lineRule="auto"/>
        <w:rPr>
          <w:szCs w:val="28"/>
        </w:rPr>
      </w:pPr>
      <w:r>
        <w:rPr>
          <w:szCs w:val="28"/>
        </w:rPr>
        <w:lastRenderedPageBreak/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Функция “Бронирование” 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Операция 1. Нажимаем кнопку «Забронировать», расположенную в меню диалога с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 </w:t>
      </w:r>
    </w:p>
    <w:p w:rsidR="00A81299" w:rsidRDefault="00A81299" w:rsidP="00A81299">
      <w:pPr>
        <w:ind w:firstLine="720"/>
        <w:rPr>
          <w:sz w:val="24"/>
          <w:szCs w:val="24"/>
        </w:rPr>
      </w:pP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Условия, при соблюдении которых возможно выполнение операции: </w:t>
      </w:r>
    </w:p>
    <w:p w:rsidR="00A81299" w:rsidRDefault="00A81299" w:rsidP="00A81299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Имеется доступ к сети Интернет через </w:t>
      </w:r>
      <w:r>
        <w:rPr>
          <w:sz w:val="24"/>
          <w:szCs w:val="24"/>
          <w:lang w:val="en-US"/>
        </w:rPr>
        <w:t>VPN</w:t>
      </w:r>
    </w:p>
    <w:p w:rsidR="00A81299" w:rsidRDefault="00A81299" w:rsidP="00A81299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Диалог с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</w:p>
    <w:p w:rsidR="00A81299" w:rsidRDefault="00A81299" w:rsidP="00A81299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работает в штатном режиме 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Основные действия в требуемой последовательности:</w:t>
      </w:r>
    </w:p>
    <w:p w:rsidR="00A81299" w:rsidRDefault="00A81299" w:rsidP="00A81299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Нажать кнопку «Забронировать», расположенную в меню диалога с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. Ввести ФИО пользователя и прочие необходимые поля бронирования. Нажать кнопку «Далее». После этого подтвердить форму брони: нажать кнопку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Заключительные действия:</w:t>
      </w:r>
    </w:p>
    <w:p w:rsidR="00A81299" w:rsidRDefault="00A81299" w:rsidP="00A81299">
      <w:pPr>
        <w:rPr>
          <w:sz w:val="24"/>
          <w:szCs w:val="24"/>
        </w:rPr>
      </w:pPr>
      <w:r>
        <w:rPr>
          <w:sz w:val="24"/>
          <w:szCs w:val="24"/>
        </w:rPr>
        <w:t>Не требуются.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Ресурсы, расходуемые на операцию:</w:t>
      </w:r>
    </w:p>
    <w:p w:rsidR="00A81299" w:rsidRDefault="00A81299" w:rsidP="00A81299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Pr="008D4379">
        <w:rPr>
          <w:sz w:val="24"/>
          <w:szCs w:val="24"/>
        </w:rPr>
        <w:t>-120</w:t>
      </w:r>
      <w:r>
        <w:rPr>
          <w:sz w:val="24"/>
          <w:szCs w:val="24"/>
        </w:rPr>
        <w:t xml:space="preserve"> секунд.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Функция “Просмотр информации о клиентах” 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Операция 1.  Администратору необходимо авторизоваться на Нажимаем кнопку «Забронировать», расположенную в меню диалога с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  </w:t>
      </w:r>
    </w:p>
    <w:p w:rsidR="00A81299" w:rsidRDefault="00A81299" w:rsidP="00A81299">
      <w:pPr>
        <w:ind w:firstLine="720"/>
        <w:rPr>
          <w:sz w:val="24"/>
          <w:szCs w:val="24"/>
        </w:rPr>
      </w:pP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Условия, при соблюдении которых возможно выполнение операции: </w:t>
      </w:r>
    </w:p>
    <w:p w:rsidR="00A81299" w:rsidRDefault="00A81299" w:rsidP="00A81299">
      <w:pPr>
        <w:numPr>
          <w:ilvl w:val="3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Имеется доступ к сети Интернет через </w:t>
      </w:r>
      <w:r>
        <w:rPr>
          <w:sz w:val="24"/>
          <w:szCs w:val="24"/>
          <w:lang w:val="en-US"/>
        </w:rPr>
        <w:t>VPN</w:t>
      </w:r>
    </w:p>
    <w:p w:rsidR="00A81299" w:rsidRDefault="00A81299" w:rsidP="00A81299">
      <w:pPr>
        <w:numPr>
          <w:ilvl w:val="3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Диалог с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</w:p>
    <w:p w:rsidR="00A81299" w:rsidRDefault="00A81299" w:rsidP="00A81299">
      <w:pPr>
        <w:numPr>
          <w:ilvl w:val="3"/>
          <w:numId w:val="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  <w:r>
        <w:rPr>
          <w:sz w:val="24"/>
          <w:szCs w:val="24"/>
        </w:rPr>
        <w:t xml:space="preserve"> работает в штатном режиме </w:t>
      </w:r>
    </w:p>
    <w:p w:rsidR="00A81299" w:rsidRDefault="00A81299" w:rsidP="00A81299">
      <w:pPr>
        <w:ind w:left="1440"/>
        <w:rPr>
          <w:sz w:val="24"/>
          <w:szCs w:val="24"/>
        </w:rPr>
      </w:pP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Основные действия в требуемой последовательности: </w:t>
      </w:r>
    </w:p>
    <w:p w:rsidR="00A81299" w:rsidRDefault="00A81299" w:rsidP="00A81299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Авторизоваться в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</w:p>
    <w:p w:rsidR="00A81299" w:rsidRDefault="00A81299" w:rsidP="00A81299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Из личного кабинета турагента перейти в режим клиентской базы, нажав на кнопку “База клиентов”. </w:t>
      </w:r>
    </w:p>
    <w:p w:rsidR="00A81299" w:rsidRDefault="00A81299" w:rsidP="00A81299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открывшейся вкладке расположены вся информация о клиентах компании. 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Заключительные действия: </w:t>
      </w:r>
    </w:p>
    <w:p w:rsidR="00A81299" w:rsidRDefault="00A81299" w:rsidP="00A81299">
      <w:pPr>
        <w:rPr>
          <w:sz w:val="24"/>
          <w:szCs w:val="24"/>
        </w:rPr>
      </w:pPr>
      <w:r>
        <w:rPr>
          <w:sz w:val="24"/>
          <w:szCs w:val="24"/>
        </w:rPr>
        <w:t xml:space="preserve">Не требуются 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Ресурсы, расходуемые на операцию:</w:t>
      </w:r>
    </w:p>
    <w:p w:rsidR="00A81299" w:rsidRDefault="00A81299" w:rsidP="00A81299">
      <w:pPr>
        <w:rPr>
          <w:sz w:val="24"/>
          <w:szCs w:val="24"/>
        </w:rPr>
      </w:pPr>
      <w:r>
        <w:rPr>
          <w:sz w:val="24"/>
          <w:szCs w:val="24"/>
        </w:rPr>
        <w:t>1-1,5 мин.</w:t>
      </w:r>
    </w:p>
    <w:p w:rsidR="00A81299" w:rsidRDefault="00A81299" w:rsidP="00A81299">
      <w:pPr>
        <w:rPr>
          <w:szCs w:val="28"/>
        </w:rPr>
      </w:pPr>
      <w:r>
        <w:rPr>
          <w:szCs w:val="28"/>
        </w:rPr>
        <w:t>5. Аварийные ситуации</w:t>
      </w:r>
    </w:p>
    <w:p w:rsidR="00A81299" w:rsidRDefault="00A81299" w:rsidP="00A81299">
      <w:pPr>
        <w:rPr>
          <w:szCs w:val="28"/>
        </w:rPr>
      </w:pPr>
    </w:p>
    <w:p w:rsidR="00A81299" w:rsidRDefault="00A81299" w:rsidP="00A81299">
      <w:pPr>
        <w:spacing w:line="360" w:lineRule="auto"/>
        <w:rPr>
          <w:szCs w:val="28"/>
        </w:rPr>
      </w:pPr>
      <w:r>
        <w:rPr>
          <w:szCs w:val="28"/>
        </w:rPr>
        <w:lastRenderedPageBreak/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A81299" w:rsidRDefault="00A81299" w:rsidP="00A81299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81299" w:rsidTr="00EC7CF6">
        <w:trPr>
          <w:trHeight w:val="175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ошибки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A81299" w:rsidTr="00EC7CF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открывается приложение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Войти, диалог не продолжается или находится в стадии долгой загрузки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Удалить диалог с ЧБ </w:t>
            </w:r>
            <w:r w:rsidRPr="00DE299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Turov</w:t>
            </w:r>
            <w:r w:rsidRPr="00DE29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и добавить повторно.</w:t>
            </w:r>
          </w:p>
        </w:tc>
      </w:tr>
      <w:tr w:rsidR="00A81299" w:rsidTr="00EC7CF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Pr="008D437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отправляется запрос бронь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Pr="008D437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“Забронировать”, не отправляется запрос на бронь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Pr="003363A6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корректность вводимых данных, если они верны, то проверьте качество Интернет-соединения, обратитесь к вашему провайдеру.</w:t>
            </w:r>
          </w:p>
        </w:tc>
      </w:tr>
      <w:tr w:rsidR="00A81299" w:rsidTr="00EC7CF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логин или пароль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вводе корректных  данных для входа в личный кабинет, не входит в личный кабинет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299" w:rsidRDefault="00A81299" w:rsidP="00EC7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Перепроверить корректность введенных данных, пройти операцию восстановления пароля/логина, если после пройденных шагов все равно не входит в личный кабинет, то позвонить в турфирму и уведомить о проблеме со входом.</w:t>
            </w:r>
          </w:p>
        </w:tc>
      </w:tr>
    </w:tbl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spacing w:line="360" w:lineRule="auto"/>
        <w:rPr>
          <w:szCs w:val="28"/>
        </w:rPr>
      </w:pPr>
      <w:r>
        <w:rPr>
          <w:szCs w:val="28"/>
        </w:rPr>
        <w:t>5.2 Действия в случаях обнаружении несанкционированного вмешательства в данные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случае обнаружения несанкционированного доступа необходимо сообщить администратору об этом. Контакты указаны на странице “Контакты” в приложении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</w:p>
    <w:p w:rsidR="00A81299" w:rsidRDefault="00A81299" w:rsidP="00A81299">
      <w:pPr>
        <w:rPr>
          <w:szCs w:val="28"/>
        </w:rPr>
      </w:pPr>
    </w:p>
    <w:p w:rsidR="00A81299" w:rsidRDefault="00A81299" w:rsidP="00A81299">
      <w:pPr>
        <w:spacing w:line="360" w:lineRule="auto"/>
        <w:rPr>
          <w:szCs w:val="28"/>
        </w:rPr>
      </w:pPr>
      <w:r>
        <w:rPr>
          <w:szCs w:val="28"/>
        </w:rPr>
        <w:t>5.3 Действия в других аварийных ситуациях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 случае любой аварийной ситуации необходимо сообщить администратору об этом. Контакты указаны на странице “Контакты” в приложении ЧБ </w:t>
      </w:r>
      <w:r w:rsidRPr="00DE299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Turov</w:t>
      </w:r>
      <w:r w:rsidRPr="00DE299B">
        <w:rPr>
          <w:sz w:val="24"/>
          <w:szCs w:val="24"/>
        </w:rPr>
        <w:t>”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spacing w:line="360" w:lineRule="auto"/>
        <w:rPr>
          <w:szCs w:val="28"/>
        </w:rPr>
      </w:pPr>
      <w:r>
        <w:rPr>
          <w:szCs w:val="28"/>
        </w:rPr>
        <w:t>6. Рекомендации к освоению</w:t>
      </w:r>
    </w:p>
    <w:p w:rsidR="00A81299" w:rsidRDefault="00A81299" w:rsidP="00A8129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Рекомендуемая литература:</w:t>
      </w:r>
    </w:p>
    <w:p w:rsidR="00A81299" w:rsidRDefault="00A81299" w:rsidP="00A81299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Документация для пользования мобильным телефоном</w:t>
      </w:r>
    </w:p>
    <w:p w:rsidR="00A81299" w:rsidRDefault="00A81299" w:rsidP="00A81299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Документация для пользования интернетом на телефоне</w:t>
      </w:r>
    </w:p>
    <w:p w:rsidR="00A81299" w:rsidRDefault="00A81299" w:rsidP="00A81299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Документация для пользования AppStore</w:t>
      </w: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>
      <w:pPr>
        <w:rPr>
          <w:sz w:val="24"/>
          <w:szCs w:val="24"/>
        </w:rPr>
      </w:pPr>
    </w:p>
    <w:p w:rsidR="00A81299" w:rsidRDefault="00A81299" w:rsidP="00A81299"/>
    <w:p w:rsidR="005775B9" w:rsidRPr="00A81299" w:rsidRDefault="005775B9" w:rsidP="00A81299">
      <w:bookmarkStart w:id="1" w:name="_GoBack"/>
      <w:bookmarkEnd w:id="1"/>
    </w:p>
    <w:sectPr w:rsidR="005775B9" w:rsidRPr="00A81299" w:rsidSect="003D4E5C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593212"/>
      <w:docPartObj>
        <w:docPartGallery w:val="Page Numbers (Bottom of Page)"/>
        <w:docPartUnique/>
      </w:docPartObj>
    </w:sdtPr>
    <w:sdtEndPr/>
    <w:sdtContent>
      <w:p w:rsidR="003D4E5C" w:rsidRDefault="00A812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3D4E5C" w:rsidRDefault="00A81299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1606C5"/>
    <w:multiLevelType w:val="multilevel"/>
    <w:tmpl w:val="E16682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507563"/>
    <w:multiLevelType w:val="multilevel"/>
    <w:tmpl w:val="67606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851010"/>
    <w:multiLevelType w:val="multilevel"/>
    <w:tmpl w:val="ADB6A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6F4B27"/>
    <w:multiLevelType w:val="multilevel"/>
    <w:tmpl w:val="A7921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426BCC"/>
    <w:multiLevelType w:val="multilevel"/>
    <w:tmpl w:val="5C602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5645C4"/>
    <w:multiLevelType w:val="multilevel"/>
    <w:tmpl w:val="65004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616743"/>
    <w:multiLevelType w:val="multilevel"/>
    <w:tmpl w:val="9D2077A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F4B331A"/>
    <w:multiLevelType w:val="multilevel"/>
    <w:tmpl w:val="6E8A3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C"/>
    <w:rsid w:val="0000718C"/>
    <w:rsid w:val="00237DDD"/>
    <w:rsid w:val="00242D39"/>
    <w:rsid w:val="00425DF3"/>
    <w:rsid w:val="005775B9"/>
    <w:rsid w:val="00A81299"/>
    <w:rsid w:val="00E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8F10-B3D1-4A4A-852A-BAB1D21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718C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unhideWhenUsed/>
    <w:qFormat/>
    <w:rsid w:val="0000718C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5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5DF3"/>
    <w:pPr>
      <w:keepNext/>
      <w:keepLines/>
      <w:spacing w:before="40" w:after="0" w:line="360" w:lineRule="auto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25DF3"/>
    <w:pPr>
      <w:keepNext/>
      <w:keepLines/>
      <w:spacing w:before="40" w:after="0" w:line="36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25DF3"/>
    <w:pPr>
      <w:keepNext/>
      <w:keepLines/>
      <w:spacing w:before="40" w:after="0" w:line="36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25DF3"/>
    <w:pPr>
      <w:keepNext/>
      <w:keepLines/>
      <w:spacing w:before="40" w:after="0" w:line="360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25DF3"/>
    <w:pPr>
      <w:keepNext/>
      <w:keepLines/>
      <w:spacing w:before="40" w:after="0" w:line="36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25DF3"/>
    <w:pPr>
      <w:keepNext/>
      <w:keepLines/>
      <w:spacing w:before="40" w:after="0" w:line="36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25DF3"/>
    <w:pPr>
      <w:keepNext/>
      <w:keepLines/>
      <w:spacing w:before="40" w:after="0" w:line="36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071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Без отступа"/>
    <w:basedOn w:val="a0"/>
    <w:link w:val="a5"/>
    <w:qFormat/>
    <w:rsid w:val="0000718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5">
    <w:name w:val="Без отступа Знак"/>
    <w:basedOn w:val="a1"/>
    <w:link w:val="a4"/>
    <w:rsid w:val="0000718C"/>
    <w:rPr>
      <w:rFonts w:ascii="Times New Roman" w:hAnsi="Times New Roman" w:cs="Times New Roman"/>
      <w:sz w:val="28"/>
    </w:rPr>
  </w:style>
  <w:style w:type="character" w:styleId="a6">
    <w:name w:val="Hyperlink"/>
    <w:basedOn w:val="a1"/>
    <w:uiPriority w:val="99"/>
    <w:unhideWhenUsed/>
    <w:rsid w:val="0000718C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00718C"/>
    <w:pPr>
      <w:ind w:left="720"/>
      <w:contextualSpacing/>
    </w:pPr>
  </w:style>
  <w:style w:type="paragraph" w:styleId="a8">
    <w:name w:val="footer"/>
    <w:basedOn w:val="a0"/>
    <w:link w:val="a9"/>
    <w:uiPriority w:val="99"/>
    <w:unhideWhenUsed/>
    <w:rsid w:val="00237DDD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9">
    <w:name w:val="Нижний колонтитул Знак"/>
    <w:basedOn w:val="a1"/>
    <w:link w:val="a8"/>
    <w:uiPriority w:val="99"/>
    <w:rsid w:val="00237DDD"/>
  </w:style>
  <w:style w:type="table" w:styleId="aa">
    <w:name w:val="Table Grid"/>
    <w:basedOn w:val="a2"/>
    <w:uiPriority w:val="39"/>
    <w:rsid w:val="0023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425D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25D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25DF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25DF3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25DF3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25DF3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25D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25D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425DF3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25DF3"/>
    <w:pPr>
      <w:spacing w:after="100" w:line="360" w:lineRule="auto"/>
      <w:ind w:left="0" w:hanging="11"/>
    </w:pPr>
  </w:style>
  <w:style w:type="paragraph" w:styleId="22">
    <w:name w:val="toc 2"/>
    <w:basedOn w:val="a0"/>
    <w:next w:val="a0"/>
    <w:autoRedefine/>
    <w:uiPriority w:val="39"/>
    <w:unhideWhenUsed/>
    <w:rsid w:val="00425DF3"/>
    <w:pPr>
      <w:spacing w:after="100" w:line="360" w:lineRule="auto"/>
      <w:ind w:left="280" w:hanging="11"/>
    </w:pPr>
  </w:style>
  <w:style w:type="paragraph" w:customStyle="1" w:styleId="formattext">
    <w:name w:val="formattext"/>
    <w:basedOn w:val="a0"/>
    <w:rsid w:val="00425D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425D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c">
    <w:name w:val="Table Theme"/>
    <w:basedOn w:val="a2"/>
    <w:uiPriority w:val="99"/>
    <w:rsid w:val="00425DF3"/>
    <w:pPr>
      <w:spacing w:after="40" w:line="360" w:lineRule="auto"/>
      <w:ind w:left="11" w:hanging="1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425DF3"/>
    <w:pPr>
      <w:spacing w:after="40" w:line="360" w:lineRule="auto"/>
      <w:ind w:left="11" w:hanging="11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0"/>
    <w:link w:val="ae"/>
    <w:uiPriority w:val="99"/>
    <w:unhideWhenUsed/>
    <w:rsid w:val="00425DF3"/>
    <w:pPr>
      <w:tabs>
        <w:tab w:val="center" w:pos="4677"/>
        <w:tab w:val="right" w:pos="9355"/>
      </w:tabs>
      <w:spacing w:after="0" w:line="240" w:lineRule="auto"/>
      <w:ind w:left="11" w:hanging="11"/>
    </w:pPr>
  </w:style>
  <w:style w:type="character" w:customStyle="1" w:styleId="ae">
    <w:name w:val="Верхний колонтитул Знак"/>
    <w:basedOn w:val="a1"/>
    <w:link w:val="ad"/>
    <w:uiPriority w:val="99"/>
    <w:rsid w:val="00425DF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42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425DF3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425DF3"/>
    <w:pPr>
      <w:spacing w:after="0" w:line="360" w:lineRule="auto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425DF3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2">
    <w:name w:val="List Bullet 2"/>
    <w:basedOn w:val="a0"/>
    <w:rsid w:val="00425DF3"/>
    <w:pPr>
      <w:numPr>
        <w:numId w:val="1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425DF3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425DF3"/>
    <w:pPr>
      <w:numPr>
        <w:numId w:val="2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425DF3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425DF3"/>
    <w:pPr>
      <w:spacing w:after="100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2020-12-13T19:24:00Z</dcterms:created>
  <dcterms:modified xsi:type="dcterms:W3CDTF">2020-12-13T19:24:00Z</dcterms:modified>
</cp:coreProperties>
</file>