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B38D6" w14:textId="77777777" w:rsidR="00372A11" w:rsidRDefault="00261226">
      <w:pPr>
        <w:spacing w:after="40"/>
        <w:jc w:val="center"/>
      </w:pPr>
      <w:r>
        <w:rPr>
          <w:b/>
          <w:sz w:val="28"/>
        </w:rPr>
        <w:t>REVIEW</w:t>
      </w:r>
    </w:p>
    <w:p w14:paraId="1C105A53" w14:textId="77777777" w:rsidR="00372A11" w:rsidRDefault="00261226">
      <w:pPr>
        <w:spacing w:after="120"/>
        <w:jc w:val="center"/>
      </w:pPr>
      <w:r>
        <w:t>of the work of the student of the Master’s Programme "Business Analytics and Big Data Systems" of the Graduate School of Business, NRU HSE, during the Industrial Internship period</w:t>
      </w:r>
    </w:p>
    <w:p w14:paraId="7F67886C" w14:textId="0709F5CF" w:rsidR="00261226" w:rsidRDefault="00261226">
      <w:pPr>
        <w:spacing w:after="80"/>
        <w:ind w:firstLine="709"/>
      </w:pPr>
    </w:p>
    <w:p w14:paraId="2427BCF9" w14:textId="77777777" w:rsidR="00261226" w:rsidRDefault="00261226">
      <w:pPr>
        <w:spacing w:after="80"/>
        <w:ind w:firstLine="709"/>
      </w:pPr>
    </w:p>
    <w:p w14:paraId="3A65E5AA" w14:textId="60783A75" w:rsidR="00372A11" w:rsidRDefault="00261226">
      <w:pPr>
        <w:spacing w:after="80"/>
        <w:ind w:firstLine="709"/>
      </w:pPr>
      <w:r>
        <w:t xml:space="preserve">This review is given to Dementev Gleb Dmitrievich (Group </w:t>
      </w:r>
      <w:r>
        <w:t>BABDS-242), who completed the Industrial Internship at TargetAI LLC (Moscow) from 12 January to 13 March 2026 (9 weeks). The internship topic was "Optimizing Customer Service Automation with Human-in-the-Loop: A Framework for Supervised AI Agent Evolution.</w:t>
      </w:r>
      <w:r>
        <w:t>" The student worked in the Product Department under the supervision of Dmitry Zubretskiy, Chief Product Officer, in the position of Platform Product Manager responsible for CX automation platforms.</w:t>
      </w:r>
    </w:p>
    <w:p w14:paraId="7228777B" w14:textId="77777777" w:rsidR="00372A11" w:rsidRDefault="00261226">
      <w:pPr>
        <w:spacing w:after="80"/>
        <w:ind w:firstLine="709"/>
      </w:pPr>
      <w:r>
        <w:t>During the internship, the student replicated and integra</w:t>
      </w:r>
      <w:r>
        <w:t>ted the τ²-bench agentic benchmark as an experimental platform; benchmarked three open-source language models (Qwen3 30B-A3B, Qwen3.5 Flash, GLM 4.7 Flash) on customer service tasks using OpenRouter; designed and implemented a Diagnose-Patch-Validate frame</w:t>
      </w:r>
      <w:r>
        <w:t>work for automated AI agent improvement through prompt and tool evolution; developed a failure taxonomy for agent errors; conducted systematic experiments across eight conditions (three models, three scales); and prepared a report and presentation of the f</w:t>
      </w:r>
      <w:r>
        <w:t>indings.</w:t>
      </w:r>
    </w:p>
    <w:p w14:paraId="157CA9E4" w14:textId="77777777" w:rsidR="00372A11" w:rsidRDefault="00261226">
      <w:pPr>
        <w:spacing w:after="80"/>
        <w:ind w:firstLine="709"/>
      </w:pPr>
      <w:r>
        <w:t>Gleb demonstrated a responsible and proactive attitude, working independently with minimal supervision and consistently meeting deadlines. He showed strong analytical and programming skills, competence in modern AI infrastructure (LLM APIs, functi</w:t>
      </w:r>
      <w:r>
        <w:t>on calling, JSON schemas), and the ability to present complex technical results clearly. The research produced quantitative results directly applicable to TargetAI’s product development: a lightweight methodology for continuous agent improvement without mo</w:t>
      </w:r>
      <w:r>
        <w:t>del retraining.</w:t>
      </w:r>
    </w:p>
    <w:p w14:paraId="6A8E3B36" w14:textId="77777777" w:rsidR="00372A11" w:rsidRDefault="00261226">
      <w:pPr>
        <w:spacing w:after="240"/>
        <w:ind w:firstLine="709"/>
      </w:pPr>
      <w:r>
        <w:t>The internship program was completed in full. All objectives specified in the individual PTE assignment were achieved. Based on the results of the internship, I consider Gleb Dementev professionally suitable for roles in AI product manageme</w:t>
      </w:r>
      <w:r>
        <w:t>nt and applied AI research. His internship work merits a grade of "Excellent."</w:t>
      </w:r>
    </w:p>
    <w:p w14:paraId="3652B8D1" w14:textId="77777777" w:rsidR="00261226" w:rsidRDefault="00261226">
      <w:pPr>
        <w:jc w:val="left"/>
      </w:pPr>
    </w:p>
    <w:p w14:paraId="0787FD38" w14:textId="77777777" w:rsidR="00261226" w:rsidRDefault="00261226">
      <w:pPr>
        <w:jc w:val="left"/>
      </w:pPr>
    </w:p>
    <w:p w14:paraId="6D8266F9" w14:textId="2B934AC6" w:rsidR="00372A11" w:rsidRDefault="00261226" w:rsidP="00261226">
      <w:pPr>
        <w:jc w:val="right"/>
      </w:pPr>
      <w:r>
        <w:t>Supervisor of Internship from the Organization:</w:t>
      </w:r>
      <w:r>
        <w:br/>
        <w:t>Chief Product Officer, TargetAI LLC</w:t>
      </w:r>
      <w:r>
        <w:br/>
      </w:r>
      <w:r>
        <w:br/>
      </w:r>
      <w:r w:rsidRPr="00C87C78">
        <w:rPr>
          <w:rFonts w:cs="Times New Roman"/>
          <w:noProof/>
          <w:sz w:val="26"/>
          <w:szCs w:val="26"/>
        </w:rPr>
        <w:drawing>
          <wp:inline distT="0" distB="0" distL="0" distR="0" wp14:anchorId="52BF2133" wp14:editId="096981BD">
            <wp:extent cx="1201420" cy="481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/  Zubretskiy</w:t>
      </w:r>
      <w:proofErr w:type="gramEnd"/>
      <w:r>
        <w:t xml:space="preserve"> D. Y.  /</w:t>
      </w:r>
      <w:r>
        <w:br/>
      </w:r>
      <w:r>
        <w:br/>
        <w:t>"26th” March 2026</w:t>
      </w:r>
      <w:r>
        <w:tab/>
      </w:r>
      <w:r>
        <w:tab/>
      </w:r>
      <w:r>
        <w:tab/>
        <w:t>M.P.</w:t>
      </w:r>
    </w:p>
    <w:sectPr w:rsidR="00372A1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226"/>
    <w:rsid w:val="0029639D"/>
    <w:rsid w:val="00326F90"/>
    <w:rsid w:val="00372A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1A64D"/>
  <w14:defaultImageDpi w14:val="300"/>
  <w15:docId w15:val="{486C4509-D131-4AF1-B701-FC26CDF0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Gleb</cp:lastModifiedBy>
  <cp:revision>2</cp:revision>
  <dcterms:created xsi:type="dcterms:W3CDTF">2013-12-23T23:15:00Z</dcterms:created>
  <dcterms:modified xsi:type="dcterms:W3CDTF">2026-03-19T19:30:00Z</dcterms:modified>
  <cp:category/>
</cp:coreProperties>
</file>