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7E896" w14:textId="6B98AD15" w:rsidR="00D92D82" w:rsidRPr="008B074E" w:rsidRDefault="008B074E" w:rsidP="0036773D">
      <w:pPr>
        <w:jc w:val="both"/>
        <w:rPr>
          <w:b/>
          <w:bCs/>
        </w:rPr>
      </w:pPr>
      <w:r>
        <w:rPr>
          <w:b/>
          <w:bCs/>
        </w:rPr>
        <w:t>1.</w:t>
      </w:r>
      <w:r w:rsidR="00D92D82" w:rsidRPr="008B074E">
        <w:rPr>
          <w:b/>
          <w:bCs/>
        </w:rPr>
        <w:t xml:space="preserve">Organização Inovadora Escolhida: </w:t>
      </w:r>
      <w:r w:rsidR="00D92D82" w:rsidRPr="00D92D82">
        <w:t xml:space="preserve">Escritório de Advocacia </w:t>
      </w:r>
      <w:proofErr w:type="spellStart"/>
      <w:r w:rsidR="00D92D82" w:rsidRPr="00D92D82">
        <w:t>Janayna</w:t>
      </w:r>
      <w:proofErr w:type="spellEnd"/>
      <w:r w:rsidR="00D92D82" w:rsidRPr="00D92D82">
        <w:t xml:space="preserve"> Nunes</w:t>
      </w:r>
    </w:p>
    <w:p w14:paraId="08B71000" w14:textId="77777777" w:rsidR="00770472" w:rsidRDefault="00770472" w:rsidP="0036773D">
      <w:pPr>
        <w:jc w:val="both"/>
        <w:rPr>
          <w:b/>
          <w:bCs/>
        </w:rPr>
      </w:pPr>
    </w:p>
    <w:p w14:paraId="20B00AE8" w14:textId="1BDD0289" w:rsidR="00D92D82" w:rsidRPr="008B074E" w:rsidRDefault="008B074E" w:rsidP="0036773D">
      <w:pPr>
        <w:jc w:val="both"/>
        <w:rPr>
          <w:b/>
          <w:bCs/>
        </w:rPr>
      </w:pPr>
      <w:r>
        <w:rPr>
          <w:b/>
          <w:bCs/>
        </w:rPr>
        <w:t>2.</w:t>
      </w:r>
      <w:r w:rsidR="00D92D82" w:rsidRPr="008B074E">
        <w:rPr>
          <w:b/>
          <w:bCs/>
        </w:rPr>
        <w:t xml:space="preserve"> Justificativa da Escolha (Por que </w:t>
      </w:r>
      <w:r w:rsidR="00D479B8" w:rsidRPr="008B074E">
        <w:rPr>
          <w:b/>
          <w:bCs/>
        </w:rPr>
        <w:t>é inovador</w:t>
      </w:r>
      <w:r w:rsidR="00D92D82" w:rsidRPr="008B074E">
        <w:rPr>
          <w:b/>
          <w:bCs/>
        </w:rPr>
        <w:t>?)</w:t>
      </w:r>
    </w:p>
    <w:p w14:paraId="1E9D99CC" w14:textId="77777777" w:rsidR="00D92D82" w:rsidRPr="00391DB1" w:rsidRDefault="00D92D82" w:rsidP="0036773D">
      <w:pPr>
        <w:jc w:val="both"/>
      </w:pPr>
      <w:r w:rsidRPr="00391DB1">
        <w:t xml:space="preserve">A inovação do escritório de advocacia </w:t>
      </w:r>
      <w:proofErr w:type="spellStart"/>
      <w:r w:rsidRPr="00391DB1">
        <w:t>Janayna</w:t>
      </w:r>
      <w:proofErr w:type="spellEnd"/>
      <w:r w:rsidRPr="00391DB1">
        <w:t xml:space="preserve"> Nunes não reside em uma nova tecnologia, mas sim em seu modelo de negócio e posicionamento de mercado. A escolha de se especializar exclusivamente no atendimento a mulheres em áreas sensíveis como direito de família e divórcio é uma inovação social e de serviço.</w:t>
      </w:r>
    </w:p>
    <w:p w14:paraId="3DBD494E" w14:textId="77777777" w:rsidR="00770472" w:rsidRDefault="00770472" w:rsidP="0036773D">
      <w:pPr>
        <w:jc w:val="both"/>
        <w:rPr>
          <w:b/>
          <w:bCs/>
        </w:rPr>
      </w:pPr>
    </w:p>
    <w:p w14:paraId="4EB22B29" w14:textId="71ED7563" w:rsidR="00D92D82" w:rsidRPr="008B074E" w:rsidRDefault="008B074E" w:rsidP="0036773D">
      <w:pPr>
        <w:jc w:val="both"/>
        <w:rPr>
          <w:b/>
          <w:bCs/>
        </w:rPr>
      </w:pPr>
      <w:r>
        <w:rPr>
          <w:b/>
          <w:bCs/>
        </w:rPr>
        <w:t>3.</w:t>
      </w:r>
      <w:r w:rsidR="00D92D82" w:rsidRPr="008B074E">
        <w:rPr>
          <w:b/>
          <w:bCs/>
        </w:rPr>
        <w:t xml:space="preserve"> Oportunidades de Negócio</w:t>
      </w:r>
    </w:p>
    <w:p w14:paraId="6A688FD9" w14:textId="77777777" w:rsidR="00391DB1" w:rsidRPr="00D92D82" w:rsidRDefault="00391DB1" w:rsidP="0036773D">
      <w:pPr>
        <w:jc w:val="both"/>
        <w:rPr>
          <w:b/>
          <w:bCs/>
        </w:rPr>
      </w:pPr>
      <w:proofErr w:type="spellStart"/>
      <w:r w:rsidRPr="00D92D82">
        <w:rPr>
          <w:b/>
          <w:bCs/>
        </w:rPr>
        <w:t>Hipernicho</w:t>
      </w:r>
      <w:proofErr w:type="spellEnd"/>
      <w:r w:rsidRPr="00D92D82">
        <w:rPr>
          <w:b/>
          <w:bCs/>
        </w:rPr>
        <w:t xml:space="preserve"> de Mercado:</w:t>
      </w:r>
      <w:r w:rsidRPr="00391DB1">
        <w:t xml:space="preserve"> Em um setor tradicionalmente generalista, o foco exclusivo no público feminino cria um serviço altamente especializado e direcionado, atendendo a dores e necessidades específicas que muitas vezes são negligenciadas.</w:t>
      </w:r>
    </w:p>
    <w:p w14:paraId="486378A2" w14:textId="77777777" w:rsidR="00391DB1" w:rsidRPr="00D92D82" w:rsidRDefault="00391DB1" w:rsidP="0036773D">
      <w:pPr>
        <w:jc w:val="both"/>
        <w:rPr>
          <w:b/>
          <w:bCs/>
        </w:rPr>
      </w:pPr>
      <w:r w:rsidRPr="00D92D82">
        <w:rPr>
          <w:b/>
          <w:bCs/>
        </w:rPr>
        <w:t xml:space="preserve">Proposta de Valor Centrada no Cliente: </w:t>
      </w:r>
      <w:r w:rsidRPr="00391DB1">
        <w:t>O escritório inova ao oferecer um ambiente seguro, empático e de acolhimento. A comunicação e a abordagem são desenhadas para gerar confiança e fortalecer a mulher em um momento de extrema vulnerabilidade, transformando a experiência jurídica.</w:t>
      </w:r>
    </w:p>
    <w:p w14:paraId="2B17C1E9" w14:textId="77777777" w:rsidR="00391DB1" w:rsidRPr="00D92D82" w:rsidRDefault="00391DB1" w:rsidP="0036773D">
      <w:pPr>
        <w:jc w:val="both"/>
        <w:rPr>
          <w:b/>
          <w:bCs/>
        </w:rPr>
      </w:pPr>
      <w:r w:rsidRPr="00D92D82">
        <w:rPr>
          <w:b/>
          <w:bCs/>
        </w:rPr>
        <w:t xml:space="preserve">Inovação de Marketing e Marca: </w:t>
      </w:r>
      <w:r w:rsidRPr="00391DB1">
        <w:t>A especialização permite criar uma marca forte e uma comunicação que ressoa diretamente com seu público-alvo. Isso facilita o marketing de conteúdo em redes sociais e a criação de uma comunidade, algo inovador para a advocacia tradicional.</w:t>
      </w:r>
    </w:p>
    <w:p w14:paraId="5A1DA332" w14:textId="77777777" w:rsidR="008A4946" w:rsidRPr="00863455" w:rsidRDefault="008A4946">
      <w:pPr>
        <w:rPr>
          <w:b/>
          <w:bCs/>
          <w:u w:val="single"/>
        </w:rPr>
      </w:pPr>
    </w:p>
    <w:p w14:paraId="400BEAA8" w14:textId="77777777" w:rsidR="00607F9B" w:rsidRPr="00752303" w:rsidRDefault="00607F9B" w:rsidP="00607F9B">
      <w:pPr>
        <w:rPr>
          <w:i/>
          <w:iCs/>
          <w:color w:val="EE0000"/>
        </w:rPr>
      </w:pPr>
      <w:r w:rsidRPr="00752303">
        <w:rPr>
          <w:b/>
          <w:bCs/>
          <w:i/>
          <w:iCs/>
          <w:color w:val="EE0000"/>
          <w:u w:val="single"/>
        </w:rPr>
        <w:t>Objetivo</w:t>
      </w:r>
    </w:p>
    <w:p w14:paraId="2436160F" w14:textId="77777777" w:rsidR="00607F9B" w:rsidRPr="00752303" w:rsidRDefault="00607F9B" w:rsidP="00607F9B">
      <w:pPr>
        <w:rPr>
          <w:i/>
          <w:iCs/>
          <w:color w:val="EE0000"/>
        </w:rPr>
      </w:pPr>
      <w:r w:rsidRPr="00752303">
        <w:rPr>
          <w:i/>
          <w:iCs/>
          <w:color w:val="EE0000"/>
        </w:rPr>
        <w:t>Compreender o ambiente organizacional inovador e oportunidades de negócio.</w:t>
      </w:r>
    </w:p>
    <w:p w14:paraId="49F90DEC" w14:textId="77777777" w:rsidR="00607F9B" w:rsidRPr="00752303" w:rsidRDefault="00607F9B" w:rsidP="00607F9B">
      <w:pPr>
        <w:rPr>
          <w:i/>
          <w:iCs/>
          <w:color w:val="EE0000"/>
        </w:rPr>
      </w:pPr>
      <w:r w:rsidRPr="00752303">
        <w:rPr>
          <w:b/>
          <w:bCs/>
          <w:i/>
          <w:iCs/>
          <w:color w:val="EE0000"/>
          <w:u w:val="single"/>
        </w:rPr>
        <w:t>Descrição</w:t>
      </w:r>
    </w:p>
    <w:p w14:paraId="7297F3B8" w14:textId="77777777" w:rsidR="00607F9B" w:rsidRPr="00752303" w:rsidRDefault="00607F9B" w:rsidP="00607F9B">
      <w:pPr>
        <w:rPr>
          <w:i/>
          <w:iCs/>
          <w:color w:val="EE0000"/>
        </w:rPr>
      </w:pPr>
      <w:r w:rsidRPr="00752303">
        <w:rPr>
          <w:i/>
          <w:iCs/>
          <w:color w:val="EE0000"/>
        </w:rPr>
        <w:t>Na etapa 1.1 do projeto, foi possível avaliar a mentalidade e o comportamento do empreendedor. Agora, você deverá realizar a seguinte atividade para compreensão do contexto de organizações inovadoras e suas respectivas oportunidades de negócio. Esta etapa é muito importante para que você esteja preparado para o desenvolvimento da sua ideia de negócio.</w:t>
      </w:r>
    </w:p>
    <w:p w14:paraId="4A6DC3A4" w14:textId="77777777" w:rsidR="00607F9B" w:rsidRPr="00752303" w:rsidRDefault="00607F9B" w:rsidP="00607F9B">
      <w:pPr>
        <w:rPr>
          <w:i/>
          <w:iCs/>
          <w:color w:val="EE0000"/>
        </w:rPr>
      </w:pPr>
      <w:r w:rsidRPr="00752303">
        <w:rPr>
          <w:i/>
          <w:iCs/>
          <w:color w:val="EE0000"/>
        </w:rPr>
        <w:t>Assim, você deve:</w:t>
      </w:r>
    </w:p>
    <w:p w14:paraId="6FF756B2" w14:textId="77777777" w:rsidR="00607F9B" w:rsidRPr="00752303" w:rsidRDefault="00607F9B" w:rsidP="00607F9B">
      <w:pPr>
        <w:numPr>
          <w:ilvl w:val="0"/>
          <w:numId w:val="1"/>
        </w:numPr>
        <w:rPr>
          <w:i/>
          <w:iCs/>
          <w:color w:val="EE0000"/>
        </w:rPr>
      </w:pPr>
      <w:r w:rsidRPr="00752303">
        <w:rPr>
          <w:i/>
          <w:iCs/>
          <w:color w:val="EE0000"/>
        </w:rPr>
        <w:t>Escolher uma organização que considere inovadora.</w:t>
      </w:r>
    </w:p>
    <w:p w14:paraId="7EC5EEFC" w14:textId="77777777" w:rsidR="00607F9B" w:rsidRPr="00752303" w:rsidRDefault="00607F9B" w:rsidP="00607F9B">
      <w:pPr>
        <w:numPr>
          <w:ilvl w:val="0"/>
          <w:numId w:val="1"/>
        </w:numPr>
        <w:rPr>
          <w:i/>
          <w:iCs/>
          <w:color w:val="EE0000"/>
        </w:rPr>
      </w:pPr>
      <w:r w:rsidRPr="00752303">
        <w:rPr>
          <w:i/>
          <w:iCs/>
          <w:color w:val="EE0000"/>
        </w:rPr>
        <w:t>Justificar a escolha.</w:t>
      </w:r>
    </w:p>
    <w:p w14:paraId="0A6E315C" w14:textId="77777777" w:rsidR="00607F9B" w:rsidRPr="00752303" w:rsidRDefault="00607F9B" w:rsidP="00607F9B">
      <w:pPr>
        <w:numPr>
          <w:ilvl w:val="0"/>
          <w:numId w:val="1"/>
        </w:numPr>
        <w:rPr>
          <w:i/>
          <w:iCs/>
          <w:color w:val="EE0000"/>
        </w:rPr>
      </w:pPr>
      <w:r w:rsidRPr="00752303">
        <w:rPr>
          <w:i/>
          <w:iCs/>
          <w:color w:val="EE0000"/>
        </w:rPr>
        <w:lastRenderedPageBreak/>
        <w:t>Apresentar as oportunidades de negócio dessa organização.</w:t>
      </w:r>
    </w:p>
    <w:p w14:paraId="40685AFB" w14:textId="77777777" w:rsidR="00607F9B" w:rsidRPr="00607F9B" w:rsidRDefault="00607F9B" w:rsidP="00607F9B">
      <w:pPr>
        <w:rPr>
          <w:i/>
          <w:iCs/>
          <w:color w:val="EE0000"/>
        </w:rPr>
      </w:pPr>
      <w:r w:rsidRPr="00752303">
        <w:rPr>
          <w:i/>
          <w:iCs/>
          <w:color w:val="EE0000"/>
        </w:rPr>
        <w:t>Nesta etapa, não há entregas, porém é importante que você guarde suas anotações, pois elas vão ajudar no desenvolvimento das etapas seguintes do projeto, ao longo das próximas semanas. Todas as etapas serão entregues em um único arquivo, no final da disciplina, conforme calendário.</w:t>
      </w:r>
    </w:p>
    <w:p w14:paraId="37397E3C" w14:textId="77777777" w:rsidR="008A4946" w:rsidRPr="008A4946" w:rsidRDefault="008A4946">
      <w:pPr>
        <w:rPr>
          <w:b/>
          <w:bCs/>
          <w:u w:val="single"/>
        </w:rPr>
      </w:pPr>
    </w:p>
    <w:sectPr w:rsidR="008A4946" w:rsidRPr="008A49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B098D"/>
    <w:multiLevelType w:val="multilevel"/>
    <w:tmpl w:val="314E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653C5C"/>
    <w:multiLevelType w:val="hybridMultilevel"/>
    <w:tmpl w:val="8C1C6EC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91312352">
    <w:abstractNumId w:val="0"/>
  </w:num>
  <w:num w:numId="2" w16cid:durableId="2007436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8AD"/>
    <w:rsid w:val="00220433"/>
    <w:rsid w:val="0036773D"/>
    <w:rsid w:val="00391DB1"/>
    <w:rsid w:val="004D1EA5"/>
    <w:rsid w:val="00607F9B"/>
    <w:rsid w:val="00752303"/>
    <w:rsid w:val="00770472"/>
    <w:rsid w:val="00863455"/>
    <w:rsid w:val="00891291"/>
    <w:rsid w:val="008A1F6A"/>
    <w:rsid w:val="008A4946"/>
    <w:rsid w:val="008B074E"/>
    <w:rsid w:val="009F2554"/>
    <w:rsid w:val="00BA1AA5"/>
    <w:rsid w:val="00C73A6B"/>
    <w:rsid w:val="00D479B8"/>
    <w:rsid w:val="00D92D82"/>
    <w:rsid w:val="00DF299F"/>
    <w:rsid w:val="00EA53D3"/>
    <w:rsid w:val="00F508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77985"/>
  <w15:chartTrackingRefBased/>
  <w15:docId w15:val="{FB97D57C-3222-4F8F-B75F-13358CBA4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50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50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508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508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508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508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508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508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508A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508A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508A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508A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508A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508A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508A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508A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508A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508AD"/>
    <w:rPr>
      <w:rFonts w:eastAsiaTheme="majorEastAsia" w:cstheme="majorBidi"/>
      <w:color w:val="272727" w:themeColor="text1" w:themeTint="D8"/>
    </w:rPr>
  </w:style>
  <w:style w:type="paragraph" w:styleId="Ttulo">
    <w:name w:val="Title"/>
    <w:basedOn w:val="Normal"/>
    <w:next w:val="Normal"/>
    <w:link w:val="TtuloChar"/>
    <w:uiPriority w:val="10"/>
    <w:qFormat/>
    <w:rsid w:val="00F50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508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508A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508A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508AD"/>
    <w:pPr>
      <w:spacing w:before="160"/>
      <w:jc w:val="center"/>
    </w:pPr>
    <w:rPr>
      <w:i/>
      <w:iCs/>
      <w:color w:val="404040" w:themeColor="text1" w:themeTint="BF"/>
    </w:rPr>
  </w:style>
  <w:style w:type="character" w:customStyle="1" w:styleId="CitaoChar">
    <w:name w:val="Citação Char"/>
    <w:basedOn w:val="Fontepargpadro"/>
    <w:link w:val="Citao"/>
    <w:uiPriority w:val="29"/>
    <w:rsid w:val="00F508AD"/>
    <w:rPr>
      <w:i/>
      <w:iCs/>
      <w:color w:val="404040" w:themeColor="text1" w:themeTint="BF"/>
    </w:rPr>
  </w:style>
  <w:style w:type="paragraph" w:styleId="PargrafodaLista">
    <w:name w:val="List Paragraph"/>
    <w:basedOn w:val="Normal"/>
    <w:uiPriority w:val="34"/>
    <w:qFormat/>
    <w:rsid w:val="00F508AD"/>
    <w:pPr>
      <w:ind w:left="720"/>
      <w:contextualSpacing/>
    </w:pPr>
  </w:style>
  <w:style w:type="character" w:styleId="nfaseIntensa">
    <w:name w:val="Intense Emphasis"/>
    <w:basedOn w:val="Fontepargpadro"/>
    <w:uiPriority w:val="21"/>
    <w:qFormat/>
    <w:rsid w:val="00F508AD"/>
    <w:rPr>
      <w:i/>
      <w:iCs/>
      <w:color w:val="0F4761" w:themeColor="accent1" w:themeShade="BF"/>
    </w:rPr>
  </w:style>
  <w:style w:type="paragraph" w:styleId="CitaoIntensa">
    <w:name w:val="Intense Quote"/>
    <w:basedOn w:val="Normal"/>
    <w:next w:val="Normal"/>
    <w:link w:val="CitaoIntensaChar"/>
    <w:uiPriority w:val="30"/>
    <w:qFormat/>
    <w:rsid w:val="00F50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508AD"/>
    <w:rPr>
      <w:i/>
      <w:iCs/>
      <w:color w:val="0F4761" w:themeColor="accent1" w:themeShade="BF"/>
    </w:rPr>
  </w:style>
  <w:style w:type="character" w:styleId="RefernciaIntensa">
    <w:name w:val="Intense Reference"/>
    <w:basedOn w:val="Fontepargpadro"/>
    <w:uiPriority w:val="32"/>
    <w:qFormat/>
    <w:rsid w:val="00F508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1131455">
      <w:bodyDiv w:val="1"/>
      <w:marLeft w:val="0"/>
      <w:marRight w:val="0"/>
      <w:marTop w:val="0"/>
      <w:marBottom w:val="0"/>
      <w:divBdr>
        <w:top w:val="none" w:sz="0" w:space="0" w:color="auto"/>
        <w:left w:val="none" w:sz="0" w:space="0" w:color="auto"/>
        <w:bottom w:val="none" w:sz="0" w:space="0" w:color="auto"/>
        <w:right w:val="none" w:sz="0" w:space="0" w:color="auto"/>
      </w:divBdr>
    </w:div>
    <w:div w:id="2090082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333</Words>
  <Characters>1803</Characters>
  <Application>Microsoft Office Word</Application>
  <DocSecurity>0</DocSecurity>
  <Lines>15</Lines>
  <Paragraphs>4</Paragraphs>
  <ScaleCrop>false</ScaleCrop>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HANDERSON GLEBER</dc:creator>
  <cp:keywords/>
  <dc:description/>
  <cp:lastModifiedBy>HANDERSON GLEBER</cp:lastModifiedBy>
  <cp:revision>25</cp:revision>
  <dcterms:created xsi:type="dcterms:W3CDTF">2025-06-08T14:03:00Z</dcterms:created>
  <dcterms:modified xsi:type="dcterms:W3CDTF">2025-06-23T08:05:00Z</dcterms:modified>
</cp:coreProperties>
</file>