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5BF30B00" w:rsidR="00D56887" w:rsidRPr="00134A88" w:rsidRDefault="00BA0687" w:rsidP="002C14EB">
      <w:pPr>
        <w:tabs>
          <w:tab w:val="left" w:pos="5380"/>
          <w:tab w:val="left" w:pos="7436"/>
        </w:tabs>
        <w:spacing w:before="0" w:after="0"/>
      </w:pPr>
      <w:r w:rsidRPr="00134A88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134A88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4EB">
        <w:t>1</w:t>
      </w:r>
      <w:r w:rsidR="000C2B48" w:rsidRPr="00134A88">
        <w:tab/>
      </w:r>
      <w:r w:rsidR="00BD6057" w:rsidRPr="00134A88">
        <w:tab/>
      </w:r>
    </w:p>
    <w:p w14:paraId="6BAA3EA8" w14:textId="2B31E322" w:rsidR="007B2EE3" w:rsidRPr="00134A88" w:rsidRDefault="00C17B97" w:rsidP="002C14EB">
      <w:pPr>
        <w:tabs>
          <w:tab w:val="left" w:pos="4035"/>
          <w:tab w:val="left" w:pos="7167"/>
        </w:tabs>
        <w:spacing w:before="0" w:after="0"/>
      </w:pPr>
      <w:r w:rsidRPr="00134A88">
        <w:tab/>
      </w:r>
      <w:r w:rsidR="007A2B1B" w:rsidRPr="00134A88">
        <w:tab/>
      </w:r>
    </w:p>
    <w:p w14:paraId="2EEC2125" w14:textId="2CB552F8" w:rsidR="00286562" w:rsidRPr="00134A88" w:rsidRDefault="008344D4" w:rsidP="002C14EB">
      <w:pPr>
        <w:pStyle w:val="Ttulo"/>
        <w:spacing w:before="0" w:after="0"/>
        <w:rPr>
          <w:color w:val="595959" w:themeColor="text1" w:themeTint="A6"/>
        </w:rPr>
      </w:pPr>
      <w:r w:rsidRPr="00134A88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7D71C872">
                <wp:simplePos x="0" y="0"/>
                <wp:positionH relativeFrom="margin">
                  <wp:align>left</wp:align>
                </wp:positionH>
                <wp:positionV relativeFrom="paragraph">
                  <wp:posOffset>3672840</wp:posOffset>
                </wp:positionV>
                <wp:extent cx="5743575" cy="3457575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34575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243051" w14:textId="7A25F859" w:rsidR="002C14EB" w:rsidRDefault="004561C3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Atividade </w:t>
                            </w:r>
                            <w:r w:rsidR="00BB1DB6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somativa </w:t>
                            </w:r>
                            <w:r w:rsidR="000415CB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2</w:t>
                            </w:r>
                            <w:r w:rsidR="002C14EB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</w:p>
                          <w:p w14:paraId="6B7FFCEB" w14:textId="77777777" w:rsidR="002C14EB" w:rsidRDefault="002C14E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</w:p>
                          <w:p w14:paraId="260E7D10" w14:textId="77777777" w:rsidR="002C14EB" w:rsidRDefault="002C14E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2bA#y1" style="position:absolute;margin-left:0;margin-top:289.2pt;width:452.25pt;height:272.2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" filled="f">
                <v:stroke opacity="0"/>
                <v:textbox inset="0,0,0,0">
                  <w:txbxContent>
                    <w:p w14:paraId="7C243051" w14:textId="7A25F859" w:rsidR="002C14EB" w:rsidRDefault="004561C3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Atividade </w:t>
                      </w:r>
                      <w:r w:rsidR="00BB1DB6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somativa </w:t>
                      </w:r>
                      <w:r w:rsidR="000415CB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2</w:t>
                      </w:r>
                      <w:r w:rsidR="002C14EB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</w:p>
                    <w:p w14:paraId="6B7FFCEB" w14:textId="77777777" w:rsidR="002C14EB" w:rsidRDefault="002C14E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</w:p>
                    <w:p w14:paraId="260E7D10" w14:textId="77777777" w:rsidR="002C14EB" w:rsidRDefault="002C14E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134A88">
        <w:br w:type="page"/>
      </w:r>
    </w:p>
    <w:p w14:paraId="013D99DD" w14:textId="1ABF3787" w:rsidR="00433464" w:rsidRDefault="00433464" w:rsidP="002C14EB">
      <w:pPr>
        <w:pStyle w:val="Ttulo"/>
        <w:spacing w:before="0" w:after="0"/>
      </w:pPr>
      <w:r w:rsidRPr="00CC5912">
        <w:lastRenderedPageBreak/>
        <w:t>Nome</w:t>
      </w:r>
      <w:r w:rsidR="00C17421">
        <w:t xml:space="preserve"> Completo</w:t>
      </w:r>
      <w:r w:rsidR="00550077">
        <w:t xml:space="preserve"> dos Integrantes do grupo</w:t>
      </w:r>
      <w:r w:rsidRPr="00CC5912">
        <w:t>:</w:t>
      </w:r>
      <w:r w:rsidR="000415CB">
        <w:t xml:space="preserve"> </w:t>
      </w:r>
    </w:p>
    <w:p w14:paraId="4D91F839" w14:textId="4983D921" w:rsidR="00550077" w:rsidRPr="00550077" w:rsidRDefault="00550077" w:rsidP="0099467C">
      <w:r>
        <w:t xml:space="preserve">1 – </w:t>
      </w:r>
      <w:r w:rsidR="0099467C">
        <w:t>HANDERSON GLEBER DE LIMA CALVANCATI</w:t>
      </w:r>
    </w:p>
    <w:p w14:paraId="2E812740" w14:textId="3DBFF58A" w:rsidR="00920108" w:rsidRDefault="00920108" w:rsidP="002C14EB">
      <w:pPr>
        <w:pStyle w:val="PargrafodaLista"/>
        <w:spacing w:before="0" w:after="0"/>
      </w:pPr>
    </w:p>
    <w:p w14:paraId="580FF52D" w14:textId="77777777" w:rsidR="002C14EB" w:rsidRPr="00C17421" w:rsidRDefault="002C14EB" w:rsidP="002C14EB">
      <w:pPr>
        <w:pStyle w:val="PargrafodaLista"/>
        <w:spacing w:before="0" w:after="0"/>
      </w:pPr>
    </w:p>
    <w:p w14:paraId="1A783853" w14:textId="3CDC5F3C" w:rsidR="002C14EB" w:rsidRPr="00550077" w:rsidRDefault="00550077" w:rsidP="002C14EB">
      <w:pPr>
        <w:spacing w:before="0" w:after="0"/>
        <w:rPr>
          <w:rFonts w:ascii="Calibri" w:eastAsiaTheme="majorEastAsia" w:hAnsi="Calibri" w:cstheme="majorBidi"/>
          <w:color w:val="8A0538"/>
          <w:spacing w:val="-10"/>
          <w:kern w:val="28"/>
          <w:sz w:val="48"/>
          <w:szCs w:val="56"/>
        </w:rPr>
      </w:pPr>
      <w:r w:rsidRPr="00550077">
        <w:rPr>
          <w:rFonts w:ascii="Calibri" w:eastAsiaTheme="majorEastAsia" w:hAnsi="Calibri" w:cstheme="majorBidi"/>
          <w:color w:val="8A0538"/>
          <w:spacing w:val="-10"/>
          <w:kern w:val="28"/>
          <w:sz w:val="48"/>
          <w:szCs w:val="56"/>
        </w:rPr>
        <w:t>Respostas</w:t>
      </w:r>
    </w:p>
    <w:p w14:paraId="4716B271" w14:textId="77777777" w:rsidR="000415CB" w:rsidRPr="000415CB" w:rsidRDefault="000415CB" w:rsidP="000415CB">
      <w:pPr>
        <w:pStyle w:val="Ttulo"/>
        <w:spacing w:before="0" w:after="0"/>
      </w:pPr>
      <w:r w:rsidRPr="000415CB">
        <w:t>Questão 1</w:t>
      </w:r>
    </w:p>
    <w:p w14:paraId="4CC87643" w14:textId="77777777" w:rsidR="000415CB" w:rsidRPr="000415CB" w:rsidRDefault="000415CB" w:rsidP="000415CB">
      <w:pPr>
        <w:shd w:val="clear" w:color="auto" w:fill="FFFFFF"/>
        <w:spacing w:before="0" w:after="0"/>
        <w:jc w:val="both"/>
        <w:rPr>
          <w:rFonts w:eastAsia="Times New Roman" w:cstheme="minorHAnsi"/>
          <w:b/>
          <w:color w:val="auto"/>
          <w:sz w:val="24"/>
          <w:szCs w:val="24"/>
          <w:lang w:eastAsia="pt-BR"/>
        </w:rPr>
      </w:pPr>
    </w:p>
    <w:p w14:paraId="095A1BDF" w14:textId="77777777" w:rsidR="001A5708" w:rsidRPr="001A5708" w:rsidRDefault="001A5708" w:rsidP="00FA3CE4">
      <w:pPr>
        <w:numPr>
          <w:ilvl w:val="0"/>
          <w:numId w:val="14"/>
        </w:numPr>
        <w:shd w:val="clear" w:color="auto" w:fill="FFFFFF"/>
        <w:spacing w:before="0" w:after="0"/>
        <w:jc w:val="both"/>
        <w:rPr>
          <w:rFonts w:eastAsia="Times New Roman" w:cstheme="minorHAnsi"/>
          <w:bCs/>
          <w:color w:val="auto"/>
          <w:sz w:val="24"/>
          <w:szCs w:val="24"/>
          <w:lang w:eastAsia="pt-BR"/>
        </w:rPr>
      </w:pPr>
      <w:r w:rsidRPr="001A5708">
        <w:rPr>
          <w:rFonts w:eastAsia="Times New Roman" w:cstheme="minorHAnsi"/>
          <w:bCs/>
          <w:color w:val="auto"/>
          <w:sz w:val="24"/>
          <w:szCs w:val="24"/>
          <w:lang w:eastAsia="pt-BR"/>
        </w:rPr>
        <w:t>Quais são as fases e atividades que fazem parte do projeto, do início ao fim? Explique o que esperam de cada um dos itens e justifiquem as escolhas.</w:t>
      </w:r>
    </w:p>
    <w:p w14:paraId="662FB32D" w14:textId="68DB05BF" w:rsidR="000415CB" w:rsidRDefault="00826637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38FB1DD4" w14:textId="594B3383" w:rsidR="00930B32" w:rsidRDefault="00621FDD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Conforme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 Maximiano e </w:t>
      </w:r>
      <w:proofErr w:type="spellStart"/>
      <w:r w:rsidR="00D930B3">
        <w:rPr>
          <w:rFonts w:eastAsia="Times New Roman" w:cstheme="minorHAnsi"/>
          <w:sz w:val="24"/>
          <w:szCs w:val="24"/>
          <w:lang w:eastAsia="pt-BR"/>
        </w:rPr>
        <w:t>Veroneze</w:t>
      </w:r>
      <w:proofErr w:type="spellEnd"/>
      <w:r w:rsidR="008753A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5F76D9">
        <w:rPr>
          <w:rFonts w:eastAsia="Times New Roman" w:cstheme="minorHAnsi"/>
          <w:sz w:val="24"/>
          <w:szCs w:val="24"/>
          <w:lang w:eastAsia="pt-BR"/>
        </w:rPr>
        <w:t>(2022)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="000028AA">
        <w:rPr>
          <w:rFonts w:eastAsia="Times New Roman" w:cstheme="minorHAnsi"/>
          <w:sz w:val="24"/>
          <w:szCs w:val="24"/>
          <w:lang w:eastAsia="pt-BR"/>
        </w:rPr>
        <w:t xml:space="preserve">a gestão de projeto 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compreende </w:t>
      </w:r>
      <w:r w:rsidR="000028AA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="00DB263A">
        <w:rPr>
          <w:rFonts w:eastAsia="Times New Roman" w:cstheme="minorHAnsi"/>
          <w:sz w:val="24"/>
          <w:szCs w:val="24"/>
          <w:lang w:eastAsia="pt-BR"/>
        </w:rPr>
        <w:t>planejamento,</w:t>
      </w:r>
      <w:r w:rsidR="00350F5A">
        <w:rPr>
          <w:rFonts w:eastAsia="Times New Roman" w:cstheme="minorHAnsi"/>
          <w:sz w:val="24"/>
          <w:szCs w:val="24"/>
          <w:lang w:eastAsia="pt-BR"/>
        </w:rPr>
        <w:t xml:space="preserve"> a mobilização de recursos,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0028AA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execução, </w:t>
      </w:r>
      <w:r w:rsidR="000028AA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controle e </w:t>
      </w:r>
      <w:r w:rsidR="000028AA">
        <w:rPr>
          <w:rFonts w:eastAsia="Times New Roman" w:cstheme="minorHAnsi"/>
          <w:sz w:val="24"/>
          <w:szCs w:val="24"/>
          <w:lang w:eastAsia="pt-BR"/>
        </w:rPr>
        <w:t xml:space="preserve">o </w:t>
      </w:r>
      <w:r w:rsidR="00DB263A">
        <w:rPr>
          <w:rFonts w:eastAsia="Times New Roman" w:cstheme="minorHAnsi"/>
          <w:sz w:val="24"/>
          <w:szCs w:val="24"/>
          <w:lang w:eastAsia="pt-BR"/>
        </w:rPr>
        <w:t xml:space="preserve">encerramento </w:t>
      </w:r>
      <w:r w:rsidR="00E82F88">
        <w:rPr>
          <w:rFonts w:eastAsia="Times New Roman" w:cstheme="minorHAnsi"/>
          <w:sz w:val="24"/>
          <w:szCs w:val="24"/>
          <w:lang w:eastAsia="pt-BR"/>
        </w:rPr>
        <w:t>de atividades temporárias, com objetivo de entregar um resultado.</w:t>
      </w:r>
      <w:r w:rsidR="00D930B3">
        <w:rPr>
          <w:rFonts w:eastAsia="Times New Roman" w:cstheme="minorHAnsi"/>
          <w:sz w:val="24"/>
          <w:szCs w:val="24"/>
          <w:lang w:eastAsia="pt-BR"/>
        </w:rPr>
        <w:t xml:space="preserve"> Os projetos variam conforme a finalidade, complexidade e metodologia empregada</w:t>
      </w:r>
      <w:r w:rsidR="005B17BF">
        <w:rPr>
          <w:rFonts w:eastAsia="Times New Roman" w:cstheme="minorHAnsi"/>
          <w:sz w:val="24"/>
          <w:szCs w:val="24"/>
          <w:lang w:eastAsia="pt-BR"/>
        </w:rPr>
        <w:t>:</w:t>
      </w:r>
    </w:p>
    <w:p w14:paraId="7F9F9FCE" w14:textId="71287AC7" w:rsidR="00621FDD" w:rsidRDefault="00D930B3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4D2D08EF" w14:textId="77777777" w:rsidR="00896B44" w:rsidRDefault="00896B44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1</w:t>
      </w:r>
      <w:r w:rsidR="00B53531">
        <w:rPr>
          <w:rFonts w:eastAsia="Times New Roman" w:cstheme="minorHAnsi"/>
          <w:sz w:val="24"/>
          <w:szCs w:val="24"/>
          <w:lang w:eastAsia="pt-BR"/>
        </w:rPr>
        <w:t>) planejar o projeto</w:t>
      </w:r>
      <w:r>
        <w:rPr>
          <w:rFonts w:eastAsia="Times New Roman" w:cstheme="minorHAnsi"/>
          <w:sz w:val="24"/>
          <w:szCs w:val="24"/>
          <w:lang w:eastAsia="pt-BR"/>
        </w:rPr>
        <w:t>: elaborar a justificativa, descrever o projeto, estimar custos, adotar metodologia</w:t>
      </w:r>
      <w:r w:rsidR="00B53531">
        <w:rPr>
          <w:rFonts w:eastAsia="Times New Roman" w:cstheme="minorHAnsi"/>
          <w:sz w:val="24"/>
          <w:szCs w:val="24"/>
          <w:lang w:eastAsia="pt-BR"/>
        </w:rPr>
        <w:t xml:space="preserve">; </w:t>
      </w:r>
    </w:p>
    <w:p w14:paraId="027E2E14" w14:textId="77777777" w:rsidR="00636656" w:rsidRDefault="00B53531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2) organizar e mobilizar os recursos</w:t>
      </w:r>
      <w:r w:rsidR="00896B44">
        <w:rPr>
          <w:rFonts w:eastAsia="Times New Roman" w:cstheme="minorHAnsi"/>
          <w:sz w:val="24"/>
          <w:szCs w:val="24"/>
          <w:lang w:eastAsia="pt-BR"/>
        </w:rPr>
        <w:t xml:space="preserve">: </w:t>
      </w:r>
      <w:r w:rsidR="00636656">
        <w:rPr>
          <w:rFonts w:eastAsia="Times New Roman" w:cstheme="minorHAnsi"/>
          <w:sz w:val="24"/>
          <w:szCs w:val="24"/>
          <w:lang w:eastAsia="pt-BR"/>
        </w:rPr>
        <w:t>recrutar equipe, preparar infraestrutura, levantar recursos necessários;</w:t>
      </w:r>
    </w:p>
    <w:p w14:paraId="2EBC8CA0" w14:textId="2DE2CB52" w:rsidR="008557AF" w:rsidRDefault="00B53531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3)</w:t>
      </w:r>
      <w:r w:rsidR="00B17C86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executar o projeto</w:t>
      </w:r>
      <w:r w:rsidR="00636656">
        <w:rPr>
          <w:rFonts w:eastAsia="Times New Roman" w:cstheme="minorHAnsi"/>
          <w:sz w:val="24"/>
          <w:szCs w:val="24"/>
          <w:lang w:eastAsia="pt-BR"/>
        </w:rPr>
        <w:t xml:space="preserve">: </w:t>
      </w:r>
      <w:r w:rsidR="008557AF">
        <w:rPr>
          <w:rFonts w:eastAsia="Times New Roman" w:cstheme="minorHAnsi"/>
          <w:sz w:val="24"/>
          <w:szCs w:val="24"/>
          <w:lang w:eastAsia="pt-BR"/>
        </w:rPr>
        <w:t xml:space="preserve">gerir </w:t>
      </w:r>
      <w:r w:rsidR="001C2B5A">
        <w:rPr>
          <w:rFonts w:eastAsia="Times New Roman" w:cstheme="minorHAnsi"/>
          <w:sz w:val="24"/>
          <w:szCs w:val="24"/>
          <w:lang w:eastAsia="pt-BR"/>
        </w:rPr>
        <w:t>as atividades</w:t>
      </w:r>
      <w:r w:rsidR="008557AF">
        <w:rPr>
          <w:rFonts w:eastAsia="Times New Roman" w:cstheme="minorHAnsi"/>
          <w:sz w:val="24"/>
          <w:szCs w:val="24"/>
          <w:lang w:eastAsia="pt-BR"/>
        </w:rPr>
        <w:t xml:space="preserve">; </w:t>
      </w:r>
      <w:r w:rsidR="00515792">
        <w:rPr>
          <w:rFonts w:eastAsia="Times New Roman" w:cstheme="minorHAnsi"/>
          <w:sz w:val="24"/>
          <w:szCs w:val="24"/>
          <w:lang w:eastAsia="pt-BR"/>
        </w:rPr>
        <w:t xml:space="preserve">manter </w:t>
      </w:r>
      <w:r w:rsidR="008557AF">
        <w:rPr>
          <w:rFonts w:eastAsia="Times New Roman" w:cstheme="minorHAnsi"/>
          <w:sz w:val="24"/>
          <w:szCs w:val="24"/>
          <w:lang w:eastAsia="pt-BR"/>
        </w:rPr>
        <w:t>contato com o cliente; avaliação e controle dos resultados</w:t>
      </w:r>
      <w:r>
        <w:rPr>
          <w:rFonts w:eastAsia="Times New Roman" w:cstheme="minorHAnsi"/>
          <w:sz w:val="24"/>
          <w:szCs w:val="24"/>
          <w:lang w:eastAsia="pt-BR"/>
        </w:rPr>
        <w:t>;</w:t>
      </w:r>
      <w:r w:rsidR="00515792">
        <w:rPr>
          <w:rFonts w:eastAsia="Times New Roman" w:cstheme="minorHAnsi"/>
          <w:sz w:val="24"/>
          <w:szCs w:val="24"/>
          <w:lang w:eastAsia="pt-BR"/>
        </w:rPr>
        <w:t xml:space="preserve"> monitoramento </w:t>
      </w:r>
      <w:r w:rsidR="00E22428">
        <w:rPr>
          <w:rFonts w:eastAsia="Times New Roman" w:cstheme="minorHAnsi"/>
          <w:sz w:val="24"/>
          <w:szCs w:val="24"/>
          <w:lang w:eastAsia="pt-BR"/>
        </w:rPr>
        <w:t>do cronograma</w:t>
      </w:r>
      <w:r w:rsidR="00515792">
        <w:rPr>
          <w:rFonts w:eastAsia="Times New Roman" w:cstheme="minorHAnsi"/>
          <w:sz w:val="24"/>
          <w:szCs w:val="24"/>
          <w:lang w:eastAsia="pt-BR"/>
        </w:rPr>
        <w:t xml:space="preserve"> e controle de </w:t>
      </w:r>
      <w:r w:rsidR="009648C1">
        <w:rPr>
          <w:rFonts w:eastAsia="Times New Roman" w:cstheme="minorHAnsi"/>
          <w:sz w:val="24"/>
          <w:szCs w:val="24"/>
          <w:lang w:eastAsia="pt-BR"/>
        </w:rPr>
        <w:t>qualidade;</w:t>
      </w:r>
    </w:p>
    <w:p w14:paraId="120F4A62" w14:textId="36C3321E" w:rsidR="00B53531" w:rsidRDefault="00B53531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4) encerrar o projeto</w:t>
      </w:r>
      <w:r w:rsidR="008557AF">
        <w:rPr>
          <w:rFonts w:eastAsia="Times New Roman" w:cstheme="minorHAnsi"/>
          <w:sz w:val="24"/>
          <w:szCs w:val="24"/>
          <w:lang w:eastAsia="pt-BR"/>
        </w:rPr>
        <w:t xml:space="preserve"> – entregar o resultado</w:t>
      </w:r>
      <w:r w:rsidR="00515792">
        <w:rPr>
          <w:rFonts w:eastAsia="Times New Roman" w:cstheme="minorHAnsi"/>
          <w:sz w:val="24"/>
          <w:szCs w:val="24"/>
          <w:lang w:eastAsia="pt-BR"/>
        </w:rPr>
        <w:t>; desmobilizar recursos; relatórios finais; fechar contas;</w:t>
      </w:r>
    </w:p>
    <w:p w14:paraId="28F312AB" w14:textId="77777777" w:rsidR="000028AA" w:rsidRDefault="000028AA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1E068477" w14:textId="4E19099C" w:rsidR="00B17C86" w:rsidRDefault="00B17C86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Os projetos, especialmente na área de TI, variam entre a metodologia tradicional e ágil, cada qual com suas variações. </w:t>
      </w:r>
      <w:r w:rsidR="009630C6">
        <w:rPr>
          <w:rFonts w:eastAsia="Times New Roman" w:cstheme="minorHAnsi"/>
          <w:sz w:val="24"/>
          <w:szCs w:val="24"/>
          <w:lang w:eastAsia="pt-BR"/>
        </w:rPr>
        <w:t>A metodologia tradicional pressupõe</w:t>
      </w:r>
      <w:r w:rsidR="009918C9">
        <w:rPr>
          <w:rFonts w:eastAsia="Times New Roman" w:cstheme="minorHAnsi"/>
          <w:sz w:val="24"/>
          <w:szCs w:val="24"/>
          <w:lang w:eastAsia="pt-BR"/>
        </w:rPr>
        <w:t xml:space="preserve"> um planejamento </w:t>
      </w:r>
      <w:r w:rsidR="009B227E">
        <w:rPr>
          <w:rFonts w:eastAsia="Times New Roman" w:cstheme="minorHAnsi"/>
          <w:sz w:val="24"/>
          <w:szCs w:val="24"/>
          <w:lang w:eastAsia="pt-BR"/>
        </w:rPr>
        <w:t xml:space="preserve">integral </w:t>
      </w:r>
      <w:r w:rsidR="00CD2ED6">
        <w:rPr>
          <w:rFonts w:eastAsia="Times New Roman" w:cstheme="minorHAnsi"/>
          <w:sz w:val="24"/>
          <w:szCs w:val="24"/>
          <w:lang w:eastAsia="pt-BR"/>
        </w:rPr>
        <w:t xml:space="preserve">e </w:t>
      </w:r>
      <w:r w:rsidR="009918C9">
        <w:rPr>
          <w:rFonts w:eastAsia="Times New Roman" w:cstheme="minorHAnsi"/>
          <w:sz w:val="24"/>
          <w:szCs w:val="24"/>
          <w:lang w:eastAsia="pt-BR"/>
        </w:rPr>
        <w:t xml:space="preserve">preditivo </w:t>
      </w:r>
      <w:r w:rsidR="00CD2ED6">
        <w:rPr>
          <w:rFonts w:eastAsia="Times New Roman" w:cstheme="minorHAnsi"/>
          <w:sz w:val="24"/>
          <w:szCs w:val="24"/>
          <w:lang w:eastAsia="pt-BR"/>
        </w:rPr>
        <w:t xml:space="preserve">da entrega e assegura uma visão completa de cada etapa antes mesmo de iniciar o projeto. </w:t>
      </w:r>
      <w:r w:rsidR="00693E76">
        <w:rPr>
          <w:rFonts w:eastAsia="Times New Roman" w:cstheme="minorHAnsi"/>
          <w:sz w:val="24"/>
          <w:szCs w:val="24"/>
          <w:lang w:eastAsia="pt-BR"/>
        </w:rPr>
        <w:t xml:space="preserve">Por sua vez, a </w:t>
      </w:r>
      <w:r w:rsidR="00CD2ED6">
        <w:rPr>
          <w:rFonts w:eastAsia="Times New Roman" w:cstheme="minorHAnsi"/>
          <w:sz w:val="24"/>
          <w:szCs w:val="24"/>
          <w:lang w:eastAsia="pt-BR"/>
        </w:rPr>
        <w:t xml:space="preserve">metodologia ágil </w:t>
      </w:r>
      <w:r w:rsidR="00693E76">
        <w:rPr>
          <w:rFonts w:eastAsia="Times New Roman" w:cstheme="minorHAnsi"/>
          <w:sz w:val="24"/>
          <w:szCs w:val="24"/>
          <w:lang w:eastAsia="pt-BR"/>
        </w:rPr>
        <w:t xml:space="preserve">enfatiza </w:t>
      </w:r>
      <w:r w:rsidR="00955B0A">
        <w:rPr>
          <w:rFonts w:eastAsia="Times New Roman" w:cstheme="minorHAnsi"/>
          <w:sz w:val="24"/>
          <w:szCs w:val="24"/>
          <w:lang w:eastAsia="pt-BR"/>
        </w:rPr>
        <w:t xml:space="preserve">uma concomitância entre as fases, com </w:t>
      </w:r>
      <w:r w:rsidR="00693E76">
        <w:rPr>
          <w:rFonts w:eastAsia="Times New Roman" w:cstheme="minorHAnsi"/>
          <w:sz w:val="24"/>
          <w:szCs w:val="24"/>
          <w:lang w:eastAsia="pt-BR"/>
        </w:rPr>
        <w:t>entrega</w:t>
      </w:r>
      <w:r w:rsidR="00955B0A">
        <w:rPr>
          <w:rFonts w:eastAsia="Times New Roman" w:cstheme="minorHAnsi"/>
          <w:sz w:val="24"/>
          <w:szCs w:val="24"/>
          <w:lang w:eastAsia="pt-BR"/>
        </w:rPr>
        <w:t xml:space="preserve">s contínuas </w:t>
      </w:r>
      <w:r w:rsidR="009630C6">
        <w:rPr>
          <w:rFonts w:eastAsia="Times New Roman" w:cstheme="minorHAnsi"/>
          <w:sz w:val="24"/>
          <w:szCs w:val="24"/>
          <w:lang w:eastAsia="pt-BR"/>
        </w:rPr>
        <w:t xml:space="preserve">e iterativas </w:t>
      </w:r>
      <w:r w:rsidR="00955B0A">
        <w:rPr>
          <w:rFonts w:eastAsia="Times New Roman" w:cstheme="minorHAnsi"/>
          <w:sz w:val="24"/>
          <w:szCs w:val="24"/>
          <w:lang w:eastAsia="pt-BR"/>
        </w:rPr>
        <w:t xml:space="preserve">dos </w:t>
      </w:r>
      <w:r w:rsidR="00693E76">
        <w:rPr>
          <w:rFonts w:eastAsia="Times New Roman" w:cstheme="minorHAnsi"/>
          <w:sz w:val="24"/>
          <w:szCs w:val="24"/>
          <w:lang w:eastAsia="pt-BR"/>
        </w:rPr>
        <w:t>produtos</w:t>
      </w:r>
      <w:r w:rsidR="009630C6">
        <w:rPr>
          <w:rFonts w:eastAsia="Times New Roman" w:cstheme="minorHAnsi"/>
          <w:sz w:val="24"/>
          <w:szCs w:val="24"/>
          <w:lang w:eastAsia="pt-BR"/>
        </w:rPr>
        <w:t>,</w:t>
      </w:r>
      <w:r w:rsidR="00693E76">
        <w:rPr>
          <w:rFonts w:eastAsia="Times New Roman" w:cstheme="minorHAnsi"/>
          <w:sz w:val="24"/>
          <w:szCs w:val="24"/>
          <w:lang w:eastAsia="pt-BR"/>
        </w:rPr>
        <w:t xml:space="preserve"> em detrimento d</w:t>
      </w:r>
      <w:r w:rsidR="00E22428">
        <w:rPr>
          <w:rFonts w:eastAsia="Times New Roman" w:cstheme="minorHAnsi"/>
          <w:sz w:val="24"/>
          <w:szCs w:val="24"/>
          <w:lang w:eastAsia="pt-BR"/>
        </w:rPr>
        <w:t>e um</w:t>
      </w:r>
      <w:r w:rsidR="00693E76">
        <w:rPr>
          <w:rFonts w:eastAsia="Times New Roman" w:cstheme="minorHAnsi"/>
          <w:sz w:val="24"/>
          <w:szCs w:val="24"/>
          <w:lang w:eastAsia="pt-BR"/>
        </w:rPr>
        <w:t xml:space="preserve"> planejamento exaustivo</w:t>
      </w:r>
      <w:r w:rsidR="009630C6">
        <w:rPr>
          <w:rFonts w:eastAsia="Times New Roman" w:cstheme="minorHAnsi"/>
          <w:sz w:val="24"/>
          <w:szCs w:val="24"/>
          <w:lang w:eastAsia="pt-BR"/>
        </w:rPr>
        <w:t xml:space="preserve"> prévio.</w:t>
      </w:r>
      <w:r w:rsidR="00955B0A"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14:paraId="15A08341" w14:textId="77777777" w:rsidR="009648C1" w:rsidRDefault="009648C1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45F99663" w14:textId="365B87FB" w:rsidR="009648C1" w:rsidRDefault="00F56AFE" w:rsidP="009648C1">
      <w:pPr>
        <w:shd w:val="clear" w:color="auto" w:fill="FFFFFF"/>
        <w:spacing w:before="0" w:after="0"/>
        <w:jc w:val="both"/>
        <w:rPr>
          <w:rFonts w:cstheme="minorHAnsi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Para o caso concreto, </w:t>
      </w:r>
      <w:r w:rsidR="009648C1">
        <w:rPr>
          <w:rFonts w:cstheme="minorHAnsi"/>
        </w:rPr>
        <w:t xml:space="preserve">recomenda-se a adoção </w:t>
      </w:r>
      <w:r w:rsidR="005F76D9">
        <w:rPr>
          <w:rFonts w:cstheme="minorHAnsi"/>
        </w:rPr>
        <w:t xml:space="preserve">de </w:t>
      </w:r>
      <w:r w:rsidR="005F76D9" w:rsidRPr="009648C1">
        <w:rPr>
          <w:rFonts w:cstheme="minorHAnsi"/>
        </w:rPr>
        <w:t>uma</w:t>
      </w:r>
      <w:r w:rsidR="009648C1" w:rsidRPr="009648C1">
        <w:rPr>
          <w:rFonts w:cstheme="minorHAnsi"/>
        </w:rPr>
        <w:t xml:space="preserve"> metodologia híbrida, que combina a estrutura preditiva (tradicional) para etapas bem definidas (como aquisição) com a flexibilidade da gestão ágil (Scrum) para o desenvolvimento do software, as fases e atividades do projeto seriam:</w:t>
      </w:r>
    </w:p>
    <w:p w14:paraId="7480A73E" w14:textId="77777777" w:rsidR="005F76D9" w:rsidRPr="009648C1" w:rsidRDefault="005F76D9" w:rsidP="009648C1">
      <w:pPr>
        <w:shd w:val="clear" w:color="auto" w:fill="FFFFFF"/>
        <w:spacing w:before="0" w:after="0"/>
        <w:jc w:val="both"/>
        <w:rPr>
          <w:rFonts w:cstheme="minorHAnsi"/>
        </w:rPr>
      </w:pPr>
    </w:p>
    <w:p w14:paraId="130B31A1" w14:textId="4FCE191D" w:rsidR="009648C1" w:rsidRPr="009648C1" w:rsidRDefault="009648C1" w:rsidP="009648C1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Fase 1: Planejamento (Semanas 1-2)</w:t>
      </w:r>
    </w:p>
    <w:p w14:paraId="2F7BA2EA" w14:textId="77777777" w:rsidR="009648C1" w:rsidRPr="009648C1" w:rsidRDefault="009648C1" w:rsidP="009648C1">
      <w:pPr>
        <w:numPr>
          <w:ilvl w:val="0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Atividades:</w:t>
      </w:r>
    </w:p>
    <w:p w14:paraId="3525B20A" w14:textId="77777777" w:rsidR="009648C1" w:rsidRPr="009648C1" w:rsidRDefault="009648C1" w:rsidP="009648C1">
      <w:pPr>
        <w:numPr>
          <w:ilvl w:val="1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Elaboração do Termo de Abertura do Projeto (TAP):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Formalizar o projeto, objetivos, justificativa, gerente responsável e patrocinadores.</w:t>
      </w:r>
    </w:p>
    <w:p w14:paraId="022C0AF8" w14:textId="77777777" w:rsidR="009648C1" w:rsidRPr="009648C1" w:rsidRDefault="009648C1" w:rsidP="009648C1">
      <w:pPr>
        <w:numPr>
          <w:ilvl w:val="1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Definição de Escopo (EAP):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Detalhar todas as entregas: software de diagnóstico, banco de dados, relatórios, documentação e treinamento.</w:t>
      </w:r>
    </w:p>
    <w:p w14:paraId="6EAD7DB2" w14:textId="77777777" w:rsidR="009648C1" w:rsidRPr="009648C1" w:rsidRDefault="009648C1" w:rsidP="009648C1">
      <w:pPr>
        <w:numPr>
          <w:ilvl w:val="1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Mapeamento de Stakeholders: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Identificar todas as partes interessadas (diretoria, equipes internas, mecânicos, donos de oficinas) e seus níveis de influência e interesse.</w:t>
      </w:r>
    </w:p>
    <w:p w14:paraId="10BBF8F3" w14:textId="77777777" w:rsidR="009648C1" w:rsidRPr="009648C1" w:rsidRDefault="009648C1" w:rsidP="009648C1">
      <w:pPr>
        <w:numPr>
          <w:ilvl w:val="1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Planejamento de Cronograma, Custos e Riscos: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Criar a linha de base inicial para monitoramento do projeto.</w:t>
      </w:r>
    </w:p>
    <w:p w14:paraId="164A403F" w14:textId="77777777" w:rsidR="009648C1" w:rsidRPr="009648C1" w:rsidRDefault="009648C1" w:rsidP="009648C1">
      <w:pPr>
        <w:numPr>
          <w:ilvl w:val="1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Formação da Equipe Core: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Alocar os principais membros das equipes de software, dados e infraestrutura.</w:t>
      </w:r>
    </w:p>
    <w:p w14:paraId="398F6CAE" w14:textId="77777777" w:rsidR="009648C1" w:rsidRPr="009648C1" w:rsidRDefault="009648C1" w:rsidP="009648C1">
      <w:pPr>
        <w:numPr>
          <w:ilvl w:val="0"/>
          <w:numId w:val="32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Justificativa: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Esta fase é fundamental para garantir o alinhamento de expectativas entre todos os envolvidos, estabelecer as bases de controle do projeto e mitigar riscos desde o início.</w:t>
      </w:r>
    </w:p>
    <w:p w14:paraId="4E49271A" w14:textId="77777777" w:rsidR="009648C1" w:rsidRPr="009648C1" w:rsidRDefault="009648C1" w:rsidP="009648C1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Fase 2: Aquisição e Configuração da Infraestrutura (Semanas 3-8)</w:t>
      </w:r>
    </w:p>
    <w:p w14:paraId="676DECC1" w14:textId="77777777" w:rsidR="009648C1" w:rsidRPr="009648C1" w:rsidRDefault="009648C1" w:rsidP="009648C1">
      <w:pPr>
        <w:numPr>
          <w:ilvl w:val="0"/>
          <w:numId w:val="3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Atividades:</w:t>
      </w:r>
    </w:p>
    <w:p w14:paraId="7F209FEC" w14:textId="77777777" w:rsidR="009648C1" w:rsidRPr="009648C1" w:rsidRDefault="009648C1" w:rsidP="009648C1">
      <w:pPr>
        <w:numPr>
          <w:ilvl w:val="1"/>
          <w:numId w:val="3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Seleção e Compra dos Scanners: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Pesquisar fornecedores, negociar preços e prazos de entrega para os equipamentos das três oficinas.</w:t>
      </w:r>
    </w:p>
    <w:p w14:paraId="21A40B96" w14:textId="77777777" w:rsidR="009648C1" w:rsidRPr="009648C1" w:rsidRDefault="009648C1" w:rsidP="009648C1">
      <w:pPr>
        <w:numPr>
          <w:ilvl w:val="1"/>
          <w:numId w:val="3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Instalação dos Scanners: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Instalar e testar o hardware nas oficinas parceiras.</w:t>
      </w:r>
    </w:p>
    <w:p w14:paraId="2D5D2DDE" w14:textId="77777777" w:rsidR="009648C1" w:rsidRPr="009648C1" w:rsidRDefault="009648C1" w:rsidP="009648C1">
      <w:pPr>
        <w:numPr>
          <w:ilvl w:val="1"/>
          <w:numId w:val="3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Configuração do Ambiente de Desenvolvimento e Produção: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Preparar a infraestrutura de nuvem ou servidores locais necessários para o software.</w:t>
      </w:r>
    </w:p>
    <w:p w14:paraId="6AB57636" w14:textId="77777777" w:rsidR="009648C1" w:rsidRPr="009648C1" w:rsidRDefault="009648C1" w:rsidP="009648C1">
      <w:pPr>
        <w:numPr>
          <w:ilvl w:val="0"/>
          <w:numId w:val="3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Justificativa: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A aquisição dos scanners é uma atividade crítica que possui dependências externas (fornecedores). Iniciá-la cedo e em paralelo com o desenvolvimento inicial do software otimiza o cronograma.</w:t>
      </w:r>
    </w:p>
    <w:p w14:paraId="4E84EA48" w14:textId="77777777" w:rsidR="009648C1" w:rsidRPr="009648C1" w:rsidRDefault="009648C1" w:rsidP="009648C1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Fase 3: Desenvolvimento Ágil da Solução (Semanas 3-22)</w:t>
      </w:r>
    </w:p>
    <w:p w14:paraId="5C1C9EE0" w14:textId="77777777" w:rsidR="009648C1" w:rsidRPr="009648C1" w:rsidRDefault="009648C1" w:rsidP="009648C1">
      <w:pPr>
        <w:numPr>
          <w:ilvl w:val="0"/>
          <w:numId w:val="34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Atividades (organizadas em Sprints de 2 semanas):</w:t>
      </w:r>
    </w:p>
    <w:p w14:paraId="5107E598" w14:textId="77777777" w:rsidR="009648C1" w:rsidRPr="009648C1" w:rsidRDefault="009648C1" w:rsidP="009648C1">
      <w:pPr>
        <w:numPr>
          <w:ilvl w:val="1"/>
          <w:numId w:val="34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Coleta de Dados e Modelagem Inicial: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Cientistas de dados trabalham na coleta e estruturação dos dados dos veículos.</w:t>
      </w:r>
    </w:p>
    <w:p w14:paraId="36FFD97A" w14:textId="77777777" w:rsidR="009648C1" w:rsidRPr="009648C1" w:rsidRDefault="009648C1" w:rsidP="009648C1">
      <w:pPr>
        <w:numPr>
          <w:ilvl w:val="1"/>
          <w:numId w:val="34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Desenvolvimento do MVP (</w:t>
      </w:r>
      <w:proofErr w:type="spellStart"/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Minimum</w:t>
      </w:r>
      <w:proofErr w:type="spellEnd"/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Viable</w:t>
      </w:r>
      <w:proofErr w:type="spellEnd"/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proofErr w:type="spellStart"/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Product</w:t>
      </w:r>
      <w:proofErr w:type="spellEnd"/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):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Focar nas funcionalidades essenciais: conectar ao scanner, ler dados básicos e apresentar um diagnóstico simples.</w:t>
      </w:r>
    </w:p>
    <w:p w14:paraId="1046EE52" w14:textId="77777777" w:rsidR="009648C1" w:rsidRPr="009648C1" w:rsidRDefault="009648C1" w:rsidP="009648C1">
      <w:pPr>
        <w:numPr>
          <w:ilvl w:val="1"/>
          <w:numId w:val="34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Ciclos de Desenvolvimento (Sprints):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A cada sprint, a equipe desenvolve novas funcionalidades (</w:t>
      </w:r>
      <w:proofErr w:type="spellStart"/>
      <w:r w:rsidRPr="009648C1">
        <w:rPr>
          <w:rFonts w:eastAsia="Times New Roman" w:cstheme="minorHAnsi"/>
          <w:sz w:val="24"/>
          <w:szCs w:val="24"/>
          <w:lang w:eastAsia="pt-BR"/>
        </w:rPr>
        <w:t>ex</w:t>
      </w:r>
      <w:proofErr w:type="spellEnd"/>
      <w:r w:rsidRPr="009648C1">
        <w:rPr>
          <w:rFonts w:eastAsia="Times New Roman" w:cstheme="minorHAnsi"/>
          <w:sz w:val="24"/>
          <w:szCs w:val="24"/>
          <w:lang w:eastAsia="pt-BR"/>
        </w:rPr>
        <w:t>: diagnósticos mais complexos, recomendações de reparo), testa e apresenta aos mecânicos para feedback.</w:t>
      </w:r>
    </w:p>
    <w:p w14:paraId="0C3180D5" w14:textId="77777777" w:rsidR="009648C1" w:rsidRPr="009648C1" w:rsidRDefault="009648C1" w:rsidP="009648C1">
      <w:pPr>
        <w:numPr>
          <w:ilvl w:val="1"/>
          <w:numId w:val="34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Testes Contínuos: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Testes de unidade, integração e usabilidade com os mecânicos parceiros.</w:t>
      </w:r>
    </w:p>
    <w:p w14:paraId="622811F7" w14:textId="77777777" w:rsidR="009648C1" w:rsidRPr="009648C1" w:rsidRDefault="009648C1" w:rsidP="009648C1">
      <w:pPr>
        <w:numPr>
          <w:ilvl w:val="0"/>
          <w:numId w:val="34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Justificativa: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A abordagem ágil é ideal para um produto inovador, pois permite incorporar os feedbacks dos mecânicos de forma contínua, ajustar as prioridades rapidamente e reduzir o risco de construir uma solução que não atenda às necessidades reais.</w:t>
      </w:r>
    </w:p>
    <w:p w14:paraId="36461F7A" w14:textId="77777777" w:rsidR="009648C1" w:rsidRPr="009648C1" w:rsidRDefault="009648C1" w:rsidP="009648C1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Fase 4: Implementação e Treinamento (Semanas 20-24)</w:t>
      </w:r>
    </w:p>
    <w:p w14:paraId="3B3250A1" w14:textId="77777777" w:rsidR="009648C1" w:rsidRPr="009648C1" w:rsidRDefault="009648C1" w:rsidP="009648C1">
      <w:pPr>
        <w:numPr>
          <w:ilvl w:val="0"/>
          <w:numId w:val="35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Atividades:</w:t>
      </w:r>
    </w:p>
    <w:p w14:paraId="144C0B01" w14:textId="77777777" w:rsidR="009648C1" w:rsidRPr="009648C1" w:rsidRDefault="009648C1" w:rsidP="009648C1">
      <w:pPr>
        <w:numPr>
          <w:ilvl w:val="1"/>
          <w:numId w:val="35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Implantação da Versão Final: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Instalar a versão estável do software nas três oficinas.</w:t>
      </w:r>
    </w:p>
    <w:p w14:paraId="444EE906" w14:textId="77777777" w:rsidR="009648C1" w:rsidRPr="009648C1" w:rsidRDefault="009648C1" w:rsidP="009648C1">
      <w:pPr>
        <w:numPr>
          <w:ilvl w:val="1"/>
          <w:numId w:val="35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Treinamento Oficial dos Mecânicos: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Realizar workshops práticos, focando nos benefícios e na otimização do trabalho diário.</w:t>
      </w:r>
    </w:p>
    <w:p w14:paraId="224E65D8" w14:textId="77777777" w:rsidR="009648C1" w:rsidRPr="009648C1" w:rsidRDefault="009648C1" w:rsidP="009648C1">
      <w:pPr>
        <w:numPr>
          <w:ilvl w:val="1"/>
          <w:numId w:val="35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Criação de Material de Suporte: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Desenvolver manuais e guias rápidos.</w:t>
      </w:r>
    </w:p>
    <w:p w14:paraId="34A5E111" w14:textId="77777777" w:rsidR="009648C1" w:rsidRPr="009648C1" w:rsidRDefault="009648C1" w:rsidP="009648C1">
      <w:pPr>
        <w:numPr>
          <w:ilvl w:val="0"/>
          <w:numId w:val="35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Justificativa: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Uma implementação e treinamento bem executados são cruciais para a adoção da tecnologia e para mitigar a resistência inicial dos usuários.</w:t>
      </w:r>
    </w:p>
    <w:p w14:paraId="5AB81B98" w14:textId="77777777" w:rsidR="009648C1" w:rsidRPr="009648C1" w:rsidRDefault="009648C1" w:rsidP="009648C1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Fase 5: Encerramento do Projeto (Semanas 25-26)</w:t>
      </w:r>
    </w:p>
    <w:p w14:paraId="64078EED" w14:textId="77777777" w:rsidR="009648C1" w:rsidRPr="009648C1" w:rsidRDefault="009648C1" w:rsidP="009648C1">
      <w:pPr>
        <w:numPr>
          <w:ilvl w:val="0"/>
          <w:numId w:val="36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Atividades:</w:t>
      </w:r>
    </w:p>
    <w:p w14:paraId="11030BD8" w14:textId="77777777" w:rsidR="009648C1" w:rsidRPr="009648C1" w:rsidRDefault="009648C1" w:rsidP="009648C1">
      <w:pPr>
        <w:numPr>
          <w:ilvl w:val="1"/>
          <w:numId w:val="36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Validação Final da Entrega: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Obter o aceite formal dos patrocinadores e das oficinas parceiras.</w:t>
      </w:r>
    </w:p>
    <w:p w14:paraId="3CEA069B" w14:textId="77777777" w:rsidR="009648C1" w:rsidRPr="009648C1" w:rsidRDefault="009648C1" w:rsidP="009648C1">
      <w:pPr>
        <w:numPr>
          <w:ilvl w:val="1"/>
          <w:numId w:val="36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Relatório Final e Lições Aprendidas: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Documentar os resultados, desvios, sucessos e aprendizados para futuros projetos.</w:t>
      </w:r>
    </w:p>
    <w:p w14:paraId="790C376E" w14:textId="77777777" w:rsidR="009648C1" w:rsidRPr="009648C1" w:rsidRDefault="009648C1" w:rsidP="009648C1">
      <w:pPr>
        <w:numPr>
          <w:ilvl w:val="1"/>
          <w:numId w:val="36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Desmobilização da Equipe: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Liberar os membros da equipe do projeto.</w:t>
      </w:r>
    </w:p>
    <w:p w14:paraId="64B76FF8" w14:textId="77777777" w:rsidR="009648C1" w:rsidRPr="009648C1" w:rsidRDefault="009648C1" w:rsidP="009648C1">
      <w:pPr>
        <w:numPr>
          <w:ilvl w:val="1"/>
          <w:numId w:val="36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Transição para a Equipe de Operação: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Entregar a solução para a equipe que fará a manutenção e suporte contínuo.</w:t>
      </w:r>
    </w:p>
    <w:p w14:paraId="6C4F646B" w14:textId="77777777" w:rsidR="009648C1" w:rsidRPr="009648C1" w:rsidRDefault="009648C1" w:rsidP="009648C1">
      <w:pPr>
        <w:numPr>
          <w:ilvl w:val="0"/>
          <w:numId w:val="36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648C1">
        <w:rPr>
          <w:rFonts w:eastAsia="Times New Roman" w:cstheme="minorHAnsi"/>
          <w:b/>
          <w:bCs/>
          <w:sz w:val="24"/>
          <w:szCs w:val="24"/>
          <w:lang w:eastAsia="pt-BR"/>
        </w:rPr>
        <w:t>Justificativa:</w:t>
      </w:r>
      <w:r w:rsidRPr="009648C1">
        <w:rPr>
          <w:rFonts w:eastAsia="Times New Roman" w:cstheme="minorHAnsi"/>
          <w:sz w:val="24"/>
          <w:szCs w:val="24"/>
          <w:lang w:eastAsia="pt-BR"/>
        </w:rPr>
        <w:t xml:space="preserve"> O encerramento formaliza a conclusão do projeto, garante que o conhecimento adquirido seja retido pela empresa e prepara a sustentação do produto no longo prazo.</w:t>
      </w:r>
    </w:p>
    <w:p w14:paraId="0B84858E" w14:textId="3CCC4938" w:rsidR="001A5708" w:rsidRDefault="001A5708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5D690DBE" w14:textId="77777777" w:rsidR="009E2045" w:rsidRDefault="009E2045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35F7DD5F" w14:textId="050BEA5F" w:rsidR="009E2045" w:rsidRDefault="009E2045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4BDFE517" w14:textId="089C4456" w:rsidR="009E2045" w:rsidRDefault="00274205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 w:rsidR="009E2045"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28E22A60" w14:textId="17E412EF" w:rsidR="005F76D9" w:rsidRDefault="005F76D9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1F4B4373" w14:textId="77777777" w:rsidR="001A5708" w:rsidRPr="000415CB" w:rsidRDefault="001A5708" w:rsidP="000415CB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4C1466E7" w14:textId="77777777" w:rsidR="000415CB" w:rsidRPr="000415CB" w:rsidRDefault="000415CB" w:rsidP="000415CB">
      <w:pPr>
        <w:pStyle w:val="Ttulo"/>
        <w:spacing w:before="0" w:after="0"/>
      </w:pPr>
      <w:r w:rsidRPr="000415CB">
        <w:t xml:space="preserve">Questão 2  </w:t>
      </w:r>
    </w:p>
    <w:p w14:paraId="45BC7F9D" w14:textId="77777777" w:rsidR="000415CB" w:rsidRPr="000415CB" w:rsidRDefault="000415CB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1E49B92B" w14:textId="77777777" w:rsidR="001A5708" w:rsidRPr="001A5708" w:rsidRDefault="001A5708" w:rsidP="00FA3CE4">
      <w:pPr>
        <w:numPr>
          <w:ilvl w:val="0"/>
          <w:numId w:val="1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1A5708">
        <w:rPr>
          <w:rFonts w:cstheme="minorHAnsi"/>
          <w:color w:val="auto"/>
          <w:sz w:val="24"/>
          <w:szCs w:val="24"/>
        </w:rPr>
        <w:t>Com base na definição das fases e atividades, e considerando que a compra dos equipamentos tem o prazo de entrega que precisa ser contabilizado, o cronograma será viável? Justifique a análise exemplificando uma média de tempo de cada fase e atividade.</w:t>
      </w:r>
    </w:p>
    <w:p w14:paraId="1AD513A7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046066DD" w14:textId="77777777" w:rsidR="001A5708" w:rsidRDefault="001A5708" w:rsidP="000E500E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2EBB6716" w14:textId="77777777" w:rsidR="006B6936" w:rsidRPr="000B05EB" w:rsidRDefault="006B6936" w:rsidP="006B693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0B05EB">
        <w:rPr>
          <w:rFonts w:cstheme="minorHAnsi"/>
          <w:color w:val="auto"/>
          <w:sz w:val="24"/>
          <w:szCs w:val="24"/>
        </w:rPr>
        <w:t>O cronograma de seis meses (aproximadamente 26 semanas) é viável, mas extremamente desafiador e com pouca margem para erros.</w:t>
      </w:r>
    </w:p>
    <w:p w14:paraId="666E71E2" w14:textId="77777777" w:rsidR="006B6936" w:rsidRPr="000B05EB" w:rsidRDefault="006B6936" w:rsidP="006B693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0B05EB">
        <w:rPr>
          <w:rFonts w:cstheme="minorHAnsi"/>
          <w:color w:val="auto"/>
          <w:sz w:val="24"/>
          <w:szCs w:val="24"/>
        </w:rPr>
        <w:t>A viabilidade depende de uma gestão rigorosa e da execução de atividades em paralelo.</w:t>
      </w:r>
    </w:p>
    <w:p w14:paraId="3613E277" w14:textId="77777777" w:rsidR="006B6936" w:rsidRPr="006B6936" w:rsidRDefault="006B6936" w:rsidP="006B693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Análise do Cronograma:</w:t>
      </w:r>
    </w:p>
    <w:p w14:paraId="33E3B045" w14:textId="77777777" w:rsidR="006B6936" w:rsidRPr="006B6936" w:rsidRDefault="006B6936" w:rsidP="006B6936">
      <w:pPr>
        <w:numPr>
          <w:ilvl w:val="0"/>
          <w:numId w:val="22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Fase 1 - Planejamento (2 semanas):</w:t>
      </w:r>
      <w:r w:rsidRPr="006B6936">
        <w:rPr>
          <w:rFonts w:cstheme="minorHAnsi"/>
          <w:color w:val="auto"/>
          <w:sz w:val="24"/>
          <w:szCs w:val="24"/>
        </w:rPr>
        <w:t xml:space="preserve"> Viável para definir o escopo principal e iniciar os processos.</w:t>
      </w:r>
    </w:p>
    <w:p w14:paraId="40EE1405" w14:textId="77777777" w:rsidR="006B6936" w:rsidRPr="006B6936" w:rsidRDefault="006B6936" w:rsidP="006B6936">
      <w:pPr>
        <w:numPr>
          <w:ilvl w:val="0"/>
          <w:numId w:val="22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Fase 2 - Aquisição e Configuração (6 semanas):</w:t>
      </w:r>
      <w:r w:rsidRPr="006B6936">
        <w:rPr>
          <w:rFonts w:cstheme="minorHAnsi"/>
          <w:color w:val="auto"/>
          <w:sz w:val="24"/>
          <w:szCs w:val="24"/>
        </w:rPr>
        <w:t xml:space="preserve"> </w:t>
      </w:r>
      <w:r w:rsidRPr="006B6936">
        <w:rPr>
          <w:rFonts w:cstheme="minorHAnsi"/>
          <w:b/>
          <w:bCs/>
          <w:color w:val="auto"/>
          <w:sz w:val="24"/>
          <w:szCs w:val="24"/>
        </w:rPr>
        <w:t>Este é um ponto crítico.</w:t>
      </w:r>
      <w:r w:rsidRPr="006B6936">
        <w:rPr>
          <w:rFonts w:cstheme="minorHAnsi"/>
          <w:color w:val="auto"/>
          <w:sz w:val="24"/>
          <w:szCs w:val="24"/>
        </w:rPr>
        <w:t xml:space="preserve"> O prazo depende do fornecedor do scanner. </w:t>
      </w:r>
      <w:r w:rsidRPr="006B6936">
        <w:rPr>
          <w:rFonts w:cstheme="minorHAnsi"/>
          <w:b/>
          <w:bCs/>
          <w:color w:val="auto"/>
          <w:sz w:val="24"/>
          <w:szCs w:val="24"/>
        </w:rPr>
        <w:t>Assumindo um prazo de entrega otimista de 4 a 6 semanas</w:t>
      </w:r>
      <w:r w:rsidRPr="006B6936">
        <w:rPr>
          <w:rFonts w:cstheme="minorHAnsi"/>
          <w:color w:val="auto"/>
          <w:sz w:val="24"/>
          <w:szCs w:val="24"/>
        </w:rPr>
        <w:t>, esta fase pode ser executada em paralelo com o início do desenvolvimento do software (Fase 3). Se a entrega atrasar, todo o cronograma será comprometido.</w:t>
      </w:r>
    </w:p>
    <w:p w14:paraId="0882CC33" w14:textId="77777777" w:rsidR="006B6936" w:rsidRPr="006B6936" w:rsidRDefault="006B6936" w:rsidP="006B6936">
      <w:pPr>
        <w:numPr>
          <w:ilvl w:val="0"/>
          <w:numId w:val="22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Fase 3 - Desenvolvimento Ágil (20 semanas):</w:t>
      </w:r>
      <w:r w:rsidRPr="006B6936">
        <w:rPr>
          <w:rFonts w:cstheme="minorHAnsi"/>
          <w:color w:val="auto"/>
          <w:sz w:val="24"/>
          <w:szCs w:val="24"/>
        </w:rPr>
        <w:t xml:space="preserve"> Esta é a fase mais longa. Realizada em 10 Sprints de 2 semanas, permite o desenvolvimento de um produto robusto, desde o MVP até uma versão completa. Começa na semana 3, em paralelo com a aquisição.</w:t>
      </w:r>
    </w:p>
    <w:p w14:paraId="1CE085D7" w14:textId="77777777" w:rsidR="006B6936" w:rsidRPr="006B6936" w:rsidRDefault="006B6936" w:rsidP="006B6936">
      <w:pPr>
        <w:numPr>
          <w:ilvl w:val="0"/>
          <w:numId w:val="22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Fase 4 - Implementação e Treinamento (5 semanas):</w:t>
      </w:r>
      <w:r w:rsidRPr="006B6936">
        <w:rPr>
          <w:rFonts w:cstheme="minorHAnsi"/>
          <w:color w:val="auto"/>
          <w:sz w:val="24"/>
          <w:szCs w:val="24"/>
        </w:rPr>
        <w:t xml:space="preserve"> Começa em paralelo com as últimas semanas de desenvolvimento (a partir da semana 20), utilizando versões quase finais do software para treinar os usuários.</w:t>
      </w:r>
    </w:p>
    <w:p w14:paraId="6C7B3D41" w14:textId="77777777" w:rsidR="006B6936" w:rsidRPr="006B6936" w:rsidRDefault="006B6936" w:rsidP="006B6936">
      <w:pPr>
        <w:numPr>
          <w:ilvl w:val="0"/>
          <w:numId w:val="22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Fase 5 - Encerramento (2 semanas):</w:t>
      </w:r>
      <w:r w:rsidRPr="006B6936">
        <w:rPr>
          <w:rFonts w:cstheme="minorHAnsi"/>
          <w:color w:val="auto"/>
          <w:sz w:val="24"/>
          <w:szCs w:val="24"/>
        </w:rPr>
        <w:t xml:space="preserve"> Dedicadas à documentação final e transição.</w:t>
      </w:r>
    </w:p>
    <w:p w14:paraId="41FC385D" w14:textId="77777777" w:rsidR="000B05EB" w:rsidRDefault="000B05EB" w:rsidP="006B6936">
      <w:pPr>
        <w:autoSpaceDE w:val="0"/>
        <w:autoSpaceDN w:val="0"/>
        <w:adjustRightInd w:val="0"/>
        <w:spacing w:before="0" w:after="0"/>
        <w:jc w:val="both"/>
        <w:rPr>
          <w:rFonts w:cstheme="minorHAnsi"/>
          <w:b/>
          <w:bCs/>
          <w:color w:val="auto"/>
          <w:sz w:val="24"/>
          <w:szCs w:val="24"/>
        </w:rPr>
      </w:pPr>
    </w:p>
    <w:p w14:paraId="4EE9D0A3" w14:textId="040B2D04" w:rsidR="006B6936" w:rsidRPr="006B6936" w:rsidRDefault="006B6936" w:rsidP="006B693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6B6936">
        <w:rPr>
          <w:rFonts w:cstheme="minorHAnsi"/>
          <w:b/>
          <w:bCs/>
          <w:color w:val="auto"/>
          <w:sz w:val="24"/>
          <w:szCs w:val="24"/>
        </w:rPr>
        <w:t>Justificativa:</w:t>
      </w:r>
      <w:r w:rsidRPr="006B6936">
        <w:rPr>
          <w:rFonts w:cstheme="minorHAnsi"/>
          <w:color w:val="auto"/>
          <w:sz w:val="24"/>
          <w:szCs w:val="24"/>
        </w:rPr>
        <w:t xml:space="preserve"> O cronograma é apertado. Um atraso de 2 semanas na entrega dos scanners, por exemplo, empurra o início dos testes práticos e pode comprometer a data final. A estratégia de paralelismo entre a aquisição (Fase 2) e o desenvolvimento (Fase 3) é essencial para otimizar o tempo, mas também aumenta a complexidade da gestão. Portanto, a viabilidade está condicionada à entrega pontual dos equipamentos e a uma equipe de desenvolvimento altamente eficiente.</w:t>
      </w:r>
    </w:p>
    <w:p w14:paraId="7C577312" w14:textId="77777777" w:rsidR="001A5708" w:rsidRDefault="001A5708" w:rsidP="000E500E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73AEA539" w14:textId="77777777" w:rsidR="005F76D9" w:rsidRPr="005F76D9" w:rsidRDefault="005F76D9" w:rsidP="005F76D9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5F76D9">
        <w:rPr>
          <w:rFonts w:cstheme="minorHAnsi"/>
          <w:color w:val="auto"/>
          <w:sz w:val="24"/>
          <w:szCs w:val="24"/>
        </w:rPr>
        <w:t>Referências:</w:t>
      </w:r>
    </w:p>
    <w:p w14:paraId="0E057073" w14:textId="77777777" w:rsidR="005F76D9" w:rsidRPr="005F76D9" w:rsidRDefault="005F76D9" w:rsidP="005F76D9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5F76D9">
        <w:rPr>
          <w:rFonts w:cstheme="minorHAnsi"/>
          <w:color w:val="auto"/>
          <w:sz w:val="24"/>
          <w:szCs w:val="24"/>
        </w:rPr>
        <w:t xml:space="preserve">MAXIMIANO, </w:t>
      </w:r>
      <w:proofErr w:type="spellStart"/>
      <w:r w:rsidRPr="005F76D9">
        <w:rPr>
          <w:rFonts w:cstheme="minorHAnsi"/>
          <w:color w:val="auto"/>
          <w:sz w:val="24"/>
          <w:szCs w:val="24"/>
        </w:rPr>
        <w:t>Antonio</w:t>
      </w:r>
      <w:proofErr w:type="spellEnd"/>
      <w:r w:rsidRPr="005F76D9">
        <w:rPr>
          <w:rFonts w:cstheme="minorHAnsi"/>
          <w:color w:val="auto"/>
          <w:sz w:val="24"/>
          <w:szCs w:val="24"/>
        </w:rPr>
        <w:t xml:space="preserve"> Cesar Amaru; VERONEZE, Fernando. Gestão de Projetos: Preditiva, Ágil e Estratégica. Rio de Janeiro: Atlas, 2022, </w:t>
      </w:r>
    </w:p>
    <w:p w14:paraId="397940AA" w14:textId="01B79F42" w:rsidR="006B6936" w:rsidRDefault="005F76D9" w:rsidP="005F76D9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  <w:r w:rsidRPr="005F76D9">
        <w:rPr>
          <w:rFonts w:cstheme="minorHAnsi"/>
          <w:color w:val="auto"/>
          <w:sz w:val="24"/>
          <w:szCs w:val="24"/>
        </w:rPr>
        <w:t>LAYTON, Mark C.; OSTERMILLER, Steven J. Gerenciamento Ágil de Projetos para Leigos. Rio de Janeiro: Editora Alta Books, 2019.</w:t>
      </w:r>
    </w:p>
    <w:p w14:paraId="056F93D9" w14:textId="77777777" w:rsidR="005F76D9" w:rsidRPr="000E500E" w:rsidRDefault="005F76D9" w:rsidP="005F76D9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  <w:sz w:val="24"/>
          <w:szCs w:val="24"/>
        </w:rPr>
      </w:pPr>
    </w:p>
    <w:p w14:paraId="33666B3D" w14:textId="156FB663" w:rsidR="000415CB" w:rsidRPr="000415CB" w:rsidRDefault="000415CB" w:rsidP="000415CB">
      <w:pPr>
        <w:pStyle w:val="Ttulo"/>
        <w:spacing w:before="0" w:after="0"/>
      </w:pPr>
      <w:r w:rsidRPr="000415CB">
        <w:t xml:space="preserve">Questão 3 </w:t>
      </w:r>
    </w:p>
    <w:p w14:paraId="7B2CC8EA" w14:textId="77777777" w:rsidR="000415CB" w:rsidRPr="000415CB" w:rsidRDefault="000415CB" w:rsidP="000415CB">
      <w:pPr>
        <w:autoSpaceDE w:val="0"/>
        <w:autoSpaceDN w:val="0"/>
        <w:adjustRightInd w:val="0"/>
        <w:spacing w:before="0" w:after="0"/>
        <w:rPr>
          <w:rFonts w:cstheme="minorHAnsi"/>
          <w:color w:val="FF0000"/>
          <w:sz w:val="24"/>
          <w:szCs w:val="24"/>
        </w:rPr>
      </w:pPr>
    </w:p>
    <w:p w14:paraId="1B766FE6" w14:textId="77777777" w:rsidR="001A5708" w:rsidRPr="001A5708" w:rsidRDefault="001A5708" w:rsidP="00FA3CE4">
      <w:pPr>
        <w:numPr>
          <w:ilvl w:val="0"/>
          <w:numId w:val="1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171717" w:themeColor="background2" w:themeShade="1A"/>
          <w:sz w:val="24"/>
          <w:szCs w:val="24"/>
        </w:rPr>
      </w:pPr>
      <w:r w:rsidRPr="001A5708">
        <w:rPr>
          <w:rFonts w:cstheme="minorHAnsi"/>
          <w:color w:val="171717" w:themeColor="background2" w:themeShade="1A"/>
          <w:sz w:val="24"/>
          <w:szCs w:val="24"/>
        </w:rPr>
        <w:t>Durante a disciplina conversamos sobre a formação das equipes. Quem fará parte da equipe do projeto, ou seja, times internos da empresa e externos?</w:t>
      </w:r>
    </w:p>
    <w:p w14:paraId="23648430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69CB7023" w14:textId="77777777" w:rsidR="00943DD1" w:rsidRPr="00943DD1" w:rsidRDefault="00943DD1" w:rsidP="00943DD1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sz w:val="24"/>
          <w:szCs w:val="24"/>
          <w:lang w:eastAsia="pt-BR"/>
        </w:rPr>
        <w:t>A equipe do projeto será multifuncional, composta por membros internos e externos:</w:t>
      </w:r>
    </w:p>
    <w:p w14:paraId="3C99EED8" w14:textId="77777777" w:rsidR="00943DD1" w:rsidRPr="00943DD1" w:rsidRDefault="00943DD1" w:rsidP="00943DD1">
      <w:pPr>
        <w:numPr>
          <w:ilvl w:val="0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Equipe Interna:</w:t>
      </w:r>
    </w:p>
    <w:p w14:paraId="786C9F2B" w14:textId="6A93F2E1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Gerente de Projetos: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responsáveis por planejar, executar e monitorar o projeto.</w:t>
      </w:r>
    </w:p>
    <w:p w14:paraId="7A23387E" w14:textId="77777777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Time de Desenvolvimento de Software: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Analistas e programadores que construirão a aplicação.</w:t>
      </w:r>
    </w:p>
    <w:p w14:paraId="343B2DFD" w14:textId="3FD34FE9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Time de Infraestrutura: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Responsáveis por desenhar a solução técnica e configurar os servidores/nuvem.</w:t>
      </w:r>
    </w:p>
    <w:p w14:paraId="5D601242" w14:textId="77777777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Time de Segurança da Informação: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Garantir que os dados dos veículos e das oficinas estejam seguros.</w:t>
      </w:r>
    </w:p>
    <w:p w14:paraId="0042F6EF" w14:textId="06C62067" w:rsidR="00943DD1" w:rsidRPr="00943DD1" w:rsidRDefault="000E50C9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Apoio Administrativo</w:t>
      </w:r>
      <w:r w:rsidR="00943DD1" w:rsidRPr="00943DD1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="00943DD1" w:rsidRPr="00943DD1">
        <w:rPr>
          <w:rFonts w:eastAsia="Times New Roman" w:cstheme="minorHAnsi"/>
          <w:sz w:val="24"/>
          <w:szCs w:val="24"/>
          <w:lang w:eastAsia="pt-BR"/>
        </w:rPr>
        <w:t xml:space="preserve"> Apoio na gestão de pessoas, especialmente nos treinamentos e na gestão de conflitos.</w:t>
      </w:r>
    </w:p>
    <w:p w14:paraId="2407EEF7" w14:textId="77777777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Vendas e Marketing: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Contribuirão com a visão de mercado e prepararão a estratégia de lançamento do produto.</w:t>
      </w:r>
    </w:p>
    <w:p w14:paraId="17070A3E" w14:textId="77777777" w:rsidR="00943DD1" w:rsidRPr="00943DD1" w:rsidRDefault="00943DD1" w:rsidP="00943DD1">
      <w:pPr>
        <w:numPr>
          <w:ilvl w:val="0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Equipe Externa:</w:t>
      </w:r>
    </w:p>
    <w:p w14:paraId="0420A88C" w14:textId="77777777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Oficinas Parceiras (Proprietários e Mecânicos):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Atuam como usuários-chave e validadores da solução, fornecendo feedback contínuo. São os principais stakeholders externos.</w:t>
      </w:r>
    </w:p>
    <w:p w14:paraId="73EEA2ED" w14:textId="77777777" w:rsidR="00943DD1" w:rsidRPr="00943DD1" w:rsidRDefault="00943DD1" w:rsidP="00943DD1">
      <w:pPr>
        <w:numPr>
          <w:ilvl w:val="1"/>
          <w:numId w:val="23"/>
        </w:num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943DD1">
        <w:rPr>
          <w:rFonts w:eastAsia="Times New Roman" w:cstheme="minorHAnsi"/>
          <w:b/>
          <w:bCs/>
          <w:sz w:val="24"/>
          <w:szCs w:val="24"/>
          <w:lang w:eastAsia="pt-BR"/>
        </w:rPr>
        <w:t>Fornecedores de Equipamentos:</w:t>
      </w:r>
      <w:r w:rsidRPr="00943DD1">
        <w:rPr>
          <w:rFonts w:eastAsia="Times New Roman" w:cstheme="minorHAnsi"/>
          <w:sz w:val="24"/>
          <w:szCs w:val="24"/>
          <w:lang w:eastAsia="pt-BR"/>
        </w:rPr>
        <w:t xml:space="preserve"> A empresa que fornecerá os scanners automotivos.</w:t>
      </w:r>
    </w:p>
    <w:p w14:paraId="268F1CBA" w14:textId="77777777" w:rsidR="00943DD1" w:rsidRDefault="00943DD1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24879306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00200096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66C31ED5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5E580704" w14:textId="77777777" w:rsidR="001A5708" w:rsidRPr="00762050" w:rsidRDefault="001A5708" w:rsidP="000415CB">
      <w:pPr>
        <w:autoSpaceDE w:val="0"/>
        <w:autoSpaceDN w:val="0"/>
        <w:adjustRightInd w:val="0"/>
        <w:spacing w:before="0" w:after="0"/>
        <w:jc w:val="both"/>
        <w:rPr>
          <w:rFonts w:eastAsiaTheme="majorEastAsia" w:cstheme="minorHAnsi"/>
          <w:bCs/>
          <w:color w:val="auto"/>
          <w:sz w:val="24"/>
          <w:szCs w:val="24"/>
        </w:rPr>
      </w:pPr>
    </w:p>
    <w:p w14:paraId="1C803754" w14:textId="77777777" w:rsidR="000415CB" w:rsidRPr="000415CB" w:rsidRDefault="000415CB" w:rsidP="000415CB">
      <w:pPr>
        <w:autoSpaceDE w:val="0"/>
        <w:autoSpaceDN w:val="0"/>
        <w:adjustRightInd w:val="0"/>
        <w:spacing w:before="0" w:after="0"/>
        <w:jc w:val="both"/>
        <w:rPr>
          <w:rFonts w:eastAsiaTheme="majorEastAsia" w:cstheme="minorHAnsi"/>
          <w:bCs/>
          <w:color w:val="auto"/>
          <w:sz w:val="24"/>
          <w:szCs w:val="24"/>
        </w:rPr>
      </w:pPr>
    </w:p>
    <w:p w14:paraId="7DD75600" w14:textId="77777777" w:rsidR="000415CB" w:rsidRPr="000415CB" w:rsidRDefault="000415CB" w:rsidP="000415CB">
      <w:pPr>
        <w:pStyle w:val="Ttulo"/>
        <w:spacing w:before="0" w:after="0"/>
      </w:pPr>
      <w:r w:rsidRPr="000415CB">
        <w:t>Questão 4</w:t>
      </w:r>
    </w:p>
    <w:p w14:paraId="75B46816" w14:textId="77777777" w:rsidR="00C11B8A" w:rsidRPr="00C11B8A" w:rsidRDefault="00C11B8A" w:rsidP="00FA3CE4">
      <w:pPr>
        <w:numPr>
          <w:ilvl w:val="0"/>
          <w:numId w:val="17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C11B8A">
        <w:rPr>
          <w:rFonts w:eastAsia="Times New Roman" w:cstheme="minorHAnsi"/>
          <w:color w:val="262626"/>
          <w:sz w:val="24"/>
          <w:szCs w:val="24"/>
          <w:lang w:eastAsia="pt-BR"/>
        </w:rPr>
        <w:t>Quais recursos são necessários para o desenvolvimento do projeto?</w:t>
      </w:r>
    </w:p>
    <w:p w14:paraId="61C0CDBF" w14:textId="47A4981F" w:rsidR="00826637" w:rsidRP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 w:rsidRPr="00826637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67CC9E37" w14:textId="77777777" w:rsidR="00943DD1" w:rsidRPr="00943DD1" w:rsidRDefault="00943DD1" w:rsidP="00943DD1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color w:val="auto"/>
        </w:rPr>
        <w:t>Os recursos necessários podem ser categorizados da seguinte forma:</w:t>
      </w:r>
    </w:p>
    <w:p w14:paraId="2FDE9CB1" w14:textId="77777777" w:rsidR="00943DD1" w:rsidRPr="00943DD1" w:rsidRDefault="00943DD1" w:rsidP="00943DD1">
      <w:pPr>
        <w:numPr>
          <w:ilvl w:val="0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Recursos Humanos:</w:t>
      </w:r>
      <w:r w:rsidRPr="00943DD1">
        <w:rPr>
          <w:rFonts w:cstheme="minorHAnsi"/>
          <w:color w:val="auto"/>
        </w:rPr>
        <w:t xml:space="preserve"> Toda a equipe interna e o tempo dos colaboradores das oficinas parceiras.</w:t>
      </w:r>
    </w:p>
    <w:p w14:paraId="0A2DFDAF" w14:textId="77777777" w:rsidR="00943DD1" w:rsidRPr="00943DD1" w:rsidRDefault="00943DD1" w:rsidP="00943DD1">
      <w:pPr>
        <w:numPr>
          <w:ilvl w:val="0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Recursos Materiais:</w:t>
      </w:r>
    </w:p>
    <w:p w14:paraId="2169CBB6" w14:textId="77777777" w:rsidR="00943DD1" w:rsidRPr="00943DD1" w:rsidRDefault="00943DD1" w:rsidP="00943DD1">
      <w:pPr>
        <w:numPr>
          <w:ilvl w:val="1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Scanners Automotivos:</w:t>
      </w:r>
      <w:r w:rsidRPr="00943DD1">
        <w:rPr>
          <w:rFonts w:cstheme="minorHAnsi"/>
          <w:color w:val="auto"/>
        </w:rPr>
        <w:t xml:space="preserve"> Equipamentos a serem instalados nas 3 oficinas.</w:t>
      </w:r>
    </w:p>
    <w:p w14:paraId="72B8D43D" w14:textId="77777777" w:rsidR="00943DD1" w:rsidRPr="00943DD1" w:rsidRDefault="00943DD1" w:rsidP="00943DD1">
      <w:pPr>
        <w:numPr>
          <w:ilvl w:val="1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Infraestrutura de TI:</w:t>
      </w:r>
      <w:r w:rsidRPr="00943DD1">
        <w:rPr>
          <w:rFonts w:cstheme="minorHAnsi"/>
          <w:color w:val="auto"/>
        </w:rPr>
        <w:t xml:space="preserve"> Servidores (físicos ou em nuvem - </w:t>
      </w:r>
      <w:proofErr w:type="spellStart"/>
      <w:r w:rsidRPr="00943DD1">
        <w:rPr>
          <w:rFonts w:cstheme="minorHAnsi"/>
          <w:color w:val="auto"/>
        </w:rPr>
        <w:t>ex</w:t>
      </w:r>
      <w:proofErr w:type="spellEnd"/>
      <w:r w:rsidRPr="00943DD1">
        <w:rPr>
          <w:rFonts w:cstheme="minorHAnsi"/>
          <w:color w:val="auto"/>
        </w:rPr>
        <w:t>: AWS, Azure), computadores ou tablets para as oficinas utilizarem o sistema.</w:t>
      </w:r>
    </w:p>
    <w:p w14:paraId="37B3212C" w14:textId="77777777" w:rsidR="00943DD1" w:rsidRPr="00943DD1" w:rsidRDefault="00943DD1" w:rsidP="00943DD1">
      <w:pPr>
        <w:numPr>
          <w:ilvl w:val="0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Recursos Financeiros:</w:t>
      </w:r>
    </w:p>
    <w:p w14:paraId="6E0C55F2" w14:textId="77777777" w:rsidR="00943DD1" w:rsidRPr="00943DD1" w:rsidRDefault="00943DD1" w:rsidP="00943DD1">
      <w:pPr>
        <w:numPr>
          <w:ilvl w:val="1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Orçamento de R$ 800.000,00:</w:t>
      </w:r>
      <w:r w:rsidRPr="00943DD1">
        <w:rPr>
          <w:rFonts w:cstheme="minorHAnsi"/>
          <w:color w:val="auto"/>
        </w:rPr>
        <w:t xml:space="preserve"> Para cobrir todos os custos do projeto.</w:t>
      </w:r>
    </w:p>
    <w:p w14:paraId="6A4A1142" w14:textId="77777777" w:rsidR="00943DD1" w:rsidRPr="00943DD1" w:rsidRDefault="00943DD1" w:rsidP="00943DD1">
      <w:pPr>
        <w:numPr>
          <w:ilvl w:val="0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Recursos Tecnológicos:</w:t>
      </w:r>
    </w:p>
    <w:p w14:paraId="368503FE" w14:textId="77777777" w:rsidR="00943DD1" w:rsidRPr="00943DD1" w:rsidRDefault="00943DD1" w:rsidP="00943DD1">
      <w:pPr>
        <w:numPr>
          <w:ilvl w:val="1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lastRenderedPageBreak/>
        <w:t>Software e Licenças:</w:t>
      </w:r>
      <w:r w:rsidRPr="00943DD1">
        <w:rPr>
          <w:rFonts w:cstheme="minorHAnsi"/>
          <w:color w:val="auto"/>
        </w:rPr>
        <w:t xml:space="preserve"> Sistemas operacionais, bancos de dados, ferramentas de desenvolvimento.</w:t>
      </w:r>
    </w:p>
    <w:p w14:paraId="27F6FA25" w14:textId="77777777" w:rsidR="00943DD1" w:rsidRPr="00943DD1" w:rsidRDefault="00943DD1" w:rsidP="00943DD1">
      <w:pPr>
        <w:numPr>
          <w:ilvl w:val="1"/>
          <w:numId w:val="24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943DD1">
        <w:rPr>
          <w:rFonts w:cstheme="minorHAnsi"/>
          <w:b/>
          <w:bCs/>
          <w:color w:val="auto"/>
        </w:rPr>
        <w:t>Banco de Dados Automotivo:</w:t>
      </w:r>
      <w:r w:rsidRPr="00943DD1">
        <w:rPr>
          <w:rFonts w:cstheme="minorHAnsi"/>
          <w:color w:val="auto"/>
        </w:rPr>
        <w:t xml:space="preserve"> Acesso a bases de dados pagas que contêm informações técnicas sobre diferentes modelos e marcas de veículos, essenciais para o sistema de diagnóstico.</w:t>
      </w:r>
    </w:p>
    <w:p w14:paraId="6EBFEE59" w14:textId="77777777" w:rsidR="000415CB" w:rsidRDefault="000415CB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41352CF6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300AAC04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2475D658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38B98BCE" w14:textId="77777777" w:rsidR="005F76D9" w:rsidRDefault="005F76D9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61FC13D4" w14:textId="72C9D676" w:rsidR="00C11B8A" w:rsidRPr="000415CB" w:rsidRDefault="00C11B8A" w:rsidP="00C11B8A">
      <w:pPr>
        <w:pStyle w:val="Ttulo"/>
        <w:spacing w:before="0" w:after="0"/>
      </w:pPr>
      <w:r w:rsidRPr="000415CB">
        <w:t xml:space="preserve">Questão </w:t>
      </w:r>
      <w:r>
        <w:t>5</w:t>
      </w:r>
    </w:p>
    <w:p w14:paraId="537ABE08" w14:textId="77777777" w:rsidR="00C11B8A" w:rsidRPr="00C11B8A" w:rsidRDefault="00C11B8A" w:rsidP="00FA3CE4">
      <w:pPr>
        <w:numPr>
          <w:ilvl w:val="0"/>
          <w:numId w:val="18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C11B8A">
        <w:rPr>
          <w:rFonts w:eastAsia="Times New Roman" w:cstheme="minorHAnsi"/>
          <w:color w:val="262626"/>
          <w:sz w:val="24"/>
          <w:szCs w:val="24"/>
          <w:lang w:eastAsia="pt-BR"/>
        </w:rPr>
        <w:t>Quais são as estimativas de custos das atividades do projeto? Ficou muito caro? Terá custos recorrentes?</w:t>
      </w:r>
    </w:p>
    <w:p w14:paraId="33DEE775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041EEC32" w14:textId="77777777" w:rsidR="005613E6" w:rsidRPr="005613E6" w:rsidRDefault="005613E6" w:rsidP="005613E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color w:val="auto"/>
        </w:rPr>
        <w:t>A estimativa de custos, dentro do orçamento de R$ 800 mil, pode ser distribuída da seguinte forma:</w:t>
      </w:r>
    </w:p>
    <w:p w14:paraId="3157F330" w14:textId="00893580" w:rsidR="005613E6" w:rsidRPr="005613E6" w:rsidRDefault="005613E6" w:rsidP="005613E6">
      <w:pPr>
        <w:numPr>
          <w:ilvl w:val="0"/>
          <w:numId w:val="2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Recursos Humanos (6 meses):</w:t>
      </w:r>
      <w:r w:rsidRPr="005613E6">
        <w:rPr>
          <w:rFonts w:cstheme="minorHAnsi"/>
          <w:color w:val="auto"/>
        </w:rPr>
        <w:t xml:space="preserve"> ~ R$ 450.000 (Principal custo do projeto, envolvendo salários dos desenvolvedores</w:t>
      </w:r>
      <w:r w:rsidR="00DF5C98">
        <w:rPr>
          <w:rFonts w:cstheme="minorHAnsi"/>
          <w:color w:val="auto"/>
        </w:rPr>
        <w:t>,</w:t>
      </w:r>
      <w:r w:rsidRPr="005613E6">
        <w:rPr>
          <w:rFonts w:cstheme="minorHAnsi"/>
          <w:color w:val="auto"/>
        </w:rPr>
        <w:t xml:space="preserve"> gerente de </w:t>
      </w:r>
      <w:proofErr w:type="gramStart"/>
      <w:r w:rsidRPr="005613E6">
        <w:rPr>
          <w:rFonts w:cstheme="minorHAnsi"/>
          <w:color w:val="auto"/>
        </w:rPr>
        <w:t>projetos, etc.</w:t>
      </w:r>
      <w:proofErr w:type="gramEnd"/>
      <w:r w:rsidRPr="005613E6">
        <w:rPr>
          <w:rFonts w:cstheme="minorHAnsi"/>
          <w:color w:val="auto"/>
        </w:rPr>
        <w:t>).</w:t>
      </w:r>
    </w:p>
    <w:p w14:paraId="161934AF" w14:textId="77777777" w:rsidR="005613E6" w:rsidRPr="005613E6" w:rsidRDefault="005613E6" w:rsidP="005613E6">
      <w:pPr>
        <w:numPr>
          <w:ilvl w:val="0"/>
          <w:numId w:val="2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Aquisição de Equipamentos (Scanners):</w:t>
      </w:r>
      <w:r w:rsidRPr="005613E6">
        <w:rPr>
          <w:rFonts w:cstheme="minorHAnsi"/>
          <w:color w:val="auto"/>
        </w:rPr>
        <w:t xml:space="preserve"> ~ R$ 120.000 (Estimando R$ 40.000 por scanner/instalação para as 3 oficinas).</w:t>
      </w:r>
    </w:p>
    <w:p w14:paraId="6006D28C" w14:textId="77777777" w:rsidR="005613E6" w:rsidRPr="005613E6" w:rsidRDefault="005613E6" w:rsidP="005613E6">
      <w:pPr>
        <w:numPr>
          <w:ilvl w:val="0"/>
          <w:numId w:val="2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Infraestrutura de TI e Licenças:</w:t>
      </w:r>
      <w:r w:rsidRPr="005613E6">
        <w:rPr>
          <w:rFonts w:cstheme="minorHAnsi"/>
          <w:color w:val="auto"/>
        </w:rPr>
        <w:t xml:space="preserve"> ~ R$ 150.000 (Custo de serviços em nuvem, licenças de software e acesso a bancos de dados automotivos por 1 ano).</w:t>
      </w:r>
    </w:p>
    <w:p w14:paraId="00C82ED0" w14:textId="77777777" w:rsidR="005613E6" w:rsidRPr="005613E6" w:rsidRDefault="005613E6" w:rsidP="005613E6">
      <w:pPr>
        <w:numPr>
          <w:ilvl w:val="0"/>
          <w:numId w:val="2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Treinamento e Despesas Gerais:</w:t>
      </w:r>
      <w:r w:rsidRPr="005613E6">
        <w:rPr>
          <w:rFonts w:cstheme="minorHAnsi"/>
          <w:color w:val="auto"/>
        </w:rPr>
        <w:t xml:space="preserve"> ~ R$ 30.000 (Custos com material, deslocamento e workshops).</w:t>
      </w:r>
    </w:p>
    <w:p w14:paraId="1AB88EE6" w14:textId="77777777" w:rsidR="005613E6" w:rsidRPr="005613E6" w:rsidRDefault="005613E6" w:rsidP="005613E6">
      <w:pPr>
        <w:numPr>
          <w:ilvl w:val="0"/>
          <w:numId w:val="2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Reserva de Contingência:</w:t>
      </w:r>
      <w:r w:rsidRPr="005613E6">
        <w:rPr>
          <w:rFonts w:cstheme="minorHAnsi"/>
          <w:color w:val="auto"/>
        </w:rPr>
        <w:t xml:space="preserve"> ~ R$ 50.000 (6,25% do orçamento para cobrir imprevistos, o que é uma margem apertada).</w:t>
      </w:r>
    </w:p>
    <w:p w14:paraId="354EBCE9" w14:textId="77777777" w:rsidR="005613E6" w:rsidRPr="005613E6" w:rsidRDefault="005613E6" w:rsidP="005613E6">
      <w:pPr>
        <w:numPr>
          <w:ilvl w:val="0"/>
          <w:numId w:val="25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Total Estimado:</w:t>
      </w:r>
      <w:r w:rsidRPr="005613E6">
        <w:rPr>
          <w:rFonts w:cstheme="minorHAnsi"/>
          <w:color w:val="auto"/>
        </w:rPr>
        <w:t xml:space="preserve"> R$ 800.000</w:t>
      </w:r>
    </w:p>
    <w:p w14:paraId="28B21432" w14:textId="77777777" w:rsidR="005613E6" w:rsidRPr="005613E6" w:rsidRDefault="005613E6" w:rsidP="005613E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Análise:</w:t>
      </w:r>
    </w:p>
    <w:p w14:paraId="52BD8051" w14:textId="77777777" w:rsidR="005613E6" w:rsidRPr="005613E6" w:rsidRDefault="005613E6" w:rsidP="005613E6">
      <w:pPr>
        <w:numPr>
          <w:ilvl w:val="0"/>
          <w:numId w:val="2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Ficou muito caro?</w:t>
      </w:r>
      <w:r w:rsidRPr="005613E6">
        <w:rPr>
          <w:rFonts w:cstheme="minorHAnsi"/>
          <w:color w:val="auto"/>
        </w:rPr>
        <w:t xml:space="preserve"> Não. Considerando a criação de uma solução tecnológica inovadora com potencial de diferencial competitivo, o valor de R$ 800 mil é um investimento estratégico e justificado, não um custo caro.</w:t>
      </w:r>
    </w:p>
    <w:p w14:paraId="4AF083D2" w14:textId="77777777" w:rsidR="005613E6" w:rsidRPr="005613E6" w:rsidRDefault="005613E6" w:rsidP="005613E6">
      <w:pPr>
        <w:numPr>
          <w:ilvl w:val="0"/>
          <w:numId w:val="2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Terá custos recorrentes? Sim.</w:t>
      </w:r>
      <w:r w:rsidRPr="005613E6">
        <w:rPr>
          <w:rFonts w:cstheme="minorHAnsi"/>
          <w:color w:val="auto"/>
        </w:rPr>
        <w:t xml:space="preserve"> Após o projeto, a solução terá custos operacionais contínuos, como:</w:t>
      </w:r>
    </w:p>
    <w:p w14:paraId="07FDF01A" w14:textId="77777777" w:rsidR="005613E6" w:rsidRPr="005613E6" w:rsidRDefault="005613E6" w:rsidP="005613E6">
      <w:pPr>
        <w:numPr>
          <w:ilvl w:val="1"/>
          <w:numId w:val="2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Manutenção da Infraestrutura de Nuvem.</w:t>
      </w:r>
    </w:p>
    <w:p w14:paraId="33F0BCA2" w14:textId="77777777" w:rsidR="005613E6" w:rsidRPr="005613E6" w:rsidRDefault="005613E6" w:rsidP="005613E6">
      <w:pPr>
        <w:numPr>
          <w:ilvl w:val="1"/>
          <w:numId w:val="2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Renovação de Licenças de Software.</w:t>
      </w:r>
    </w:p>
    <w:p w14:paraId="35816C9E" w14:textId="77777777" w:rsidR="005613E6" w:rsidRPr="005613E6" w:rsidRDefault="005613E6" w:rsidP="005613E6">
      <w:pPr>
        <w:numPr>
          <w:ilvl w:val="1"/>
          <w:numId w:val="2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Atualização do Banco de Dados Automotivo.</w:t>
      </w:r>
    </w:p>
    <w:p w14:paraId="4130B41A" w14:textId="77777777" w:rsidR="005613E6" w:rsidRPr="005613E6" w:rsidRDefault="005613E6" w:rsidP="005613E6">
      <w:pPr>
        <w:numPr>
          <w:ilvl w:val="1"/>
          <w:numId w:val="26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Equipe de Suporte e Manutenção do Software.</w:t>
      </w:r>
      <w:r w:rsidRPr="005613E6">
        <w:rPr>
          <w:rFonts w:cstheme="minorHAnsi"/>
          <w:color w:val="auto"/>
        </w:rPr>
        <w:t xml:space="preserve"> Esses custos devem ser planejados e incorporados no modelo de negócio do produto.</w:t>
      </w:r>
    </w:p>
    <w:p w14:paraId="79CEB94E" w14:textId="77777777" w:rsidR="00C11B8A" w:rsidRDefault="00C11B8A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2D63D917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6A8C1C52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lastRenderedPageBreak/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1C27753F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4A11F153" w14:textId="77777777" w:rsidR="005F76D9" w:rsidRDefault="005F76D9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6EF71F64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7BFFBE59" w14:textId="6B152DBF" w:rsidR="00C11B8A" w:rsidRPr="000415CB" w:rsidRDefault="00C11B8A" w:rsidP="00C11B8A">
      <w:pPr>
        <w:pStyle w:val="Ttulo"/>
        <w:spacing w:before="0" w:after="0"/>
      </w:pPr>
      <w:r w:rsidRPr="000415CB">
        <w:t xml:space="preserve">Questão </w:t>
      </w:r>
      <w:r>
        <w:t>6</w:t>
      </w:r>
    </w:p>
    <w:p w14:paraId="6BBEC308" w14:textId="77777777" w:rsidR="00826637" w:rsidRPr="00826637" w:rsidRDefault="00826637" w:rsidP="00FA3CE4">
      <w:pPr>
        <w:numPr>
          <w:ilvl w:val="0"/>
          <w:numId w:val="19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62626"/>
          <w:sz w:val="24"/>
          <w:szCs w:val="24"/>
          <w:lang w:eastAsia="pt-BR"/>
        </w:rPr>
        <w:t>Quais são as incertezas do projeto? Como esperam gerenciar os riscos e incertezas do projeto? Quais ferramentas utilizariam e por quê?</w:t>
      </w:r>
    </w:p>
    <w:p w14:paraId="19976DA7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289AE622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103E2643" w14:textId="77777777" w:rsidR="005613E6" w:rsidRPr="005613E6" w:rsidRDefault="005613E6" w:rsidP="005613E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color w:val="auto"/>
        </w:rPr>
        <w:t>As principais incertezas (riscos) do projeto são:</w:t>
      </w:r>
    </w:p>
    <w:p w14:paraId="3B4EA511" w14:textId="77777777" w:rsidR="005613E6" w:rsidRPr="005613E6" w:rsidRDefault="005613E6" w:rsidP="005613E6">
      <w:pPr>
        <w:numPr>
          <w:ilvl w:val="0"/>
          <w:numId w:val="27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Resistência à Adoção:</w:t>
      </w:r>
      <w:r w:rsidRPr="005613E6">
        <w:rPr>
          <w:rFonts w:cstheme="minorHAnsi"/>
          <w:color w:val="auto"/>
        </w:rPr>
        <w:t xml:space="preserve"> Mecânicos podem sabotar ou não utilizar a ferramenta adequadamente.</w:t>
      </w:r>
    </w:p>
    <w:p w14:paraId="531F5704" w14:textId="77777777" w:rsidR="005613E6" w:rsidRPr="005613E6" w:rsidRDefault="005613E6" w:rsidP="005613E6">
      <w:pPr>
        <w:numPr>
          <w:ilvl w:val="0"/>
          <w:numId w:val="27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Atraso na Entrega dos Scanners:</w:t>
      </w:r>
      <w:r w:rsidRPr="005613E6">
        <w:rPr>
          <w:rFonts w:cstheme="minorHAnsi"/>
          <w:color w:val="auto"/>
        </w:rPr>
        <w:t xml:space="preserve"> Fornecedor pode não cumprir o prazo, impactando todo o cronograma.</w:t>
      </w:r>
    </w:p>
    <w:p w14:paraId="745A061F" w14:textId="77777777" w:rsidR="005613E6" w:rsidRPr="005613E6" w:rsidRDefault="005613E6" w:rsidP="005613E6">
      <w:pPr>
        <w:numPr>
          <w:ilvl w:val="0"/>
          <w:numId w:val="27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Complexidade Técnica:</w:t>
      </w:r>
      <w:r w:rsidRPr="005613E6">
        <w:rPr>
          <w:rFonts w:cstheme="minorHAnsi"/>
          <w:color w:val="auto"/>
        </w:rPr>
        <w:t xml:space="preserve"> O desenvolvimento do algoritmo de diagnóstico pode ser mais complexo que o previsto.</w:t>
      </w:r>
    </w:p>
    <w:p w14:paraId="3CA9D304" w14:textId="77777777" w:rsidR="005613E6" w:rsidRPr="005613E6" w:rsidRDefault="005613E6" w:rsidP="005613E6">
      <w:pPr>
        <w:numPr>
          <w:ilvl w:val="0"/>
          <w:numId w:val="27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Estouro de Orçamento:</w:t>
      </w:r>
      <w:r w:rsidRPr="005613E6">
        <w:rPr>
          <w:rFonts w:cstheme="minorHAnsi"/>
          <w:color w:val="auto"/>
        </w:rPr>
        <w:t xml:space="preserve"> A margem para imprevistos é pequena.</w:t>
      </w:r>
    </w:p>
    <w:p w14:paraId="5A110EC0" w14:textId="77777777" w:rsidR="005613E6" w:rsidRPr="005613E6" w:rsidRDefault="005613E6" w:rsidP="005613E6">
      <w:pPr>
        <w:numPr>
          <w:ilvl w:val="0"/>
          <w:numId w:val="27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Lançamento do Concorrente:</w:t>
      </w:r>
      <w:r w:rsidRPr="005613E6">
        <w:rPr>
          <w:rFonts w:cstheme="minorHAnsi"/>
          <w:color w:val="auto"/>
        </w:rPr>
        <w:t xml:space="preserve"> A perda do pioneirismo pode diminuir o impacto no mercado.</w:t>
      </w:r>
    </w:p>
    <w:p w14:paraId="4AFC8772" w14:textId="77777777" w:rsidR="00530D46" w:rsidRDefault="00530D46" w:rsidP="005613E6">
      <w:pPr>
        <w:autoSpaceDE w:val="0"/>
        <w:autoSpaceDN w:val="0"/>
        <w:adjustRightInd w:val="0"/>
        <w:spacing w:before="0" w:after="0"/>
        <w:jc w:val="both"/>
        <w:rPr>
          <w:rFonts w:cstheme="minorHAnsi"/>
          <w:b/>
          <w:bCs/>
          <w:color w:val="auto"/>
        </w:rPr>
      </w:pPr>
    </w:p>
    <w:p w14:paraId="5B6FD4D5" w14:textId="52C369D8" w:rsidR="005613E6" w:rsidRPr="005613E6" w:rsidRDefault="005613E6" w:rsidP="005613E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Gerenciamento de Riscos:</w:t>
      </w:r>
      <w:r w:rsidRPr="005613E6">
        <w:rPr>
          <w:rFonts w:cstheme="minorHAnsi"/>
          <w:color w:val="auto"/>
        </w:rPr>
        <w:t xml:space="preserve"> Utilizaremos uma abordagem proativa de gestão de riscos</w:t>
      </w:r>
      <w:r w:rsidR="00844F2D">
        <w:rPr>
          <w:rFonts w:cstheme="minorHAnsi"/>
          <w:color w:val="auto"/>
        </w:rPr>
        <w:t xml:space="preserve"> com as seguintes ferramentas</w:t>
      </w:r>
      <w:r w:rsidRPr="005613E6">
        <w:rPr>
          <w:rFonts w:cstheme="minorHAnsi"/>
          <w:color w:val="auto"/>
        </w:rPr>
        <w:t>:</w:t>
      </w:r>
    </w:p>
    <w:p w14:paraId="28F617D7" w14:textId="743AA6CA" w:rsidR="005613E6" w:rsidRPr="005613E6" w:rsidRDefault="005613E6" w:rsidP="005613E6">
      <w:pPr>
        <w:numPr>
          <w:ilvl w:val="1"/>
          <w:numId w:val="28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 xml:space="preserve">Matriz de Probabilidade e </w:t>
      </w:r>
      <w:proofErr w:type="gramStart"/>
      <w:r w:rsidRPr="005613E6">
        <w:rPr>
          <w:rFonts w:cstheme="minorHAnsi"/>
          <w:b/>
          <w:bCs/>
          <w:color w:val="auto"/>
        </w:rPr>
        <w:t>Impacto</w:t>
      </w:r>
      <w:r w:rsidR="00221BD5">
        <w:rPr>
          <w:rFonts w:cstheme="minorHAnsi"/>
          <w:b/>
          <w:bCs/>
          <w:color w:val="auto"/>
        </w:rPr>
        <w:t>(</w:t>
      </w:r>
      <w:proofErr w:type="gramEnd"/>
      <w:r w:rsidR="00221BD5">
        <w:rPr>
          <w:rFonts w:cstheme="minorHAnsi"/>
          <w:b/>
          <w:bCs/>
          <w:color w:val="auto"/>
        </w:rPr>
        <w:t>Matriz GUT)</w:t>
      </w:r>
      <w:r w:rsidRPr="005613E6">
        <w:rPr>
          <w:rFonts w:cstheme="minorHAnsi"/>
          <w:b/>
          <w:bCs/>
          <w:color w:val="auto"/>
        </w:rPr>
        <w:t>:</w:t>
      </w:r>
      <w:r w:rsidRPr="005613E6">
        <w:rPr>
          <w:rFonts w:cstheme="minorHAnsi"/>
          <w:color w:val="auto"/>
        </w:rPr>
        <w:t xml:space="preserve"> Para classificar os riscos identificados. Isso nos ajuda a priorizar quais riscos merecem mais atenção (</w:t>
      </w:r>
      <w:proofErr w:type="spellStart"/>
      <w:r w:rsidRPr="005613E6">
        <w:rPr>
          <w:rFonts w:cstheme="minorHAnsi"/>
          <w:color w:val="auto"/>
        </w:rPr>
        <w:t>ex</w:t>
      </w:r>
      <w:proofErr w:type="spellEnd"/>
      <w:r w:rsidRPr="005613E6">
        <w:rPr>
          <w:rFonts w:cstheme="minorHAnsi"/>
          <w:color w:val="auto"/>
        </w:rPr>
        <w:t>: resistência dos mecânicos e atraso na entrega são de alta prioridade).</w:t>
      </w:r>
    </w:p>
    <w:p w14:paraId="03FD6442" w14:textId="77777777" w:rsidR="005613E6" w:rsidRDefault="005613E6" w:rsidP="005613E6">
      <w:pPr>
        <w:numPr>
          <w:ilvl w:val="1"/>
          <w:numId w:val="28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Plano de Resposta aos Riscos (5W2H):</w:t>
      </w:r>
      <w:r w:rsidRPr="005613E6">
        <w:rPr>
          <w:rFonts w:cstheme="minorHAnsi"/>
          <w:color w:val="auto"/>
        </w:rPr>
        <w:t xml:space="preserve"> Para cada risco prioritário, definiremos um plano de ação claro, estabelecendo o que será feito, </w:t>
      </w:r>
      <w:proofErr w:type="gramStart"/>
      <w:r w:rsidRPr="005613E6">
        <w:rPr>
          <w:rFonts w:cstheme="minorHAnsi"/>
          <w:color w:val="auto"/>
        </w:rPr>
        <w:t>por quê</w:t>
      </w:r>
      <w:proofErr w:type="gramEnd"/>
      <w:r w:rsidRPr="005613E6">
        <w:rPr>
          <w:rFonts w:cstheme="minorHAnsi"/>
          <w:color w:val="auto"/>
        </w:rPr>
        <w:t>, quem será o responsável, quando, onde, como e quanto custará.</w:t>
      </w:r>
    </w:p>
    <w:p w14:paraId="75E959AD" w14:textId="77777777" w:rsidR="00221BD5" w:rsidRPr="005613E6" w:rsidRDefault="00221BD5" w:rsidP="00221BD5">
      <w:pPr>
        <w:autoSpaceDE w:val="0"/>
        <w:autoSpaceDN w:val="0"/>
        <w:adjustRightInd w:val="0"/>
        <w:spacing w:before="0" w:after="0"/>
        <w:ind w:left="1440"/>
        <w:jc w:val="both"/>
        <w:rPr>
          <w:rFonts w:cstheme="minorHAnsi"/>
          <w:color w:val="auto"/>
        </w:rPr>
      </w:pPr>
    </w:p>
    <w:p w14:paraId="12321D76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27A0F6BC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65264CFB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11709DA6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12568B95" w14:textId="7730CF99" w:rsidR="00826637" w:rsidRPr="000415CB" w:rsidRDefault="00826637" w:rsidP="00826637">
      <w:pPr>
        <w:pStyle w:val="Ttulo"/>
        <w:spacing w:before="0" w:after="0"/>
      </w:pPr>
      <w:r w:rsidRPr="000415CB">
        <w:t xml:space="preserve">Questão </w:t>
      </w:r>
      <w:r>
        <w:t>7</w:t>
      </w:r>
    </w:p>
    <w:p w14:paraId="7F1F5BB5" w14:textId="77777777" w:rsidR="00826637" w:rsidRPr="00826637" w:rsidRDefault="00826637" w:rsidP="00FA3CE4">
      <w:pPr>
        <w:numPr>
          <w:ilvl w:val="0"/>
          <w:numId w:val="20"/>
        </w:numPr>
        <w:autoSpaceDE w:val="0"/>
        <w:autoSpaceDN w:val="0"/>
        <w:adjustRightInd w:val="0"/>
        <w:spacing w:before="0" w:after="0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62626"/>
          <w:sz w:val="24"/>
          <w:szCs w:val="24"/>
          <w:lang w:eastAsia="pt-BR"/>
        </w:rPr>
        <w:t>Como esperam gerenciar o conflito com os mecânicos que estão resistentes ao projeto? Proponha pelo menos duas estratégias diferentes e justifique as escolhas.</w:t>
      </w:r>
    </w:p>
    <w:p w14:paraId="4C3B7083" w14:textId="77777777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12AA480B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0DF8402B" w14:textId="77777777" w:rsidR="005613E6" w:rsidRPr="005613E6" w:rsidRDefault="005613E6" w:rsidP="005613E6">
      <w:pPr>
        <w:numPr>
          <w:ilvl w:val="0"/>
          <w:numId w:val="30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 xml:space="preserve">Estratégia 1: Engajamento e </w:t>
      </w:r>
      <w:proofErr w:type="spellStart"/>
      <w:r w:rsidRPr="005613E6">
        <w:rPr>
          <w:rFonts w:cstheme="minorHAnsi"/>
          <w:b/>
          <w:bCs/>
          <w:color w:val="auto"/>
        </w:rPr>
        <w:t>Co-criação</w:t>
      </w:r>
      <w:proofErr w:type="spellEnd"/>
    </w:p>
    <w:p w14:paraId="07C26480" w14:textId="6B952B26" w:rsidR="005613E6" w:rsidRPr="005613E6" w:rsidRDefault="005613E6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color w:val="auto"/>
        </w:rPr>
        <w:t xml:space="preserve">Transformar os mecânicos resistentes de opositores em parceiros ativos. Criar um "Comitê de Especialistas" com os mecânicos mais influentes, convidando-os a participar das reuniões de planejamento das funcionalidades (sprint </w:t>
      </w:r>
      <w:proofErr w:type="spellStart"/>
      <w:r w:rsidRPr="005613E6">
        <w:rPr>
          <w:rFonts w:cstheme="minorHAnsi"/>
          <w:color w:val="auto"/>
        </w:rPr>
        <w:t>planning</w:t>
      </w:r>
      <w:proofErr w:type="spellEnd"/>
      <w:r w:rsidRPr="005613E6">
        <w:rPr>
          <w:rFonts w:cstheme="minorHAnsi"/>
          <w:color w:val="auto"/>
        </w:rPr>
        <w:t>). Eles ajudarão a definir e validar os critérios de diagnóstico e as recomendações de reparo.</w:t>
      </w:r>
    </w:p>
    <w:p w14:paraId="30236D1E" w14:textId="77777777" w:rsidR="00844F2D" w:rsidRDefault="00844F2D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b/>
          <w:bCs/>
          <w:color w:val="auto"/>
        </w:rPr>
      </w:pPr>
    </w:p>
    <w:p w14:paraId="479642CA" w14:textId="226C4F1A" w:rsidR="005613E6" w:rsidRDefault="005613E6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Justificativa:</w:t>
      </w:r>
      <w:r w:rsidRPr="005613E6">
        <w:rPr>
          <w:rFonts w:cstheme="minorHAnsi"/>
          <w:color w:val="auto"/>
        </w:rPr>
        <w:t xml:space="preserve"> Esta estratégia ataca a raiz do problema: o medo da substituição. Ao envolvê-los no processo, damos a eles um senso de propriedade e controle sobre a ferramenta. Eles percebem que a tecnologia é um auxílio para ampliar sua expertise, e não para substituí-la. Isso gera confiança e transforma detratores em defensores do projeto.</w:t>
      </w:r>
    </w:p>
    <w:p w14:paraId="4585A2BC" w14:textId="77777777" w:rsidR="00844F2D" w:rsidRPr="005613E6" w:rsidRDefault="00844F2D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6A8D1360" w14:textId="77777777" w:rsidR="005613E6" w:rsidRPr="005613E6" w:rsidRDefault="005613E6" w:rsidP="005613E6">
      <w:pPr>
        <w:numPr>
          <w:ilvl w:val="0"/>
          <w:numId w:val="30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Estratégia 2: Comunicação Transparente e Treinamento Focado em Valor</w:t>
      </w:r>
    </w:p>
    <w:p w14:paraId="412D3B77" w14:textId="54A53CDA" w:rsidR="005613E6" w:rsidRPr="005613E6" w:rsidRDefault="005613E6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color w:val="auto"/>
        </w:rPr>
        <w:t>Estabelecer canais de comunicação diretos e honestos. O gerente de projeto deve realizar reuniões periódicas com os mecânicos para apresentar o andamento do projeto, ouvir suas preocupações e, principalmente, demonstrar como a ferramenta vai facilitar o trabalho deles (diagnósticos mais rápidos e precisos, menos retrabalho). O treinamento não deve ser apenas sobre "clicar em botões", mas sobre "como ganhar mais tempo e ser mais assertivo".</w:t>
      </w:r>
    </w:p>
    <w:p w14:paraId="3E06B576" w14:textId="77777777" w:rsidR="00844F2D" w:rsidRDefault="00844F2D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b/>
          <w:bCs/>
          <w:color w:val="auto"/>
        </w:rPr>
      </w:pPr>
    </w:p>
    <w:p w14:paraId="7F4F2C27" w14:textId="78F3DA32" w:rsidR="005613E6" w:rsidRPr="005613E6" w:rsidRDefault="005613E6" w:rsidP="00844F2D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5613E6">
        <w:rPr>
          <w:rFonts w:cstheme="minorHAnsi"/>
          <w:b/>
          <w:bCs/>
          <w:color w:val="auto"/>
        </w:rPr>
        <w:t>Justificativa:</w:t>
      </w:r>
      <w:r w:rsidRPr="005613E6">
        <w:rPr>
          <w:rFonts w:cstheme="minorHAnsi"/>
          <w:color w:val="auto"/>
        </w:rPr>
        <w:t xml:space="preserve"> A resistência muitas vezes vem da falta de informação e do medo do desconhecido. Uma comunicação transparente e um treinamento que foca nos benefícios diretos para o mecânico (valor agregado) desmistificam a tecnologia. Isso mostra que a empresa valoriza o conhecimento deles e está investindo em uma ferramenta para potencializá-los.</w:t>
      </w:r>
    </w:p>
    <w:p w14:paraId="4A041BF5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566AAEF7" w14:textId="77777777" w:rsidR="005F76D9" w:rsidRDefault="005F76D9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2F5147E6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5C400850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1F8BC306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60F971A1" w14:textId="19ACDB11" w:rsidR="00826637" w:rsidRPr="000415CB" w:rsidRDefault="00826637" w:rsidP="00826637">
      <w:pPr>
        <w:pStyle w:val="Ttulo"/>
        <w:spacing w:before="0" w:after="0"/>
      </w:pPr>
      <w:r w:rsidRPr="000415CB">
        <w:t xml:space="preserve">Questão </w:t>
      </w:r>
      <w:r>
        <w:t>8</w:t>
      </w:r>
    </w:p>
    <w:p w14:paraId="5C892705" w14:textId="0C707A8E" w:rsidR="00826637" w:rsidRPr="00826637" w:rsidRDefault="00826637" w:rsidP="00FA3CE4">
      <w:pPr>
        <w:numPr>
          <w:ilvl w:val="0"/>
          <w:numId w:val="20"/>
        </w:numPr>
        <w:shd w:val="clear" w:color="auto" w:fill="F8F9FA"/>
        <w:spacing w:before="0" w:after="0" w:line="240" w:lineRule="auto"/>
        <w:jc w:val="both"/>
        <w:rPr>
          <w:rFonts w:eastAsia="Times New Roman" w:cstheme="minorHAnsi"/>
          <w:color w:val="262626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62626"/>
          <w:sz w:val="24"/>
          <w:szCs w:val="24"/>
          <w:lang w:eastAsia="pt-BR"/>
        </w:rPr>
        <w:t>Quais estratégias podem ser utilizadas para coletar e analisar os feedbacks sobre o projeto/solução?</w:t>
      </w:r>
    </w:p>
    <w:p w14:paraId="1541C43B" w14:textId="3596C450" w:rsidR="00826637" w:rsidRDefault="00826637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826637">
        <w:rPr>
          <w:rFonts w:eastAsia="Times New Roman" w:cstheme="minorHAnsi"/>
          <w:color w:val="2F5496" w:themeColor="accent1" w:themeShade="BF"/>
          <w:sz w:val="24"/>
          <w:szCs w:val="24"/>
          <w:lang w:eastAsia="pt-BR"/>
        </w:rPr>
        <w:t>Resposta</w:t>
      </w:r>
      <w:r w:rsidRPr="00826637">
        <w:rPr>
          <w:rFonts w:eastAsia="Times New Roman" w:cstheme="minorHAnsi"/>
          <w:sz w:val="24"/>
          <w:szCs w:val="24"/>
          <w:lang w:eastAsia="pt-BR"/>
        </w:rPr>
        <w:t xml:space="preserve">: </w:t>
      </w:r>
    </w:p>
    <w:p w14:paraId="2A83B6AF" w14:textId="77777777" w:rsidR="00221805" w:rsidRPr="00826637" w:rsidRDefault="00221805" w:rsidP="00826637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</w:p>
    <w:p w14:paraId="7F6A9553" w14:textId="77777777" w:rsidR="00F71226" w:rsidRPr="00F71226" w:rsidRDefault="00F71226" w:rsidP="00F71226">
      <w:pPr>
        <w:numPr>
          <w:ilvl w:val="0"/>
          <w:numId w:val="31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F71226">
        <w:rPr>
          <w:rFonts w:cstheme="minorHAnsi"/>
          <w:b/>
          <w:bCs/>
          <w:color w:val="auto"/>
        </w:rPr>
        <w:t>Sessões de Revisão da Sprint (Sprint Review):</w:t>
      </w:r>
      <w:r w:rsidRPr="00F71226">
        <w:rPr>
          <w:rFonts w:cstheme="minorHAnsi"/>
          <w:color w:val="auto"/>
        </w:rPr>
        <w:t xml:space="preserve"> Ao final de cada ciclo de desenvolvimento de duas semanas, apresentar as novas funcionalidades aos mecânicos e coletar suas impressões imediatas em um ambiente de grupo.</w:t>
      </w:r>
    </w:p>
    <w:p w14:paraId="36EF921B" w14:textId="77777777" w:rsidR="00F71226" w:rsidRPr="00F71226" w:rsidRDefault="00F71226" w:rsidP="00F71226">
      <w:pPr>
        <w:numPr>
          <w:ilvl w:val="0"/>
          <w:numId w:val="31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F71226">
        <w:rPr>
          <w:rFonts w:cstheme="minorHAnsi"/>
          <w:b/>
          <w:bCs/>
          <w:color w:val="auto"/>
        </w:rPr>
        <w:lastRenderedPageBreak/>
        <w:t>Observação Direta (</w:t>
      </w:r>
      <w:proofErr w:type="spellStart"/>
      <w:r w:rsidRPr="00F71226">
        <w:rPr>
          <w:rFonts w:cstheme="minorHAnsi"/>
          <w:b/>
          <w:bCs/>
          <w:color w:val="auto"/>
        </w:rPr>
        <w:t>Shadowing</w:t>
      </w:r>
      <w:proofErr w:type="spellEnd"/>
      <w:r w:rsidRPr="00F71226">
        <w:rPr>
          <w:rFonts w:cstheme="minorHAnsi"/>
          <w:b/>
          <w:bCs/>
          <w:color w:val="auto"/>
        </w:rPr>
        <w:t>):</w:t>
      </w:r>
      <w:r w:rsidRPr="00F71226">
        <w:rPr>
          <w:rFonts w:cstheme="minorHAnsi"/>
          <w:color w:val="auto"/>
        </w:rPr>
        <w:t xml:space="preserve"> Um membro da equipe (analista de usabilidade ou de negócios) passa um tempo na oficina observando um mecânico usar a ferramenta em um caso real. Isso revela dificuldades de usabilidade que o próprio usuário talvez não saiba descrever.</w:t>
      </w:r>
    </w:p>
    <w:p w14:paraId="1FC4E084" w14:textId="77777777" w:rsidR="00F71226" w:rsidRPr="00F71226" w:rsidRDefault="00F71226" w:rsidP="00F71226">
      <w:pPr>
        <w:numPr>
          <w:ilvl w:val="0"/>
          <w:numId w:val="31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F71226">
        <w:rPr>
          <w:rFonts w:cstheme="minorHAnsi"/>
          <w:b/>
          <w:bCs/>
          <w:color w:val="auto"/>
        </w:rPr>
        <w:t>Entrevistas Individuais:</w:t>
      </w:r>
      <w:r w:rsidRPr="00F71226">
        <w:rPr>
          <w:rFonts w:cstheme="minorHAnsi"/>
          <w:color w:val="auto"/>
        </w:rPr>
        <w:t xml:space="preserve"> Conversas periódicas e estruturadas com os mecânicos para aprofundar em pontos específicos, entender suas dores e sugestões de melhoria.</w:t>
      </w:r>
    </w:p>
    <w:p w14:paraId="5EE5DF19" w14:textId="77777777" w:rsidR="00F71226" w:rsidRPr="00F71226" w:rsidRDefault="00F71226" w:rsidP="00F71226">
      <w:pPr>
        <w:numPr>
          <w:ilvl w:val="0"/>
          <w:numId w:val="31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F71226">
        <w:rPr>
          <w:rFonts w:cstheme="minorHAnsi"/>
          <w:b/>
          <w:bCs/>
          <w:color w:val="auto"/>
        </w:rPr>
        <w:t>Canal de Feedback Direto na Ferramenta:</w:t>
      </w:r>
      <w:r w:rsidRPr="00F71226">
        <w:rPr>
          <w:rFonts w:cstheme="minorHAnsi"/>
          <w:color w:val="auto"/>
        </w:rPr>
        <w:t xml:space="preserve"> Incluir um botão simples de "Enviar Feedback" ou "Sugerir Melhoria" dentro do próprio software, permitindo que eles reportem problemas ou ideias </w:t>
      </w:r>
      <w:proofErr w:type="gramStart"/>
      <w:r w:rsidRPr="00F71226">
        <w:rPr>
          <w:rFonts w:cstheme="minorHAnsi"/>
          <w:color w:val="auto"/>
        </w:rPr>
        <w:t>no momento em que</w:t>
      </w:r>
      <w:proofErr w:type="gramEnd"/>
      <w:r w:rsidRPr="00F71226">
        <w:rPr>
          <w:rFonts w:cstheme="minorHAnsi"/>
          <w:color w:val="auto"/>
        </w:rPr>
        <w:t xml:space="preserve"> ocorrem.</w:t>
      </w:r>
    </w:p>
    <w:p w14:paraId="33ACB64C" w14:textId="77777777" w:rsidR="00F71226" w:rsidRPr="00F71226" w:rsidRDefault="00F71226" w:rsidP="00F71226">
      <w:pPr>
        <w:numPr>
          <w:ilvl w:val="0"/>
          <w:numId w:val="31"/>
        </w:num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F71226">
        <w:rPr>
          <w:rFonts w:cstheme="minorHAnsi"/>
          <w:b/>
          <w:bCs/>
          <w:color w:val="auto"/>
        </w:rPr>
        <w:t>Análise de Dados de Uso (Telemetria):</w:t>
      </w:r>
      <w:r w:rsidRPr="00F71226">
        <w:rPr>
          <w:rFonts w:cstheme="minorHAnsi"/>
          <w:color w:val="auto"/>
        </w:rPr>
        <w:t xml:space="preserve"> Coletar dados anônimos sobre como a ferramenta é utilizada (quais funções são mais acessadas, onde os usuários demoram mais tempo). Isso fornece insights quantitativos e objetivos sobre o uso real, complementando o feedback subjetivo.</w:t>
      </w:r>
    </w:p>
    <w:p w14:paraId="7D284EE4" w14:textId="77777777" w:rsidR="00844F2D" w:rsidRDefault="00844F2D" w:rsidP="00F7122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03DA50E3" w14:textId="31DF77E6" w:rsidR="00F71226" w:rsidRPr="00F71226" w:rsidRDefault="00F71226" w:rsidP="00F71226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  <w:r w:rsidRPr="00F71226">
        <w:rPr>
          <w:rFonts w:cstheme="minorHAnsi"/>
          <w:color w:val="auto"/>
        </w:rPr>
        <w:t>A análise desses feedbacks será centralizada pelo Dono do Produto (</w:t>
      </w:r>
      <w:proofErr w:type="spellStart"/>
      <w:r w:rsidRPr="00F71226">
        <w:rPr>
          <w:rFonts w:cstheme="minorHAnsi"/>
          <w:color w:val="auto"/>
        </w:rPr>
        <w:t>Product</w:t>
      </w:r>
      <w:proofErr w:type="spellEnd"/>
      <w:r w:rsidRPr="00F71226">
        <w:rPr>
          <w:rFonts w:cstheme="minorHAnsi"/>
          <w:color w:val="auto"/>
        </w:rPr>
        <w:t xml:space="preserve"> </w:t>
      </w:r>
      <w:proofErr w:type="spellStart"/>
      <w:r w:rsidRPr="00F71226">
        <w:rPr>
          <w:rFonts w:cstheme="minorHAnsi"/>
          <w:color w:val="auto"/>
        </w:rPr>
        <w:t>Owner</w:t>
      </w:r>
      <w:proofErr w:type="spellEnd"/>
      <w:r w:rsidRPr="00F71226">
        <w:rPr>
          <w:rFonts w:cstheme="minorHAnsi"/>
          <w:color w:val="auto"/>
        </w:rPr>
        <w:t>) da equipe ágil, que usarão as informações para priorizar o backlog e guiar as próximas etapas de desenvolvimento.</w:t>
      </w:r>
    </w:p>
    <w:p w14:paraId="242956F3" w14:textId="77777777" w:rsidR="00826637" w:rsidRDefault="00826637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p w14:paraId="549D2C40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Referências:</w:t>
      </w:r>
    </w:p>
    <w:p w14:paraId="2CB7806C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274205">
        <w:rPr>
          <w:rFonts w:eastAsia="Times New Roman" w:cstheme="minorHAnsi"/>
          <w:sz w:val="24"/>
          <w:szCs w:val="24"/>
          <w:lang w:eastAsia="pt-BR"/>
        </w:rPr>
        <w:t xml:space="preserve">MAXIMIANO, </w:t>
      </w:r>
      <w:proofErr w:type="spellStart"/>
      <w:r w:rsidRPr="00274205">
        <w:rPr>
          <w:rFonts w:eastAsia="Times New Roman" w:cstheme="minorHAnsi"/>
          <w:sz w:val="24"/>
          <w:szCs w:val="24"/>
          <w:lang w:eastAsia="pt-BR"/>
        </w:rPr>
        <w:t>Antonio</w:t>
      </w:r>
      <w:proofErr w:type="spellEnd"/>
      <w:r w:rsidRPr="00274205">
        <w:rPr>
          <w:rFonts w:eastAsia="Times New Roman" w:cstheme="minorHAnsi"/>
          <w:sz w:val="24"/>
          <w:szCs w:val="24"/>
          <w:lang w:eastAsia="pt-BR"/>
        </w:rPr>
        <w:t xml:space="preserve"> Cesar Amaru; VERONEZE, Fernando. Gestão de Projetos: Preditiva, Ágil e Estratégica. Rio de Janeiro: Atlas, 2022</w:t>
      </w:r>
      <w:r>
        <w:rPr>
          <w:rFonts w:eastAsia="Times New Roman" w:cstheme="minorHAnsi"/>
          <w:sz w:val="24"/>
          <w:szCs w:val="24"/>
          <w:lang w:eastAsia="pt-BR"/>
        </w:rPr>
        <w:t xml:space="preserve">, </w:t>
      </w:r>
    </w:p>
    <w:p w14:paraId="16C67BAA" w14:textId="77777777" w:rsidR="005F76D9" w:rsidRDefault="005F76D9" w:rsidP="005F76D9">
      <w:pPr>
        <w:shd w:val="clear" w:color="auto" w:fill="FFFFFF"/>
        <w:spacing w:before="0" w:after="0"/>
        <w:jc w:val="both"/>
        <w:rPr>
          <w:rFonts w:eastAsia="Times New Roman" w:cstheme="minorHAnsi"/>
          <w:sz w:val="24"/>
          <w:szCs w:val="24"/>
          <w:lang w:eastAsia="pt-BR"/>
        </w:rPr>
      </w:pPr>
      <w:r w:rsidRPr="005F76D9">
        <w:rPr>
          <w:rFonts w:eastAsia="Times New Roman" w:cstheme="minorHAnsi"/>
          <w:sz w:val="24"/>
          <w:szCs w:val="24"/>
          <w:lang w:eastAsia="pt-BR"/>
        </w:rPr>
        <w:t>LAYTON, Mark C.; OSTERMILLER, Steven J. Gerenciamento Ágil de Projetos para Leigos. Rio de Janeiro: Editora Alta Books, 2019. </w:t>
      </w:r>
    </w:p>
    <w:p w14:paraId="10ACEA17" w14:textId="77777777" w:rsidR="005F76D9" w:rsidRDefault="005F76D9" w:rsidP="000415CB">
      <w:pPr>
        <w:autoSpaceDE w:val="0"/>
        <w:autoSpaceDN w:val="0"/>
        <w:adjustRightInd w:val="0"/>
        <w:spacing w:before="0" w:after="0"/>
        <w:jc w:val="both"/>
        <w:rPr>
          <w:rFonts w:cstheme="minorHAnsi"/>
          <w:color w:val="auto"/>
        </w:rPr>
      </w:pPr>
    </w:p>
    <w:sectPr w:rsidR="005F76D9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A83B" w14:textId="77777777" w:rsidR="00A14AAD" w:rsidRDefault="00A14AAD" w:rsidP="007B2EE3">
      <w:pPr>
        <w:spacing w:before="0" w:after="0" w:line="240" w:lineRule="auto"/>
      </w:pPr>
      <w:r>
        <w:separator/>
      </w:r>
    </w:p>
  </w:endnote>
  <w:endnote w:type="continuationSeparator" w:id="0">
    <w:p w14:paraId="60CC98D9" w14:textId="77777777" w:rsidR="00A14AAD" w:rsidRDefault="00A14AAD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2F25AB7B" w14:textId="77777777" w:rsidR="00A14AAD" w:rsidRDefault="00A14AAD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3FAEA94A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1725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" filled="f" stroked="f">
              <v:textbox inset="0,0,0,0">
                <w:txbxContent>
                  <w:p w14:paraId="46DA1AC7" w14:textId="3FAEA94A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1725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2C845" w14:textId="77777777" w:rsidR="00A14AAD" w:rsidRDefault="00A14AAD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C90FD3A" w14:textId="77777777" w:rsidR="00A14AAD" w:rsidRDefault="00A14AAD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44F28BC8" w14:textId="77777777" w:rsidR="00A14AAD" w:rsidRDefault="00A14AAD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2770D0DE" w:rsidR="007B2EE3" w:rsidRDefault="004517D4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2E0996D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17C184E"/>
    <w:multiLevelType w:val="multilevel"/>
    <w:tmpl w:val="2CF4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565C12"/>
    <w:multiLevelType w:val="multilevel"/>
    <w:tmpl w:val="C28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EF712C"/>
    <w:multiLevelType w:val="multilevel"/>
    <w:tmpl w:val="FF3A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D2C"/>
    <w:multiLevelType w:val="multilevel"/>
    <w:tmpl w:val="A766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53F41"/>
    <w:multiLevelType w:val="multilevel"/>
    <w:tmpl w:val="C54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BA078C"/>
    <w:multiLevelType w:val="multilevel"/>
    <w:tmpl w:val="905C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37266C"/>
    <w:multiLevelType w:val="multilevel"/>
    <w:tmpl w:val="7CA4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BA67B5"/>
    <w:multiLevelType w:val="multilevel"/>
    <w:tmpl w:val="99F8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3744E3"/>
    <w:multiLevelType w:val="multilevel"/>
    <w:tmpl w:val="FEEC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63449E"/>
    <w:multiLevelType w:val="multilevel"/>
    <w:tmpl w:val="541663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2A2099E"/>
    <w:multiLevelType w:val="multilevel"/>
    <w:tmpl w:val="27E4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80625"/>
    <w:multiLevelType w:val="multilevel"/>
    <w:tmpl w:val="F58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E66A4"/>
    <w:multiLevelType w:val="multilevel"/>
    <w:tmpl w:val="E9A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747D87"/>
    <w:multiLevelType w:val="multilevel"/>
    <w:tmpl w:val="ED0ED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E7A92"/>
    <w:multiLevelType w:val="multilevel"/>
    <w:tmpl w:val="13F4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03465"/>
    <w:multiLevelType w:val="multilevel"/>
    <w:tmpl w:val="77E6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73044E"/>
    <w:multiLevelType w:val="multilevel"/>
    <w:tmpl w:val="A58C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E22708"/>
    <w:multiLevelType w:val="multilevel"/>
    <w:tmpl w:val="4A26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544C4"/>
    <w:multiLevelType w:val="multilevel"/>
    <w:tmpl w:val="B17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95020"/>
    <w:multiLevelType w:val="multilevel"/>
    <w:tmpl w:val="2C9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248C5"/>
    <w:multiLevelType w:val="multilevel"/>
    <w:tmpl w:val="FF80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33583"/>
    <w:multiLevelType w:val="multilevel"/>
    <w:tmpl w:val="3772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18703">
    <w:abstractNumId w:val="25"/>
  </w:num>
  <w:num w:numId="2" w16cid:durableId="237374148">
    <w:abstractNumId w:val="20"/>
  </w:num>
  <w:num w:numId="3" w16cid:durableId="1017653058">
    <w:abstractNumId w:val="19"/>
  </w:num>
  <w:num w:numId="4" w16cid:durableId="471794392">
    <w:abstractNumId w:val="9"/>
  </w:num>
  <w:num w:numId="5" w16cid:durableId="2075472725">
    <w:abstractNumId w:val="7"/>
  </w:num>
  <w:num w:numId="6" w16cid:durableId="1171291720">
    <w:abstractNumId w:val="6"/>
  </w:num>
  <w:num w:numId="7" w16cid:durableId="635259742">
    <w:abstractNumId w:val="5"/>
  </w:num>
  <w:num w:numId="8" w16cid:durableId="849681997">
    <w:abstractNumId w:val="4"/>
  </w:num>
  <w:num w:numId="9" w16cid:durableId="1466267394">
    <w:abstractNumId w:val="8"/>
  </w:num>
  <w:num w:numId="10" w16cid:durableId="1933321218">
    <w:abstractNumId w:val="3"/>
  </w:num>
  <w:num w:numId="11" w16cid:durableId="611328597">
    <w:abstractNumId w:val="2"/>
  </w:num>
  <w:num w:numId="12" w16cid:durableId="1837769996">
    <w:abstractNumId w:val="1"/>
  </w:num>
  <w:num w:numId="13" w16cid:durableId="892810917">
    <w:abstractNumId w:val="0"/>
  </w:num>
  <w:num w:numId="14" w16cid:durableId="1633713169">
    <w:abstractNumId w:val="24"/>
  </w:num>
  <w:num w:numId="15" w16cid:durableId="1501504233">
    <w:abstractNumId w:val="14"/>
  </w:num>
  <w:num w:numId="16" w16cid:durableId="1091900304">
    <w:abstractNumId w:val="30"/>
  </w:num>
  <w:num w:numId="17" w16cid:durableId="622466328">
    <w:abstractNumId w:val="29"/>
  </w:num>
  <w:num w:numId="18" w16cid:durableId="690110956">
    <w:abstractNumId w:val="34"/>
  </w:num>
  <w:num w:numId="19" w16cid:durableId="2140605577">
    <w:abstractNumId w:val="16"/>
  </w:num>
  <w:num w:numId="20" w16cid:durableId="1466656489">
    <w:abstractNumId w:val="13"/>
  </w:num>
  <w:num w:numId="21" w16cid:durableId="1807700479">
    <w:abstractNumId w:val="23"/>
  </w:num>
  <w:num w:numId="22" w16cid:durableId="2559053">
    <w:abstractNumId w:val="28"/>
  </w:num>
  <w:num w:numId="23" w16cid:durableId="38166534">
    <w:abstractNumId w:val="15"/>
  </w:num>
  <w:num w:numId="24" w16cid:durableId="861817350">
    <w:abstractNumId w:val="31"/>
  </w:num>
  <w:num w:numId="25" w16cid:durableId="576401250">
    <w:abstractNumId w:val="10"/>
  </w:num>
  <w:num w:numId="26" w16cid:durableId="1012798194">
    <w:abstractNumId w:val="32"/>
  </w:num>
  <w:num w:numId="27" w16cid:durableId="624654115">
    <w:abstractNumId w:val="17"/>
  </w:num>
  <w:num w:numId="28" w16cid:durableId="167985004">
    <w:abstractNumId w:val="22"/>
  </w:num>
  <w:num w:numId="29" w16cid:durableId="862550259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515583308">
    <w:abstractNumId w:val="26"/>
  </w:num>
  <w:num w:numId="31" w16cid:durableId="695886807">
    <w:abstractNumId w:val="21"/>
  </w:num>
  <w:num w:numId="32" w16cid:durableId="1876311750">
    <w:abstractNumId w:val="12"/>
  </w:num>
  <w:num w:numId="33" w16cid:durableId="919170361">
    <w:abstractNumId w:val="33"/>
  </w:num>
  <w:num w:numId="34" w16cid:durableId="2012021251">
    <w:abstractNumId w:val="11"/>
  </w:num>
  <w:num w:numId="35" w16cid:durableId="213468722">
    <w:abstractNumId w:val="27"/>
  </w:num>
  <w:num w:numId="36" w16cid:durableId="125921265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0" w:nlCheck="1" w:checkStyle="0"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28AA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15CB"/>
    <w:rsid w:val="00046612"/>
    <w:rsid w:val="000513F9"/>
    <w:rsid w:val="000518E4"/>
    <w:rsid w:val="00054160"/>
    <w:rsid w:val="00054E16"/>
    <w:rsid w:val="00060AAF"/>
    <w:rsid w:val="00064645"/>
    <w:rsid w:val="00064846"/>
    <w:rsid w:val="00064E06"/>
    <w:rsid w:val="00065663"/>
    <w:rsid w:val="00065FF5"/>
    <w:rsid w:val="00067FDA"/>
    <w:rsid w:val="00071101"/>
    <w:rsid w:val="000725D8"/>
    <w:rsid w:val="000749C0"/>
    <w:rsid w:val="0008019B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05EB"/>
    <w:rsid w:val="000B1FD1"/>
    <w:rsid w:val="000B562F"/>
    <w:rsid w:val="000C0BAD"/>
    <w:rsid w:val="000C2B48"/>
    <w:rsid w:val="000C6906"/>
    <w:rsid w:val="000D2DF8"/>
    <w:rsid w:val="000D5046"/>
    <w:rsid w:val="000D54B6"/>
    <w:rsid w:val="000E3A13"/>
    <w:rsid w:val="000E500E"/>
    <w:rsid w:val="000E50C9"/>
    <w:rsid w:val="000E6733"/>
    <w:rsid w:val="000F6FFF"/>
    <w:rsid w:val="000F7140"/>
    <w:rsid w:val="0010034F"/>
    <w:rsid w:val="0011776E"/>
    <w:rsid w:val="0012175C"/>
    <w:rsid w:val="001228C9"/>
    <w:rsid w:val="00125667"/>
    <w:rsid w:val="001346CD"/>
    <w:rsid w:val="00134A88"/>
    <w:rsid w:val="001412CB"/>
    <w:rsid w:val="0014157B"/>
    <w:rsid w:val="00141E1E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5738A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85C08"/>
    <w:rsid w:val="001A014A"/>
    <w:rsid w:val="001A5708"/>
    <w:rsid w:val="001A698B"/>
    <w:rsid w:val="001B2D3B"/>
    <w:rsid w:val="001B2E57"/>
    <w:rsid w:val="001B2EA0"/>
    <w:rsid w:val="001C1A07"/>
    <w:rsid w:val="001C2B5A"/>
    <w:rsid w:val="001C630C"/>
    <w:rsid w:val="001D12EB"/>
    <w:rsid w:val="001D4A04"/>
    <w:rsid w:val="001D4A6C"/>
    <w:rsid w:val="001D6C55"/>
    <w:rsid w:val="001D7D01"/>
    <w:rsid w:val="001E3870"/>
    <w:rsid w:val="001E45C8"/>
    <w:rsid w:val="001E4E9A"/>
    <w:rsid w:val="001F536C"/>
    <w:rsid w:val="001F544C"/>
    <w:rsid w:val="001F565B"/>
    <w:rsid w:val="0020429C"/>
    <w:rsid w:val="00204623"/>
    <w:rsid w:val="00204E57"/>
    <w:rsid w:val="00205643"/>
    <w:rsid w:val="0021223B"/>
    <w:rsid w:val="00214811"/>
    <w:rsid w:val="002161C1"/>
    <w:rsid w:val="002167B6"/>
    <w:rsid w:val="00216CD1"/>
    <w:rsid w:val="00220471"/>
    <w:rsid w:val="00221805"/>
    <w:rsid w:val="00221BD5"/>
    <w:rsid w:val="00222D22"/>
    <w:rsid w:val="00222D41"/>
    <w:rsid w:val="00224C82"/>
    <w:rsid w:val="0022522A"/>
    <w:rsid w:val="00226DA2"/>
    <w:rsid w:val="00230E40"/>
    <w:rsid w:val="002314BE"/>
    <w:rsid w:val="002366B3"/>
    <w:rsid w:val="002421B1"/>
    <w:rsid w:val="0024393A"/>
    <w:rsid w:val="00253516"/>
    <w:rsid w:val="002573C4"/>
    <w:rsid w:val="00261963"/>
    <w:rsid w:val="00261BB0"/>
    <w:rsid w:val="002627A7"/>
    <w:rsid w:val="00263009"/>
    <w:rsid w:val="002708E7"/>
    <w:rsid w:val="00274205"/>
    <w:rsid w:val="00280C42"/>
    <w:rsid w:val="002817EC"/>
    <w:rsid w:val="002837DE"/>
    <w:rsid w:val="0028504C"/>
    <w:rsid w:val="00286562"/>
    <w:rsid w:val="0028732B"/>
    <w:rsid w:val="0029071A"/>
    <w:rsid w:val="0029156F"/>
    <w:rsid w:val="00293051"/>
    <w:rsid w:val="002935FC"/>
    <w:rsid w:val="002953AA"/>
    <w:rsid w:val="002A0C3B"/>
    <w:rsid w:val="002A6387"/>
    <w:rsid w:val="002B04C4"/>
    <w:rsid w:val="002B1D3A"/>
    <w:rsid w:val="002B279F"/>
    <w:rsid w:val="002B6425"/>
    <w:rsid w:val="002B643D"/>
    <w:rsid w:val="002C06D5"/>
    <w:rsid w:val="002C14EB"/>
    <w:rsid w:val="002C282E"/>
    <w:rsid w:val="002C2A83"/>
    <w:rsid w:val="002C301F"/>
    <w:rsid w:val="002C45E5"/>
    <w:rsid w:val="002D5772"/>
    <w:rsid w:val="002D6AC9"/>
    <w:rsid w:val="002D7E76"/>
    <w:rsid w:val="002E0F7D"/>
    <w:rsid w:val="002E38D9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33C6"/>
    <w:rsid w:val="0031467D"/>
    <w:rsid w:val="0031554B"/>
    <w:rsid w:val="00315E96"/>
    <w:rsid w:val="0031725E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50F5A"/>
    <w:rsid w:val="0036074E"/>
    <w:rsid w:val="00360D5E"/>
    <w:rsid w:val="00361A7F"/>
    <w:rsid w:val="003627DB"/>
    <w:rsid w:val="003757A0"/>
    <w:rsid w:val="00381913"/>
    <w:rsid w:val="00381D13"/>
    <w:rsid w:val="00382559"/>
    <w:rsid w:val="00383C28"/>
    <w:rsid w:val="003859AF"/>
    <w:rsid w:val="00385D0E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568B"/>
    <w:rsid w:val="003B729B"/>
    <w:rsid w:val="003C4D69"/>
    <w:rsid w:val="003D335E"/>
    <w:rsid w:val="003D3FBD"/>
    <w:rsid w:val="003D44DD"/>
    <w:rsid w:val="003D5042"/>
    <w:rsid w:val="003D6B64"/>
    <w:rsid w:val="003D7BE9"/>
    <w:rsid w:val="003E52AD"/>
    <w:rsid w:val="003E767D"/>
    <w:rsid w:val="003E775F"/>
    <w:rsid w:val="003F03DA"/>
    <w:rsid w:val="003F14AB"/>
    <w:rsid w:val="003F6697"/>
    <w:rsid w:val="003F72A2"/>
    <w:rsid w:val="0040076F"/>
    <w:rsid w:val="00406895"/>
    <w:rsid w:val="00411A7F"/>
    <w:rsid w:val="00423E4E"/>
    <w:rsid w:val="0042459D"/>
    <w:rsid w:val="00427AB7"/>
    <w:rsid w:val="00427DC7"/>
    <w:rsid w:val="00432389"/>
    <w:rsid w:val="00433464"/>
    <w:rsid w:val="00437072"/>
    <w:rsid w:val="004415EF"/>
    <w:rsid w:val="0044658E"/>
    <w:rsid w:val="004517D4"/>
    <w:rsid w:val="00452D10"/>
    <w:rsid w:val="004561C3"/>
    <w:rsid w:val="00466F23"/>
    <w:rsid w:val="004670F4"/>
    <w:rsid w:val="00467CB7"/>
    <w:rsid w:val="0047398F"/>
    <w:rsid w:val="00475B14"/>
    <w:rsid w:val="00482017"/>
    <w:rsid w:val="0048298C"/>
    <w:rsid w:val="00490594"/>
    <w:rsid w:val="004950F5"/>
    <w:rsid w:val="004B4658"/>
    <w:rsid w:val="004B726C"/>
    <w:rsid w:val="004B7B0F"/>
    <w:rsid w:val="004C07AB"/>
    <w:rsid w:val="004C1182"/>
    <w:rsid w:val="004E46C9"/>
    <w:rsid w:val="004F1B98"/>
    <w:rsid w:val="00503C46"/>
    <w:rsid w:val="00504F87"/>
    <w:rsid w:val="005062F7"/>
    <w:rsid w:val="00506A61"/>
    <w:rsid w:val="00506F45"/>
    <w:rsid w:val="005115ED"/>
    <w:rsid w:val="0051498D"/>
    <w:rsid w:val="00515792"/>
    <w:rsid w:val="00517D41"/>
    <w:rsid w:val="00520DF1"/>
    <w:rsid w:val="00521742"/>
    <w:rsid w:val="00526FCB"/>
    <w:rsid w:val="00530D46"/>
    <w:rsid w:val="0053231E"/>
    <w:rsid w:val="00540097"/>
    <w:rsid w:val="005422E3"/>
    <w:rsid w:val="005428CF"/>
    <w:rsid w:val="00545CBA"/>
    <w:rsid w:val="00545FE3"/>
    <w:rsid w:val="00546FA2"/>
    <w:rsid w:val="00550077"/>
    <w:rsid w:val="005613E6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2DF8"/>
    <w:rsid w:val="005938F3"/>
    <w:rsid w:val="00593F37"/>
    <w:rsid w:val="0059421C"/>
    <w:rsid w:val="00595DC0"/>
    <w:rsid w:val="005A02FE"/>
    <w:rsid w:val="005B17BF"/>
    <w:rsid w:val="005B18D0"/>
    <w:rsid w:val="005B37D7"/>
    <w:rsid w:val="005B3D08"/>
    <w:rsid w:val="005B4060"/>
    <w:rsid w:val="005B76F5"/>
    <w:rsid w:val="005D244D"/>
    <w:rsid w:val="005E2C94"/>
    <w:rsid w:val="005E6DA2"/>
    <w:rsid w:val="005F5540"/>
    <w:rsid w:val="005F76D9"/>
    <w:rsid w:val="0060499F"/>
    <w:rsid w:val="0060619C"/>
    <w:rsid w:val="00606F28"/>
    <w:rsid w:val="006076C2"/>
    <w:rsid w:val="00612CEC"/>
    <w:rsid w:val="00621FDD"/>
    <w:rsid w:val="006228BA"/>
    <w:rsid w:val="006249D6"/>
    <w:rsid w:val="00626C7E"/>
    <w:rsid w:val="00632591"/>
    <w:rsid w:val="006351F5"/>
    <w:rsid w:val="00636656"/>
    <w:rsid w:val="00636785"/>
    <w:rsid w:val="00644CD3"/>
    <w:rsid w:val="00644DB8"/>
    <w:rsid w:val="00645A8B"/>
    <w:rsid w:val="006475FF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25CF"/>
    <w:rsid w:val="00693E76"/>
    <w:rsid w:val="00697337"/>
    <w:rsid w:val="006A39DC"/>
    <w:rsid w:val="006B4FB1"/>
    <w:rsid w:val="006B5702"/>
    <w:rsid w:val="006B6936"/>
    <w:rsid w:val="006C0733"/>
    <w:rsid w:val="006C396A"/>
    <w:rsid w:val="006C46FC"/>
    <w:rsid w:val="006D4FFC"/>
    <w:rsid w:val="006E0104"/>
    <w:rsid w:val="006E05E8"/>
    <w:rsid w:val="006E211E"/>
    <w:rsid w:val="006E2FD3"/>
    <w:rsid w:val="006E3699"/>
    <w:rsid w:val="006F2539"/>
    <w:rsid w:val="006F6BB7"/>
    <w:rsid w:val="006F75A2"/>
    <w:rsid w:val="0070086E"/>
    <w:rsid w:val="007022CE"/>
    <w:rsid w:val="007022E1"/>
    <w:rsid w:val="00712A21"/>
    <w:rsid w:val="007141BC"/>
    <w:rsid w:val="00717E70"/>
    <w:rsid w:val="007207A8"/>
    <w:rsid w:val="007218E8"/>
    <w:rsid w:val="00724A00"/>
    <w:rsid w:val="0073110B"/>
    <w:rsid w:val="0073282C"/>
    <w:rsid w:val="007330BE"/>
    <w:rsid w:val="00740A29"/>
    <w:rsid w:val="00744220"/>
    <w:rsid w:val="007516ED"/>
    <w:rsid w:val="007543DF"/>
    <w:rsid w:val="00754810"/>
    <w:rsid w:val="00762050"/>
    <w:rsid w:val="00764498"/>
    <w:rsid w:val="00765D12"/>
    <w:rsid w:val="00771CE6"/>
    <w:rsid w:val="00773E1B"/>
    <w:rsid w:val="007828E4"/>
    <w:rsid w:val="007871DE"/>
    <w:rsid w:val="007876D8"/>
    <w:rsid w:val="007904BF"/>
    <w:rsid w:val="00797C43"/>
    <w:rsid w:val="007A2B1B"/>
    <w:rsid w:val="007A7E40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26637"/>
    <w:rsid w:val="00831CE7"/>
    <w:rsid w:val="00833FF6"/>
    <w:rsid w:val="008344D4"/>
    <w:rsid w:val="00840E4C"/>
    <w:rsid w:val="008433C1"/>
    <w:rsid w:val="00844F2D"/>
    <w:rsid w:val="0085046C"/>
    <w:rsid w:val="00850EEC"/>
    <w:rsid w:val="0085525B"/>
    <w:rsid w:val="008557AF"/>
    <w:rsid w:val="00855820"/>
    <w:rsid w:val="008704DE"/>
    <w:rsid w:val="0087078E"/>
    <w:rsid w:val="00871ED9"/>
    <w:rsid w:val="00872EC1"/>
    <w:rsid w:val="00875083"/>
    <w:rsid w:val="008753AE"/>
    <w:rsid w:val="00877B11"/>
    <w:rsid w:val="00880748"/>
    <w:rsid w:val="00881443"/>
    <w:rsid w:val="008863F7"/>
    <w:rsid w:val="0089080F"/>
    <w:rsid w:val="00896826"/>
    <w:rsid w:val="00896B44"/>
    <w:rsid w:val="00896BAA"/>
    <w:rsid w:val="008A2B0F"/>
    <w:rsid w:val="008A2B46"/>
    <w:rsid w:val="008A39BA"/>
    <w:rsid w:val="008A7038"/>
    <w:rsid w:val="008A73AE"/>
    <w:rsid w:val="008B1098"/>
    <w:rsid w:val="008B1144"/>
    <w:rsid w:val="008B1E1D"/>
    <w:rsid w:val="008C65F5"/>
    <w:rsid w:val="008D1B54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12280"/>
    <w:rsid w:val="00912C3B"/>
    <w:rsid w:val="00915FFB"/>
    <w:rsid w:val="00917BA7"/>
    <w:rsid w:val="00920108"/>
    <w:rsid w:val="0092015B"/>
    <w:rsid w:val="009209F6"/>
    <w:rsid w:val="00923A0C"/>
    <w:rsid w:val="0092726A"/>
    <w:rsid w:val="00930599"/>
    <w:rsid w:val="00930B32"/>
    <w:rsid w:val="0093686C"/>
    <w:rsid w:val="009374C0"/>
    <w:rsid w:val="00943DD1"/>
    <w:rsid w:val="00943EA5"/>
    <w:rsid w:val="00944D4B"/>
    <w:rsid w:val="009466B6"/>
    <w:rsid w:val="00946756"/>
    <w:rsid w:val="00953042"/>
    <w:rsid w:val="00955B0A"/>
    <w:rsid w:val="00956DEE"/>
    <w:rsid w:val="00960739"/>
    <w:rsid w:val="009630C6"/>
    <w:rsid w:val="00964893"/>
    <w:rsid w:val="009648C1"/>
    <w:rsid w:val="00965752"/>
    <w:rsid w:val="00967DB1"/>
    <w:rsid w:val="00972161"/>
    <w:rsid w:val="00986AB8"/>
    <w:rsid w:val="00987016"/>
    <w:rsid w:val="009918C9"/>
    <w:rsid w:val="00993FBB"/>
    <w:rsid w:val="0099467C"/>
    <w:rsid w:val="009974B6"/>
    <w:rsid w:val="009A18B3"/>
    <w:rsid w:val="009A1B2F"/>
    <w:rsid w:val="009A3A5A"/>
    <w:rsid w:val="009A7CC6"/>
    <w:rsid w:val="009B227E"/>
    <w:rsid w:val="009B3FA1"/>
    <w:rsid w:val="009C4433"/>
    <w:rsid w:val="009C5D2C"/>
    <w:rsid w:val="009C6757"/>
    <w:rsid w:val="009C78C4"/>
    <w:rsid w:val="009D3BBC"/>
    <w:rsid w:val="009D6DCD"/>
    <w:rsid w:val="009E2045"/>
    <w:rsid w:val="009E23AD"/>
    <w:rsid w:val="009E333A"/>
    <w:rsid w:val="009E3FE1"/>
    <w:rsid w:val="009E73FD"/>
    <w:rsid w:val="009E7D03"/>
    <w:rsid w:val="009F46C1"/>
    <w:rsid w:val="00A007A4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14AAD"/>
    <w:rsid w:val="00A36E49"/>
    <w:rsid w:val="00A403DB"/>
    <w:rsid w:val="00A45D1F"/>
    <w:rsid w:val="00A46FB5"/>
    <w:rsid w:val="00A503B6"/>
    <w:rsid w:val="00A50CE7"/>
    <w:rsid w:val="00A614BC"/>
    <w:rsid w:val="00A61539"/>
    <w:rsid w:val="00A62E27"/>
    <w:rsid w:val="00A6629B"/>
    <w:rsid w:val="00A717F4"/>
    <w:rsid w:val="00A873C0"/>
    <w:rsid w:val="00A9249D"/>
    <w:rsid w:val="00A9336C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4F2A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03AC"/>
    <w:rsid w:val="00AE3E43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C86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3531"/>
    <w:rsid w:val="00B54D74"/>
    <w:rsid w:val="00B60363"/>
    <w:rsid w:val="00B64257"/>
    <w:rsid w:val="00B653F0"/>
    <w:rsid w:val="00B70FCF"/>
    <w:rsid w:val="00B71D01"/>
    <w:rsid w:val="00B72507"/>
    <w:rsid w:val="00B75B8F"/>
    <w:rsid w:val="00B840B9"/>
    <w:rsid w:val="00B84BAD"/>
    <w:rsid w:val="00B9057F"/>
    <w:rsid w:val="00B91154"/>
    <w:rsid w:val="00B913B4"/>
    <w:rsid w:val="00B9656F"/>
    <w:rsid w:val="00BA0687"/>
    <w:rsid w:val="00BA234B"/>
    <w:rsid w:val="00BB0622"/>
    <w:rsid w:val="00BB1DB6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07944"/>
    <w:rsid w:val="00C11B8A"/>
    <w:rsid w:val="00C12367"/>
    <w:rsid w:val="00C16FB5"/>
    <w:rsid w:val="00C17421"/>
    <w:rsid w:val="00C17B97"/>
    <w:rsid w:val="00C20A8C"/>
    <w:rsid w:val="00C2108B"/>
    <w:rsid w:val="00C22213"/>
    <w:rsid w:val="00C22370"/>
    <w:rsid w:val="00C22742"/>
    <w:rsid w:val="00C23EEE"/>
    <w:rsid w:val="00C30067"/>
    <w:rsid w:val="00C31881"/>
    <w:rsid w:val="00C32ECE"/>
    <w:rsid w:val="00C3457D"/>
    <w:rsid w:val="00C35A26"/>
    <w:rsid w:val="00C45863"/>
    <w:rsid w:val="00C45A62"/>
    <w:rsid w:val="00C45DE0"/>
    <w:rsid w:val="00C46762"/>
    <w:rsid w:val="00C47788"/>
    <w:rsid w:val="00C50D69"/>
    <w:rsid w:val="00C51F55"/>
    <w:rsid w:val="00C5544F"/>
    <w:rsid w:val="00C628DE"/>
    <w:rsid w:val="00C629AD"/>
    <w:rsid w:val="00C639B1"/>
    <w:rsid w:val="00C639D2"/>
    <w:rsid w:val="00C64622"/>
    <w:rsid w:val="00C67081"/>
    <w:rsid w:val="00C6716C"/>
    <w:rsid w:val="00C7076A"/>
    <w:rsid w:val="00C717EA"/>
    <w:rsid w:val="00C7436E"/>
    <w:rsid w:val="00C775DE"/>
    <w:rsid w:val="00C83B96"/>
    <w:rsid w:val="00C85207"/>
    <w:rsid w:val="00C86040"/>
    <w:rsid w:val="00C97B23"/>
    <w:rsid w:val="00CA43E1"/>
    <w:rsid w:val="00CA5A77"/>
    <w:rsid w:val="00CA6E9A"/>
    <w:rsid w:val="00CB0153"/>
    <w:rsid w:val="00CB2509"/>
    <w:rsid w:val="00CB3793"/>
    <w:rsid w:val="00CB6B46"/>
    <w:rsid w:val="00CC7F75"/>
    <w:rsid w:val="00CD2ED6"/>
    <w:rsid w:val="00CD39C5"/>
    <w:rsid w:val="00CD4B06"/>
    <w:rsid w:val="00CD63DE"/>
    <w:rsid w:val="00CD7B7A"/>
    <w:rsid w:val="00CE0E9E"/>
    <w:rsid w:val="00CE1D35"/>
    <w:rsid w:val="00CE4465"/>
    <w:rsid w:val="00CE6142"/>
    <w:rsid w:val="00CF2696"/>
    <w:rsid w:val="00CF4B6F"/>
    <w:rsid w:val="00D04F78"/>
    <w:rsid w:val="00D06033"/>
    <w:rsid w:val="00D1039C"/>
    <w:rsid w:val="00D12781"/>
    <w:rsid w:val="00D14BE7"/>
    <w:rsid w:val="00D16910"/>
    <w:rsid w:val="00D20A3F"/>
    <w:rsid w:val="00D2147B"/>
    <w:rsid w:val="00D25F4D"/>
    <w:rsid w:val="00D3085E"/>
    <w:rsid w:val="00D32342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30B3"/>
    <w:rsid w:val="00D938BD"/>
    <w:rsid w:val="00D95F9E"/>
    <w:rsid w:val="00D96912"/>
    <w:rsid w:val="00D97923"/>
    <w:rsid w:val="00DA514C"/>
    <w:rsid w:val="00DB069F"/>
    <w:rsid w:val="00DB263A"/>
    <w:rsid w:val="00DB2C6A"/>
    <w:rsid w:val="00DB4990"/>
    <w:rsid w:val="00DB4EC0"/>
    <w:rsid w:val="00DD00E1"/>
    <w:rsid w:val="00DD294E"/>
    <w:rsid w:val="00DD2A84"/>
    <w:rsid w:val="00DD3BB7"/>
    <w:rsid w:val="00DD47D6"/>
    <w:rsid w:val="00DE20E0"/>
    <w:rsid w:val="00DE7F94"/>
    <w:rsid w:val="00DF2A17"/>
    <w:rsid w:val="00DF383C"/>
    <w:rsid w:val="00DF5C98"/>
    <w:rsid w:val="00DF6246"/>
    <w:rsid w:val="00E0262C"/>
    <w:rsid w:val="00E034BA"/>
    <w:rsid w:val="00E0486E"/>
    <w:rsid w:val="00E152BC"/>
    <w:rsid w:val="00E20963"/>
    <w:rsid w:val="00E22428"/>
    <w:rsid w:val="00E24ADF"/>
    <w:rsid w:val="00E26EC9"/>
    <w:rsid w:val="00E27953"/>
    <w:rsid w:val="00E35C34"/>
    <w:rsid w:val="00E3604F"/>
    <w:rsid w:val="00E4342C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2413"/>
    <w:rsid w:val="00E73CD0"/>
    <w:rsid w:val="00E821EC"/>
    <w:rsid w:val="00E82F88"/>
    <w:rsid w:val="00E859E2"/>
    <w:rsid w:val="00E95D4A"/>
    <w:rsid w:val="00EA1694"/>
    <w:rsid w:val="00EA26EB"/>
    <w:rsid w:val="00EA325A"/>
    <w:rsid w:val="00EA58F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EF78CA"/>
    <w:rsid w:val="00F01B12"/>
    <w:rsid w:val="00F073C5"/>
    <w:rsid w:val="00F17D58"/>
    <w:rsid w:val="00F24EB9"/>
    <w:rsid w:val="00F25078"/>
    <w:rsid w:val="00F25CAA"/>
    <w:rsid w:val="00F26544"/>
    <w:rsid w:val="00F305F3"/>
    <w:rsid w:val="00F3276C"/>
    <w:rsid w:val="00F330F9"/>
    <w:rsid w:val="00F331F4"/>
    <w:rsid w:val="00F341CE"/>
    <w:rsid w:val="00F351DB"/>
    <w:rsid w:val="00F36F5E"/>
    <w:rsid w:val="00F40904"/>
    <w:rsid w:val="00F42C81"/>
    <w:rsid w:val="00F50B75"/>
    <w:rsid w:val="00F52207"/>
    <w:rsid w:val="00F54C03"/>
    <w:rsid w:val="00F55307"/>
    <w:rsid w:val="00F56AFE"/>
    <w:rsid w:val="00F60166"/>
    <w:rsid w:val="00F710D3"/>
    <w:rsid w:val="00F71226"/>
    <w:rsid w:val="00F764F0"/>
    <w:rsid w:val="00F765AD"/>
    <w:rsid w:val="00F77A12"/>
    <w:rsid w:val="00F82576"/>
    <w:rsid w:val="00F85297"/>
    <w:rsid w:val="00F85A49"/>
    <w:rsid w:val="00F876F1"/>
    <w:rsid w:val="00FA0F73"/>
    <w:rsid w:val="00FA1D3B"/>
    <w:rsid w:val="00FA21A9"/>
    <w:rsid w:val="00FA38E6"/>
    <w:rsid w:val="00FA3CE4"/>
    <w:rsid w:val="00FB293C"/>
    <w:rsid w:val="00FC46D0"/>
    <w:rsid w:val="00FD0D37"/>
    <w:rsid w:val="00FD4182"/>
    <w:rsid w:val="00FD45AE"/>
    <w:rsid w:val="00FD6049"/>
    <w:rsid w:val="00FE0A74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5F76D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aragraph">
    <w:name w:val="paragraph"/>
    <w:basedOn w:val="Normal"/>
    <w:rsid w:val="0069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925CF"/>
  </w:style>
  <w:style w:type="character" w:customStyle="1" w:styleId="eop">
    <w:name w:val="eop"/>
    <w:basedOn w:val="Fontepargpadro"/>
    <w:rsid w:val="00692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60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15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2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1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8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2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511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00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887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9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01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2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5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2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6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94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2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29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33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83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1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65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9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71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7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77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1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1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85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07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1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630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37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30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6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81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6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28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29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8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78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5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42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29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3" ma:contentTypeDescription="Crie um novo documento." ma:contentTypeScope="" ma:versionID="ef8b708110803211964e3c117d171037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f2ac0d30d332f5485639e56ce8002c96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884BE6-37D1-49F8-A252-BC7ED98709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A445CE-E1A6-4F29-AA73-9A8AF03FB5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10</Pages>
  <Words>2565</Words>
  <Characters>14740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51</cp:revision>
  <cp:lastPrinted>2020-11-28T02:41:00Z</cp:lastPrinted>
  <dcterms:created xsi:type="dcterms:W3CDTF">2025-06-28T11:38:00Z</dcterms:created>
  <dcterms:modified xsi:type="dcterms:W3CDTF">2025-06-29T18:08:00Z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