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9"/>
        <w:jc w:val="center"/>
        <w:spacing w:line="276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/>
      <w:bookmarkStart w:id="0" w:name="_Hlk74077879"/>
      <w:r/>
      <w:bookmarkStart w:id="1" w:name="_Toc507620285"/>
      <w:r/>
      <w:bookmarkStart w:id="2" w:name="_Toc507620425"/>
      <w:r/>
      <w:bookmarkStart w:id="3" w:name="_Toc507621155"/>
      <w:r/>
      <w:bookmarkStart w:id="4" w:name="_Toc507622384"/>
      <w:r/>
      <w:bookmarkStart w:id="5" w:name="_Toc507695170"/>
      <w:r/>
      <w:bookmarkEnd w:id="0"/>
      <w:r>
        <w:rPr>
          <w:rFonts w:ascii="Times New Roman" w:hAnsi="Times New Roman" w:eastAsiaTheme="minorHAnsi"/>
          <w:sz w:val="28"/>
          <w:szCs w:val="28"/>
          <w:lang w:eastAsia="en-US"/>
        </w:rPr>
        <w:t xml:space="preserve">Министерство образования и науки Республики Башкортостан</w:t>
      </w:r>
      <w:bookmarkEnd w:id="1"/>
      <w:r/>
      <w:bookmarkEnd w:id="2"/>
      <w:r/>
      <w:bookmarkEnd w:id="3"/>
      <w:r/>
      <w:bookmarkEnd w:id="4"/>
      <w:r/>
      <w:bookmarkEnd w:id="5"/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pStyle w:val="749"/>
        <w:jc w:val="center"/>
        <w:spacing w:line="276" w:lineRule="auto"/>
        <w:rPr>
          <w:rFonts w:ascii="Times New Roman" w:hAnsi="Times New Roman"/>
          <w:sz w:val="28"/>
          <w:szCs w:val="28"/>
        </w:rPr>
      </w:pPr>
      <w:r/>
      <w:bookmarkStart w:id="0" w:name="undefined"/>
      <w:r/>
      <w:bookmarkStart w:id="0" w:name="undefined"/>
      <w:r/>
      <w:bookmarkStart w:id="0" w:name="undefined"/>
      <w:r/>
      <w:bookmarkStart w:id="0" w:name="undefined"/>
      <w:r/>
      <w:bookmarkStart w:id="0" w:name="undefined"/>
      <w:r>
        <w:rPr>
          <w:rFonts w:ascii="Times New Roman" w:hAnsi="Times New Roman"/>
          <w:sz w:val="28"/>
          <w:szCs w:val="28"/>
        </w:rPr>
        <w:t xml:space="preserve">Государственное автономное профессиональное образовательное учреждение</w:t>
      </w:r>
      <w:bookmarkEnd w:id="0"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9"/>
        <w:jc w:val="center"/>
        <w:spacing w:line="276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/>
      <w:bookmarkStart w:id="11" w:name="_Toc507620287"/>
      <w:r/>
      <w:bookmarkStart w:id="12" w:name="_Toc507620427"/>
      <w:r/>
      <w:bookmarkStart w:id="13" w:name="_Toc507621157"/>
      <w:r/>
      <w:bookmarkStart w:id="14" w:name="_Toc507622386"/>
      <w:r/>
      <w:bookmarkStart w:id="15" w:name="_Toc507695172"/>
      <w:r>
        <w:rPr>
          <w:rFonts w:ascii="Times New Roman" w:hAnsi="Times New Roman" w:eastAsiaTheme="minorHAnsi"/>
          <w:sz w:val="28"/>
          <w:szCs w:val="28"/>
          <w:lang w:eastAsia="en-US"/>
        </w:rPr>
        <w:t xml:space="preserve">Уфимский колледж статистики, информатики и вычислительной техники</w:t>
      </w:r>
      <w:bookmarkEnd w:id="11"/>
      <w:r/>
      <w:bookmarkEnd w:id="12"/>
      <w:r/>
      <w:bookmarkEnd w:id="13"/>
      <w:r/>
      <w:bookmarkEnd w:id="14"/>
      <w:r/>
      <w:bookmarkEnd w:id="15"/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>
        <w:trPr/>
        <w:tc>
          <w:tcPr>
            <w:tcW w:w="5908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3800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</w:tr>
    </w:tbl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  <w:t xml:space="preserve">ТЕХНИЧЕСКОЕ ЗАДАНИЕ</w:t>
      </w: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aps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 w:eastAsiaTheme="minorHAnsi"/>
          <w:color w:val="000000"/>
          <w:sz w:val="28"/>
          <w:szCs w:val="28"/>
          <w:lang w:eastAsia="en-US"/>
        </w:rPr>
        <w:t xml:space="preserve">На разработку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информационной системы для фитнес-клуба</w:t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Theme="minorHAnsi"/>
          <w:caps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aps/>
          <w:color w:val="000000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</w:p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0"/>
        <w:gridCol w:w="4640"/>
      </w:tblGrid>
      <w:tr>
        <w:trPr/>
        <w:tc>
          <w:tcPr>
            <w:tcW w:w="4960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4640" w:type="dxa"/>
            <w:textDirection w:val="lrTb"/>
            <w:noWrap w:val="false"/>
          </w:tcPr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4960" w:type="dxa"/>
            <w:textDirection w:val="lrTb"/>
            <w:noWrap w:val="false"/>
          </w:tcPr>
          <w:p>
            <w:pPr>
              <w:ind w:right="283"/>
              <w:jc w:val="right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4640" w:type="dxa"/>
            <w:textDirection w:val="lrTb"/>
            <w:noWrap w:val="false"/>
          </w:tcPr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Исполнитель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: 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_________________Г.А.Григорьев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«___» __________________ 202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3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 г.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4960" w:type="dxa"/>
            <w:textDirection w:val="lrTb"/>
            <w:noWrap w:val="false"/>
          </w:tcPr>
          <w:p>
            <w:pPr>
              <w:ind w:right="283"/>
              <w:jc w:val="right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4640" w:type="dxa"/>
            <w:textDirection w:val="lrTb"/>
            <w:noWrap w:val="false"/>
          </w:tcPr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</w:tr>
    </w:tbl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  <w:t xml:space="preserve">20</w:t>
      </w:r>
      <w:r>
        <w:rPr>
          <w:rFonts w:ascii="Times New Roman" w:hAnsi="Times New Roman" w:eastAsiaTheme="minorHAnsi"/>
          <w:sz w:val="28"/>
          <w:szCs w:val="28"/>
          <w:lang w:eastAsia="en-US"/>
        </w:rPr>
        <w:t xml:space="preserve">23</w:t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ind w:left="0"/>
        <w:jc w:val="center"/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СОДЕРЖАНИЕ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Style w:val="911"/>
        <w:tblW w:w="9604" w:type="dxa"/>
        <w:tblInd w:w="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8787"/>
        <w:gridCol w:w="817"/>
      </w:tblGrid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лист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Основание для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-4500" w:leader="none"/>
                <w:tab w:val="left" w:pos="851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Назначение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Требования к программе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Функциональные требования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3.2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Нефункциональные требования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vMerge w:val="restart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Требования к надежности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Требования к составу и параметрам технических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vMerge w:val="restart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Требования к информационной и программной совместимости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vMerge w:val="restart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3.6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Требования к транспортированию и хранению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3.7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Специальные требования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vMerge w:val="restart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Требования к программной документации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Технико-экономическое обоснование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Стадии и этапы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Требования к поддержке и сопровож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Приложения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567" w:bottom="1134" w:left="1701" w:header="708" w:footer="320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pStyle w:val="903"/>
        <w:ind w:left="0" w:right="0" w:firstLine="0"/>
        <w:jc w:val="center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16" w:name="_Toc8320909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ВВЕДЕНИЕ</w:t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Работа выполняется в рамках проекта </w:t>
      </w:r>
      <w:r>
        <w:rPr>
          <w:rFonts w:ascii="Times New Roman" w:hAnsi="Times New Roman" w:eastAsia="Times New Roman" w:cs="Times New Roman" w:eastAsiaTheme="minorHAnsi"/>
          <w:color w:val="000000"/>
          <w:sz w:val="28"/>
          <w:szCs w:val="28"/>
          <w:lang w:eastAsia="en-US"/>
        </w:rPr>
        <w:t xml:space="preserve">разработки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информационной системы для фитнес-клуба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49"/>
        <w:ind w:left="0" w:right="0"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данного технического задания является создание информационной системы для фитнес-клуба, которое соответствует требованиям ГОСТ 34.602-89 и заменяет ранее использованный ГОСТ 24.201-85. Система должна через автоматизацию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повысить эффективность работы персонала фитнес-клуба с клиентами.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ind w:left="0" w:firstLine="567"/>
        <w:jc w:val="both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09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Основание для разработки</w:t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на разработку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информационной системы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№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_________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от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05.09.2023 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Организация, утвердившая договор: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Фитнес-клуб «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 xml:space="preserve">SPARTANS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Наименование работы: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информационной системы для фитнес-клуба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 xml:space="preserve">SPARTANS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</w:p>
    <w:p>
      <w:pPr>
        <w:pStyle w:val="903"/>
        <w:numPr>
          <w:ilvl w:val="0"/>
          <w:numId w:val="2"/>
        </w:numPr>
        <w:ind w:left="0" w:firstLine="567"/>
        <w:jc w:val="both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Назначение разработки</w:t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749"/>
        <w:ind w:left="0" w:right="0"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информационной системы для фитнес-клуба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 xml:space="preserve">SPARTANS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должна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автоматизировать учет 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боты персонала фитнес-клуба и клиентов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нформационная система для фитнес-клуба представляет собой комплексное решение, которое включает в себя учет членства, расписание тренировок, контроль доступа и другие функции, необходимые для эффективной работы фитне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с-клуба.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ind w:right="0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Пользователями про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граммы выступают персонал клуба и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клиенты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 Информация о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расписании тренировок, об абонементах и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видов тренировок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должна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занос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тся в базу данных. Администратор-ресепшн имеет возможность просмотра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и добавления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о сотрудниках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Тренерам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должна быть предоставлена возможность просмотра </w:t>
      </w:r>
      <w:r>
        <w:rPr>
          <w:rFonts w:ascii="Times New Roman" w:hAnsi="Times New Roman" w:cs="Times New Roman"/>
        </w:rPr>
        <w:t xml:space="preserve">списка клиентов</w:t>
      </w:r>
      <w:r>
        <w:t xml:space="preserve">, а также </w:t>
      </w:r>
      <w:r>
        <w:rPr>
          <w:rFonts w:ascii="Times New Roman" w:hAnsi="Times New Roman" w:cs="Times New Roman"/>
          <w:highlight w:val="none"/>
        </w:rPr>
        <w:t xml:space="preserve">редактировать, </w:t>
      </w:r>
      <w:r>
        <w:rPr>
          <w:rFonts w:ascii="Times New Roman" w:hAnsi="Times New Roman" w:cs="Times New Roman"/>
          <w:highlight w:val="none"/>
        </w:rPr>
        <w:t xml:space="preserve">добавлять, отменять занятия</w:t>
      </w:r>
      <w: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формировать расписание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Клиенты  могут </w:t>
      </w:r>
      <w:r>
        <w:rPr>
          <w:rFonts w:ascii="Times New Roman" w:hAnsi="Times New Roman" w:cs="Times New Roman"/>
        </w:rPr>
        <w:t xml:space="preserve">просматривать </w:t>
      </w:r>
      <w:r>
        <w:rPr>
          <w:rFonts w:ascii="Times New Roman" w:hAnsi="Times New Roman" w:cs="Times New Roman"/>
        </w:rPr>
        <w:t xml:space="preserve">занятия, </w:t>
      </w:r>
      <w:r>
        <w:rPr>
          <w:rFonts w:ascii="Times New Roman" w:hAnsi="Times New Roman" w:cs="Times New Roman"/>
          <w:highlight w:val="none"/>
        </w:rPr>
        <w:t xml:space="preserve">оформлять абонемент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на посещения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фитнес-клуба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 </w:t>
      </w:r>
      <w:r/>
    </w:p>
    <w:p>
      <w:pPr>
        <w:pStyle w:val="903"/>
        <w:numPr>
          <w:ilvl w:val="0"/>
          <w:numId w:val="2"/>
        </w:numPr>
        <w:ind w:left="0" w:firstLine="567"/>
        <w:jc w:val="both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t xml:space="preserve"> </w:t>
      </w:r>
      <w:bookmarkStart w:id="19" w:name="_Toc8320909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Требования к программе</w:t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03"/>
        <w:numPr>
          <w:ilvl w:val="1"/>
          <w:numId w:val="2"/>
        </w:numPr>
        <w:jc w:val="both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Функциональные требования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предоставлять возможность регистрации новых клиентов, включая информацию о персональных данных, контактной информации и предпочтениях тренировок, а также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вести учет текущих клиентов, включая информацию о дате регистрации, абонементах и тренировках.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контролировать количество доступных мест на тренировках,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предоставлять возможность контроля доступа в фитнес-клуб с помощью абонементов.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Абонементы должны быть связаны с профилем клиента в системе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предоставлять возможность выпуска и учета абонементов, включая различные типы абонементов (например, месячные, полугодовые, годовые).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информационной системы для фитнес-клуба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 xml:space="preserve">SPARTANS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917"/>
        <w:numPr>
          <w:ilvl w:val="0"/>
          <w:numId w:val="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поиск занятий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по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виду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наименованию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, и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т.п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highlight w:val="none"/>
        </w:rPr>
        <w:t xml:space="preserve">;</w:t>
      </w:r>
      <w:r/>
    </w:p>
    <w:p>
      <w:pPr>
        <w:pStyle w:val="917"/>
        <w:numPr>
          <w:ilvl w:val="0"/>
          <w:numId w:val="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росмотр занятий</w:t>
      </w:r>
      <w:r>
        <w:rPr>
          <w:highlight w:val="none"/>
        </w:rPr>
        <w:t xml:space="preserve">;</w:t>
      </w:r>
      <w:r/>
    </w:p>
    <w:p>
      <w:pPr>
        <w:pStyle w:val="917"/>
        <w:numPr>
          <w:ilvl w:val="0"/>
          <w:numId w:val="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едактирование занятий</w:t>
      </w:r>
      <w:r>
        <w:t xml:space="preserve">;</w:t>
      </w:r>
      <w:r/>
    </w:p>
    <w:p>
      <w:pPr>
        <w:pStyle w:val="917"/>
        <w:numPr>
          <w:ilvl w:val="0"/>
          <w:numId w:val="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росмотр абонементов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7"/>
        <w:numPr>
          <w:ilvl w:val="0"/>
          <w:numId w:val="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ормирование и печать абонемента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17"/>
        <w:numPr>
          <w:ilvl w:val="0"/>
          <w:numId w:val="11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ф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ормирование и печать расписания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en-US"/>
        </w:rPr>
        <w:t xml:space="preserve">;</w:t>
      </w:r>
      <w:r/>
    </w:p>
    <w:p>
      <w:pPr>
        <w:pStyle w:val="917"/>
        <w:numPr>
          <w:ilvl w:val="0"/>
          <w:numId w:val="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просмотр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и редактирование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администрацией всей информации системы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contextualSpacing/>
        <w:ind w:left="0" w:right="0"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Первичны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й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документ для формирования абонемента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услуги, предоставленные фитнес-клубом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Выходным документом будет являться абонемент фитнес-клуба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</w:p>
    <w:p>
      <w:pPr>
        <w:pStyle w:val="749"/>
        <w:ind w:left="0" w:right="0" w:firstLine="567"/>
        <w:jc w:val="both"/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Нефункциональные требования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обеспечивать безопасное хранение всех конфиденциальных данных клиентов (например, персональная информация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Доступ к системе и ее функциональности должен быть ограничен и контролируемый с использованием авторизации и идентификации пользователей.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 должна  быть  способна  обрабатывать  большое  количество клиентов, тренировок и других операций.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иметь возможность масштабирования при увеличении объема данных и нагрузки.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567" w:right="0" w:firstLine="0"/>
        <w:jc w:val="both"/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3.3 Требования к надежности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Разрабатываемое программное обеспечение должно иметь: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917"/>
        <w:numPr>
          <w:ilvl w:val="0"/>
          <w:numId w:val="12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парольную защиту аккаунта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;</w:t>
      </w:r>
      <w:r>
        <w:rPr>
          <w:highlight w:val="none"/>
        </w:rPr>
      </w:r>
      <w:r/>
    </w:p>
    <w:p>
      <w:pPr>
        <w:pStyle w:val="917"/>
        <w:numPr>
          <w:ilvl w:val="0"/>
          <w:numId w:val="12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возможность резервного копирования информационной базы</w:t>
      </w:r>
      <w:r>
        <w:t xml:space="preserve">;</w:t>
      </w:r>
      <w:r/>
    </w:p>
    <w:p>
      <w:pPr>
        <w:pStyle w:val="917"/>
        <w:numPr>
          <w:ilvl w:val="0"/>
          <w:numId w:val="12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разграничение пользовательских прав.</w:t>
      </w:r>
      <w:r>
        <w:rPr>
          <w:highlight w:val="none"/>
        </w:rPr>
      </w:r>
      <w:r/>
    </w:p>
    <w:p>
      <w:pPr>
        <w:pStyle w:val="903"/>
        <w:ind w:left="567" w:right="0" w:firstLine="0"/>
        <w:jc w:val="both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3.4 </w:t>
      </w:r>
      <w:bookmarkStart w:id="21" w:name="_Toc83209100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Требования к составу и параметрам технических средств</w:t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Системные требования для работы программного продукта должны быть следующими: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тактовая частота процессора 1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2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Г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Гц; объем оперативной памяти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Гб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; объем свободного дискового пространства 50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 Мб; разрешение монитора 1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280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х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720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; наличие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lang w:val="en-US"/>
        </w:rPr>
        <w:t xml:space="preserve">USB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lang w:val="ru-RU"/>
        </w:rPr>
        <w:t xml:space="preserve">порта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r>
    </w:p>
    <w:p>
      <w:pPr>
        <w:pStyle w:val="903"/>
        <w:ind w:left="567" w:right="0" w:firstLine="0"/>
        <w:jc w:val="both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3.5 </w:t>
      </w:r>
      <w:bookmarkStart w:id="22" w:name="_Toc83209101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Требования к информационной и программной совместимости</w:t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Windows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10 и выше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. Все формируемые абонементы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должны иметь возможность экспортирования в формат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en-US"/>
        </w:rPr>
        <w:t xml:space="preserve">pdf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</w:p>
    <w:p>
      <w:pPr>
        <w:pStyle w:val="903"/>
        <w:ind w:left="0" w:right="0" w:firstLine="567"/>
        <w:jc w:val="both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3.6 </w:t>
      </w:r>
      <w:bookmarkStart w:id="23" w:name="_Toc8320910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Требования к транспортированию и хранению</w:t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носителе информации. Программная документация поставляется в электронном и печатном виде.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r>
    </w:p>
    <w:p>
      <w:pPr>
        <w:pStyle w:val="903"/>
        <w:ind w:left="0" w:right="0" w:firstLine="567"/>
        <w:jc w:val="both"/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3.7 </w:t>
      </w:r>
      <w:bookmarkStart w:id="24" w:name="_Toc8320910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Специальные требования</w:t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Интерфейс системы должен быть интуитивно понятным и простым в использовании для различных категорий пользователей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(с точки зрения компьютерной грамот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ности). Ввиду объемности проекта задачи предполагается решать поэтапно. При этом модули программного обеспечения, созданные в разное время, должны предполагать возможность наращивания системы и быть совместимы друг с другом, поэтому документация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для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программистов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на пр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инятое эксплуатационное программное обеспечение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должна содержать полную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необходимую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информацию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r>
    </w:p>
    <w:p>
      <w:pPr>
        <w:pStyle w:val="903"/>
        <w:numPr>
          <w:ilvl w:val="0"/>
          <w:numId w:val="2"/>
        </w:numPr>
        <w:ind w:left="0" w:firstLine="567"/>
        <w:jc w:val="both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bookmarkStart w:id="25" w:name="_Toc8320910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Требования к программной документации</w:t>
      </w:r>
      <w:bookmarkEnd w:id="2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contextualSpacing/>
        <w:ind w:firstLine="567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пояснительная записка, содержащая описание системы; руководство пользователя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</w:p>
    <w:p>
      <w:pPr>
        <w:pStyle w:val="908"/>
        <w:numPr>
          <w:ilvl w:val="0"/>
          <w:numId w:val="2"/>
        </w:numPr>
        <w:ind w:left="0" w:firstLine="567"/>
        <w:jc w:val="both"/>
        <w:keepLines/>
        <w:keepNext/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outlineLvl w:val="0"/>
      </w:pPr>
      <w:r/>
      <w:bookmarkStart w:id="26" w:name="_Toc83142581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bookmarkStart w:id="27" w:name="_Toc8320910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Технико-экономическое обоснование</w:t>
      </w:r>
      <w:bookmarkEnd w:id="26"/>
      <w:r/>
      <w:bookmarkEnd w:id="2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749"/>
        <w:ind w:left="0" w:right="0" w:firstLine="567"/>
        <w:jc w:val="both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28" w:name="_Toc8320910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6 Стадии и этапы разработки</w:t>
      </w:r>
      <w:bookmarkEnd w:id="2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ind w:left="0" w:firstLine="567"/>
        <w:jc w:val="both"/>
        <w:spacing w:after="0" w:line="360" w:lineRule="auto"/>
        <w:widowControl w:val="off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После утверждения технического задания организация-разработчик непосредственно приступает к созданию программного обеспечения. 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Этапы разработки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приведены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 в таблиц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е 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6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.1.</w:t>
      </w:r>
      <w:r>
        <w:rPr>
          <w:rFonts w:ascii="Times New Roman" w:hAnsi="Times New Roman" w:eastAsia="Times New Roman"/>
          <w:sz w:val="28"/>
          <w:szCs w:val="28"/>
          <w:lang w:eastAsia="ar-SA"/>
        </w:rPr>
      </w:r>
      <w:r>
        <w:rPr>
          <w:rFonts w:ascii="Times New Roman" w:hAnsi="Times New Roman" w:eastAsia="Times New Roman"/>
          <w:sz w:val="28"/>
          <w:szCs w:val="28"/>
          <w:lang w:eastAsia="ar-SA"/>
        </w:rPr>
      </w:r>
    </w:p>
    <w:p>
      <w:pPr>
        <w:pStyle w:val="749"/>
        <w:ind w:left="0" w:right="0" w:firstLine="567"/>
        <w:jc w:val="both"/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Таблица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6.1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Этапы разработки</w:t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</w:p>
    <w:tbl>
      <w:tblPr>
        <w:tblStyle w:val="9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26"/>
        <w:gridCol w:w="3118"/>
        <w:gridCol w:w="1559"/>
        <w:gridCol w:w="3969"/>
      </w:tblGrid>
      <w:tr>
        <w:trPr/>
        <w:tc>
          <w:tcPr>
            <w:tcW w:w="1026" w:type="dxa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240" w:lineRule="auto"/>
              <w:rPr>
                <w:rFonts w:ascii="Times New Roman" w:hAnsi="Times New Roman" w:eastAsia="Times New Roman" w:cs="Times New Roman"/>
                <w:bCs/>
                <w:color w:val="000000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br w:type="page" w:clear="all"/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5"/>
                <w:szCs w:val="25"/>
              </w:rPr>
              <w:t xml:space="preserve">Номер этапа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5"/>
                <w:szCs w:val="25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5"/>
                <w:szCs w:val="25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24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Название этапа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24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Срок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24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Отчетность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24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Проектирование требований к программному продукту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ru-RU"/>
              </w:rPr>
              <w:t xml:space="preserve">05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Анализ предметной области.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Разработка требований.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Составление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ТЗ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Borders>
              <w:bottom w:val="single" w:color="FFFFFF" w:themeColor="background1" w:sz="4" w:space="0"/>
            </w:tcBorders>
            <w:tcW w:w="1026" w:type="dxa"/>
            <w:vMerge w:val="restart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24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  <w:p>
            <w:pPr>
              <w:pStyle w:val="908"/>
              <w:ind w:left="0"/>
              <w:jc w:val="center"/>
              <w:spacing w:line="240" w:lineRule="auto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</w:p>
          <w:p>
            <w:pPr>
              <w:spacing w:line="240" w:lineRule="auto"/>
            </w:pPr>
            <w:r/>
            <w:r/>
          </w:p>
          <w:p>
            <w:pPr>
              <w:spacing w:line="240" w:lineRule="auto"/>
            </w:pPr>
            <w:r/>
            <w:r/>
          </w:p>
          <w:p>
            <w:pPr>
              <w:spacing w:line="240" w:lineRule="auto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  <w:t xml:space="preserve">Проектирование ПО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  <w:t xml:space="preserve">10.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  <w:t xml:space="preserve">.2023-15.10.2023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</w:tcBorders>
            <w:tcW w:w="1026" w:type="dxa"/>
            <w:vMerge w:val="continue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360" w:lineRule="auto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Создание контекстной диаграммы и декомпозиции 1 уровня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-13.09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Функциональная модель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vMerge w:val="continue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360" w:lineRule="auto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Составление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диаграммы вариантов использования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-18.09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иаграмм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UseCase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vMerge w:val="continue"/>
            <w:textDirection w:val="lrTb"/>
            <w:noWrap w:val="false"/>
          </w:tcPr>
          <w:p>
            <w:pPr>
              <w:pStyle w:val="908"/>
              <w:ind w:left="0"/>
              <w:jc w:val="center"/>
              <w:spacing w:line="360" w:lineRule="auto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Составление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диаграммы классов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19.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.2023-21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Диаграмма классов. Описание классов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Составление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диаграммы активности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22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.2023-24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Диаграмма активности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Составление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диаграммы последовательности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.2023-27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Диаграмма последовательности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Составление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диаграммы развёртывания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28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.2023-30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.09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Диаграмма развёртывания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Составление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диаграммы сотрудничества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01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ru-RU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.2023-03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.10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Диаграмма сотрудничества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</w:tbl>
    <w:p>
      <w:pPr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/>
          <w:sz w:val="28"/>
          <w:szCs w:val="20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0"/>
          <w:highlight w:val="none"/>
          <w:lang w:eastAsia="ar-SA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/>
          <w:sz w:val="28"/>
          <w:szCs w:val="20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Продолжение таблицы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6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.1</w:t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</w:p>
    <w:tbl>
      <w:tblPr>
        <w:tblStyle w:val="9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26"/>
        <w:gridCol w:w="3118"/>
        <w:gridCol w:w="1559"/>
        <w:gridCol w:w="3969"/>
      </w:tblGrid>
      <w:tr>
        <w:trPr/>
        <w:tc>
          <w:tcPr>
            <w:tcBorders>
              <w:bottom w:val="single" w:color="FFFFFF" w:themeColor="background1" w:sz="4" w:space="0"/>
            </w:tcBorders>
            <w:tcW w:w="1026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5"/>
                <w:szCs w:val="25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br w:type="page" w:clear="all"/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5"/>
                <w:szCs w:val="25"/>
              </w:rPr>
              <w:t xml:space="preserve">Номер этапа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5"/>
                <w:szCs w:val="25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5"/>
                <w:szCs w:val="25"/>
              </w:rPr>
            </w:r>
          </w:p>
        </w:tc>
        <w:tc>
          <w:tcPr>
            <w:tcBorders>
              <w:bottom w:val="single" w:color="FFFFFF" w:themeColor="background1" w:sz="4" w:space="0"/>
            </w:tcBorders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Borders>
              <w:bottom w:val="single" w:color="FFFFFF" w:themeColor="background1" w:sz="4" w:space="0"/>
            </w:tcBorders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Срок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Borders>
              <w:bottom w:val="single" w:color="FFFFFF" w:themeColor="background1" w:sz="4" w:space="0"/>
            </w:tcBorders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Отчетность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</w:tbl>
    <w:tbl>
      <w:tblPr>
        <w:tblStyle w:val="9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26"/>
        <w:gridCol w:w="3118"/>
        <w:gridCol w:w="1559"/>
        <w:gridCol w:w="3969"/>
      </w:tblGrid>
      <w:tr>
        <w:trPr>
          <w:trHeight w:val="1320"/>
        </w:trPr>
        <w:tc>
          <w:tcPr>
            <w:tcW w:w="1026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0" w:after="0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Разработка прототипа программного обеспечения. Разработка интерфейса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программы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04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.10.2023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-14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.10.2023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113" w:after="113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Прототип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ПО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– интерфейс. Реализация системы на уровне интерфейса. Презентация интерфейса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Разработка функционала программы (функционал каждого пользователя)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15.10.2023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-16.1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Внутренние модули, реализующие методы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  <w:p>
            <w:pPr>
              <w:pStyle w:val="908"/>
              <w:contextualSpacing/>
              <w:ind w:left="0" w:right="0" w:firstLine="0"/>
              <w:jc w:val="center"/>
              <w:spacing w:before="113" w:after="113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Описание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программы. Руководство пользователя. Руководство администратора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113" w:after="113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Тестирование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программного продукта и составление программной документации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ru-RU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Тест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кейсы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Абонемент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-листы. Функциональное тестирование.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Документация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 – протокол тестирования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026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113" w:after="113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Сдача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программного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продукта в эксплуатацию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20.12.2023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-25.12.202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pStyle w:val="908"/>
              <w:contextualSpacing/>
              <w:ind w:left="0"/>
              <w:jc w:val="center"/>
              <w:spacing w:before="113" w:after="113" w:line="300" w:lineRule="auto"/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Программный продукт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. Установочный пакет. Презентация программного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продукта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  <w:t xml:space="preserve">с постановкой задачи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6"/>
                <w:szCs w:val="26"/>
              </w:rPr>
            </w:r>
          </w:p>
        </w:tc>
      </w:tr>
    </w:tbl>
    <w:p>
      <w:pPr>
        <w:pStyle w:val="749"/>
        <w:contextualSpacing w:val="0"/>
        <w:ind w:left="0" w:right="0" w:firstLine="567"/>
        <w:jc w:val="both"/>
        <w:spacing w:before="283" w:after="0" w:line="48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 Требования к поддержке и сопровож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дению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9"/>
        <w:ind w:left="0" w:right="0"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7.1 После внедрения системы должна быть создана служба поддержки, которая будет отвечать за работу и обслуживание системы.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9"/>
        <w:ind w:left="0" w:right="0"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7.2 Ошибки, выявленные в процессе эксплуатации, должны быть оперативно исправлены службой поддержки.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9"/>
        <w:ind w:left="0" w:right="0"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7.3 Система должна быть регулярно обновляться и модернизироваться в соответствии с потребностями фитнес-клуба и требованиями рынка.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3"/>
        <w:contextualSpacing w:val="0"/>
        <w:ind w:left="0" w:right="0" w:firstLine="425"/>
        <w:jc w:val="both"/>
        <w:keepLines w:val="0"/>
        <w:spacing w:before="142" w:after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903"/>
        <w:ind w:left="0" w:right="0" w:firstLine="0"/>
        <w:jc w:val="center"/>
        <w:spacing w:before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32" w:name="_Toc8320910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Приложение А</w:t>
      </w:r>
      <w:bookmarkEnd w:id="3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2"/>
        <w:ind w:left="0" w:right="0" w:firstLine="0"/>
        <w:jc w:val="center"/>
        <w:rPr>
          <w:lang w:bidi="fa-IR"/>
        </w:rPr>
      </w:pPr>
      <w:r/>
      <w:bookmarkStart w:id="33" w:name="_Toc74163898"/>
      <w:r/>
      <w:bookmarkStart w:id="34" w:name="_Toc83209109"/>
      <w:r>
        <w:rPr>
          <w:lang w:bidi="fa-IR"/>
        </w:rPr>
        <w:t xml:space="preserve">Описание входной информации</w:t>
      </w:r>
      <w:bookmarkEnd w:id="33"/>
      <w:r/>
      <w:bookmarkEnd w:id="34"/>
      <w:r>
        <w:rPr>
          <w:lang w:bidi="fa-IR"/>
        </w:rPr>
      </w:r>
      <w:r>
        <w:rPr>
          <w:lang w:bidi="fa-IR"/>
        </w:rPr>
      </w:r>
    </w:p>
    <w:p>
      <w:pPr>
        <w:ind w:left="0" w:firstLine="567"/>
        <w:jc w:val="both"/>
        <w:spacing w:after="0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Входная информация представлена в виде документа с данными об услугах, данных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паспорта клиента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Описание входного документа отображено в таблице</w:t>
      </w:r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.1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ind w:left="0" w:firstLine="567"/>
        <w:jc w:val="both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Описание входного документа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tbl>
      <w:tblPr>
        <w:tblStyle w:val="918"/>
        <w:tblW w:w="96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48"/>
        <w:gridCol w:w="3118"/>
        <w:gridCol w:w="3406"/>
      </w:tblGrid>
      <w:tr>
        <w:trPr/>
        <w:tc>
          <w:tcPr>
            <w:tcW w:w="3148" w:type="dxa"/>
            <w:vAlign w:val="center"/>
            <w:textDirection w:val="lrTb"/>
            <w:noWrap w:val="false"/>
          </w:tcPr>
          <w:p>
            <w:pPr>
              <w:ind w:left="0" w:right="-44" w:firstLine="0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  <w:p>
            <w:pPr>
              <w:ind w:left="0" w:right="-44" w:firstLine="0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документа (шифр)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ind w:left="0" w:right="-74" w:firstLine="0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Дата поступления 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  <w:p>
            <w:pPr>
              <w:ind w:left="0" w:right="-74" w:firstLine="0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документа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</w:tc>
        <w:tc>
          <w:tcPr>
            <w:tcW w:w="3406" w:type="dxa"/>
            <w:vAlign w:val="center"/>
            <w:textDirection w:val="lrTb"/>
            <w:noWrap w:val="false"/>
          </w:tcPr>
          <w:p>
            <w:pPr>
              <w:ind w:left="0" w:right="-104" w:firstLine="34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Откуда поступает документ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</w:tc>
      </w:tr>
      <w:tr>
        <w:trPr/>
        <w:tc>
          <w:tcPr>
            <w:tcW w:w="3148" w:type="dxa"/>
            <w:vAlign w:val="center"/>
            <w:vMerge w:val="restart"/>
            <w:textDirection w:val="lrTb"/>
            <w:noWrap w:val="false"/>
          </w:tcPr>
          <w:p>
            <w:pPr>
              <w:ind w:left="0" w:right="-44" w:firstLine="0"/>
              <w:jc w:val="center"/>
              <w:spacing w:after="0" w:line="31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Прайс-лист услуг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ind w:left="0" w:right="-74" w:firstLine="0"/>
              <w:jc w:val="center"/>
              <w:spacing w:after="0" w:line="31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По мере поступления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W w:w="3406" w:type="dxa"/>
            <w:vAlign w:val="center"/>
            <w:vMerge w:val="restart"/>
            <w:textDirection w:val="lrTb"/>
            <w:noWrap w:val="false"/>
          </w:tcPr>
          <w:p>
            <w:pPr>
              <w:ind w:left="0" w:right="-104" w:firstLine="34"/>
              <w:jc w:val="center"/>
              <w:spacing w:after="0" w:line="31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Тренер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W w:w="3148" w:type="dxa"/>
            <w:vAlign w:val="center"/>
            <w:textDirection w:val="lrTb"/>
            <w:noWrap w:val="false"/>
          </w:tcPr>
          <w:p>
            <w:pPr>
              <w:ind w:left="0" w:right="-44" w:firstLine="0"/>
              <w:jc w:val="center"/>
              <w:spacing w:after="0"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Данные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паспорта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клиента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ind w:left="0" w:right="-74" w:firstLine="0"/>
              <w:jc w:val="center"/>
              <w:spacing w:after="0"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При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оформлении абонемента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3406" w:type="dxa"/>
            <w:vAlign w:val="center"/>
            <w:textDirection w:val="lrTb"/>
            <w:noWrap w:val="false"/>
          </w:tcPr>
          <w:p>
            <w:pPr>
              <w:ind w:left="0" w:right="-104" w:firstLine="34"/>
              <w:jc w:val="center"/>
              <w:spacing w:after="0"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Клиент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rFonts w:eastAsia="Calibri"/>
        </w:rPr>
        <w:suppressLineNumbers w:val="0"/>
      </w:pPr>
      <w:r>
        <w:rPr>
          <w:highlight w:val="none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 w:val="0"/>
        <w:ind w:left="567" w:firstLine="0"/>
        <w:jc w:val="center"/>
        <w:spacing w:before="283" w:after="0" w:line="48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49"/>
        <w:jc w:val="center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Приложение 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749"/>
        <w:jc w:val="center"/>
        <w:spacing w:line="48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36" w:name="_Toc74163899"/>
      <w:r>
        <w:rPr>
          <w:rFonts w:ascii="Times New Roman" w:hAnsi="Times New Roman" w:eastAsia="Times New Roman" w:cs="Times New Roman"/>
          <w:sz w:val="28"/>
          <w:szCs w:val="28"/>
        </w:rPr>
      </w:r>
      <w:bookmarkStart w:id="37" w:name="_Toc83209110"/>
      <w:r>
        <w:rPr>
          <w:rFonts w:ascii="Times New Roman" w:hAnsi="Times New Roman" w:eastAsia="Times New Roman" w:cs="Times New Roman"/>
          <w:sz w:val="28"/>
          <w:szCs w:val="28"/>
        </w:rPr>
        <w:t xml:space="preserve">Описание выходной информации</w:t>
      </w:r>
      <w:bookmarkEnd w:id="36"/>
      <w:r>
        <w:rPr>
          <w:rFonts w:ascii="Times New Roman" w:hAnsi="Times New Roman" w:eastAsia="Times New Roman" w:cs="Times New Roman"/>
          <w:sz w:val="28"/>
          <w:szCs w:val="28"/>
        </w:rPr>
      </w:r>
      <w:bookmarkEnd w:id="37"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567"/>
        <w:jc w:val="both"/>
        <w:spacing w:after="0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  <w:t xml:space="preserve">В процессе работы системы выходной информацией будет являться абонемент </w:t>
      </w:r>
      <w:r>
        <w:rPr>
          <w:rFonts w:ascii="Times New Roman" w:hAnsi="Times New Roman" w:cs="Times New Roman"/>
          <w:sz w:val="28"/>
          <w:szCs w:val="28"/>
        </w:rPr>
        <w:t xml:space="preserve">на посещение занятий фитнес-клуба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Описание выходного документа отображено в таблице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Б.1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ind w:left="0" w:firstLine="539"/>
        <w:jc w:val="both"/>
        <w:spacing w:after="100" w:afterAutospacing="1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Б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.1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Описание выходного документа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919"/>
        <w:tblW w:w="96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984"/>
        <w:gridCol w:w="850"/>
        <w:gridCol w:w="1309"/>
        <w:gridCol w:w="992"/>
        <w:gridCol w:w="992"/>
        <w:gridCol w:w="1701"/>
      </w:tblGrid>
      <w:tr>
        <w:trPr/>
        <w:tc>
          <w:tcPr>
            <w:tcW w:w="1843" w:type="dxa"/>
            <w:vAlign w:val="center"/>
            <w:textDirection w:val="lrTb"/>
            <w:noWrap w:val="false"/>
          </w:tcPr>
          <w:p>
            <w:pPr>
              <w:ind w:left="0" w:hanging="108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Наименование документа (шифр)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Периодичность выдачи документа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Кол-во экз.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309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Куда 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передаются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Поля сортировки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Поля </w:t>
            </w:r>
            <w:r>
              <w:rPr>
                <w:rFonts w:ascii="Times New Roman" w:hAnsi="Times New Roman" w:eastAsia="Times New Roman"/>
                <w:bCs/>
                <w:color w:val="000000"/>
                <w:sz w:val="25"/>
                <w:szCs w:val="25"/>
              </w:rPr>
              <w:t xml:space="preserve">группи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5"/>
                <w:szCs w:val="25"/>
              </w:rPr>
              <w:t xml:space="preserve">ровки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Итоги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843" w:type="dxa"/>
            <w:vAlign w:val="center"/>
            <w:textDirection w:val="lrTb"/>
            <w:noWrap w:val="false"/>
          </w:tcPr>
          <w:p>
            <w:pPr>
              <w:contextualSpacing/>
              <w:ind w:left="0" w:hanging="108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Абонемент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contextualSpacing/>
              <w:ind w:left="0" w:firstLine="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После каждой совершенной оплаты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309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Клиенту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-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-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Сумма абонемента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ind w:left="0" w:firstLine="567"/>
        <w:spacing w:before="100" w:beforeAutospacing="1" w:after="100" w:afterAutospacing="1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ind w:left="0" w:firstLine="567"/>
        <w:spacing w:before="100" w:beforeAutospacing="1" w:after="100" w:afterAutospacing="1" w:line="360" w:lineRule="auto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ind w:left="0" w:firstLine="567"/>
        <w:spacing w:before="100" w:beforeAutospacing="1" w:after="100" w:afterAutospacing="1" w:line="360" w:lineRule="auto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ind w:left="0" w:firstLine="567"/>
        <w:spacing w:before="100" w:beforeAutospacing="1" w:after="100" w:afterAutospacing="1" w:line="360" w:lineRule="auto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ind w:left="0" w:firstLine="567"/>
        <w:spacing w:before="100" w:beforeAutospacing="1" w:after="100" w:afterAutospacing="1" w:line="360" w:lineRule="auto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ind w:left="0" w:firstLine="567"/>
        <w:spacing w:before="100" w:beforeAutospacing="1" w:after="100" w:afterAutospacing="1" w:line="360" w:lineRule="auto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749"/>
        <w:jc w:val="center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749"/>
        <w:jc w:val="center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49"/>
        <w:jc w:val="center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49"/>
        <w:jc w:val="center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49"/>
        <w:jc w:val="center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49"/>
        <w:jc w:val="center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49"/>
        <w:jc w:val="center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49"/>
        <w:jc w:val="center"/>
        <w:spacing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Приложение 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749"/>
        <w:ind w:left="0" w:right="0" w:firstLine="0"/>
        <w:jc w:val="center"/>
        <w:spacing w:line="48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Шаблон выходного документа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ind w:left="0"/>
        <w:jc w:val="center"/>
        <w:spacing w:after="100" w:afterAutospacing="1" w:line="360" w:lineRule="auto"/>
        <w:tabs>
          <w:tab w:val="left" w:pos="0" w:leader="none"/>
        </w:tabs>
        <w:rPr>
          <w:lang w:eastAsia="ru-RU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0557" cy="27730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85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8676"/>
                        <a:stretch/>
                      </pic:blipFill>
                      <pic:spPr bwMode="auto">
                        <a:xfrm flipH="0" flipV="0">
                          <a:off x="0" y="0"/>
                          <a:ext cx="5640557" cy="2773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14pt;height:218.3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</w:p>
    <w:p>
      <w:pPr>
        <w:pStyle w:val="749"/>
        <w:ind w:left="0" w:right="0" w:firstLine="0"/>
        <w:jc w:val="center"/>
        <w:spacing w:line="36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В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.1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Бланк абонемента 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contextualSpacing w:val="0"/>
        <w:ind w:firstLine="567"/>
        <w:jc w:val="left"/>
        <w:spacing w:before="142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567" w:bottom="1361" w:left="1701" w:header="709" w:footer="282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03739225"/>
      <w:docPartObj>
        <w:docPartGallery w:val="Page Numbers (Bottom of Page)"/>
        <w:docPartUnique w:val="true"/>
      </w:docPartObj>
      <w:rPr/>
    </w:sdtPr>
    <w:sdtContent>
      <w:p>
        <w:pPr>
          <w:pStyle w:val="909"/>
          <w:jc w:val="left"/>
        </w:pPr>
        <w:r>
          <w:fldChar w:fldCharType="begin"/>
        </w:r>
        <w:r>
          <w:instrText xml:space="preserve">PAGE   \* MERGEFORMAT</w:instrText>
        </w:r>
        <w:r/>
      </w:p>
      <w:p>
        <w:pPr>
          <w:pStyle w:val="909"/>
          <w:jc w:val="right"/>
        </w:pP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90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03739225"/>
      <w:docPartObj>
        <w:docPartGallery w:val="Page Numbers (Bottom of Page)"/>
        <w:docPartUnique w:val="true"/>
      </w:docPartObj>
      <w:rPr/>
    </w:sdtPr>
    <w:sdtContent>
      <w:p>
        <w:pPr>
          <w:pStyle w:val="909"/>
          <w:jc w:val="left"/>
        </w:pPr>
        <w:r>
          <w:fldChar w:fldCharType="begin"/>
        </w:r>
        <w:r>
          <w:instrText xml:space="preserve">PAGE   \* MERGEFORMAT</w:instrText>
        </w:r>
        <w:r/>
      </w:p>
      <w:p>
        <w:pPr>
          <w:pStyle w:val="909"/>
          <w:jc w:val="right"/>
        </w:pP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90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suff w:val="tab"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  <w:sz w:val="28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suff w:val="tab"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2">
    <w:name w:val="Heading 1 Char"/>
    <w:basedOn w:val="904"/>
    <w:link w:val="903"/>
    <w:uiPriority w:val="9"/>
    <w:rPr>
      <w:rFonts w:ascii="Arial" w:hAnsi="Arial" w:eastAsia="Arial" w:cs="Arial"/>
      <w:sz w:val="40"/>
      <w:szCs w:val="40"/>
    </w:rPr>
  </w:style>
  <w:style w:type="paragraph" w:styleId="733">
    <w:name w:val="Heading 2"/>
    <w:basedOn w:val="902"/>
    <w:next w:val="902"/>
    <w:link w:val="7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4">
    <w:name w:val="Heading 2 Char"/>
    <w:basedOn w:val="904"/>
    <w:link w:val="733"/>
    <w:uiPriority w:val="9"/>
    <w:rPr>
      <w:rFonts w:ascii="Arial" w:hAnsi="Arial" w:eastAsia="Arial" w:cs="Arial"/>
      <w:sz w:val="34"/>
    </w:rPr>
  </w:style>
  <w:style w:type="paragraph" w:styleId="735">
    <w:name w:val="Heading 3"/>
    <w:basedOn w:val="902"/>
    <w:next w:val="902"/>
    <w:link w:val="7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6">
    <w:name w:val="Heading 3 Char"/>
    <w:basedOn w:val="904"/>
    <w:link w:val="735"/>
    <w:uiPriority w:val="9"/>
    <w:rPr>
      <w:rFonts w:ascii="Arial" w:hAnsi="Arial" w:eastAsia="Arial" w:cs="Arial"/>
      <w:sz w:val="30"/>
      <w:szCs w:val="30"/>
    </w:rPr>
  </w:style>
  <w:style w:type="paragraph" w:styleId="737">
    <w:name w:val="Heading 4"/>
    <w:basedOn w:val="902"/>
    <w:next w:val="902"/>
    <w:link w:val="7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8">
    <w:name w:val="Heading 4 Char"/>
    <w:basedOn w:val="904"/>
    <w:link w:val="737"/>
    <w:uiPriority w:val="9"/>
    <w:rPr>
      <w:rFonts w:ascii="Arial" w:hAnsi="Arial" w:eastAsia="Arial" w:cs="Arial"/>
      <w:b/>
      <w:bCs/>
      <w:sz w:val="26"/>
      <w:szCs w:val="26"/>
    </w:rPr>
  </w:style>
  <w:style w:type="paragraph" w:styleId="739">
    <w:name w:val="Heading 5"/>
    <w:basedOn w:val="902"/>
    <w:next w:val="902"/>
    <w:link w:val="7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0">
    <w:name w:val="Heading 5 Char"/>
    <w:basedOn w:val="904"/>
    <w:link w:val="739"/>
    <w:uiPriority w:val="9"/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902"/>
    <w:next w:val="902"/>
    <w:link w:val="7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2">
    <w:name w:val="Heading 6 Char"/>
    <w:basedOn w:val="904"/>
    <w:link w:val="741"/>
    <w:uiPriority w:val="9"/>
    <w:rPr>
      <w:rFonts w:ascii="Arial" w:hAnsi="Arial" w:eastAsia="Arial" w:cs="Arial"/>
      <w:b/>
      <w:bCs/>
      <w:sz w:val="22"/>
      <w:szCs w:val="22"/>
    </w:rPr>
  </w:style>
  <w:style w:type="paragraph" w:styleId="743">
    <w:name w:val="Heading 7"/>
    <w:basedOn w:val="902"/>
    <w:next w:val="902"/>
    <w:link w:val="7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4">
    <w:name w:val="Heading 7 Char"/>
    <w:basedOn w:val="904"/>
    <w:link w:val="7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5">
    <w:name w:val="Heading 8"/>
    <w:basedOn w:val="902"/>
    <w:next w:val="902"/>
    <w:link w:val="7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6">
    <w:name w:val="Heading 8 Char"/>
    <w:basedOn w:val="904"/>
    <w:link w:val="745"/>
    <w:uiPriority w:val="9"/>
    <w:rPr>
      <w:rFonts w:ascii="Arial" w:hAnsi="Arial" w:eastAsia="Arial" w:cs="Arial"/>
      <w:i/>
      <w:iCs/>
      <w:sz w:val="22"/>
      <w:szCs w:val="22"/>
    </w:rPr>
  </w:style>
  <w:style w:type="paragraph" w:styleId="747">
    <w:name w:val="Heading 9"/>
    <w:basedOn w:val="902"/>
    <w:next w:val="902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>
    <w:name w:val="Heading 9 Char"/>
    <w:basedOn w:val="904"/>
    <w:link w:val="747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  <w:pPr>
      <w:spacing w:before="0" w:after="0" w:line="240" w:lineRule="auto"/>
    </w:pPr>
  </w:style>
  <w:style w:type="character" w:styleId="750">
    <w:name w:val="Title Char"/>
    <w:basedOn w:val="904"/>
    <w:link w:val="912"/>
    <w:uiPriority w:val="10"/>
    <w:rPr>
      <w:sz w:val="48"/>
      <w:szCs w:val="48"/>
    </w:rPr>
  </w:style>
  <w:style w:type="paragraph" w:styleId="751">
    <w:name w:val="Subtitle"/>
    <w:basedOn w:val="902"/>
    <w:next w:val="902"/>
    <w:link w:val="752"/>
    <w:uiPriority w:val="11"/>
    <w:qFormat/>
    <w:pPr>
      <w:spacing w:before="200" w:after="200"/>
    </w:pPr>
    <w:rPr>
      <w:sz w:val="24"/>
      <w:szCs w:val="24"/>
    </w:rPr>
  </w:style>
  <w:style w:type="character" w:styleId="752">
    <w:name w:val="Subtitle Char"/>
    <w:basedOn w:val="904"/>
    <w:link w:val="751"/>
    <w:uiPriority w:val="11"/>
    <w:rPr>
      <w:sz w:val="24"/>
      <w:szCs w:val="24"/>
    </w:rPr>
  </w:style>
  <w:style w:type="paragraph" w:styleId="753">
    <w:name w:val="Quote"/>
    <w:basedOn w:val="902"/>
    <w:next w:val="902"/>
    <w:link w:val="754"/>
    <w:uiPriority w:val="29"/>
    <w:qFormat/>
    <w:pPr>
      <w:ind w:left="720" w:right="720"/>
    </w:pPr>
    <w:rPr>
      <w:i/>
    </w:rPr>
  </w:style>
  <w:style w:type="character" w:styleId="754">
    <w:name w:val="Quote Char"/>
    <w:link w:val="753"/>
    <w:uiPriority w:val="29"/>
    <w:rPr>
      <w:i/>
    </w:rPr>
  </w:style>
  <w:style w:type="paragraph" w:styleId="755">
    <w:name w:val="Intense Quote"/>
    <w:basedOn w:val="902"/>
    <w:next w:val="902"/>
    <w:link w:val="75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6">
    <w:name w:val="Intense Quote Char"/>
    <w:link w:val="755"/>
    <w:uiPriority w:val="30"/>
    <w:rPr>
      <w:i/>
    </w:rPr>
  </w:style>
  <w:style w:type="paragraph" w:styleId="757">
    <w:name w:val="Header"/>
    <w:basedOn w:val="902"/>
    <w:link w:val="75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Header Char"/>
    <w:basedOn w:val="904"/>
    <w:link w:val="757"/>
    <w:uiPriority w:val="99"/>
  </w:style>
  <w:style w:type="character" w:styleId="759">
    <w:name w:val="Footer Char"/>
    <w:basedOn w:val="904"/>
    <w:link w:val="909"/>
    <w:uiPriority w:val="99"/>
  </w:style>
  <w:style w:type="paragraph" w:styleId="760">
    <w:name w:val="Caption"/>
    <w:basedOn w:val="902"/>
    <w:next w:val="9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1">
    <w:name w:val="Caption Char"/>
    <w:basedOn w:val="760"/>
    <w:link w:val="909"/>
    <w:uiPriority w:val="99"/>
  </w:style>
  <w:style w:type="table" w:styleId="762">
    <w:name w:val="Table Grid Light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7">
    <w:name w:val="footnote text"/>
    <w:basedOn w:val="902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basedOn w:val="904"/>
    <w:uiPriority w:val="99"/>
    <w:unhideWhenUsed/>
    <w:rPr>
      <w:vertAlign w:val="superscript"/>
    </w:rPr>
  </w:style>
  <w:style w:type="paragraph" w:styleId="890">
    <w:name w:val="endnote text"/>
    <w:basedOn w:val="902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basedOn w:val="904"/>
    <w:uiPriority w:val="99"/>
    <w:semiHidden/>
    <w:unhideWhenUsed/>
    <w:rPr>
      <w:vertAlign w:val="superscript"/>
    </w:rPr>
  </w:style>
  <w:style w:type="paragraph" w:styleId="893">
    <w:name w:val="toc 2"/>
    <w:basedOn w:val="902"/>
    <w:next w:val="902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2"/>
    <w:next w:val="902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2"/>
    <w:next w:val="902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2"/>
    <w:next w:val="902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2"/>
    <w:next w:val="902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2"/>
    <w:next w:val="902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2"/>
    <w:next w:val="902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2"/>
    <w:next w:val="902"/>
    <w:uiPriority w:val="39"/>
    <w:unhideWhenUsed/>
    <w:pPr>
      <w:ind w:left="2268" w:right="0" w:firstLine="0"/>
      <w:spacing w:after="57"/>
    </w:pPr>
  </w:style>
  <w:style w:type="paragraph" w:styleId="901">
    <w:name w:val="table of figures"/>
    <w:basedOn w:val="902"/>
    <w:next w:val="902"/>
    <w:uiPriority w:val="99"/>
    <w:unhideWhenUsed/>
    <w:pPr>
      <w:spacing w:after="0" w:afterAutospacing="0"/>
    </w:pPr>
  </w:style>
  <w:style w:type="paragraph" w:styleId="902" w:default="1">
    <w:name w:val="Normal"/>
    <w:qFormat/>
    <w:rPr>
      <w:rFonts w:eastAsiaTheme="minorEastAsia"/>
      <w:lang w:eastAsia="ru-RU"/>
    </w:rPr>
  </w:style>
  <w:style w:type="paragraph" w:styleId="903">
    <w:name w:val="Heading 1"/>
    <w:basedOn w:val="902"/>
    <w:next w:val="902"/>
    <w:link w:val="907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04" w:default="1">
    <w:name w:val="Default Paragraph Font"/>
    <w:uiPriority w:val="1"/>
    <w:semiHidden/>
    <w:unhideWhenUsed/>
  </w:style>
  <w:style w:type="table" w:styleId="9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6" w:default="1">
    <w:name w:val="No List"/>
    <w:uiPriority w:val="99"/>
    <w:semiHidden/>
    <w:unhideWhenUsed/>
  </w:style>
  <w:style w:type="character" w:styleId="907" w:customStyle="1">
    <w:name w:val="Заголовок 1 Знак"/>
    <w:basedOn w:val="904"/>
    <w:link w:val="90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908">
    <w:name w:val="List Paragraph"/>
    <w:basedOn w:val="902"/>
    <w:uiPriority w:val="34"/>
    <w:qFormat/>
    <w:pPr>
      <w:contextualSpacing/>
      <w:ind w:left="720"/>
    </w:pPr>
  </w:style>
  <w:style w:type="paragraph" w:styleId="909">
    <w:name w:val="Footer"/>
    <w:basedOn w:val="902"/>
    <w:link w:val="910"/>
    <w:uiPriority w:val="99"/>
    <w:unhideWhenUsed/>
    <w:pPr>
      <w:jc w:val="both"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eastAsiaTheme="minorHAnsi"/>
      <w:sz w:val="28"/>
      <w:lang w:eastAsia="en-US"/>
    </w:rPr>
  </w:style>
  <w:style w:type="character" w:styleId="910" w:customStyle="1">
    <w:name w:val="Нижний колонтитул Знак"/>
    <w:basedOn w:val="904"/>
    <w:link w:val="909"/>
    <w:uiPriority w:val="99"/>
    <w:rPr>
      <w:rFonts w:ascii="Times New Roman" w:hAnsi="Times New Roman"/>
      <w:sz w:val="28"/>
    </w:rPr>
  </w:style>
  <w:style w:type="table" w:styleId="911">
    <w:name w:val="Table Grid"/>
    <w:basedOn w:val="905"/>
    <w:uiPriority w:val="39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2">
    <w:name w:val="Title"/>
    <w:basedOn w:val="902"/>
    <w:next w:val="902"/>
    <w:link w:val="913"/>
    <w:qFormat/>
    <w:pPr>
      <w:jc w:val="center"/>
      <w:spacing w:after="0" w:line="480" w:lineRule="auto"/>
      <w:outlineLvl w:val="0"/>
    </w:pPr>
    <w:rPr>
      <w:rFonts w:ascii="Times New Roman" w:hAnsi="Times New Roman" w:eastAsia="Times New Roman" w:cs="Times New Roman"/>
      <w:bCs/>
      <w:sz w:val="28"/>
      <w:szCs w:val="32"/>
    </w:rPr>
  </w:style>
  <w:style w:type="character" w:styleId="913" w:customStyle="1">
    <w:name w:val="Заголовок Знак"/>
    <w:basedOn w:val="904"/>
    <w:link w:val="912"/>
    <w:rPr>
      <w:rFonts w:ascii="Times New Roman" w:hAnsi="Times New Roman" w:eastAsia="Times New Roman" w:cs="Times New Roman"/>
      <w:bCs/>
      <w:sz w:val="28"/>
      <w:szCs w:val="32"/>
      <w:lang w:eastAsia="ru-RU"/>
    </w:rPr>
  </w:style>
  <w:style w:type="paragraph" w:styleId="914">
    <w:name w:val="TOC Heading"/>
    <w:basedOn w:val="903"/>
    <w:next w:val="902"/>
    <w:uiPriority w:val="39"/>
    <w:unhideWhenUsed/>
    <w:qFormat/>
    <w:pPr>
      <w:outlineLvl w:val="9"/>
    </w:pPr>
  </w:style>
  <w:style w:type="paragraph" w:styleId="915">
    <w:name w:val="toc 1"/>
    <w:basedOn w:val="902"/>
    <w:next w:val="902"/>
    <w:uiPriority w:val="39"/>
    <w:unhideWhenUsed/>
    <w:pPr>
      <w:spacing w:after="100"/>
    </w:pPr>
  </w:style>
  <w:style w:type="character" w:styleId="916">
    <w:name w:val="Hyperlink"/>
    <w:basedOn w:val="904"/>
    <w:uiPriority w:val="99"/>
    <w:unhideWhenUsed/>
    <w:rPr>
      <w:color w:val="0563c1" w:themeColor="hyperlink"/>
      <w:u w:val="single"/>
    </w:rPr>
  </w:style>
  <w:style w:type="paragraph" w:styleId="917" w:customStyle="1">
    <w:name w:val="Обычный1"/>
    <w:qFormat/>
    <w:pPr>
      <w:contextualSpacing w:val="0"/>
      <w:ind w:left="0" w:right="0" w:firstLine="567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918" w:customStyle="1">
    <w:name w:val="Сетка таблицы2"/>
    <w:uiPriority w:val="39"/>
    <w:pPr>
      <w:contextualSpacing w:val="0"/>
      <w:ind w:left="142" w:right="0" w:hanging="335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tabs>
        <w:tab w:val="left" w:pos="1134" w:leader="none"/>
        <w:tab w:val="left" w:pos="594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  <w:style w:type="table" w:styleId="919" w:customStyle="1">
    <w:name w:val="Сетка таблицы3"/>
    <w:uiPriority w:val="39"/>
    <w:pPr>
      <w:contextualSpacing w:val="0"/>
      <w:ind w:left="142" w:right="0" w:hanging="335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tabs>
        <w:tab w:val="left" w:pos="1134" w:leader="none"/>
        <w:tab w:val="left" w:pos="594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Sakaeva</dc:creator>
  <cp:keywords/>
  <dc:description/>
  <cp:revision>8</cp:revision>
  <dcterms:created xsi:type="dcterms:W3CDTF">2022-09-14T16:08:00Z</dcterms:created>
  <dcterms:modified xsi:type="dcterms:W3CDTF">2023-10-24T15:35:51Z</dcterms:modified>
</cp:coreProperties>
</file>