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A1" w:rsidRPr="00444CA1" w:rsidRDefault="00444CA1" w:rsidP="00444C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CA1">
        <w:rPr>
          <w:rFonts w:ascii="Times New Roman" w:hAnsi="Times New Roman" w:cs="Times New Roman"/>
          <w:sz w:val="28"/>
          <w:szCs w:val="28"/>
        </w:rPr>
        <w:t>ЗВІТ 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444CA1" w:rsidRPr="00444CA1" w:rsidRDefault="00444CA1" w:rsidP="00444C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CA1">
        <w:rPr>
          <w:rFonts w:ascii="Times New Roman" w:hAnsi="Times New Roman" w:cs="Times New Roman"/>
          <w:sz w:val="28"/>
          <w:szCs w:val="28"/>
        </w:rPr>
        <w:t>за курсом «</w:t>
      </w:r>
      <w:r>
        <w:rPr>
          <w:rFonts w:ascii="Times New Roman" w:hAnsi="Times New Roman" w:cs="Times New Roman"/>
          <w:sz w:val="28"/>
          <w:szCs w:val="28"/>
        </w:rPr>
        <w:t>Об’єктно-орієнтоване програмування</w:t>
      </w:r>
      <w:r w:rsidRPr="00444CA1">
        <w:rPr>
          <w:rFonts w:ascii="Times New Roman" w:hAnsi="Times New Roman" w:cs="Times New Roman"/>
          <w:sz w:val="28"/>
          <w:szCs w:val="28"/>
        </w:rPr>
        <w:t>»</w:t>
      </w:r>
    </w:p>
    <w:p w:rsidR="00444CA1" w:rsidRPr="00444CA1" w:rsidRDefault="00444CA1" w:rsidP="00444C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CA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44CA1">
        <w:rPr>
          <w:rFonts w:ascii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>ПА-18-1</w:t>
      </w:r>
    </w:p>
    <w:p w:rsidR="00444CA1" w:rsidRDefault="00444CA1" w:rsidP="00444CA1">
      <w:pPr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44CA1">
        <w:rPr>
          <w:rFonts w:ascii="Times New Roman" w:hAnsi="Times New Roman" w:cs="Times New Roman"/>
          <w:sz w:val="28"/>
          <w:szCs w:val="28"/>
        </w:rPr>
        <w:t>кафедра комп’ютерних технологій, ДНУ 2019/2020</w:t>
      </w:r>
    </w:p>
    <w:p w:rsidR="000311CB" w:rsidRPr="00444CA1" w:rsidRDefault="000311CB" w:rsidP="00444CA1">
      <w:pPr>
        <w:mirrorIndents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 №8</w:t>
      </w:r>
    </w:p>
    <w:p w:rsidR="00444CA1" w:rsidRDefault="00444CA1" w:rsidP="00444CA1">
      <w:pPr>
        <w:pStyle w:val="a3"/>
        <w:ind w:left="1182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CA1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444CA1" w:rsidRPr="00444CA1" w:rsidRDefault="00444CA1" w:rsidP="00444CA1">
      <w:pPr>
        <w:pStyle w:val="a3"/>
        <w:ind w:left="1182" w:firstLine="0"/>
        <w:rPr>
          <w:rFonts w:ascii="Times New Roman" w:hAnsi="Times New Roman" w:cs="Times New Roman"/>
          <w:sz w:val="28"/>
          <w:szCs w:val="28"/>
        </w:rPr>
      </w:pPr>
    </w:p>
    <w:p w:rsidR="00444CA1" w:rsidRDefault="00444CA1" w:rsidP="00444CA1">
      <w:pPr>
        <w:pStyle w:val="a3"/>
        <w:ind w:left="113"/>
        <w:mirrorIndents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консольний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застосу</w:t>
      </w:r>
      <w:r>
        <w:rPr>
          <w:rFonts w:ascii="Times New Roman" w:hAnsi="Times New Roman" w:cs="Times New Roman"/>
          <w:sz w:val="28"/>
          <w:szCs w:val="28"/>
          <w:lang w:val="ru-RU"/>
        </w:rPr>
        <w:t>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</w:t>
      </w:r>
      <w:r w:rsidRPr="00444CA1">
        <w:rPr>
          <w:rFonts w:ascii="Times New Roman" w:hAnsi="Times New Roman" w:cs="Times New Roman"/>
          <w:sz w:val="28"/>
          <w:szCs w:val="28"/>
          <w:lang w:val="ru-RU"/>
        </w:rPr>
        <w:t>ливості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C++, а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стандартної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 з потоками, контейнерами та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ітераторами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44CA1" w:rsidRDefault="00444CA1" w:rsidP="00444CA1">
      <w:pPr>
        <w:pStyle w:val="a3"/>
        <w:ind w:left="113"/>
        <w:mirrorIndents/>
        <w:rPr>
          <w:rFonts w:ascii="Times New Roman" w:hAnsi="Times New Roman" w:cs="Times New Roman"/>
          <w:sz w:val="28"/>
          <w:szCs w:val="28"/>
          <w:lang w:val="ru-RU"/>
        </w:rPr>
      </w:pPr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індивідуальноу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реалізовані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осн</w:t>
      </w:r>
      <w:proofErr w:type="gram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вні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44CA1" w:rsidRDefault="00444CA1" w:rsidP="00444CA1">
      <w:pPr>
        <w:pStyle w:val="a3"/>
        <w:ind w:left="113"/>
        <w:mirrorIndents/>
        <w:rPr>
          <w:rFonts w:ascii="Times New Roman" w:hAnsi="Times New Roman" w:cs="Times New Roman"/>
          <w:sz w:val="28"/>
          <w:szCs w:val="28"/>
          <w:lang w:val="ru-RU"/>
        </w:rPr>
      </w:pPr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враховувати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зборки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режимах: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44CA1">
        <w:rPr>
          <w:rFonts w:ascii="Times New Roman" w:hAnsi="Times New Roman" w:cs="Times New Roman"/>
          <w:sz w:val="28"/>
          <w:szCs w:val="28"/>
          <w:lang w:val="ru-RU"/>
        </w:rPr>
        <w:t>ідключенням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</w:t>
      </w:r>
      <w:r w:rsidRPr="00444CA1">
        <w:rPr>
          <w:rFonts w:ascii="Times New Roman" w:hAnsi="Times New Roman" w:cs="Times New Roman"/>
          <w:sz w:val="28"/>
          <w:szCs w:val="28"/>
          <w:lang w:val="ru-RU"/>
        </w:rPr>
        <w:t>мів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шабло</w:t>
      </w:r>
      <w:r>
        <w:rPr>
          <w:rFonts w:ascii="Times New Roman" w:hAnsi="Times New Roman" w:cs="Times New Roman"/>
          <w:sz w:val="28"/>
          <w:szCs w:val="28"/>
          <w:lang w:val="ru-RU"/>
        </w:rPr>
        <w:t>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(STL)</w:t>
      </w:r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виконуваного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файлу без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STL.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Pr="00444CA1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з/на STL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бажано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директив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умовної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8"/>
          <w:szCs w:val="28"/>
          <w:lang w:val="ru-RU"/>
        </w:rPr>
        <w:t>компіляції</w:t>
      </w:r>
      <w:proofErr w:type="spellEnd"/>
      <w:r w:rsidRPr="00444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11CB" w:rsidRDefault="000311CB" w:rsidP="00444CA1">
      <w:pPr>
        <w:pStyle w:val="a3"/>
        <w:ind w:left="113"/>
        <w:mirrorIndents/>
        <w:rPr>
          <w:rFonts w:ascii="Times New Roman" w:hAnsi="Times New Roman" w:cs="Times New Roman"/>
          <w:sz w:val="28"/>
          <w:szCs w:val="28"/>
          <w:lang w:val="ru-RU"/>
        </w:rPr>
      </w:pPr>
    </w:p>
    <w:p w:rsidR="000311CB" w:rsidRDefault="000311CB" w:rsidP="000311CB">
      <w:pPr>
        <w:pStyle w:val="a3"/>
        <w:ind w:left="113"/>
        <w:mirrorIndents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два стека.</w:t>
      </w:r>
    </w:p>
    <w:p w:rsidR="000311CB" w:rsidRPr="009F6589" w:rsidRDefault="000311CB" w:rsidP="000311C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Опис розв’язку</w:t>
      </w:r>
    </w:p>
    <w:p w:rsidR="000311CB" w:rsidRDefault="00CB5A57" w:rsidP="00CB5A57">
      <w:pPr>
        <w:mirrorIndents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– це структура даних, яка працює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E52E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принципом</w:t>
      </w:r>
      <w:r w:rsidRPr="00E52E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E52E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E52E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52EA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52E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52EA6">
        <w:rPr>
          <w:rFonts w:ascii="Times New Roman" w:hAnsi="Times New Roman" w:cs="Times New Roman"/>
          <w:sz w:val="28"/>
          <w:szCs w:val="28"/>
          <w:lang w:val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>останнім прийшов – першим вийшов</w:t>
      </w:r>
      <w:r w:rsidRPr="00E52EA6">
        <w:rPr>
          <w:rFonts w:ascii="Times New Roman" w:hAnsi="Times New Roman" w:cs="Times New Roman"/>
          <w:sz w:val="28"/>
          <w:szCs w:val="28"/>
          <w:lang w:val="ru-RU"/>
        </w:rPr>
        <w:t xml:space="preserve">”).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B5A57">
        <w:rPr>
          <w:rFonts w:ascii="Times New Roman" w:hAnsi="Times New Roman" w:cs="Times New Roman"/>
          <w:sz w:val="28"/>
          <w:szCs w:val="28"/>
        </w:rPr>
        <w:t xml:space="preserve">перації можна проводити </w:t>
      </w:r>
      <w:r>
        <w:rPr>
          <w:rFonts w:ascii="Times New Roman" w:hAnsi="Times New Roman" w:cs="Times New Roman"/>
          <w:sz w:val="28"/>
          <w:szCs w:val="28"/>
        </w:rPr>
        <w:t>лише</w:t>
      </w:r>
      <w:r w:rsidRPr="00CB5A57">
        <w:rPr>
          <w:rFonts w:ascii="Times New Roman" w:hAnsi="Times New Roman" w:cs="Times New Roman"/>
          <w:sz w:val="28"/>
          <w:szCs w:val="28"/>
        </w:rPr>
        <w:t xml:space="preserve"> з одним</w:t>
      </w:r>
      <w:r>
        <w:rPr>
          <w:rFonts w:ascii="Times New Roman" w:hAnsi="Times New Roman" w:cs="Times New Roman"/>
          <w:sz w:val="28"/>
          <w:szCs w:val="28"/>
        </w:rPr>
        <w:t>, верхнім</w:t>
      </w:r>
      <w:r w:rsidRPr="00CB5A57">
        <w:rPr>
          <w:rFonts w:ascii="Times New Roman" w:hAnsi="Times New Roman" w:cs="Times New Roman"/>
          <w:sz w:val="28"/>
          <w:szCs w:val="28"/>
        </w:rPr>
        <w:t xml:space="preserve"> елементом</w:t>
      </w:r>
      <w:r w:rsidR="00E52EA6">
        <w:rPr>
          <w:rFonts w:ascii="Times New Roman" w:hAnsi="Times New Roman" w:cs="Times New Roman"/>
          <w:sz w:val="28"/>
          <w:szCs w:val="28"/>
        </w:rPr>
        <w:t>, тобто тим, який останнім додали до стека</w:t>
      </w:r>
      <w:r w:rsidRPr="00CB5A57">
        <w:rPr>
          <w:rFonts w:ascii="Times New Roman" w:hAnsi="Times New Roman" w:cs="Times New Roman"/>
          <w:sz w:val="28"/>
          <w:szCs w:val="28"/>
        </w:rPr>
        <w:t>.</w:t>
      </w:r>
      <w:r w:rsidR="00E52EA6">
        <w:rPr>
          <w:rFonts w:ascii="Times New Roman" w:hAnsi="Times New Roman" w:cs="Times New Roman"/>
          <w:sz w:val="28"/>
          <w:szCs w:val="28"/>
        </w:rPr>
        <w:t xml:space="preserve"> Отже, для цієї структури не важливо, з якою швидкістю </w:t>
      </w:r>
      <w:r w:rsidR="0075494C">
        <w:rPr>
          <w:rFonts w:ascii="Times New Roman" w:hAnsi="Times New Roman" w:cs="Times New Roman"/>
          <w:sz w:val="28"/>
          <w:szCs w:val="28"/>
        </w:rPr>
        <w:t>ми будемо перебирати її елементи (тому що ми і не зможемо їх перебирати в звичайному розумінні,</w:t>
      </w:r>
      <w:r w:rsidR="004C1F31">
        <w:rPr>
          <w:rFonts w:ascii="Times New Roman" w:hAnsi="Times New Roman" w:cs="Times New Roman"/>
          <w:sz w:val="28"/>
          <w:szCs w:val="28"/>
        </w:rPr>
        <w:t xml:space="preserve"> </w:t>
      </w:r>
      <w:r w:rsidR="0075494C">
        <w:rPr>
          <w:rFonts w:ascii="Times New Roman" w:hAnsi="Times New Roman" w:cs="Times New Roman"/>
          <w:sz w:val="28"/>
          <w:szCs w:val="28"/>
        </w:rPr>
        <w:t>лише видаляти та отримувати нову верхівку (</w:t>
      </w:r>
      <w:r w:rsidR="0075494C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75494C" w:rsidRPr="0075494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5494C">
        <w:rPr>
          <w:rFonts w:ascii="Times New Roman" w:hAnsi="Times New Roman" w:cs="Times New Roman"/>
          <w:sz w:val="28"/>
          <w:szCs w:val="28"/>
        </w:rPr>
        <w:t>, як показано на малюнку нижче)</w:t>
      </w:r>
      <w:r w:rsidR="00626E81">
        <w:rPr>
          <w:rFonts w:ascii="Times New Roman" w:hAnsi="Times New Roman" w:cs="Times New Roman"/>
          <w:sz w:val="28"/>
          <w:szCs w:val="28"/>
        </w:rPr>
        <w:t>, а</w:t>
      </w:r>
      <w:r w:rsidR="0075494C">
        <w:rPr>
          <w:rFonts w:ascii="Times New Roman" w:hAnsi="Times New Roman" w:cs="Times New Roman"/>
          <w:sz w:val="28"/>
          <w:szCs w:val="28"/>
        </w:rPr>
        <w:t>ле критично важливими є операції вставки та видалення (причому лише з одної сторони)</w:t>
      </w:r>
      <w:r w:rsidR="0075494C" w:rsidRPr="007549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494C">
        <w:rPr>
          <w:rFonts w:ascii="Times New Roman" w:hAnsi="Times New Roman" w:cs="Times New Roman"/>
          <w:sz w:val="28"/>
          <w:szCs w:val="28"/>
          <w:lang w:val="ru-RU"/>
        </w:rPr>
        <w:t xml:space="preserve"> Тому в основу стека при </w:t>
      </w:r>
      <w:proofErr w:type="spellStart"/>
      <w:r w:rsidR="0075494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54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494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5494C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75494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754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494C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="00754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494C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="00754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75494C"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proofErr w:type="gramEnd"/>
      <w:r w:rsidR="0075494C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="00754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6E8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вирішив</w:t>
      </w:r>
      <w:proofErr w:type="spellEnd"/>
      <w:r w:rsidR="00626E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6E81">
        <w:rPr>
          <w:rFonts w:ascii="Times New Roman" w:hAnsi="Times New Roman" w:cs="Times New Roman"/>
          <w:sz w:val="28"/>
          <w:szCs w:val="28"/>
          <w:lang w:val="ru-RU"/>
        </w:rPr>
        <w:t>покла</w:t>
      </w:r>
      <w:r w:rsidR="004C1F31">
        <w:rPr>
          <w:rFonts w:ascii="Times New Roman" w:hAnsi="Times New Roman" w:cs="Times New Roman"/>
          <w:sz w:val="28"/>
          <w:szCs w:val="28"/>
          <w:lang w:val="ru-RU"/>
        </w:rPr>
        <w:t>сти</w:t>
      </w:r>
      <w:proofErr w:type="spellEnd"/>
      <w:r w:rsidR="00626E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6E81">
        <w:rPr>
          <w:rFonts w:ascii="Times New Roman" w:hAnsi="Times New Roman" w:cs="Times New Roman"/>
          <w:sz w:val="28"/>
          <w:szCs w:val="28"/>
          <w:lang w:val="ru-RU"/>
        </w:rPr>
        <w:t>однозв'язний</w:t>
      </w:r>
      <w:proofErr w:type="spellEnd"/>
      <w:r w:rsidR="00626E81">
        <w:rPr>
          <w:rFonts w:ascii="Times New Roman" w:hAnsi="Times New Roman" w:cs="Times New Roman"/>
          <w:sz w:val="28"/>
          <w:szCs w:val="28"/>
          <w:lang w:val="ru-RU"/>
        </w:rPr>
        <w:t xml:space="preserve"> список.</w:t>
      </w:r>
      <w:r w:rsidR="00754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="004C1F31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декіл</w:t>
      </w:r>
      <w:r w:rsidR="00CA5F8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4C1F31">
        <w:rPr>
          <w:rFonts w:ascii="Times New Roman" w:hAnsi="Times New Roman" w:cs="Times New Roman"/>
          <w:sz w:val="28"/>
          <w:szCs w:val="28"/>
          <w:lang w:val="ru-RU"/>
        </w:rPr>
        <w:t>ка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важливих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переваг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217A5">
        <w:rPr>
          <w:rFonts w:ascii="Times New Roman" w:hAnsi="Times New Roman" w:cs="Times New Roman"/>
          <w:sz w:val="28"/>
          <w:szCs w:val="28"/>
          <w:lang w:val="ru-RU"/>
        </w:rPr>
        <w:t>динамічним</w:t>
      </w:r>
      <w:proofErr w:type="spellEnd"/>
      <w:r w:rsid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17A5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те</w:t>
      </w:r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6217A5">
        <w:rPr>
          <w:rFonts w:ascii="Times New Roman" w:hAnsi="Times New Roman" w:cs="Times New Roman"/>
          <w:sz w:val="28"/>
          <w:szCs w:val="28"/>
          <w:lang w:val="ru-RU"/>
        </w:rPr>
        <w:t>ій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ефективніше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(за час</w:t>
      </w:r>
      <w:proofErr w:type="gram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proofErr w:type="gram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(1),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в свою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операціях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потребуючих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безпосереднього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кожного </w:t>
      </w:r>
      <w:proofErr w:type="spellStart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зазначалось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, не є </w:t>
      </w:r>
      <w:proofErr w:type="spellStart"/>
      <w:r w:rsidR="004C1F31">
        <w:rPr>
          <w:rFonts w:ascii="Times New Roman" w:hAnsi="Times New Roman" w:cs="Times New Roman"/>
          <w:sz w:val="28"/>
          <w:szCs w:val="28"/>
          <w:lang w:val="ru-RU"/>
        </w:rPr>
        <w:t>необхідним</w:t>
      </w:r>
      <w:proofErr w:type="spellEnd"/>
      <w:r w:rsidR="004C1F31">
        <w:rPr>
          <w:rFonts w:ascii="Times New Roman" w:hAnsi="Times New Roman" w:cs="Times New Roman"/>
          <w:sz w:val="28"/>
          <w:szCs w:val="28"/>
          <w:lang w:val="ru-RU"/>
        </w:rPr>
        <w:t xml:space="preserve"> для стека</w:t>
      </w:r>
      <w:r w:rsidR="006217A5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="006217A5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17A5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17A5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17A5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 w:rsidR="004C1F31" w:rsidRPr="004C1F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17A5" w:rsidRPr="0075494C" w:rsidRDefault="006217A5" w:rsidP="00CB5A57">
      <w:pPr>
        <w:mirrorIndents/>
        <w:rPr>
          <w:rFonts w:ascii="Times New Roman" w:hAnsi="Times New Roman" w:cs="Times New Roman"/>
          <w:sz w:val="28"/>
          <w:szCs w:val="28"/>
          <w:lang w:val="ru-RU"/>
        </w:rPr>
      </w:pPr>
      <w:r w:rsidRPr="006217A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списках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», яка рано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6217A5">
        <w:rPr>
          <w:rFonts w:ascii="Times New Roman" w:hAnsi="Times New Roman" w:cs="Times New Roman"/>
          <w:sz w:val="28"/>
          <w:szCs w:val="28"/>
          <w:lang w:val="ru-RU"/>
        </w:rPr>
        <w:t>ізно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масивах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фіксованого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включити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. Точно так,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фіксований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видалено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вони просто не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) є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неефективним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з точки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зору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proofErr w:type="gram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пам'ять</w:t>
      </w:r>
      <w:proofErr w:type="spellEnd"/>
      <w:proofErr w:type="gram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фрагментована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переважно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неперервної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217A5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6217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11CB" w:rsidRDefault="000311CB" w:rsidP="000311CB">
      <w:pPr>
        <w:ind w:left="822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311C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55ABBB2" wp14:editId="54DF6877">
            <wp:extent cx="5657850" cy="2124175"/>
            <wp:effectExtent l="0" t="0" r="0" b="9525"/>
            <wp:docPr id="1" name="Рисунок 1" descr="Stack data structure | Introduction and Stack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data structure | Introduction and Stack opera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42" cy="212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57" w:rsidRDefault="00CB5A57" w:rsidP="00CB5A57">
      <w:pPr>
        <w:ind w:left="822" w:firstLine="0"/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</w:pPr>
      <w:r w:rsidRPr="00CB5A57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>Вставка та видалення елемента</w:t>
      </w:r>
      <w:r w:rsidR="006217A5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стека</w:t>
      </w:r>
    </w:p>
    <w:p w:rsidR="006217A5" w:rsidRDefault="006217A5" w:rsidP="00CB5A57">
      <w:pPr>
        <w:ind w:left="822" w:firstLine="0"/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</w:pPr>
    </w:p>
    <w:p w:rsidR="008C79A8" w:rsidRPr="008C79A8" w:rsidRDefault="006217A5" w:rsidP="006217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Кожний вузол</w:t>
      </w:r>
      <w:r w:rsidRPr="00621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однозв’язного </w:t>
      </w:r>
      <w:r w:rsidR="003D217D">
        <w:rPr>
          <w:rFonts w:ascii="Times New Roman" w:hAnsi="Times New Roman" w:cs="Times New Roman"/>
          <w:sz w:val="28"/>
          <w:szCs w:val="28"/>
        </w:rPr>
        <w:t>списку</w:t>
      </w:r>
      <w:r w:rsidRPr="006217A5">
        <w:rPr>
          <w:rFonts w:ascii="Times New Roman" w:hAnsi="Times New Roman" w:cs="Times New Roman"/>
          <w:sz w:val="28"/>
          <w:szCs w:val="28"/>
        </w:rPr>
        <w:t xml:space="preserve"> </w:t>
      </w:r>
      <w:r w:rsidR="008C79A8">
        <w:rPr>
          <w:rFonts w:ascii="Times New Roman" w:hAnsi="Times New Roman" w:cs="Times New Roman"/>
          <w:sz w:val="28"/>
          <w:szCs w:val="28"/>
        </w:rPr>
        <w:t xml:space="preserve">містить два поля: елемент даних </w:t>
      </w:r>
      <w:r w:rsidR="008C79A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C79A8" w:rsidRPr="008C79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7A5">
        <w:rPr>
          <w:rFonts w:ascii="Times New Roman" w:hAnsi="Times New Roman" w:cs="Times New Roman"/>
          <w:sz w:val="28"/>
          <w:szCs w:val="28"/>
        </w:rPr>
        <w:t xml:space="preserve"> </w:t>
      </w:r>
      <w:r w:rsidR="008C79A8">
        <w:rPr>
          <w:rFonts w:ascii="Times New Roman" w:hAnsi="Times New Roman" w:cs="Times New Roman"/>
          <w:sz w:val="28"/>
          <w:szCs w:val="28"/>
        </w:rPr>
        <w:t xml:space="preserve">деякого узагальненого типу </w:t>
      </w:r>
      <w:r w:rsidR="008C79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79A8" w:rsidRPr="008C79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79A8">
        <w:rPr>
          <w:rFonts w:ascii="Times New Roman" w:hAnsi="Times New Roman" w:cs="Times New Roman"/>
          <w:sz w:val="28"/>
          <w:szCs w:val="28"/>
        </w:rPr>
        <w:t xml:space="preserve">та вказівник </w:t>
      </w:r>
      <w:r w:rsidR="008C79A8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8C79A8">
        <w:rPr>
          <w:rFonts w:ascii="Times New Roman" w:hAnsi="Times New Roman" w:cs="Times New Roman"/>
          <w:sz w:val="28"/>
          <w:szCs w:val="28"/>
        </w:rPr>
        <w:t xml:space="preserve"> на наступний елемент типу  </w:t>
      </w:r>
      <w:r w:rsidR="008C79A8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C79A8" w:rsidRPr="008C79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1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9A8" w:rsidRPr="008C79A8">
        <w:rPr>
          <w:rFonts w:ascii="Times New Roman" w:hAnsi="Times New Roman" w:cs="Times New Roman"/>
          <w:sz w:val="28"/>
          <w:szCs w:val="28"/>
        </w:rPr>
        <w:t>Вер</w:t>
      </w:r>
      <w:r w:rsidR="00CA5F82">
        <w:rPr>
          <w:rFonts w:ascii="Times New Roman" w:hAnsi="Times New Roman" w:cs="Times New Roman"/>
          <w:sz w:val="28"/>
          <w:szCs w:val="28"/>
          <w:lang w:val="ru-RU"/>
        </w:rPr>
        <w:t>хн</w:t>
      </w:r>
      <w:r w:rsidR="00CA5F82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CA5F82">
        <w:rPr>
          <w:rFonts w:ascii="Times New Roman" w:hAnsi="Times New Roman" w:cs="Times New Roman"/>
          <w:sz w:val="28"/>
          <w:szCs w:val="28"/>
        </w:rPr>
        <w:t xml:space="preserve"> елемент</w:t>
      </w:r>
      <w:r w:rsidR="008C79A8" w:rsidRPr="008C79A8">
        <w:rPr>
          <w:rFonts w:ascii="Times New Roman" w:hAnsi="Times New Roman" w:cs="Times New Roman"/>
          <w:sz w:val="28"/>
          <w:szCs w:val="28"/>
        </w:rPr>
        <w:t xml:space="preserve"> стеку – </w:t>
      </w:r>
      <w:r w:rsidR="008C79A8">
        <w:rPr>
          <w:rFonts w:ascii="Times New Roman" w:hAnsi="Times New Roman" w:cs="Times New Roman"/>
          <w:sz w:val="28"/>
          <w:szCs w:val="28"/>
        </w:rPr>
        <w:t>вказівник</w:t>
      </w:r>
      <w:r w:rsidR="008C79A8" w:rsidRPr="008C79A8">
        <w:rPr>
          <w:rFonts w:ascii="Times New Roman" w:hAnsi="Times New Roman" w:cs="Times New Roman"/>
          <w:sz w:val="28"/>
          <w:szCs w:val="28"/>
        </w:rPr>
        <w:t xml:space="preserve"> </w:t>
      </w:r>
      <w:r w:rsidR="008C79A8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8C79A8" w:rsidRPr="008C79A8">
        <w:rPr>
          <w:rFonts w:ascii="Times New Roman" w:hAnsi="Times New Roman" w:cs="Times New Roman"/>
          <w:sz w:val="28"/>
          <w:szCs w:val="28"/>
        </w:rPr>
        <w:t xml:space="preserve">. В останньому вузлі значення </w:t>
      </w:r>
      <w:proofErr w:type="spellStart"/>
      <w:r w:rsidR="008C79A8" w:rsidRPr="008C79A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8C79A8" w:rsidRPr="008C79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8C79A8" w:rsidRPr="008C79A8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="008C79A8" w:rsidRPr="008C79A8">
        <w:rPr>
          <w:rFonts w:ascii="Times New Roman" w:hAnsi="Times New Roman" w:cs="Times New Roman"/>
          <w:sz w:val="28"/>
          <w:szCs w:val="28"/>
        </w:rPr>
        <w:t>.</w:t>
      </w:r>
      <w:r w:rsidR="008C79A8" w:rsidRPr="008C79A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DC0079" wp14:editId="200B20D0">
            <wp:extent cx="5940425" cy="1589918"/>
            <wp:effectExtent l="0" t="0" r="3175" b="0"/>
            <wp:docPr id="3" name="Рисунок 3" descr="https://www.bestprog.net/wp-content/uploads/2019/10/05_02_02_21_04_0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bestprog.net/wp-content/uploads/2019/10/05_02_02_21_04_02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A8" w:rsidRPr="008C79A8" w:rsidRDefault="008C79A8" w:rsidP="008C79A8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>Стек у вигляді однозв’язного списку</w:t>
      </w:r>
    </w:p>
    <w:p w:rsidR="008C79A8" w:rsidRDefault="0091359E" w:rsidP="006217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Наш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однозв’язного списку перш за все</w:t>
      </w:r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ідтримувати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початок,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останнього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верхнього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Окр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того</w:t>
      </w:r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перебирання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359E" w:rsidRDefault="0091359E" w:rsidP="0062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вузла в список</w:t>
      </w:r>
      <w:r w:rsidRPr="00913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виконується</w:t>
      </w:r>
      <w:r w:rsidRPr="0091359E">
        <w:rPr>
          <w:rFonts w:ascii="Times New Roman" w:hAnsi="Times New Roman" w:cs="Times New Roman"/>
          <w:sz w:val="28"/>
          <w:szCs w:val="28"/>
        </w:rPr>
        <w:t xml:space="preserve"> в сам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13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початок</w:t>
      </w:r>
      <w:r w:rsidRPr="00913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Кожен новий вузол стає головним елементом списку</w:t>
      </w:r>
      <w:r w:rsidRPr="0091359E">
        <w:rPr>
          <w:rFonts w:ascii="Times New Roman" w:hAnsi="Times New Roman" w:cs="Times New Roman"/>
          <w:sz w:val="28"/>
          <w:szCs w:val="28"/>
        </w:rPr>
        <w:t>: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589">
        <w:rPr>
          <w:rFonts w:ascii="Consolas" w:hAnsi="Consolas" w:cs="Consolas"/>
          <w:color w:val="0000FF"/>
          <w:sz w:val="19"/>
          <w:szCs w:val="19"/>
          <w:lang w:val="ru-RU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head = </w:t>
      </w:r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99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, head); }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</w:t>
      </w:r>
      <w:proofErr w:type="spell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B1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991" w:rsidRPr="009F6589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N++;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658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1359E" w:rsidRDefault="0091359E" w:rsidP="001B19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видаленні вузла</w:t>
      </w:r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5F82">
        <w:rPr>
          <w:rFonts w:ascii="Times New Roman" w:hAnsi="Times New Roman" w:cs="Times New Roman"/>
          <w:sz w:val="28"/>
          <w:szCs w:val="28"/>
          <w:lang w:val="ru-RU"/>
        </w:rPr>
        <w:t>вилучається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списку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91359E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="00740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F98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="00740F9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CA5F82">
        <w:rPr>
          <w:rFonts w:ascii="Times New Roman" w:hAnsi="Times New Roman" w:cs="Times New Roman"/>
          <w:sz w:val="28"/>
          <w:szCs w:val="28"/>
          <w:lang w:val="ru-RU"/>
        </w:rPr>
        <w:t>попереднім</w:t>
      </w:r>
      <w:proofErr w:type="spellEnd"/>
      <w:r w:rsidR="00CA5F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F98">
        <w:rPr>
          <w:rFonts w:ascii="Times New Roman" w:hAnsi="Times New Roman" w:cs="Times New Roman"/>
          <w:sz w:val="28"/>
          <w:szCs w:val="28"/>
          <w:lang w:val="ru-RU"/>
        </w:rPr>
        <w:t>головним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9135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589">
        <w:rPr>
          <w:rFonts w:ascii="Consolas" w:hAnsi="Consolas" w:cs="Consolas"/>
          <w:color w:val="0000FF"/>
          <w:sz w:val="19"/>
          <w:szCs w:val="19"/>
          <w:lang w:val="ru-RU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A31515"/>
          <w:sz w:val="19"/>
          <w:szCs w:val="19"/>
          <w:lang w:val="en-US"/>
        </w:rPr>
        <w:t>":(\n"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1B19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1991" w:rsidRPr="004C440E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C4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C4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4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N--;</w:t>
      </w:r>
    </w:p>
    <w:p w:rsid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F658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1991" w:rsidRPr="009F6589" w:rsidRDefault="001B1991" w:rsidP="001B199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40F98" w:rsidRDefault="00740F98" w:rsidP="001B1991">
      <w:pPr>
        <w:rPr>
          <w:rFonts w:ascii="Times New Roman" w:hAnsi="Times New Roman" w:cs="Times New Roman"/>
          <w:sz w:val="28"/>
          <w:szCs w:val="28"/>
        </w:rPr>
      </w:pPr>
      <w:r w:rsidRPr="00740F98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740F9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це динамічна структура</w:t>
      </w:r>
      <w:r w:rsidRPr="00740F98"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</w:rPr>
        <w:t>додаванні нових елементів виділяється пам’ять</w:t>
      </w:r>
      <w:r w:rsidRPr="00740F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яку необхідно звільняти, щоб не виникав витік пам’яті</w:t>
      </w:r>
      <w:r w:rsidRPr="00740F98">
        <w:rPr>
          <w:rFonts w:ascii="Times New Roman" w:hAnsi="Times New Roman" w:cs="Times New Roman"/>
          <w:sz w:val="28"/>
          <w:szCs w:val="28"/>
        </w:rPr>
        <w:t>: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589">
        <w:rPr>
          <w:rFonts w:ascii="Consolas" w:hAnsi="Consolas" w:cs="Consolas"/>
          <w:color w:val="000000"/>
          <w:sz w:val="19"/>
          <w:szCs w:val="19"/>
        </w:rPr>
        <w:tab/>
      </w:r>
      <w:r w:rsidRPr="009F6589">
        <w:rPr>
          <w:rFonts w:ascii="Consolas" w:hAnsi="Consolas" w:cs="Consolas"/>
          <w:color w:val="000000"/>
          <w:sz w:val="19"/>
          <w:szCs w:val="19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1991" w:rsidRPr="004C440E" w:rsidRDefault="001B1991" w:rsidP="001B199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40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40F98" w:rsidRDefault="00740F98" w:rsidP="001B19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ітераторі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початку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повернемо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2B91AF"/>
          <w:sz w:val="19"/>
          <w:szCs w:val="19"/>
          <w:lang w:val="ru-RU"/>
        </w:rPr>
        <w:tab/>
      </w:r>
      <w:r w:rsidRPr="001B1991">
        <w:rPr>
          <w:rFonts w:ascii="Consolas" w:hAnsi="Consolas" w:cs="Consolas"/>
          <w:color w:val="2B91AF"/>
          <w:sz w:val="19"/>
          <w:szCs w:val="19"/>
          <w:lang w:val="ru-RU"/>
        </w:rPr>
        <w:tab/>
      </w:r>
      <w:proofErr w:type="gramStart"/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{ </w:t>
      </w:r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(head); }</w:t>
      </w:r>
    </w:p>
    <w:p w:rsidR="001B1991" w:rsidRDefault="001B1991" w:rsidP="001B19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658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{ </w:t>
      </w:r>
      <w:r w:rsidRPr="009F65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58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65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40F98" w:rsidRPr="00740F98" w:rsidRDefault="00740F98" w:rsidP="001B19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деякими перевантаженими для коректної роботи алгоритмів операціями має вигляд: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) : p(</w:t>
      </w:r>
      <w:r w:rsidRPr="001B199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(p = p-&gt;next); }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9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!= </w:t>
      </w:r>
      <w:proofErr w:type="spellStart"/>
      <w:r w:rsidRPr="001B19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991" w:rsidRPr="001B1991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991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199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gramStart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B1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p-&gt;data;; }</w:t>
      </w:r>
    </w:p>
    <w:p w:rsidR="001B1991" w:rsidRPr="009F6589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65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1991" w:rsidRPr="009F6589" w:rsidRDefault="001B1991" w:rsidP="001B199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6589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proofErr w:type="gramEnd"/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B1991" w:rsidRDefault="001B1991" w:rsidP="001B19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58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A5F82" w:rsidRDefault="00CA5F82" w:rsidP="001B199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визначив</w:t>
      </w:r>
      <w:proofErr w:type="spellEnd"/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адаптер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контейнеру</w:t>
      </w:r>
      <w:r w:rsidRPr="009F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фрагменти реалізації якого наведені вище. У якості адаптера стек надає обмежений </w:t>
      </w:r>
      <w:r w:rsidR="002314D1">
        <w:rPr>
          <w:rFonts w:ascii="Times New Roman" w:hAnsi="Times New Roman" w:cs="Times New Roman"/>
          <w:sz w:val="28"/>
          <w:szCs w:val="28"/>
        </w:rPr>
        <w:t xml:space="preserve">інтерфейс до контейнера. Зокрема, у ньому невизначений клас </w:t>
      </w:r>
      <w:proofErr w:type="spellStart"/>
      <w:r w:rsidR="002314D1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="002314D1">
        <w:rPr>
          <w:rFonts w:ascii="Times New Roman" w:hAnsi="Times New Roman" w:cs="Times New Roman"/>
          <w:sz w:val="28"/>
          <w:szCs w:val="28"/>
        </w:rPr>
        <w:t xml:space="preserve">, бо його наявність може порушити головний принцип роботи структури (наприклад, якщо ми через </w:t>
      </w:r>
      <w:proofErr w:type="spellStart"/>
      <w:r w:rsidR="002314D1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="002314D1">
        <w:rPr>
          <w:rFonts w:ascii="Times New Roman" w:hAnsi="Times New Roman" w:cs="Times New Roman"/>
          <w:sz w:val="28"/>
          <w:szCs w:val="28"/>
        </w:rPr>
        <w:t xml:space="preserve"> застосуємо </w:t>
      </w:r>
      <w:r w:rsidR="002314D1">
        <w:rPr>
          <w:rFonts w:ascii="Times New Roman" w:hAnsi="Times New Roman" w:cs="Times New Roman"/>
          <w:sz w:val="28"/>
          <w:szCs w:val="28"/>
        </w:rPr>
        <w:lastRenderedPageBreak/>
        <w:t>який-небудь алгоритм сортування або зможемо міняти елементи місцями). Реалізація адаптера досить компактна, тому наведу її повністю:</w:t>
      </w:r>
    </w:p>
    <w:p w:rsidR="002314D1" w:rsidRPr="009F6589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F6589">
        <w:rPr>
          <w:rFonts w:ascii="Consolas" w:hAnsi="Consolas" w:cs="Consolas"/>
          <w:color w:val="808080"/>
          <w:sz w:val="19"/>
          <w:szCs w:val="19"/>
        </w:rPr>
        <w:t>#</w:t>
      </w:r>
      <w:r w:rsidRPr="002314D1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9F65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14D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314D1" w:rsidRPr="009F6589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F6589">
        <w:rPr>
          <w:rFonts w:ascii="Consolas" w:hAnsi="Consolas" w:cs="Consolas"/>
          <w:color w:val="808080"/>
          <w:sz w:val="19"/>
          <w:szCs w:val="19"/>
        </w:rPr>
        <w:t>#</w:t>
      </w:r>
      <w:r w:rsidRPr="002314D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F65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58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314D1">
        <w:rPr>
          <w:rFonts w:ascii="Consolas" w:hAnsi="Consolas" w:cs="Consolas"/>
          <w:color w:val="A31515"/>
          <w:sz w:val="19"/>
          <w:szCs w:val="19"/>
          <w:lang w:val="en-US"/>
        </w:rPr>
        <w:t>MyList</w:t>
      </w:r>
      <w:proofErr w:type="spellEnd"/>
      <w:r w:rsidRPr="009F6589">
        <w:rPr>
          <w:rFonts w:ascii="Consolas" w:hAnsi="Consolas" w:cs="Consolas"/>
          <w:color w:val="A31515"/>
          <w:sz w:val="19"/>
          <w:szCs w:val="19"/>
        </w:rPr>
        <w:t>.</w:t>
      </w:r>
      <w:r w:rsidRPr="002314D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F658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6589">
        <w:rPr>
          <w:rFonts w:ascii="Consolas" w:hAnsi="Consolas" w:cs="Consolas"/>
          <w:color w:val="A31515"/>
          <w:sz w:val="19"/>
          <w:szCs w:val="19"/>
        </w:rPr>
        <w:t xml:space="preserve">// </w:t>
      </w:r>
      <w:r>
        <w:rPr>
          <w:rFonts w:ascii="Consolas" w:hAnsi="Consolas" w:cs="Consolas"/>
          <w:color w:val="A31515"/>
          <w:sz w:val="19"/>
          <w:szCs w:val="19"/>
        </w:rPr>
        <w:t xml:space="preserve">файл заголовка з власною реалізацією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класа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</w:p>
    <w:p w:rsidR="002314D1" w:rsidRPr="009F6589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314D1" w:rsidRPr="009F6589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stack(</w:t>
      </w:r>
      <w:proofErr w:type="spell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314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()) : c(</w:t>
      </w:r>
      <w:r w:rsidRPr="002314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c.begin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c.size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{ </w:t>
      </w:r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c.empty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D1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314D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c.push_front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4D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 { 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c.empty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D1">
        <w:rPr>
          <w:rFonts w:ascii="Consolas" w:hAnsi="Consolas" w:cs="Consolas"/>
          <w:color w:val="A31515"/>
          <w:sz w:val="19"/>
          <w:szCs w:val="19"/>
          <w:lang w:val="en-US"/>
        </w:rPr>
        <w:t>"Stack Underflow\n"</w:t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14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14D1" w:rsidRPr="002314D1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c.pop_</w:t>
      </w:r>
      <w:proofErr w:type="gramStart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D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314D1" w:rsidRPr="009F6589" w:rsidRDefault="002314D1" w:rsidP="002314D1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658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14D1" w:rsidRPr="009F6589" w:rsidRDefault="002314D1" w:rsidP="002314D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152A20" w:rsidRPr="009F6589" w:rsidRDefault="00152A20" w:rsidP="00231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52A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 лише інтерфейс для контейнера, тип якого передається як аргумент шаблона. Все, що робить </w:t>
      </w:r>
      <w:r w:rsidRPr="00152A20"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– це прибирає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нестекові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операції для свого контейнера і дає операціям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152A2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52A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152A2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549FD" w:rsidRPr="008549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152A2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загальноприйняті імена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152A2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52A2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152A20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Зауважимо, що на відміну від черги, в стеку відсутня можливість переглянути нижній елемент, тобто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ітератором</w:t>
      </w:r>
      <w:proofErr w:type="spellEnd"/>
      <w:r w:rsidRPr="00152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52A2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52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 не взаємодіємо, хоча для подальшої реалізації черги через два стеки це могло бути корисним.</w:t>
      </w:r>
    </w:p>
    <w:p w:rsidR="008549FD" w:rsidRPr="001B1991" w:rsidRDefault="00B023FA" w:rsidP="00231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 w:rsidRPr="00A04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A04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 зберігати в собі два екземпляри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049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492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49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Операція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3F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 виконуватись наступним чином: доти, доки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23F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порожній, перекладаємо його елементи до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23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послідовним викликом операцій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3FA">
        <w:rPr>
          <w:rFonts w:ascii="Times New Roman" w:hAnsi="Times New Roman" w:cs="Times New Roman"/>
          <w:sz w:val="28"/>
          <w:szCs w:val="28"/>
        </w:rPr>
        <w:t xml:space="preserve">() та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B023F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додаємо верхній елемент </w:t>
      </w:r>
      <w:r w:rsidRPr="00B023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23FA">
        <w:rPr>
          <w:rFonts w:ascii="Times New Roman" w:hAnsi="Times New Roman" w:cs="Times New Roman"/>
          <w:sz w:val="28"/>
          <w:szCs w:val="28"/>
        </w:rPr>
        <w:t xml:space="preserve">1 до </w:t>
      </w:r>
      <w:r w:rsidRPr="00B023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23FA">
        <w:rPr>
          <w:rFonts w:ascii="Times New Roman" w:hAnsi="Times New Roman" w:cs="Times New Roman"/>
          <w:sz w:val="28"/>
          <w:szCs w:val="28"/>
        </w:rPr>
        <w:t>2, після чого видаляємо його</w:t>
      </w:r>
      <w:r>
        <w:rPr>
          <w:rFonts w:ascii="Times New Roman" w:hAnsi="Times New Roman" w:cs="Times New Roman"/>
          <w:sz w:val="28"/>
          <w:szCs w:val="28"/>
        </w:rPr>
        <w:t xml:space="preserve">). Тепер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 елементи лежать в зворотному (для черги) порядку, додамо новий елемент на верхівку і знову </w:t>
      </w:r>
      <w:r w:rsidR="00AE75CF">
        <w:rPr>
          <w:rFonts w:ascii="Times New Roman" w:hAnsi="Times New Roman" w:cs="Times New Roman"/>
          <w:sz w:val="28"/>
          <w:szCs w:val="28"/>
        </w:rPr>
        <w:t>перекладемо елементи, але вже в</w:t>
      </w:r>
      <w:r w:rsidR="00AE75CF" w:rsidRPr="00AE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5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75CF" w:rsidRPr="00AE75C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1B1991" w:rsidRPr="001B1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1991">
        <w:rPr>
          <w:rFonts w:ascii="Times New Roman" w:hAnsi="Times New Roman" w:cs="Times New Roman"/>
          <w:sz w:val="28"/>
          <w:szCs w:val="28"/>
        </w:rPr>
        <w:t xml:space="preserve">Таким чином верхній елемент </w:t>
      </w:r>
      <w:r w:rsidR="001B1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B1991" w:rsidRPr="001B1991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1B1991">
        <w:rPr>
          <w:rFonts w:ascii="Times New Roman" w:hAnsi="Times New Roman" w:cs="Times New Roman"/>
          <w:sz w:val="28"/>
          <w:szCs w:val="28"/>
        </w:rPr>
        <w:t xml:space="preserve">завжди буде відповідати верхньому елементу черги, тому </w:t>
      </w:r>
      <w:proofErr w:type="spellStart"/>
      <w:r w:rsidR="001B1991">
        <w:rPr>
          <w:rFonts w:ascii="Times New Roman" w:hAnsi="Times New Roman" w:cs="Times New Roman"/>
          <w:sz w:val="28"/>
          <w:szCs w:val="28"/>
        </w:rPr>
        <w:t>операці</w:t>
      </w:r>
      <w:proofErr w:type="spellEnd"/>
      <w:r w:rsidR="001B1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1991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1B1991" w:rsidRPr="001B1991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1B1991">
        <w:rPr>
          <w:rFonts w:ascii="Times New Roman" w:hAnsi="Times New Roman" w:cs="Times New Roman"/>
          <w:sz w:val="28"/>
          <w:szCs w:val="28"/>
        </w:rPr>
        <w:t>та</w:t>
      </w:r>
      <w:r w:rsidR="001B1991" w:rsidRPr="001B1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1991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1B1991" w:rsidRPr="001B1991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1B1991">
        <w:rPr>
          <w:rFonts w:ascii="Times New Roman" w:hAnsi="Times New Roman" w:cs="Times New Roman"/>
          <w:sz w:val="28"/>
          <w:szCs w:val="28"/>
        </w:rPr>
        <w:t xml:space="preserve"> будемо проводити лише з ним.</w:t>
      </w:r>
    </w:p>
    <w:p w:rsidR="00740F98" w:rsidRPr="00740F98" w:rsidRDefault="00740F98" w:rsidP="00740F98">
      <w:pPr>
        <w:rPr>
          <w:rFonts w:ascii="Times New Roman" w:hAnsi="Times New Roman" w:cs="Times New Roman"/>
          <w:sz w:val="28"/>
          <w:szCs w:val="28"/>
        </w:rPr>
      </w:pPr>
    </w:p>
    <w:p w:rsidR="00444CA1" w:rsidRPr="00CC4EB4" w:rsidRDefault="00444CA1" w:rsidP="000311C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11CB">
        <w:rPr>
          <w:rFonts w:ascii="Times New Roman" w:hAnsi="Times New Roman" w:cs="Times New Roman"/>
          <w:b/>
          <w:sz w:val="28"/>
          <w:szCs w:val="28"/>
        </w:rPr>
        <w:t>Вихідний текст програми розв’язку задачі</w:t>
      </w:r>
    </w:p>
    <w:p w:rsidR="00CC4EB4" w:rsidRDefault="00CC4EB4" w:rsidP="00CC4EB4">
      <w:pPr>
        <w:ind w:left="822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C4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MyList.h</w:t>
      </w:r>
      <w:proofErr w:type="spell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: p(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(p = p-&gt;next);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!= 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(head);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: head(</w:t>
      </w:r>
      <w:r w:rsidRPr="00CC4E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N(0) { 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Вызвался</w:t>
      </w: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\t\t\t" &lt;&lt; this &lt;&lt; "\n"; */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: head(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), N(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): head(</w:t>
      </w:r>
      <w:r w:rsidRPr="00CC4E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&lt;&lt; "Вызвался конструктор копирования \t"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&lt;&lt; "\n";*/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Вызвался</w:t>
      </w: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деструктор</w:t>
      </w: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\t\t\t" &lt;&lt; this &lt;&lt; "\n";*/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N==0)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iter_traits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iter_traits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*&gt;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N - 1);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":(\n"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C4E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current-&gt;next =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head =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, head);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previous =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previous-&gt;next;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, previous-&gt;next);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previous =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previous-&gt;next;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previous-&gt;next;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&gt;::clear()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&gt;::display()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"stack underflow\n"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&lt;&lt;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C4EB4" w:rsidRDefault="00CC4EB4" w:rsidP="00CC4EB4">
      <w:pPr>
        <w:ind w:left="82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C4EB4" w:rsidRDefault="00CC4EB4" w:rsidP="00CC4EB4">
      <w:pPr>
        <w:ind w:left="82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Default="00CC4EB4" w:rsidP="00CC4EB4">
      <w:pPr>
        <w:ind w:left="822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MyStack.h</w:t>
      </w:r>
      <w:proofErr w:type="spell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//#define STL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MyList.h</w:t>
      </w:r>
      <w:proofErr w:type="spellEnd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 : c(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c.begin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c.size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{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c.empty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c.push_front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 { 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c.empty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"Stack Underflow\n"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c.pop_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C4EB4" w:rsidRDefault="00CC4EB4" w:rsidP="00CC4EB4">
      <w:pPr>
        <w:ind w:left="82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CC4EB4" w:rsidRDefault="00CC4EB4" w:rsidP="00CC4EB4">
      <w:pPr>
        <w:ind w:left="82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ind w:left="822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C4EB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CC4EB4"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C4EB4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//#define STL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MyStack.h</w:t>
      </w:r>
      <w:proofErr w:type="spellEnd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s1.empty();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()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(!s1.empty())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s1.size();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s1.pop(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(!s1.empty())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s1.top());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s1.pop(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s2.push(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(!s2.empty())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s2.top());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s2.pop(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front()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s1.top();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back()</w:t>
      </w:r>
      <w:proofErr w:type="gram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s2 = s1;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(!s2.empty())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(s2.size() == 1)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s2.top();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s2.pop(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-&gt;s1 =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.s1;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-&gt;s2 = </w:t>
      </w: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.s2;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C4EB4" w:rsidRDefault="00CC4EB4" w:rsidP="00CC4EB4">
      <w:pPr>
        <w:ind w:left="82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};</w:t>
      </w:r>
    </w:p>
    <w:p w:rsidR="00CC4EB4" w:rsidRDefault="00CC4EB4" w:rsidP="00CC4EB4">
      <w:pPr>
        <w:ind w:left="822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4EB4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C4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8000"/>
          <w:sz w:val="19"/>
          <w:szCs w:val="19"/>
          <w:lang w:val="en-US"/>
        </w:rPr>
        <w:t>//#define STL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MyQueue.h</w:t>
      </w:r>
      <w:proofErr w:type="spellEnd"/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C4EB4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Меню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Добавить элемент в очередь"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"2. Добавить несколько элементов в очередь"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"3. Удалить элемент из очереди"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"4. Показать верхний элемент"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"5. Показать нижний элемент"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"6. Показать все элементы очереди"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"7. Удалить все элементы из очереди"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[]{ 1, 2, 3, 4, 5 };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&gt; q2;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STL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"Программа работает без подключения контейнеров библиотеки стандартных шаблонов"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else</w:t>
      </w:r>
      <w:proofErr w:type="spell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"Программа работает с подключением контейнеров библиотеки стандартных шаблонов"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STL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номер задания: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новый элемент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ne);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"Для добавления данных с файла введите 1, для добавления с консоли - 2\n"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название текстового файла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ne);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открытия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==2) {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элементов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ne);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ne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"Элемент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удален из очереди"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"Очередь пуста"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Верхний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"Очередь пуста"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Нижний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q.back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"Очередь пуста"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"Очередь пуста"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"Для вывода элементов в файл введите 1, для вывода на консоль - 2\n"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q2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(!q2.empty())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q2.front()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q2.pop(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название файла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(!q2.empty())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q2.front()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q2.pop(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открытия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CC4EB4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Повторите попытку ещё раз"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CC4EB4" w:rsidRP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4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"Очередь пуста"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"Элемент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удален из очереди"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"Завершение работы программы"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"Ошибка! Повторите попытку ещё раз"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0);</w:t>
      </w:r>
    </w:p>
    <w:p w:rsidR="00CC4EB4" w:rsidRDefault="00CC4EB4" w:rsidP="00CC4EB4">
      <w:pPr>
        <w:autoSpaceDE w:val="0"/>
        <w:autoSpaceDN w:val="0"/>
        <w:adjustRightInd w:val="0"/>
        <w:spacing w:after="0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CC4EB4" w:rsidRPr="00CC4EB4" w:rsidRDefault="00CC4EB4" w:rsidP="00CC4EB4">
      <w:pPr>
        <w:ind w:left="822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F7D3B" w:rsidRPr="00A04922" w:rsidRDefault="00CF7D3B" w:rsidP="00CF7D3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4CA1" w:rsidRPr="00CF7D3B" w:rsidRDefault="001B1991" w:rsidP="00CF7D3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Опис і</w:t>
      </w:r>
      <w:r w:rsidR="00444CA1" w:rsidRPr="000311CB">
        <w:rPr>
          <w:rFonts w:ascii="Times New Roman" w:hAnsi="Times New Roman" w:cs="Times New Roman"/>
          <w:b/>
          <w:sz w:val="28"/>
          <w:szCs w:val="28"/>
        </w:rPr>
        <w:t>нтерфейсу (керівництво користувача)</w:t>
      </w:r>
    </w:p>
    <w:p w:rsidR="00CF7D3B" w:rsidRPr="00CF7D3B" w:rsidRDefault="00CF7D3B" w:rsidP="00CF7D3B">
      <w:pPr>
        <w:spacing w:after="0"/>
        <w:ind w:left="357" w:right="0" w:firstLine="2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proofErr w:type="gram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запуску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дно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запустити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її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виконавчий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файл. П</w:t>
      </w:r>
      <w:proofErr w:type="gramStart"/>
      <w:r w:rsidRPr="00CF7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Start"/>
      <w:proofErr w:type="gram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сля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екран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виводиться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завдань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запитань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в</w:t>
      </w:r>
      <w:r w:rsidRPr="00CF7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дпов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CF7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як</w:t>
      </w:r>
      <w:r w:rsidRPr="00CF7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вводяться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клав</w:t>
      </w:r>
      <w:r w:rsidRPr="00CF7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атури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Для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завершення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достатньо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натиснути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будь-яку</w:t>
      </w:r>
      <w:proofErr w:type="gram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клавішу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клавіатури</w:t>
      </w:r>
      <w:proofErr w:type="spellEnd"/>
      <w:r w:rsidRPr="00CF7D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CF7D3B" w:rsidRPr="00A04922" w:rsidRDefault="00CF7D3B" w:rsidP="00CF7D3B">
      <w:pPr>
        <w:ind w:left="822" w:firstLine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4CA1" w:rsidRPr="009F6589" w:rsidRDefault="00444CA1" w:rsidP="000311C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11CB">
        <w:rPr>
          <w:rFonts w:ascii="Times New Roman" w:hAnsi="Times New Roman" w:cs="Times New Roman"/>
          <w:b/>
          <w:sz w:val="28"/>
          <w:szCs w:val="28"/>
        </w:rPr>
        <w:lastRenderedPageBreak/>
        <w:t>Опис тестових прикладів</w:t>
      </w:r>
    </w:p>
    <w:p w:rsidR="009F6589" w:rsidRDefault="009F6589" w:rsidP="009F6589">
      <w:pPr>
        <w:ind w:left="822" w:firstLine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D0F07A8" wp14:editId="2054FA44">
            <wp:extent cx="5854700" cy="7080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243" cy="708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89" w:rsidRPr="009F6589" w:rsidRDefault="009F6589" w:rsidP="009F6589">
      <w:pPr>
        <w:ind w:left="822" w:firstLine="0"/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</w:pPr>
      <w:r w:rsidRPr="009F6589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приклад роботи програми з даними типу </w:t>
      </w:r>
      <w:proofErr w:type="spellStart"/>
      <w:r w:rsidRPr="009F6589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</w:t>
      </w:r>
      <w:r w:rsidRPr="009F6589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без використання стандартних контейнерів </w:t>
      </w:r>
    </w:p>
    <w:p w:rsidR="009F6589" w:rsidRDefault="009F6589" w:rsidP="000311C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22B4AB" wp14:editId="3679C8D5">
            <wp:extent cx="5858110" cy="744220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243" cy="74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B" w:rsidRPr="00E1523D" w:rsidRDefault="00CF7D3B" w:rsidP="000311CB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  <w:lang w:val="ru-RU"/>
        </w:rPr>
      </w:pPr>
      <w:r w:rsidRPr="00A04922"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 xml:space="preserve">приклад роботи програми з даними типу </w:t>
      </w:r>
      <w:r w:rsidRPr="00A04922"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  <w:lang w:val="en-US"/>
        </w:rPr>
        <w:t>string</w:t>
      </w:r>
    </w:p>
    <w:p w:rsidR="00A04922" w:rsidRDefault="00A04922" w:rsidP="000311CB">
      <w:pPr>
        <w:ind w:left="822" w:firstLine="0"/>
        <w:jc w:val="center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4AB4F9" wp14:editId="6D14A163">
            <wp:extent cx="5940425" cy="458913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22" w:rsidRDefault="00A04922" w:rsidP="000311CB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>Приклад роботи з файлами</w:t>
      </w:r>
    </w:p>
    <w:p w:rsidR="00A04922" w:rsidRDefault="00A04922" w:rsidP="00A04922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13E1B21" wp14:editId="4C32B74D">
            <wp:extent cx="4921250" cy="370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22" w:rsidRDefault="00A04922" w:rsidP="000311CB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 xml:space="preserve">Зміст файлу </w:t>
      </w:r>
      <w: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  <w:lang w:val="en-US"/>
        </w:rPr>
        <w:t>elements</w:t>
      </w:r>
    </w:p>
    <w:p w:rsidR="00A04922" w:rsidRDefault="00A04922" w:rsidP="000311CB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4449499" wp14:editId="0DEABE19">
            <wp:extent cx="4924425" cy="3943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22" w:rsidRPr="00A04922" w:rsidRDefault="00A04922" w:rsidP="000311CB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 xml:space="preserve">Зміст файлу </w:t>
      </w:r>
      <w: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  <w:lang w:val="en-US"/>
        </w:rPr>
        <w:t>print</w:t>
      </w:r>
    </w:p>
    <w:p w:rsidR="00A04922" w:rsidRDefault="004C440E" w:rsidP="000311CB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AD0ECB" wp14:editId="287D22F6">
            <wp:extent cx="5940425" cy="3009758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0E" w:rsidRPr="004C440E" w:rsidRDefault="004C440E" w:rsidP="000311CB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>Перевірка коректності роботи з динамічною пам’яттю</w:t>
      </w:r>
    </w:p>
    <w:p w:rsidR="00CF7D3B" w:rsidRDefault="00E1523D" w:rsidP="000311C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3B982D" wp14:editId="42947F55">
            <wp:extent cx="5903096" cy="74993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253" cy="75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3D" w:rsidRPr="00E1523D" w:rsidRDefault="00E1523D" w:rsidP="000311CB">
      <w:pPr>
        <w:ind w:left="822" w:firstLine="0"/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>Приклад роботи програми с підключенням бібліотеки стандартних шаблонів</w:t>
      </w:r>
    </w:p>
    <w:p w:rsidR="00E1523D" w:rsidRPr="00E1523D" w:rsidRDefault="00E1523D" w:rsidP="000311C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1D2" w:rsidRDefault="00444CA1" w:rsidP="000311CB">
      <w:pPr>
        <w:ind w:left="82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11CB">
        <w:rPr>
          <w:rFonts w:ascii="Times New Roman" w:hAnsi="Times New Roman" w:cs="Times New Roman"/>
          <w:b/>
          <w:sz w:val="28"/>
          <w:szCs w:val="28"/>
        </w:rPr>
        <w:t>Аналіз помилок (опис усунення зауважень)</w:t>
      </w:r>
    </w:p>
    <w:p w:rsidR="00CC4EB4" w:rsidRPr="00CC4EB4" w:rsidRDefault="00CC4EB4" w:rsidP="00CC4EB4">
      <w:pPr>
        <w:ind w:left="822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Цікавих помило при виконанні лабораторного завдання не виникало.</w:t>
      </w:r>
      <w:bookmarkStart w:id="0" w:name="_GoBack"/>
      <w:bookmarkEnd w:id="0"/>
    </w:p>
    <w:sectPr w:rsidR="00CC4EB4" w:rsidRPr="00CC4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34F"/>
    <w:multiLevelType w:val="hybridMultilevel"/>
    <w:tmpl w:val="49AEF950"/>
    <w:lvl w:ilvl="0" w:tplc="B608F72E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">
    <w:nsid w:val="1F791FA2"/>
    <w:multiLevelType w:val="hybridMultilevel"/>
    <w:tmpl w:val="88246718"/>
    <w:lvl w:ilvl="0" w:tplc="DC567DA2">
      <w:start w:val="1"/>
      <w:numFmt w:val="decimal"/>
      <w:lvlText w:val="%1."/>
      <w:lvlJc w:val="left"/>
      <w:pPr>
        <w:ind w:left="2679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">
    <w:nsid w:val="270F3250"/>
    <w:multiLevelType w:val="hybridMultilevel"/>
    <w:tmpl w:val="0CD0F308"/>
    <w:lvl w:ilvl="0" w:tplc="E322437A">
      <w:start w:val="1"/>
      <w:numFmt w:val="decimal"/>
      <w:lvlText w:val="%1."/>
      <w:lvlJc w:val="left"/>
      <w:pPr>
        <w:ind w:left="1407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">
    <w:nsid w:val="5F243AD2"/>
    <w:multiLevelType w:val="hybridMultilevel"/>
    <w:tmpl w:val="0CD0F308"/>
    <w:lvl w:ilvl="0" w:tplc="E322437A">
      <w:start w:val="1"/>
      <w:numFmt w:val="decimal"/>
      <w:lvlText w:val="%1."/>
      <w:lvlJc w:val="left"/>
      <w:pPr>
        <w:ind w:left="1407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>
    <w:nsid w:val="79C6701A"/>
    <w:multiLevelType w:val="hybridMultilevel"/>
    <w:tmpl w:val="4D74D520"/>
    <w:lvl w:ilvl="0" w:tplc="DC567DA2">
      <w:start w:val="1"/>
      <w:numFmt w:val="decimal"/>
      <w:lvlText w:val="%1."/>
      <w:lvlJc w:val="left"/>
      <w:pPr>
        <w:ind w:left="1857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>
    <w:nsid w:val="7DC00C6D"/>
    <w:multiLevelType w:val="hybridMultilevel"/>
    <w:tmpl w:val="19F2AEEC"/>
    <w:lvl w:ilvl="0" w:tplc="E322437A">
      <w:start w:val="1"/>
      <w:numFmt w:val="decimal"/>
      <w:lvlText w:val="%1."/>
      <w:lvlJc w:val="left"/>
      <w:pPr>
        <w:ind w:left="1407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A1"/>
    <w:rsid w:val="000311CB"/>
    <w:rsid w:val="00152A20"/>
    <w:rsid w:val="001B1991"/>
    <w:rsid w:val="002314D1"/>
    <w:rsid w:val="003D217D"/>
    <w:rsid w:val="00444CA1"/>
    <w:rsid w:val="004C1F31"/>
    <w:rsid w:val="004C440E"/>
    <w:rsid w:val="00567B38"/>
    <w:rsid w:val="006217A5"/>
    <w:rsid w:val="00626E81"/>
    <w:rsid w:val="00740F98"/>
    <w:rsid w:val="0075494C"/>
    <w:rsid w:val="008549FD"/>
    <w:rsid w:val="00893DD7"/>
    <w:rsid w:val="008C79A8"/>
    <w:rsid w:val="0091359E"/>
    <w:rsid w:val="009F6589"/>
    <w:rsid w:val="00A04922"/>
    <w:rsid w:val="00AE75CF"/>
    <w:rsid w:val="00B023FA"/>
    <w:rsid w:val="00CA5F82"/>
    <w:rsid w:val="00CB5A57"/>
    <w:rsid w:val="00CC4EB4"/>
    <w:rsid w:val="00CF7D3B"/>
    <w:rsid w:val="00E1523D"/>
    <w:rsid w:val="00E302B3"/>
    <w:rsid w:val="00E5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left="113" w:right="113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C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11C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11CB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4C1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left="113" w:right="113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C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11C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11CB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4C1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2020-06-09T18:33:00Z</dcterms:created>
  <dcterms:modified xsi:type="dcterms:W3CDTF">2020-06-11T11:52:00Z</dcterms:modified>
</cp:coreProperties>
</file>