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AA2D" w14:textId="77777777" w:rsidR="00174E5E" w:rsidRPr="007B5F53" w:rsidRDefault="00174E5E" w:rsidP="00174E5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5F53">
        <w:rPr>
          <w:rFonts w:ascii="Times New Roman" w:hAnsi="Times New Roman" w:cs="Times New Roman"/>
          <w:sz w:val="24"/>
          <w:szCs w:val="24"/>
          <w:lang w:val="ru-RU"/>
        </w:rPr>
        <w:t>Характерные черты стиля классицизм</w:t>
      </w:r>
    </w:p>
    <w:p w14:paraId="48F17456" w14:textId="77777777" w:rsidR="00174E5E" w:rsidRPr="007B5F53" w:rsidRDefault="00174E5E" w:rsidP="00174E5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5F53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7B5F53">
        <w:rPr>
          <w:rFonts w:ascii="Times New Roman" w:hAnsi="Times New Roman" w:cs="Times New Roman"/>
          <w:sz w:val="24"/>
          <w:szCs w:val="24"/>
          <w:lang w:val="ru-RU"/>
        </w:rPr>
        <w:tab/>
        <w:t>Обращение к ордерной системе</w:t>
      </w:r>
    </w:p>
    <w:p w14:paraId="7208E7F9" w14:textId="77777777" w:rsidR="00174E5E" w:rsidRPr="007B5F53" w:rsidRDefault="00174E5E" w:rsidP="00174E5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5F53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7B5F53">
        <w:rPr>
          <w:rFonts w:ascii="Times New Roman" w:hAnsi="Times New Roman" w:cs="Times New Roman"/>
          <w:sz w:val="24"/>
          <w:szCs w:val="24"/>
          <w:lang w:val="ru-RU"/>
        </w:rPr>
        <w:tab/>
        <w:t>Симметричная композиция</w:t>
      </w:r>
    </w:p>
    <w:p w14:paraId="5AB82867" w14:textId="77777777" w:rsidR="00174E5E" w:rsidRPr="007B5F53" w:rsidRDefault="00174E5E" w:rsidP="00174E5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5F53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7B5F53">
        <w:rPr>
          <w:rFonts w:ascii="Times New Roman" w:hAnsi="Times New Roman" w:cs="Times New Roman"/>
          <w:sz w:val="24"/>
          <w:szCs w:val="24"/>
          <w:lang w:val="ru-RU"/>
        </w:rPr>
        <w:tab/>
        <w:t>Простота архитектурного объема</w:t>
      </w:r>
    </w:p>
    <w:p w14:paraId="65F2D573" w14:textId="77777777" w:rsidR="00174E5E" w:rsidRPr="007B5F53" w:rsidRDefault="00174E5E" w:rsidP="00174E5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5F53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Pr="007B5F53">
        <w:rPr>
          <w:rFonts w:ascii="Times New Roman" w:hAnsi="Times New Roman" w:cs="Times New Roman"/>
          <w:sz w:val="24"/>
          <w:szCs w:val="24"/>
          <w:lang w:val="ru-RU"/>
        </w:rPr>
        <w:tab/>
        <w:t>Правило золотого сечения</w:t>
      </w:r>
    </w:p>
    <w:p w14:paraId="2FF39B68" w14:textId="77777777" w:rsidR="00174E5E" w:rsidRPr="007B5F53" w:rsidRDefault="00174E5E" w:rsidP="00174E5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5F53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Pr="007B5F53">
        <w:rPr>
          <w:rFonts w:ascii="Times New Roman" w:hAnsi="Times New Roman" w:cs="Times New Roman"/>
          <w:sz w:val="24"/>
          <w:szCs w:val="24"/>
          <w:lang w:val="ru-RU"/>
        </w:rPr>
        <w:tab/>
        <w:t>Ясные пространственные решения</w:t>
      </w:r>
    </w:p>
    <w:p w14:paraId="2F9DBD93" w14:textId="77777777" w:rsidR="00174E5E" w:rsidRPr="007B5F53" w:rsidRDefault="00174E5E" w:rsidP="00174E5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5F53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Pr="007B5F53">
        <w:rPr>
          <w:rFonts w:ascii="Times New Roman" w:hAnsi="Times New Roman" w:cs="Times New Roman"/>
          <w:sz w:val="24"/>
          <w:szCs w:val="24"/>
          <w:lang w:val="ru-RU"/>
        </w:rPr>
        <w:tab/>
        <w:t>Строгость форм</w:t>
      </w:r>
    </w:p>
    <w:p w14:paraId="517E6D3E" w14:textId="77777777" w:rsidR="00174E5E" w:rsidRPr="007B5F53" w:rsidRDefault="00174E5E" w:rsidP="00174E5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5F53">
        <w:rPr>
          <w:rFonts w:ascii="Times New Roman" w:hAnsi="Times New Roman" w:cs="Times New Roman"/>
          <w:sz w:val="24"/>
          <w:szCs w:val="24"/>
          <w:lang w:val="ru-RU"/>
        </w:rPr>
        <w:t>7.</w:t>
      </w:r>
      <w:r w:rsidRPr="007B5F53">
        <w:rPr>
          <w:rFonts w:ascii="Times New Roman" w:hAnsi="Times New Roman" w:cs="Times New Roman"/>
          <w:sz w:val="24"/>
          <w:szCs w:val="24"/>
          <w:lang w:val="ru-RU"/>
        </w:rPr>
        <w:tab/>
        <w:t>Единая линия фасада с выделением центрального входа портиком</w:t>
      </w:r>
    </w:p>
    <w:p w14:paraId="0668F360" w14:textId="7A31D03E" w:rsidR="00174E5E" w:rsidRPr="007B5F53" w:rsidRDefault="00174E5E" w:rsidP="00174E5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5F53">
        <w:rPr>
          <w:rFonts w:ascii="Times New Roman" w:hAnsi="Times New Roman" w:cs="Times New Roman"/>
          <w:sz w:val="24"/>
          <w:szCs w:val="24"/>
          <w:lang w:val="ru-RU"/>
        </w:rPr>
        <w:t>8.</w:t>
      </w:r>
      <w:r w:rsidRPr="007B5F53">
        <w:rPr>
          <w:rFonts w:ascii="Times New Roman" w:hAnsi="Times New Roman" w:cs="Times New Roman"/>
          <w:sz w:val="24"/>
          <w:szCs w:val="24"/>
          <w:lang w:val="ru-RU"/>
        </w:rPr>
        <w:tab/>
        <w:t>Античные элементы и мотивы в декоре</w:t>
      </w:r>
    </w:p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3256"/>
        <w:gridCol w:w="3260"/>
        <w:gridCol w:w="3178"/>
      </w:tblGrid>
      <w:tr w:rsidR="00174E5E" w:rsidRPr="007B5F53" w14:paraId="56A202AD" w14:textId="77777777" w:rsidTr="00B87A8C">
        <w:tc>
          <w:tcPr>
            <w:tcW w:w="3256" w:type="dxa"/>
          </w:tcPr>
          <w:p w14:paraId="3AEA4AC7" w14:textId="77777777" w:rsidR="00174E5E" w:rsidRPr="007B5F53" w:rsidRDefault="00174E5E" w:rsidP="00EC080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АРХИТЕКТУРА </w:t>
            </w:r>
          </w:p>
          <w:p w14:paraId="6FBBCC2C" w14:textId="49438C7C" w:rsidR="00174E5E" w:rsidRPr="007B5F53" w:rsidRDefault="00174E5E" w:rsidP="00EC080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(архитектор, название объекта, время постройки, адрес)</w:t>
            </w:r>
          </w:p>
        </w:tc>
        <w:tc>
          <w:tcPr>
            <w:tcW w:w="3260" w:type="dxa"/>
          </w:tcPr>
          <w:p w14:paraId="4CF196BF" w14:textId="77777777" w:rsidR="00174E5E" w:rsidRPr="007B5F53" w:rsidRDefault="00174E5E" w:rsidP="00EC080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Круглая скульптура или рельеф </w:t>
            </w:r>
          </w:p>
          <w:p w14:paraId="1294ABCC" w14:textId="6B30EDC8" w:rsidR="00174E5E" w:rsidRPr="007B5F53" w:rsidRDefault="00174E5E" w:rsidP="00EC080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(автор, название, время создания, место нахождения)</w:t>
            </w:r>
          </w:p>
        </w:tc>
        <w:tc>
          <w:tcPr>
            <w:tcW w:w="3178" w:type="dxa"/>
          </w:tcPr>
          <w:p w14:paraId="3366AFF2" w14:textId="77777777" w:rsidR="00174E5E" w:rsidRPr="007B5F53" w:rsidRDefault="00174E5E" w:rsidP="00EC080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Живопись</w:t>
            </w:r>
          </w:p>
          <w:p w14:paraId="6C8F75AB" w14:textId="1A8BD04C" w:rsidR="00174E5E" w:rsidRPr="007B5F53" w:rsidRDefault="00174E5E" w:rsidP="00EC080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(автор, название, время создания, место нахождения)</w:t>
            </w:r>
          </w:p>
        </w:tc>
      </w:tr>
      <w:tr w:rsidR="00174E5E" w:rsidRPr="007B5F53" w14:paraId="3D388CD9" w14:textId="77777777" w:rsidTr="00B87A8C">
        <w:tc>
          <w:tcPr>
            <w:tcW w:w="3256" w:type="dxa"/>
          </w:tcPr>
          <w:p w14:paraId="2D88C66B" w14:textId="0A955AF8" w:rsidR="00174E5E" w:rsidRPr="007B5F53" w:rsidRDefault="00174E5E" w:rsidP="005930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Андреян Дмитриевич Захаров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Здание Главного Адмиралтейства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1704—1706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Дворцовый проезд, 1</w:t>
            </w:r>
          </w:p>
          <w:p w14:paraId="687D772E" w14:textId="4E491E70" w:rsidR="00174E5E" w:rsidRPr="007B5F53" w:rsidRDefault="00174E5E" w:rsidP="0054169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А. Н. Воронихин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Казанский собор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1801—1811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Казанская пл., 2</w:t>
            </w:r>
          </w:p>
          <w:p w14:paraId="204D8531" w14:textId="61A76848" w:rsidR="00174E5E" w:rsidRPr="007B5F53" w:rsidRDefault="00322B62" w:rsidP="0054169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К. И. Росси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Александринский театр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1756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пл. Островского, 6</w:t>
            </w:r>
          </w:p>
          <w:p w14:paraId="0987A48F" w14:textId="1D0ED0D3" w:rsidR="00174E5E" w:rsidRPr="007B5F53" w:rsidRDefault="007F0003" w:rsidP="0054169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Огюст Монферран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Исаакиевский собор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1710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Исаакиевская площадь, 4</w:t>
            </w:r>
          </w:p>
          <w:p w14:paraId="5B2E9080" w14:textId="228914B4" w:rsidR="00174E5E" w:rsidRPr="007B5F53" w:rsidRDefault="00023698" w:rsidP="0054169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Ю. М. Фельтен,</w:t>
            </w:r>
            <w:r w:rsidR="00BD35CD"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D35CD"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Каменноостровский дворец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1776—1782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наб. Малой Невки д. 1</w:t>
            </w:r>
          </w:p>
        </w:tc>
        <w:tc>
          <w:tcPr>
            <w:tcW w:w="3260" w:type="dxa"/>
          </w:tcPr>
          <w:p w14:paraId="32BBF53E" w14:textId="7EE53B71" w:rsidR="00174E5E" w:rsidRPr="007B5F53" w:rsidRDefault="00B87A8C" w:rsidP="0054169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Антонио Канова</w:t>
            </w:r>
            <w:r w:rsidR="00E9304F"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="00E9304F" w:rsidRPr="007B5F53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E9304F"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Три грации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1814,</w:t>
            </w:r>
            <w:r w:rsidR="00405A72"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Эрмитаж</w:t>
            </w:r>
          </w:p>
          <w:p w14:paraId="433909BB" w14:textId="5085D2D8" w:rsidR="00174E5E" w:rsidRPr="007B5F53" w:rsidRDefault="007B5F53" w:rsidP="0054169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М. И. Козловский</w:t>
            </w:r>
            <w:r w:rsidR="00E66F72"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Фонтан Самсон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1801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7B5F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Петергоф</w:t>
            </w:r>
          </w:p>
          <w:p w14:paraId="4E03E173" w14:textId="177C38CF" w:rsidR="00174E5E" w:rsidRPr="007B5F53" w:rsidRDefault="006D1E90" w:rsidP="0054169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D1E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Ф. Ф. Щедрин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6D1E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Нимфы, несущие земную сферу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6D1E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1812—1813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6D1E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Здание Главного адмиралтейства</w:t>
            </w:r>
          </w:p>
          <w:p w14:paraId="246A6B13" w14:textId="674AC0BC" w:rsidR="00174E5E" w:rsidRPr="007B5F53" w:rsidRDefault="00174E5E" w:rsidP="0054169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78" w:type="dxa"/>
          </w:tcPr>
          <w:p w14:paraId="55FC24D7" w14:textId="62F5B2AF" w:rsidR="00174E5E" w:rsidRPr="007B5F53" w:rsidRDefault="00B03265" w:rsidP="0054169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32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Лосенко А. П.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B032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Владимир и Рогнеда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B032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1770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B032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Михайловский дворец, Зал 9</w:t>
            </w:r>
          </w:p>
          <w:p w14:paraId="4A97BD3D" w14:textId="4B8601AF" w:rsidR="00174E5E" w:rsidRPr="007B5F53" w:rsidRDefault="00B03265" w:rsidP="0054169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32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Тихонов М. Т.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B032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Расстрел французами русских патриотов в Москве в 1812 году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B032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1813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Русский Музей</w:t>
            </w:r>
          </w:p>
          <w:p w14:paraId="219A72F3" w14:textId="2A14B2EB" w:rsidR="00174E5E" w:rsidRPr="007B5F53" w:rsidRDefault="00A64908" w:rsidP="0054169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4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Иванов А. И.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A64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Подвиг молодого киевлянина при осаде Киева печенегами в 968 году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A64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1810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A64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Михайловский дворец, Зал 15</w:t>
            </w:r>
          </w:p>
        </w:tc>
      </w:tr>
    </w:tbl>
    <w:p w14:paraId="0C18FBB3" w14:textId="52941A0F" w:rsidR="005C32FF" w:rsidRPr="007B5F53" w:rsidRDefault="005C32FF" w:rsidP="00C8252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B39BF01" w14:textId="407997C8" w:rsidR="00DC5F26" w:rsidRPr="007B5F53" w:rsidRDefault="005C32FF" w:rsidP="00C8252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B5F53">
        <w:rPr>
          <w:rFonts w:ascii="Times New Roman" w:hAnsi="Times New Roman" w:cs="Times New Roman"/>
          <w:sz w:val="24"/>
          <w:szCs w:val="24"/>
          <w:lang w:val="ru-RU"/>
        </w:rPr>
        <w:t xml:space="preserve">Маликов Глеб </w:t>
      </w:r>
      <w:r w:rsidR="00551F39" w:rsidRPr="007B5F53">
        <w:rPr>
          <w:rFonts w:ascii="Times New Roman" w:hAnsi="Times New Roman" w:cs="Times New Roman"/>
          <w:sz w:val="24"/>
          <w:szCs w:val="24"/>
          <w:lang w:val="ru-RU"/>
        </w:rPr>
        <w:t>ИЗРК 1.2-22-О</w:t>
      </w:r>
      <w:r w:rsidRPr="007B5F5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01BF3" w:rsidRPr="007B5F53">
        <w:rPr>
          <w:rFonts w:ascii="Times New Roman" w:hAnsi="Times New Roman" w:cs="Times New Roman"/>
          <w:sz w:val="24"/>
          <w:szCs w:val="24"/>
          <w:lang w:val="ru-RU"/>
        </w:rPr>
        <w:t>Классицизм</w:t>
      </w:r>
      <w:r w:rsidRPr="007B5F53">
        <w:rPr>
          <w:rFonts w:ascii="Times New Roman" w:hAnsi="Times New Roman" w:cs="Times New Roman"/>
          <w:sz w:val="24"/>
          <w:szCs w:val="24"/>
          <w:lang w:val="ru-RU"/>
        </w:rPr>
        <w:t xml:space="preserve"> в СПб</w:t>
      </w:r>
    </w:p>
    <w:p w14:paraId="6B688E57" w14:textId="7C0481DB" w:rsidR="007F0003" w:rsidRPr="007B5F53" w:rsidRDefault="00DC5F26" w:rsidP="00C82523">
      <w:p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7B5F53">
        <w:rPr>
          <w:rFonts w:ascii="Times New Roman" w:hAnsi="Times New Roman" w:cs="Times New Roman"/>
          <w:sz w:val="20"/>
          <w:szCs w:val="20"/>
          <w:lang w:val="en-US"/>
        </w:rPr>
        <w:t>Links</w:t>
      </w:r>
      <w:r w:rsidRPr="007B5F53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44BFE9BE" w14:textId="2A94ECD2" w:rsidR="007F0003" w:rsidRPr="007B5F53" w:rsidRDefault="001743A8" w:rsidP="00C82523">
      <w:p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7B5F53">
        <w:rPr>
          <w:rFonts w:ascii="Times New Roman" w:hAnsi="Times New Roman" w:cs="Times New Roman"/>
          <w:sz w:val="20"/>
          <w:szCs w:val="20"/>
          <w:lang w:val="ru-RU"/>
        </w:rPr>
        <w:t>https://muzei-mira.com/sculpture/1634-skulptura-klassicizma-opisanie.html</w:t>
      </w:r>
    </w:p>
    <w:p w14:paraId="3340B4B7" w14:textId="7FD053D1" w:rsidR="00A840D9" w:rsidRPr="007B5F53" w:rsidRDefault="007F0003" w:rsidP="00C82523">
      <w:p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7B5F53">
        <w:rPr>
          <w:rFonts w:ascii="Times New Roman" w:hAnsi="Times New Roman" w:cs="Times New Roman"/>
          <w:sz w:val="20"/>
          <w:szCs w:val="20"/>
          <w:lang w:val="ru-RU"/>
        </w:rPr>
        <w:t>https://spbinteres.ru/klassicizm-v-peterburge.html</w:t>
      </w:r>
    </w:p>
    <w:p w14:paraId="762C79A6" w14:textId="3D7676CE" w:rsidR="007B5F53" w:rsidRDefault="007B5F53" w:rsidP="00C82523">
      <w:p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7B5F53">
        <w:rPr>
          <w:rFonts w:ascii="Times New Roman" w:hAnsi="Times New Roman" w:cs="Times New Roman"/>
          <w:sz w:val="20"/>
          <w:szCs w:val="20"/>
          <w:lang w:val="ru-RU"/>
        </w:rPr>
        <w:t>https://ru.wikipedia.org/wiki/Русский_классицизм#Скульптура</w:t>
      </w:r>
    </w:p>
    <w:p w14:paraId="04B88200" w14:textId="36F2FE4F" w:rsidR="00B03265" w:rsidRPr="007B5F53" w:rsidRDefault="00B03265" w:rsidP="00C82523">
      <w:p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03265">
        <w:rPr>
          <w:rFonts w:ascii="Times New Roman" w:hAnsi="Times New Roman" w:cs="Times New Roman"/>
          <w:sz w:val="20"/>
          <w:szCs w:val="20"/>
          <w:lang w:val="ru-RU"/>
        </w:rPr>
        <w:t>https://rusmuseumvrm.ru/reference/classifier/keyword/stili_naprob_klassicizm.php</w:t>
      </w:r>
    </w:p>
    <w:sectPr w:rsidR="00B03265" w:rsidRPr="007B5F53" w:rsidSect="00465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B41"/>
    <w:multiLevelType w:val="hybridMultilevel"/>
    <w:tmpl w:val="AA2855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A458D"/>
    <w:multiLevelType w:val="hybridMultilevel"/>
    <w:tmpl w:val="0610E9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32FA8"/>
    <w:multiLevelType w:val="hybridMultilevel"/>
    <w:tmpl w:val="73A03A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C5D90"/>
    <w:multiLevelType w:val="hybridMultilevel"/>
    <w:tmpl w:val="73A03A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E6499"/>
    <w:multiLevelType w:val="hybridMultilevel"/>
    <w:tmpl w:val="AA2855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851BF"/>
    <w:multiLevelType w:val="hybridMultilevel"/>
    <w:tmpl w:val="FD542D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57D65"/>
    <w:multiLevelType w:val="hybridMultilevel"/>
    <w:tmpl w:val="64EE68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3657C"/>
    <w:multiLevelType w:val="hybridMultilevel"/>
    <w:tmpl w:val="3C1429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8406E"/>
    <w:multiLevelType w:val="hybridMultilevel"/>
    <w:tmpl w:val="64EE68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FF"/>
    <w:rsid w:val="00023698"/>
    <w:rsid w:val="001129A0"/>
    <w:rsid w:val="00173BC9"/>
    <w:rsid w:val="001743A8"/>
    <w:rsid w:val="00174E5E"/>
    <w:rsid w:val="001879F9"/>
    <w:rsid w:val="00322B62"/>
    <w:rsid w:val="00405A72"/>
    <w:rsid w:val="004657AD"/>
    <w:rsid w:val="004D5B75"/>
    <w:rsid w:val="0054169B"/>
    <w:rsid w:val="00551F39"/>
    <w:rsid w:val="0059301E"/>
    <w:rsid w:val="005C32FF"/>
    <w:rsid w:val="006D1E90"/>
    <w:rsid w:val="006E5389"/>
    <w:rsid w:val="00792DB4"/>
    <w:rsid w:val="007B5F53"/>
    <w:rsid w:val="007F0003"/>
    <w:rsid w:val="008311B9"/>
    <w:rsid w:val="00A26F33"/>
    <w:rsid w:val="00A63994"/>
    <w:rsid w:val="00A64908"/>
    <w:rsid w:val="00A840D9"/>
    <w:rsid w:val="00B03265"/>
    <w:rsid w:val="00B36355"/>
    <w:rsid w:val="00B66759"/>
    <w:rsid w:val="00B87A8C"/>
    <w:rsid w:val="00BC2C92"/>
    <w:rsid w:val="00BD35CD"/>
    <w:rsid w:val="00BF2407"/>
    <w:rsid w:val="00C01BF3"/>
    <w:rsid w:val="00C10A0F"/>
    <w:rsid w:val="00C11976"/>
    <w:rsid w:val="00C82523"/>
    <w:rsid w:val="00D23C83"/>
    <w:rsid w:val="00DA6F83"/>
    <w:rsid w:val="00DC5F26"/>
    <w:rsid w:val="00E66F72"/>
    <w:rsid w:val="00E9304F"/>
    <w:rsid w:val="00EC0808"/>
    <w:rsid w:val="00F725CC"/>
    <w:rsid w:val="00F76ACB"/>
    <w:rsid w:val="00FC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5303"/>
  <w15:chartTrackingRefBased/>
  <w15:docId w15:val="{AB607B70-3AAA-4D83-9CA9-B0F9D3A7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5CC"/>
  </w:style>
  <w:style w:type="paragraph" w:styleId="Heading1">
    <w:name w:val="heading 1"/>
    <w:basedOn w:val="Normal"/>
    <w:next w:val="Normal"/>
    <w:link w:val="Heading1Char"/>
    <w:uiPriority w:val="9"/>
    <w:qFormat/>
    <w:rsid w:val="00792DB4"/>
    <w:pPr>
      <w:keepNext/>
      <w:keepLines/>
      <w:pageBreakBefore/>
      <w:spacing w:before="360" w:after="120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DB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DB4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2DB4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C32FF"/>
    <w:pPr>
      <w:ind w:left="720"/>
      <w:contextualSpacing/>
    </w:pPr>
  </w:style>
  <w:style w:type="table" w:styleId="TableGrid">
    <w:name w:val="Table Grid"/>
    <w:basedOn w:val="TableNormal"/>
    <w:uiPriority w:val="39"/>
    <w:rsid w:val="005C3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5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Malikov</dc:creator>
  <cp:keywords/>
  <dc:description/>
  <cp:lastModifiedBy>Gleb Malikov</cp:lastModifiedBy>
  <cp:revision>32</cp:revision>
  <dcterms:created xsi:type="dcterms:W3CDTF">2022-12-05T08:51:00Z</dcterms:created>
  <dcterms:modified xsi:type="dcterms:W3CDTF">2022-12-05T15:20:00Z</dcterms:modified>
</cp:coreProperties>
</file>