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EB3918" w:rsidRDefault="0041155D" w:rsidP="0041155D">
      <w:pPr>
        <w:jc w:val="center"/>
      </w:pPr>
      <w:r w:rsidRPr="00EB3918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EB3918" w:rsidRDefault="0041155D" w:rsidP="0041155D">
      <w:pPr>
        <w:jc w:val="center"/>
      </w:pPr>
      <w:r w:rsidRPr="00EB3918">
        <w:t>Факультет программной инженерии и компьютерной техники</w:t>
      </w:r>
    </w:p>
    <w:p w14:paraId="19B605E3" w14:textId="77777777" w:rsidR="0041155D" w:rsidRPr="00EB3918" w:rsidRDefault="0041155D" w:rsidP="0041155D">
      <w:pPr>
        <w:jc w:val="center"/>
      </w:pPr>
    </w:p>
    <w:p w14:paraId="770C95E6" w14:textId="77777777" w:rsidR="0041155D" w:rsidRPr="00EB3918" w:rsidRDefault="0041155D" w:rsidP="0041155D">
      <w:pPr>
        <w:jc w:val="center"/>
      </w:pPr>
    </w:p>
    <w:p w14:paraId="38DFA0DA" w14:textId="77777777" w:rsidR="0041155D" w:rsidRPr="00EB3918" w:rsidRDefault="0041155D" w:rsidP="0041155D">
      <w:pPr>
        <w:jc w:val="center"/>
      </w:pPr>
    </w:p>
    <w:p w14:paraId="762A8E41" w14:textId="77777777" w:rsidR="0041155D" w:rsidRPr="00EB3918" w:rsidRDefault="0041155D" w:rsidP="0041155D">
      <w:pPr>
        <w:jc w:val="center"/>
      </w:pPr>
    </w:p>
    <w:p w14:paraId="59A04341" w14:textId="77777777" w:rsidR="0041155D" w:rsidRPr="00EB3918" w:rsidRDefault="0041155D" w:rsidP="0041155D">
      <w:pPr>
        <w:jc w:val="center"/>
      </w:pPr>
    </w:p>
    <w:p w14:paraId="74410753" w14:textId="77777777" w:rsidR="0041155D" w:rsidRPr="00EB3918" w:rsidRDefault="0041155D" w:rsidP="0041155D">
      <w:pPr>
        <w:jc w:val="center"/>
      </w:pPr>
      <w:r w:rsidRPr="00EB3918">
        <w:t>Теория Систем</w:t>
      </w:r>
    </w:p>
    <w:p w14:paraId="7BA4EB26" w14:textId="58C72480" w:rsidR="0041155D" w:rsidRPr="00EB3918" w:rsidRDefault="00CF7481" w:rsidP="00CF7481">
      <w:pPr>
        <w:jc w:val="center"/>
      </w:pPr>
      <w:r w:rsidRPr="00CF7481">
        <w:t>Методы принятия решений в сложных системах</w:t>
      </w:r>
    </w:p>
    <w:p w14:paraId="00DE1AFA" w14:textId="77777777" w:rsidR="0041155D" w:rsidRPr="00EB3918" w:rsidRDefault="0041155D" w:rsidP="0041155D">
      <w:pPr>
        <w:jc w:val="center"/>
      </w:pPr>
    </w:p>
    <w:p w14:paraId="489179B0" w14:textId="77777777" w:rsidR="0041155D" w:rsidRPr="00EB3918" w:rsidRDefault="0041155D" w:rsidP="0041155D">
      <w:pPr>
        <w:jc w:val="center"/>
      </w:pPr>
    </w:p>
    <w:p w14:paraId="732B1833" w14:textId="77777777" w:rsidR="0041155D" w:rsidRPr="00EB3918" w:rsidRDefault="0041155D" w:rsidP="0041155D">
      <w:pPr>
        <w:jc w:val="center"/>
      </w:pPr>
    </w:p>
    <w:p w14:paraId="2699EEC0" w14:textId="77777777" w:rsidR="0041155D" w:rsidRPr="00CE1354" w:rsidRDefault="0041155D" w:rsidP="0041155D">
      <w:pPr>
        <w:jc w:val="center"/>
      </w:pPr>
    </w:p>
    <w:p w14:paraId="34336A42" w14:textId="77777777" w:rsidR="00476583" w:rsidRPr="00CE1354" w:rsidRDefault="00476583" w:rsidP="0041155D">
      <w:pPr>
        <w:jc w:val="center"/>
      </w:pPr>
    </w:p>
    <w:p w14:paraId="63BD9A32" w14:textId="77777777" w:rsidR="0041155D" w:rsidRPr="0075313D" w:rsidRDefault="0041155D" w:rsidP="0041155D">
      <w:pPr>
        <w:jc w:val="center"/>
      </w:pPr>
    </w:p>
    <w:p w14:paraId="5037809C" w14:textId="77777777" w:rsidR="00CF7481" w:rsidRPr="0075313D" w:rsidRDefault="00CF7481" w:rsidP="0041155D">
      <w:pPr>
        <w:jc w:val="center"/>
      </w:pPr>
    </w:p>
    <w:p w14:paraId="7BD164E6" w14:textId="77777777" w:rsidR="0041155D" w:rsidRPr="00EB3918" w:rsidRDefault="0041155D" w:rsidP="0041155D">
      <w:pPr>
        <w:jc w:val="right"/>
      </w:pPr>
      <w:r w:rsidRPr="00EB3918">
        <w:t>Выполнил:</w:t>
      </w:r>
    </w:p>
    <w:p w14:paraId="2B18D713" w14:textId="7CB806C1" w:rsidR="0041155D" w:rsidRPr="00EB3918" w:rsidRDefault="0041155D" w:rsidP="0041155D">
      <w:pPr>
        <w:jc w:val="right"/>
      </w:pPr>
      <w:r w:rsidRPr="00EB3918">
        <w:t>Маликов Глеб Игоревич</w:t>
      </w:r>
    </w:p>
    <w:p w14:paraId="72FFAFC4" w14:textId="77777777" w:rsidR="0041155D" w:rsidRPr="00EB3918" w:rsidRDefault="0041155D" w:rsidP="0041155D">
      <w:pPr>
        <w:jc w:val="right"/>
      </w:pPr>
      <w:r w:rsidRPr="00EB3918">
        <w:t>Группа № P3324</w:t>
      </w:r>
    </w:p>
    <w:p w14:paraId="5606F76D" w14:textId="77777777" w:rsidR="0041155D" w:rsidRPr="00EB3918" w:rsidRDefault="0041155D" w:rsidP="0041155D">
      <w:pPr>
        <w:jc w:val="right"/>
      </w:pPr>
      <w:r w:rsidRPr="00EB3918">
        <w:t>Преподаватель:</w:t>
      </w:r>
    </w:p>
    <w:p w14:paraId="644EE8F0" w14:textId="77777777" w:rsidR="0041155D" w:rsidRPr="00EB3918" w:rsidRDefault="0041155D" w:rsidP="0041155D">
      <w:pPr>
        <w:jc w:val="right"/>
      </w:pPr>
      <w:r w:rsidRPr="00EB3918">
        <w:t>Русак Алена Викторовна</w:t>
      </w:r>
    </w:p>
    <w:p w14:paraId="424B1EF2" w14:textId="77777777" w:rsidR="0041155D" w:rsidRPr="00EB3918" w:rsidRDefault="0041155D" w:rsidP="0041155D">
      <w:pPr>
        <w:jc w:val="center"/>
      </w:pPr>
    </w:p>
    <w:p w14:paraId="039CE5DF" w14:textId="77777777" w:rsidR="0041155D" w:rsidRPr="00EB3918" w:rsidRDefault="0041155D" w:rsidP="0041155D">
      <w:pPr>
        <w:jc w:val="center"/>
      </w:pPr>
    </w:p>
    <w:p w14:paraId="4CEA976C" w14:textId="77777777" w:rsidR="0041155D" w:rsidRPr="00EB3918" w:rsidRDefault="0041155D" w:rsidP="0041155D">
      <w:pPr>
        <w:jc w:val="center"/>
      </w:pPr>
    </w:p>
    <w:p w14:paraId="7DC61729" w14:textId="77777777" w:rsidR="0041155D" w:rsidRPr="00EB3918" w:rsidRDefault="0041155D" w:rsidP="0041155D">
      <w:pPr>
        <w:jc w:val="center"/>
      </w:pPr>
    </w:p>
    <w:p w14:paraId="4683F0C1" w14:textId="77777777" w:rsidR="0041155D" w:rsidRPr="00EB3918" w:rsidRDefault="0041155D" w:rsidP="0041155D">
      <w:pPr>
        <w:jc w:val="center"/>
      </w:pPr>
      <w:r w:rsidRPr="00EB3918">
        <w:t>Санкт-Петербург</w:t>
      </w:r>
    </w:p>
    <w:p w14:paraId="3D800D47" w14:textId="718DD5D8" w:rsidR="0041155D" w:rsidRPr="00EB3918" w:rsidRDefault="0041155D" w:rsidP="0041155D">
      <w:pPr>
        <w:jc w:val="center"/>
      </w:pPr>
      <w:r w:rsidRPr="00EB3918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EB3918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EB39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44E2F406" w14:textId="5D05A53F" w:rsidR="004C27CF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EB3918">
            <w:fldChar w:fldCharType="begin"/>
          </w:r>
          <w:r w:rsidRPr="00EB3918">
            <w:instrText xml:space="preserve"> TOC \o "1-3" \h \z \u </w:instrText>
          </w:r>
          <w:r w:rsidRPr="00EB3918">
            <w:fldChar w:fldCharType="separate"/>
          </w:r>
          <w:hyperlink w:anchor="_Toc200532530" w:history="1">
            <w:r w:rsidR="004C27CF" w:rsidRPr="00D077B6">
              <w:rPr>
                <w:rStyle w:val="Hyperlink"/>
                <w:noProof/>
              </w:rPr>
              <w:t>Задание</w:t>
            </w:r>
            <w:r w:rsidR="004C27CF">
              <w:rPr>
                <w:noProof/>
                <w:webHidden/>
              </w:rPr>
              <w:tab/>
            </w:r>
            <w:r w:rsidR="004C27CF">
              <w:rPr>
                <w:noProof/>
                <w:webHidden/>
              </w:rPr>
              <w:fldChar w:fldCharType="begin"/>
            </w:r>
            <w:r w:rsidR="004C27CF">
              <w:rPr>
                <w:noProof/>
                <w:webHidden/>
              </w:rPr>
              <w:instrText xml:space="preserve"> PAGEREF _Toc200532530 \h </w:instrText>
            </w:r>
            <w:r w:rsidR="004C27CF">
              <w:rPr>
                <w:noProof/>
                <w:webHidden/>
              </w:rPr>
            </w:r>
            <w:r w:rsidR="004C27CF">
              <w:rPr>
                <w:noProof/>
                <w:webHidden/>
              </w:rPr>
              <w:fldChar w:fldCharType="separate"/>
            </w:r>
            <w:r w:rsidR="004C27CF">
              <w:rPr>
                <w:noProof/>
                <w:webHidden/>
              </w:rPr>
              <w:t>3</w:t>
            </w:r>
            <w:r w:rsidR="004C27CF">
              <w:rPr>
                <w:noProof/>
                <w:webHidden/>
              </w:rPr>
              <w:fldChar w:fldCharType="end"/>
            </w:r>
          </w:hyperlink>
        </w:p>
        <w:p w14:paraId="51B8540F" w14:textId="142ED5B2" w:rsidR="004C27CF" w:rsidRDefault="004C27C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0532531" w:history="1">
            <w:r w:rsidRPr="00D077B6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A109" w14:textId="2B5DC8F2" w:rsidR="004C27CF" w:rsidRDefault="004C27C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0532532" w:history="1">
            <w:r w:rsidRPr="00D077B6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5905" w14:textId="1997AB17" w:rsidR="00826457" w:rsidRPr="00EB3918" w:rsidRDefault="00826457">
          <w:r w:rsidRPr="00EB3918">
            <w:rPr>
              <w:b/>
              <w:bCs/>
            </w:rPr>
            <w:fldChar w:fldCharType="end"/>
          </w:r>
        </w:p>
      </w:sdtContent>
    </w:sdt>
    <w:p w14:paraId="7192E3CA" w14:textId="2D947E45" w:rsidR="0041155D" w:rsidRDefault="0041155D" w:rsidP="00826457">
      <w:pPr>
        <w:pStyle w:val="Heading1"/>
        <w:rPr>
          <w:lang w:val="en-US"/>
        </w:rPr>
      </w:pPr>
      <w:bookmarkStart w:id="0" w:name="_Toc200532530"/>
      <w:r w:rsidRPr="00EB3918">
        <w:lastRenderedPageBreak/>
        <w:t>Задание</w:t>
      </w:r>
      <w:bookmarkEnd w:id="0"/>
    </w:p>
    <w:p w14:paraId="753651CC" w14:textId="0D1BB174" w:rsidR="00CF7481" w:rsidRPr="00496453" w:rsidRDefault="00CF7481" w:rsidP="00496453">
      <w:pPr>
        <w:spacing w:line="360" w:lineRule="auto"/>
        <w:jc w:val="both"/>
        <w:rPr>
          <w:sz w:val="24"/>
          <w:szCs w:val="20"/>
        </w:rPr>
      </w:pPr>
      <w:bookmarkStart w:id="1" w:name="_Hlk200525621"/>
      <w:r w:rsidRPr="00496453">
        <w:rPr>
          <w:sz w:val="24"/>
          <w:szCs w:val="20"/>
        </w:rPr>
        <w:t>С помощью метода анализа иерархий осуществить многокритериальный выбор для любой задачи на свое усмотрение (выбор фильма для просмотра, выбор ресторана для посещения, выбор телефона для покупки и т.п.).</w:t>
      </w:r>
    </w:p>
    <w:p w14:paraId="63F4D50D" w14:textId="3FECE3AA" w:rsidR="00CF7481" w:rsidRPr="00496453" w:rsidRDefault="00CF7481" w:rsidP="00496453">
      <w:pPr>
        <w:spacing w:line="360" w:lineRule="auto"/>
        <w:jc w:val="both"/>
        <w:rPr>
          <w:sz w:val="24"/>
          <w:szCs w:val="20"/>
        </w:rPr>
      </w:pPr>
      <w:r w:rsidRPr="00496453">
        <w:rPr>
          <w:sz w:val="24"/>
          <w:szCs w:val="20"/>
        </w:rPr>
        <w:t>Количество возможных альтернатив и критериев для выбора не менее 4-5.</w:t>
      </w:r>
    </w:p>
    <w:p w14:paraId="2DE4F151" w14:textId="090C8C47" w:rsidR="0041155D" w:rsidRPr="0075313D" w:rsidRDefault="0041155D" w:rsidP="00826457">
      <w:pPr>
        <w:pStyle w:val="Heading1"/>
      </w:pPr>
      <w:bookmarkStart w:id="2" w:name="_Toc200532531"/>
      <w:r w:rsidRPr="00EB3918">
        <w:lastRenderedPageBreak/>
        <w:t>Реализация</w:t>
      </w:r>
      <w:bookmarkEnd w:id="2"/>
    </w:p>
    <w:p w14:paraId="35E3DB52" w14:textId="77777777" w:rsidR="0075313D" w:rsidRDefault="00496453" w:rsidP="00496453">
      <w:pPr>
        <w:spacing w:line="360" w:lineRule="auto"/>
        <w:jc w:val="both"/>
        <w:rPr>
          <w:sz w:val="24"/>
          <w:szCs w:val="20"/>
          <w:lang w:val="en-US"/>
        </w:rPr>
      </w:pPr>
      <w:r w:rsidRPr="00496453">
        <w:rPr>
          <w:sz w:val="24"/>
          <w:szCs w:val="20"/>
        </w:rPr>
        <w:t>Целью является выбор авиарейса из Санкт-Петербурга в</w:t>
      </w:r>
      <w:r>
        <w:rPr>
          <w:sz w:val="24"/>
          <w:szCs w:val="20"/>
        </w:rPr>
        <w:t xml:space="preserve"> Боготу. Для принятия решения будет использован </w:t>
      </w:r>
      <w:r w:rsidRPr="00496453">
        <w:rPr>
          <w:sz w:val="24"/>
          <w:szCs w:val="20"/>
        </w:rPr>
        <w:t>мето</w:t>
      </w:r>
      <w:r>
        <w:rPr>
          <w:sz w:val="24"/>
          <w:szCs w:val="20"/>
        </w:rPr>
        <w:t>д</w:t>
      </w:r>
      <w:r w:rsidRPr="00496453">
        <w:rPr>
          <w:sz w:val="24"/>
          <w:szCs w:val="20"/>
        </w:rPr>
        <w:t xml:space="preserve"> анализа иерархий (МАИ)</w:t>
      </w:r>
      <w:r>
        <w:rPr>
          <w:sz w:val="24"/>
          <w:szCs w:val="20"/>
        </w:rPr>
        <w:t>. Среди критериев выбора будет учитываться</w:t>
      </w:r>
      <w:r w:rsidR="0075313D" w:rsidRPr="0075313D">
        <w:rPr>
          <w:sz w:val="24"/>
          <w:szCs w:val="20"/>
        </w:rPr>
        <w:t>:</w:t>
      </w:r>
    </w:p>
    <w:p w14:paraId="1E492839" w14:textId="43F609B4" w:rsidR="002C0694" w:rsidRPr="002C0694" w:rsidRDefault="002C0694" w:rsidP="002C0694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0"/>
        </w:rPr>
      </w:pPr>
      <w:r w:rsidRPr="002C0694">
        <w:rPr>
          <w:sz w:val="24"/>
          <w:szCs w:val="20"/>
        </w:rPr>
        <w:t>стоимость билета (меньше – лучше),</w:t>
      </w:r>
    </w:p>
    <w:p w14:paraId="7798CC19" w14:textId="2061B148" w:rsidR="002C0694" w:rsidRPr="002C0694" w:rsidRDefault="002C0694" w:rsidP="002C0694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0"/>
        </w:rPr>
      </w:pPr>
      <w:r w:rsidRPr="002C0694">
        <w:rPr>
          <w:sz w:val="24"/>
          <w:szCs w:val="20"/>
        </w:rPr>
        <w:t>длительность всего рейса (меньше – лучше),</w:t>
      </w:r>
    </w:p>
    <w:p w14:paraId="3BDAE088" w14:textId="4DAA884F" w:rsidR="002C0694" w:rsidRPr="002C0694" w:rsidRDefault="002C0694" w:rsidP="002C0694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0"/>
        </w:rPr>
      </w:pPr>
      <w:r w:rsidRPr="002C0694">
        <w:rPr>
          <w:sz w:val="24"/>
          <w:szCs w:val="20"/>
        </w:rPr>
        <w:t>количество пересадков (меньше – лучше),</w:t>
      </w:r>
    </w:p>
    <w:p w14:paraId="56E48836" w14:textId="570F4BC6" w:rsidR="002C0694" w:rsidRPr="002C0694" w:rsidRDefault="002C0694" w:rsidP="002C0694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0"/>
        </w:rPr>
      </w:pPr>
      <w:r w:rsidRPr="002C0694">
        <w:rPr>
          <w:sz w:val="24"/>
          <w:szCs w:val="20"/>
        </w:rPr>
        <w:t>качество сервиса авиакомпаний (больше – лучше),</w:t>
      </w:r>
    </w:p>
    <w:p w14:paraId="15BB1E30" w14:textId="12BE8736" w:rsidR="00496453" w:rsidRPr="002C0694" w:rsidRDefault="002C0694" w:rsidP="002C0694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0"/>
        </w:rPr>
      </w:pPr>
      <w:r w:rsidRPr="002C0694">
        <w:rPr>
          <w:sz w:val="24"/>
          <w:szCs w:val="20"/>
        </w:rPr>
        <w:t>выбросы CO2 всего рейса (меньше – лучше).</w:t>
      </w:r>
    </w:p>
    <w:p w14:paraId="140E2675" w14:textId="5838C0CE" w:rsidR="00496453" w:rsidRDefault="00496453" w:rsidP="00496453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Будут рассмотрены следующие варианты:</w:t>
      </w:r>
    </w:p>
    <w:bookmarkEnd w:id="1"/>
    <w:p w14:paraId="5FBB414A" w14:textId="178F3C72" w:rsidR="00496453" w:rsidRDefault="000107F5" w:rsidP="00496453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День вылета 1 июля</w:t>
      </w:r>
    </w:p>
    <w:p w14:paraId="0E99B648" w14:textId="1FF69A83" w:rsidR="00AD208B" w:rsidRPr="00AD208B" w:rsidRDefault="00AD208B" w:rsidP="00496453">
      <w:pPr>
        <w:spacing w:line="360" w:lineRule="auto"/>
        <w:jc w:val="both"/>
        <w:rPr>
          <w:sz w:val="24"/>
          <w:szCs w:val="20"/>
          <w:lang w:val="en-GB"/>
        </w:rPr>
      </w:pPr>
      <w:r>
        <w:rPr>
          <w:sz w:val="24"/>
          <w:szCs w:val="20"/>
        </w:rPr>
        <w:t>Рейс 1</w:t>
      </w:r>
    </w:p>
    <w:p w14:paraId="10386942" w14:textId="349FE71E" w:rsidR="000107F5" w:rsidRPr="000107F5" w:rsidRDefault="000107F5" w:rsidP="000107F5">
      <w:pPr>
        <w:pStyle w:val="Code"/>
        <w:jc w:val="left"/>
      </w:pPr>
      <w:r w:rsidRPr="000107F5">
        <w:t>79298 RUB</w:t>
      </w:r>
      <w:r w:rsidRPr="00AD208B">
        <w:t xml:space="preserve"> </w:t>
      </w:r>
      <w:r>
        <w:rPr>
          <w:lang w:val="en-US"/>
        </w:rPr>
        <w:t xml:space="preserve">| </w:t>
      </w:r>
      <w:r w:rsidRPr="000107F5">
        <w:t>32 hrs 5 min</w:t>
      </w:r>
      <w:r>
        <w:t xml:space="preserve"> | </w:t>
      </w:r>
      <w:r w:rsidRPr="000107F5">
        <w:t>869kg CO2</w:t>
      </w:r>
    </w:p>
    <w:p w14:paraId="5F2AB75B" w14:textId="77777777" w:rsidR="000107F5" w:rsidRPr="000107F5" w:rsidRDefault="000107F5" w:rsidP="000107F5">
      <w:pPr>
        <w:pStyle w:val="Code"/>
        <w:jc w:val="left"/>
      </w:pPr>
      <w:r w:rsidRPr="000107F5">
        <w:t>LED-SAW (Pegasus)</w:t>
      </w:r>
    </w:p>
    <w:p w14:paraId="04C9089C" w14:textId="77777777" w:rsidR="000107F5" w:rsidRPr="000107F5" w:rsidRDefault="000107F5" w:rsidP="000107F5">
      <w:pPr>
        <w:pStyle w:val="Code"/>
        <w:jc w:val="left"/>
        <w:rPr>
          <w:lang w:val="es-CO"/>
        </w:rPr>
      </w:pPr>
      <w:r w:rsidRPr="000107F5">
        <w:rPr>
          <w:lang w:val="es-CO"/>
        </w:rPr>
        <w:t>SAW-FRA (Pegasus)</w:t>
      </w:r>
    </w:p>
    <w:p w14:paraId="2F5C0763" w14:textId="77777777" w:rsidR="000107F5" w:rsidRPr="000107F5" w:rsidRDefault="000107F5" w:rsidP="000107F5">
      <w:pPr>
        <w:pStyle w:val="Code"/>
        <w:jc w:val="left"/>
        <w:rPr>
          <w:lang w:val="es-CO"/>
        </w:rPr>
      </w:pPr>
      <w:r w:rsidRPr="000107F5">
        <w:rPr>
          <w:lang w:val="es-CO"/>
        </w:rPr>
        <w:t>FRA-LHR (Lufthansa)</w:t>
      </w:r>
    </w:p>
    <w:p w14:paraId="78943C13" w14:textId="77777777" w:rsidR="000107F5" w:rsidRPr="000107F5" w:rsidRDefault="000107F5" w:rsidP="000107F5">
      <w:pPr>
        <w:pStyle w:val="Code"/>
        <w:jc w:val="left"/>
      </w:pPr>
      <w:r w:rsidRPr="000107F5">
        <w:t>LHR-BOG (Avianca)</w:t>
      </w:r>
    </w:p>
    <w:p w14:paraId="515B41BC" w14:textId="4D1048BD" w:rsidR="00AD208B" w:rsidRPr="00AD208B" w:rsidRDefault="00AD208B" w:rsidP="00AD208B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Рейс</w:t>
      </w:r>
      <w:r w:rsidRPr="00AD208B">
        <w:rPr>
          <w:sz w:val="24"/>
          <w:szCs w:val="20"/>
          <w:lang w:val="en-GB"/>
        </w:rPr>
        <w:t xml:space="preserve"> </w:t>
      </w:r>
      <w:r>
        <w:rPr>
          <w:sz w:val="24"/>
          <w:szCs w:val="20"/>
        </w:rPr>
        <w:t>2</w:t>
      </w:r>
    </w:p>
    <w:p w14:paraId="24B5EA0B" w14:textId="3CFCF8F4" w:rsidR="000107F5" w:rsidRPr="000107F5" w:rsidRDefault="000107F5" w:rsidP="000107F5">
      <w:pPr>
        <w:pStyle w:val="Code"/>
        <w:jc w:val="left"/>
      </w:pPr>
      <w:r w:rsidRPr="000107F5">
        <w:t>108101 RUB</w:t>
      </w:r>
      <w:r>
        <w:t xml:space="preserve"> | </w:t>
      </w:r>
      <w:r w:rsidRPr="000107F5">
        <w:t>26 hrs 4 min</w:t>
      </w:r>
      <w:r>
        <w:t xml:space="preserve"> | </w:t>
      </w:r>
      <w:r w:rsidRPr="000107F5">
        <w:t>835kg CO2</w:t>
      </w:r>
    </w:p>
    <w:p w14:paraId="71E06F53" w14:textId="77777777" w:rsidR="000107F5" w:rsidRPr="000107F5" w:rsidRDefault="000107F5" w:rsidP="000107F5">
      <w:pPr>
        <w:pStyle w:val="Code"/>
        <w:jc w:val="left"/>
      </w:pPr>
      <w:r w:rsidRPr="000107F5">
        <w:t>LED-SAW (Pegasus)</w:t>
      </w:r>
    </w:p>
    <w:p w14:paraId="4A1BC05B" w14:textId="77777777" w:rsidR="000107F5" w:rsidRPr="000107F5" w:rsidRDefault="000107F5" w:rsidP="000107F5">
      <w:pPr>
        <w:pStyle w:val="Code"/>
        <w:jc w:val="left"/>
      </w:pPr>
      <w:r w:rsidRPr="000107F5">
        <w:t>SAW-MAD (Pegasus)</w:t>
      </w:r>
    </w:p>
    <w:p w14:paraId="25AF50FB" w14:textId="77777777" w:rsidR="000107F5" w:rsidRPr="000107F5" w:rsidRDefault="000107F5" w:rsidP="000107F5">
      <w:pPr>
        <w:pStyle w:val="Code"/>
        <w:jc w:val="left"/>
      </w:pPr>
      <w:r w:rsidRPr="000107F5">
        <w:t>MAD-BOG (Avianca)</w:t>
      </w:r>
    </w:p>
    <w:p w14:paraId="0ED797C3" w14:textId="55457BE5" w:rsidR="00AD208B" w:rsidRPr="00AD208B" w:rsidRDefault="00AD208B" w:rsidP="00AD208B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Рейс</w:t>
      </w:r>
      <w:r w:rsidRPr="00AD208B">
        <w:rPr>
          <w:sz w:val="24"/>
          <w:szCs w:val="20"/>
          <w:lang w:val="en-GB"/>
        </w:rPr>
        <w:t xml:space="preserve"> </w:t>
      </w:r>
      <w:r>
        <w:rPr>
          <w:sz w:val="24"/>
          <w:szCs w:val="20"/>
        </w:rPr>
        <w:t>3</w:t>
      </w:r>
    </w:p>
    <w:p w14:paraId="7607075C" w14:textId="3F04018E" w:rsidR="000107F5" w:rsidRPr="000107F5" w:rsidRDefault="000107F5" w:rsidP="000107F5">
      <w:pPr>
        <w:pStyle w:val="Code"/>
        <w:jc w:val="left"/>
      </w:pPr>
      <w:r w:rsidRPr="000107F5">
        <w:t>119664 RUB</w:t>
      </w:r>
      <w:r>
        <w:t xml:space="preserve"> | </w:t>
      </w:r>
      <w:r w:rsidRPr="000107F5">
        <w:t>23 hrs 2 min</w:t>
      </w:r>
      <w:r>
        <w:t xml:space="preserve"> | </w:t>
      </w:r>
      <w:r w:rsidRPr="000107F5">
        <w:t>819kg CO2</w:t>
      </w:r>
    </w:p>
    <w:p w14:paraId="06B248DD" w14:textId="77777777" w:rsidR="000107F5" w:rsidRPr="000107F5" w:rsidRDefault="000107F5" w:rsidP="000107F5">
      <w:pPr>
        <w:pStyle w:val="Code"/>
        <w:jc w:val="left"/>
      </w:pPr>
      <w:r w:rsidRPr="000107F5">
        <w:t>LED-SAW (Pegasus)</w:t>
      </w:r>
    </w:p>
    <w:p w14:paraId="00A20441" w14:textId="77777777" w:rsidR="000107F5" w:rsidRPr="000107F5" w:rsidRDefault="000107F5" w:rsidP="000107F5">
      <w:pPr>
        <w:pStyle w:val="Code"/>
        <w:jc w:val="left"/>
      </w:pPr>
      <w:r w:rsidRPr="000107F5">
        <w:t>SAW-MAD (Pegasus)</w:t>
      </w:r>
    </w:p>
    <w:p w14:paraId="6289ED67" w14:textId="77777777" w:rsidR="000107F5" w:rsidRPr="000107F5" w:rsidRDefault="000107F5" w:rsidP="000107F5">
      <w:pPr>
        <w:pStyle w:val="Code"/>
        <w:jc w:val="left"/>
      </w:pPr>
      <w:r w:rsidRPr="000107F5">
        <w:t>MAD-BOG (Air Europa)</w:t>
      </w:r>
    </w:p>
    <w:p w14:paraId="2932DAC1" w14:textId="0095EF15" w:rsidR="00AD208B" w:rsidRPr="00AD208B" w:rsidRDefault="00AD208B" w:rsidP="00AD208B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Рейс</w:t>
      </w:r>
      <w:r w:rsidRPr="00AD208B">
        <w:rPr>
          <w:sz w:val="24"/>
          <w:szCs w:val="20"/>
          <w:lang w:val="en-GB"/>
        </w:rPr>
        <w:t xml:space="preserve"> </w:t>
      </w:r>
      <w:r>
        <w:rPr>
          <w:sz w:val="24"/>
          <w:szCs w:val="20"/>
        </w:rPr>
        <w:t>4</w:t>
      </w:r>
    </w:p>
    <w:p w14:paraId="3CDAD795" w14:textId="77777777" w:rsidR="00B30D8B" w:rsidRDefault="000107F5" w:rsidP="00B30D8B">
      <w:pPr>
        <w:pStyle w:val="Code"/>
        <w:jc w:val="left"/>
      </w:pPr>
      <w:r w:rsidRPr="000107F5">
        <w:t>141462 RUB</w:t>
      </w:r>
      <w:r>
        <w:t xml:space="preserve"> | </w:t>
      </w:r>
      <w:r w:rsidRPr="000107F5">
        <w:t>48 hrs 5 min</w:t>
      </w:r>
      <w:r>
        <w:t xml:space="preserve"> | </w:t>
      </w:r>
      <w:r w:rsidR="00B30D8B">
        <w:t>1485kg CO2</w:t>
      </w:r>
    </w:p>
    <w:p w14:paraId="328D4B11" w14:textId="77777777" w:rsidR="00B30D8B" w:rsidRDefault="00B30D8B" w:rsidP="00B30D8B">
      <w:pPr>
        <w:pStyle w:val="Code"/>
        <w:jc w:val="left"/>
      </w:pPr>
      <w:r>
        <w:t>LED-DBX (Emirates)</w:t>
      </w:r>
    </w:p>
    <w:p w14:paraId="7185A024" w14:textId="77777777" w:rsidR="00B30D8B" w:rsidRPr="00B30D8B" w:rsidRDefault="00B30D8B" w:rsidP="00B30D8B">
      <w:pPr>
        <w:pStyle w:val="Code"/>
        <w:jc w:val="left"/>
        <w:rPr>
          <w:lang w:val="es-CO"/>
        </w:rPr>
      </w:pPr>
      <w:r w:rsidRPr="00B30D8B">
        <w:rPr>
          <w:lang w:val="es-CO"/>
        </w:rPr>
        <w:t>DBX-MIA (Emirates)</w:t>
      </w:r>
    </w:p>
    <w:p w14:paraId="4DBCBB15" w14:textId="2E5D8488" w:rsidR="000107F5" w:rsidRDefault="00B30D8B" w:rsidP="00B30D8B">
      <w:pPr>
        <w:pStyle w:val="Code"/>
        <w:jc w:val="left"/>
        <w:rPr>
          <w:lang w:val="es-CO"/>
        </w:rPr>
      </w:pPr>
      <w:r w:rsidRPr="00B30D8B">
        <w:rPr>
          <w:lang w:val="es-CO"/>
        </w:rPr>
        <w:t>MIA-BOG (Emirates)</w:t>
      </w:r>
    </w:p>
    <w:p w14:paraId="52A3175E" w14:textId="0295BA6D" w:rsidR="00B30D8B" w:rsidRPr="00AD208B" w:rsidRDefault="00AD208B" w:rsidP="00AD208B">
      <w:pPr>
        <w:spacing w:line="360" w:lineRule="auto"/>
        <w:jc w:val="both"/>
        <w:rPr>
          <w:sz w:val="24"/>
          <w:szCs w:val="20"/>
          <w:lang w:val="en-GB"/>
        </w:rPr>
      </w:pPr>
      <w:r>
        <w:rPr>
          <w:sz w:val="24"/>
          <w:szCs w:val="20"/>
        </w:rPr>
        <w:lastRenderedPageBreak/>
        <w:t xml:space="preserve">Рейс </w:t>
      </w:r>
      <w:r>
        <w:rPr>
          <w:sz w:val="24"/>
          <w:szCs w:val="20"/>
        </w:rPr>
        <w:t>5</w:t>
      </w:r>
    </w:p>
    <w:p w14:paraId="322C86E0" w14:textId="148EE6E2" w:rsidR="000107F5" w:rsidRPr="000107F5" w:rsidRDefault="000107F5" w:rsidP="000107F5">
      <w:pPr>
        <w:pStyle w:val="Code"/>
        <w:jc w:val="left"/>
      </w:pPr>
      <w:r w:rsidRPr="000107F5">
        <w:t>195766 RUB</w:t>
      </w:r>
      <w:r>
        <w:t xml:space="preserve"> | </w:t>
      </w:r>
      <w:r w:rsidRPr="000107F5">
        <w:t>21 hrs 30 min</w:t>
      </w:r>
      <w:r>
        <w:t xml:space="preserve"> | </w:t>
      </w:r>
      <w:r w:rsidRPr="000107F5">
        <w:t>763kg CO2</w:t>
      </w:r>
    </w:p>
    <w:p w14:paraId="713F1B89" w14:textId="77777777" w:rsidR="000107F5" w:rsidRPr="000107F5" w:rsidRDefault="000107F5" w:rsidP="000107F5">
      <w:pPr>
        <w:pStyle w:val="Code"/>
        <w:jc w:val="left"/>
      </w:pPr>
      <w:r w:rsidRPr="000107F5">
        <w:t>LED-IST (Turkish Airlines)</w:t>
      </w:r>
    </w:p>
    <w:p w14:paraId="65868893" w14:textId="1D1040A5" w:rsidR="000107F5" w:rsidRDefault="000107F5" w:rsidP="000107F5">
      <w:pPr>
        <w:pStyle w:val="Code"/>
        <w:jc w:val="left"/>
      </w:pPr>
      <w:r w:rsidRPr="000107F5">
        <w:t>IST-BOG (Turkish Airlines)</w:t>
      </w:r>
    </w:p>
    <w:p w14:paraId="507422D2" w14:textId="77777777" w:rsidR="002C0694" w:rsidRDefault="002C0694" w:rsidP="002C0694">
      <w:pPr>
        <w:pStyle w:val="Main"/>
        <w:spacing w:line="360" w:lineRule="auto"/>
        <w:ind w:firstLine="0"/>
        <w:rPr>
          <w:sz w:val="24"/>
          <w:szCs w:val="20"/>
          <w:lang w:val="en-US"/>
        </w:rPr>
      </w:pPr>
    </w:p>
    <w:p w14:paraId="53015038" w14:textId="6E9E7825" w:rsidR="002C0694" w:rsidRDefault="002C0694" w:rsidP="002C0694">
      <w:pPr>
        <w:pStyle w:val="Main"/>
        <w:spacing w:line="360" w:lineRule="auto"/>
        <w:ind w:firstLine="0"/>
        <w:rPr>
          <w:sz w:val="24"/>
          <w:szCs w:val="20"/>
          <w:lang w:val="en-US"/>
        </w:rPr>
      </w:pPr>
      <w:r w:rsidRPr="002C0694">
        <w:rPr>
          <w:sz w:val="24"/>
          <w:szCs w:val="20"/>
        </w:rPr>
        <w:t>Далее составляем таблицу попарного сравнения критериев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648"/>
        <w:gridCol w:w="648"/>
        <w:gridCol w:w="648"/>
        <w:gridCol w:w="648"/>
        <w:gridCol w:w="648"/>
        <w:gridCol w:w="1732"/>
        <w:gridCol w:w="2236"/>
      </w:tblGrid>
      <w:tr w:rsidR="00693723" w:rsidRPr="00693723" w14:paraId="7F1EC447" w14:textId="77777777" w:rsidTr="00693723">
        <w:trPr>
          <w:trHeight w:val="2001"/>
        </w:trPr>
        <w:tc>
          <w:tcPr>
            <w:tcW w:w="0" w:type="auto"/>
            <w:vAlign w:val="center"/>
            <w:hideMark/>
          </w:tcPr>
          <w:p w14:paraId="0E5AEECA" w14:textId="77777777" w:rsidR="00693723" w:rsidRPr="00693723" w:rsidRDefault="00693723" w:rsidP="00693723">
            <w:pPr>
              <w:pStyle w:val="Main"/>
              <w:spacing w:line="360" w:lineRule="auto"/>
              <w:jc w:val="left"/>
              <w:rPr>
                <w:sz w:val="24"/>
                <w:szCs w:val="20"/>
                <w:lang w:val="en-GB"/>
              </w:rPr>
            </w:pPr>
          </w:p>
        </w:tc>
        <w:tc>
          <w:tcPr>
            <w:tcW w:w="0" w:type="auto"/>
            <w:noWrap/>
            <w:textDirection w:val="tbLrV"/>
            <w:vAlign w:val="center"/>
            <w:hideMark/>
          </w:tcPr>
          <w:p w14:paraId="51878722" w14:textId="77777777" w:rsidR="00693723" w:rsidRPr="00693723" w:rsidRDefault="00693723" w:rsidP="00693723">
            <w:pPr>
              <w:pStyle w:val="Main"/>
              <w:spacing w:line="360" w:lineRule="auto"/>
              <w:ind w:left="113"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Стоимость</w:t>
            </w:r>
          </w:p>
        </w:tc>
        <w:tc>
          <w:tcPr>
            <w:tcW w:w="0" w:type="auto"/>
            <w:noWrap/>
            <w:textDirection w:val="tbLrV"/>
            <w:vAlign w:val="center"/>
            <w:hideMark/>
          </w:tcPr>
          <w:p w14:paraId="575815B1" w14:textId="77777777" w:rsidR="00693723" w:rsidRPr="00693723" w:rsidRDefault="00693723" w:rsidP="00693723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Длительность</w:t>
            </w:r>
          </w:p>
        </w:tc>
        <w:tc>
          <w:tcPr>
            <w:tcW w:w="0" w:type="auto"/>
            <w:noWrap/>
            <w:textDirection w:val="tbLrV"/>
            <w:vAlign w:val="center"/>
            <w:hideMark/>
          </w:tcPr>
          <w:p w14:paraId="6945082E" w14:textId="77777777" w:rsidR="00693723" w:rsidRPr="00693723" w:rsidRDefault="00693723" w:rsidP="00693723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Кол-во пересадков</w:t>
            </w:r>
          </w:p>
        </w:tc>
        <w:tc>
          <w:tcPr>
            <w:tcW w:w="0" w:type="auto"/>
            <w:noWrap/>
            <w:textDirection w:val="tbLrV"/>
            <w:vAlign w:val="center"/>
            <w:hideMark/>
          </w:tcPr>
          <w:p w14:paraId="1857C799" w14:textId="77777777" w:rsidR="00693723" w:rsidRPr="00693723" w:rsidRDefault="00693723" w:rsidP="00693723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Качество сервиса</w:t>
            </w:r>
          </w:p>
        </w:tc>
        <w:tc>
          <w:tcPr>
            <w:tcW w:w="0" w:type="auto"/>
            <w:noWrap/>
            <w:textDirection w:val="tbLrV"/>
            <w:vAlign w:val="center"/>
            <w:hideMark/>
          </w:tcPr>
          <w:p w14:paraId="7A90E7DC" w14:textId="77777777" w:rsidR="00693723" w:rsidRPr="00693723" w:rsidRDefault="00693723" w:rsidP="00693723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Выбросы CO2</w:t>
            </w:r>
          </w:p>
        </w:tc>
        <w:tc>
          <w:tcPr>
            <w:tcW w:w="0" w:type="auto"/>
            <w:vAlign w:val="center"/>
            <w:hideMark/>
          </w:tcPr>
          <w:p w14:paraId="241BD45E" w14:textId="7C3C9E36" w:rsidR="00693723" w:rsidRPr="00693723" w:rsidRDefault="00693723" w:rsidP="00693723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 xml:space="preserve">Оценки компонент </w:t>
            </w:r>
            <w:r w:rsidRPr="00693723">
              <w:rPr>
                <w:sz w:val="24"/>
                <w:szCs w:val="20"/>
              </w:rPr>
              <w:t>собственного</w:t>
            </w:r>
            <w:r w:rsidRPr="00693723">
              <w:rPr>
                <w:sz w:val="24"/>
                <w:szCs w:val="20"/>
              </w:rPr>
              <w:t xml:space="preserve"> вектора</w:t>
            </w:r>
          </w:p>
        </w:tc>
        <w:tc>
          <w:tcPr>
            <w:tcW w:w="0" w:type="auto"/>
            <w:vAlign w:val="center"/>
            <w:hideMark/>
          </w:tcPr>
          <w:p w14:paraId="5AAECDEC" w14:textId="77777777" w:rsidR="00693723" w:rsidRPr="00693723" w:rsidRDefault="00693723" w:rsidP="00693723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Нормализованные оценки вектора приоритета</w:t>
            </w:r>
          </w:p>
        </w:tc>
      </w:tr>
      <w:tr w:rsidR="009369D7" w:rsidRPr="00693723" w14:paraId="5A61927C" w14:textId="77777777" w:rsidTr="00D2719A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A5CC70F" w14:textId="77777777" w:rsidR="009369D7" w:rsidRPr="00693723" w:rsidRDefault="009369D7" w:rsidP="009369D7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Стоимость</w:t>
            </w:r>
          </w:p>
        </w:tc>
        <w:tc>
          <w:tcPr>
            <w:tcW w:w="0" w:type="auto"/>
            <w:noWrap/>
            <w:hideMark/>
          </w:tcPr>
          <w:p w14:paraId="344D809D" w14:textId="5C17EECE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C4BCBAC" w14:textId="1D313B58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2D147A6" w14:textId="04BE55AC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1B66DB1" w14:textId="14E94B87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E9AF697" w14:textId="55033BAE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9F2F025" w14:textId="77777777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3.62967809</w:t>
            </w:r>
          </w:p>
        </w:tc>
        <w:tc>
          <w:tcPr>
            <w:tcW w:w="0" w:type="auto"/>
            <w:noWrap/>
            <w:hideMark/>
          </w:tcPr>
          <w:p w14:paraId="77F3ADDB" w14:textId="1832CFC7" w:rsidR="009369D7" w:rsidRPr="009369D7" w:rsidRDefault="009369D7" w:rsidP="00D2719A">
            <w:pPr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0.472344821</w:t>
            </w:r>
          </w:p>
        </w:tc>
      </w:tr>
      <w:tr w:rsidR="009369D7" w:rsidRPr="00693723" w14:paraId="4D2DF9D6" w14:textId="77777777" w:rsidTr="00D2719A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C3D767C" w14:textId="77777777" w:rsidR="009369D7" w:rsidRPr="00693723" w:rsidRDefault="009369D7" w:rsidP="009369D7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Длительность</w:t>
            </w:r>
          </w:p>
        </w:tc>
        <w:tc>
          <w:tcPr>
            <w:tcW w:w="0" w:type="auto"/>
            <w:noWrap/>
            <w:hideMark/>
          </w:tcPr>
          <w:p w14:paraId="0CF77247" w14:textId="7815608B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1/2</w:t>
            </w:r>
          </w:p>
        </w:tc>
        <w:tc>
          <w:tcPr>
            <w:tcW w:w="0" w:type="auto"/>
            <w:noWrap/>
            <w:hideMark/>
          </w:tcPr>
          <w:p w14:paraId="0BE7D1C2" w14:textId="6725A8A2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66A949" w14:textId="2AC33DAC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8793D00" w14:textId="1F21BBC4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E25D68E" w14:textId="6C2CFE3B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CA4F036" w14:textId="77777777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2.32199219</w:t>
            </w:r>
          </w:p>
        </w:tc>
        <w:tc>
          <w:tcPr>
            <w:tcW w:w="0" w:type="auto"/>
            <w:noWrap/>
            <w:hideMark/>
          </w:tcPr>
          <w:p w14:paraId="2EA00D60" w14:textId="410EA154" w:rsidR="009369D7" w:rsidRPr="009369D7" w:rsidRDefault="009369D7" w:rsidP="00D2719A">
            <w:pPr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0.302170318</w:t>
            </w:r>
          </w:p>
        </w:tc>
      </w:tr>
      <w:tr w:rsidR="009369D7" w:rsidRPr="00693723" w14:paraId="3B302816" w14:textId="77777777" w:rsidTr="00D2719A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7D65809" w14:textId="77777777" w:rsidR="009369D7" w:rsidRPr="00693723" w:rsidRDefault="009369D7" w:rsidP="009369D7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Кол-во пересадков</w:t>
            </w:r>
          </w:p>
        </w:tc>
        <w:tc>
          <w:tcPr>
            <w:tcW w:w="0" w:type="auto"/>
            <w:noWrap/>
            <w:hideMark/>
          </w:tcPr>
          <w:p w14:paraId="74FC548A" w14:textId="152207D6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1/5</w:t>
            </w:r>
          </w:p>
        </w:tc>
        <w:tc>
          <w:tcPr>
            <w:tcW w:w="0" w:type="auto"/>
            <w:noWrap/>
            <w:hideMark/>
          </w:tcPr>
          <w:p w14:paraId="0F443B54" w14:textId="55934D85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1/3</w:t>
            </w:r>
          </w:p>
        </w:tc>
        <w:tc>
          <w:tcPr>
            <w:tcW w:w="0" w:type="auto"/>
            <w:noWrap/>
            <w:hideMark/>
          </w:tcPr>
          <w:p w14:paraId="47A4CF78" w14:textId="0F11CAAD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8B81326" w14:textId="3898FCC8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8C36980" w14:textId="60264565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BB34564" w14:textId="77777777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779EAC4" w14:textId="397CD74D" w:rsidR="009369D7" w:rsidRPr="009369D7" w:rsidRDefault="009369D7" w:rsidP="00D2719A">
            <w:pPr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0.13013408</w:t>
            </w:r>
          </w:p>
        </w:tc>
      </w:tr>
      <w:tr w:rsidR="009369D7" w:rsidRPr="00693723" w14:paraId="0C3C7CA4" w14:textId="77777777" w:rsidTr="00D2719A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17EA763" w14:textId="77777777" w:rsidR="009369D7" w:rsidRPr="00693723" w:rsidRDefault="009369D7" w:rsidP="009369D7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Качество сервиса</w:t>
            </w:r>
          </w:p>
        </w:tc>
        <w:tc>
          <w:tcPr>
            <w:tcW w:w="0" w:type="auto"/>
            <w:noWrap/>
            <w:hideMark/>
          </w:tcPr>
          <w:p w14:paraId="32E8612D" w14:textId="37410B22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1/7</w:t>
            </w:r>
          </w:p>
        </w:tc>
        <w:tc>
          <w:tcPr>
            <w:tcW w:w="0" w:type="auto"/>
            <w:noWrap/>
            <w:hideMark/>
          </w:tcPr>
          <w:p w14:paraId="17E4B785" w14:textId="5554F037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1/5</w:t>
            </w:r>
          </w:p>
        </w:tc>
        <w:tc>
          <w:tcPr>
            <w:tcW w:w="0" w:type="auto"/>
            <w:noWrap/>
            <w:hideMark/>
          </w:tcPr>
          <w:p w14:paraId="3C611753" w14:textId="36905828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1/3</w:t>
            </w:r>
          </w:p>
        </w:tc>
        <w:tc>
          <w:tcPr>
            <w:tcW w:w="0" w:type="auto"/>
            <w:noWrap/>
            <w:hideMark/>
          </w:tcPr>
          <w:p w14:paraId="73C892DB" w14:textId="5A92B8C4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B6D53D" w14:textId="49C726EC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11F84C4" w14:textId="77777777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0.49111861</w:t>
            </w:r>
          </w:p>
        </w:tc>
        <w:tc>
          <w:tcPr>
            <w:tcW w:w="0" w:type="auto"/>
            <w:noWrap/>
            <w:hideMark/>
          </w:tcPr>
          <w:p w14:paraId="21351392" w14:textId="481DC75F" w:rsidR="009369D7" w:rsidRPr="009369D7" w:rsidRDefault="009369D7" w:rsidP="00D2719A">
            <w:pPr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0.063911269</w:t>
            </w:r>
          </w:p>
        </w:tc>
      </w:tr>
      <w:tr w:rsidR="009369D7" w:rsidRPr="00693723" w14:paraId="750E2D82" w14:textId="77777777" w:rsidTr="00D2719A">
        <w:trPr>
          <w:trHeight w:val="58"/>
        </w:trPr>
        <w:tc>
          <w:tcPr>
            <w:tcW w:w="0" w:type="auto"/>
            <w:noWrap/>
            <w:vAlign w:val="center"/>
            <w:hideMark/>
          </w:tcPr>
          <w:p w14:paraId="078666B0" w14:textId="77777777" w:rsidR="009369D7" w:rsidRPr="00693723" w:rsidRDefault="009369D7" w:rsidP="009369D7">
            <w:pPr>
              <w:pStyle w:val="Main"/>
              <w:spacing w:line="360" w:lineRule="auto"/>
              <w:ind w:firstLine="0"/>
              <w:jc w:val="left"/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Выбросы CO2</w:t>
            </w:r>
          </w:p>
        </w:tc>
        <w:tc>
          <w:tcPr>
            <w:tcW w:w="0" w:type="auto"/>
            <w:noWrap/>
            <w:hideMark/>
          </w:tcPr>
          <w:p w14:paraId="4A1E2FE0" w14:textId="782CFEE7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1/9</w:t>
            </w:r>
          </w:p>
        </w:tc>
        <w:tc>
          <w:tcPr>
            <w:tcW w:w="0" w:type="auto"/>
            <w:noWrap/>
            <w:hideMark/>
          </w:tcPr>
          <w:p w14:paraId="031F7839" w14:textId="713BD595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1/9</w:t>
            </w:r>
          </w:p>
        </w:tc>
        <w:tc>
          <w:tcPr>
            <w:tcW w:w="0" w:type="auto"/>
            <w:noWrap/>
            <w:hideMark/>
          </w:tcPr>
          <w:p w14:paraId="6953DFFF" w14:textId="1F7DA41A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1/5</w:t>
            </w:r>
          </w:p>
        </w:tc>
        <w:tc>
          <w:tcPr>
            <w:tcW w:w="0" w:type="auto"/>
            <w:noWrap/>
            <w:hideMark/>
          </w:tcPr>
          <w:p w14:paraId="51C529CE" w14:textId="320D2D5F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1/3</w:t>
            </w:r>
          </w:p>
        </w:tc>
        <w:tc>
          <w:tcPr>
            <w:tcW w:w="0" w:type="auto"/>
            <w:noWrap/>
            <w:hideMark/>
          </w:tcPr>
          <w:p w14:paraId="13E1B176" w14:textId="3E926AA1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61A560" w14:textId="77777777" w:rsidR="009369D7" w:rsidRPr="00693723" w:rsidRDefault="009369D7" w:rsidP="00D2719A">
            <w:pPr>
              <w:rPr>
                <w:sz w:val="24"/>
                <w:szCs w:val="20"/>
              </w:rPr>
            </w:pPr>
            <w:r w:rsidRPr="00693723">
              <w:rPr>
                <w:sz w:val="24"/>
                <w:szCs w:val="20"/>
              </w:rPr>
              <w:t>0.241593221</w:t>
            </w:r>
          </w:p>
        </w:tc>
        <w:tc>
          <w:tcPr>
            <w:tcW w:w="0" w:type="auto"/>
            <w:noWrap/>
            <w:hideMark/>
          </w:tcPr>
          <w:p w14:paraId="411245D7" w14:textId="0FF42F2D" w:rsidR="009369D7" w:rsidRPr="009369D7" w:rsidRDefault="009369D7" w:rsidP="00D2719A">
            <w:pPr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0.031439512</w:t>
            </w:r>
          </w:p>
        </w:tc>
      </w:tr>
    </w:tbl>
    <w:p w14:paraId="6DE699AD" w14:textId="77777777" w:rsidR="00693723" w:rsidRDefault="00693723" w:rsidP="002C0694">
      <w:pPr>
        <w:pStyle w:val="Main"/>
        <w:spacing w:line="360" w:lineRule="auto"/>
        <w:ind w:firstLine="0"/>
        <w:rPr>
          <w:sz w:val="24"/>
          <w:szCs w:val="20"/>
        </w:rPr>
      </w:pPr>
    </w:p>
    <w:p w14:paraId="0A325BF6" w14:textId="0DD93833" w:rsidR="00693723" w:rsidRDefault="00693723" w:rsidP="002C0694">
      <w:pPr>
        <w:pStyle w:val="Main"/>
        <w:spacing w:line="360" w:lineRule="auto"/>
        <w:ind w:firstLine="0"/>
        <w:rPr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0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  <w:szCs w:val="20"/>
            <w:lang w:val="en-US"/>
          </w:rPr>
          <m:t>=5.171</m:t>
        </m:r>
      </m:oMath>
      <w:r>
        <w:rPr>
          <w:sz w:val="24"/>
          <w:szCs w:val="20"/>
          <w:lang w:val="en-US"/>
        </w:rPr>
        <w:t xml:space="preserve"> </w:t>
      </w:r>
    </w:p>
    <w:p w14:paraId="347CEFDE" w14:textId="20F1C677" w:rsidR="00693723" w:rsidRPr="00AD208B" w:rsidRDefault="00693723" w:rsidP="002C0694">
      <w:pPr>
        <w:pStyle w:val="Main"/>
        <w:spacing w:line="360" w:lineRule="auto"/>
        <w:ind w:firstLine="0"/>
        <w:rPr>
          <w:rFonts w:eastAsiaTheme="minorEastAsia"/>
          <w:sz w:val="24"/>
          <w:szCs w:val="20"/>
          <w:lang w:val="en-US"/>
        </w:rPr>
      </w:pPr>
      <m:oMath>
        <m:r>
          <w:rPr>
            <w:rFonts w:ascii="Cambria Math" w:hAnsi="Cambria Math"/>
            <w:sz w:val="24"/>
            <w:szCs w:val="20"/>
          </w:rPr>
          <m:t>И</m:t>
        </m:r>
        <m:r>
          <w:rPr>
            <w:rFonts w:ascii="Cambria Math" w:hAnsi="Cambria Math"/>
            <w:sz w:val="24"/>
            <w:szCs w:val="20"/>
          </w:rPr>
          <m:t>ндекс согласованности=0.</m:t>
        </m:r>
        <m:r>
          <w:rPr>
            <w:rFonts w:ascii="Cambria Math" w:hAnsi="Cambria Math"/>
            <w:sz w:val="24"/>
            <w:szCs w:val="20"/>
          </w:rPr>
          <m:t>0</m:t>
        </m:r>
        <m:r>
          <w:rPr>
            <w:rFonts w:ascii="Cambria Math" w:hAnsi="Cambria Math"/>
            <w:sz w:val="24"/>
            <w:szCs w:val="20"/>
          </w:rPr>
          <m:t>4275</m:t>
        </m:r>
      </m:oMath>
      <w:r>
        <w:rPr>
          <w:rFonts w:eastAsiaTheme="minorEastAsia"/>
          <w:sz w:val="24"/>
          <w:szCs w:val="20"/>
        </w:rPr>
        <w:t xml:space="preserve"> </w:t>
      </w:r>
    </w:p>
    <w:p w14:paraId="634F5087" w14:textId="09A477E7" w:rsidR="00693723" w:rsidRPr="00AD208B" w:rsidRDefault="00693723" w:rsidP="00693723">
      <w:pPr>
        <w:pStyle w:val="Main"/>
        <w:spacing w:line="360" w:lineRule="auto"/>
        <w:ind w:firstLine="0"/>
        <w:rPr>
          <w:rFonts w:eastAsiaTheme="minorEastAsia"/>
          <w:sz w:val="24"/>
          <w:szCs w:val="20"/>
          <w:lang w:val="en-US"/>
        </w:rPr>
      </w:pPr>
      <m:oMath>
        <m:r>
          <w:rPr>
            <w:rFonts w:ascii="Cambria Math" w:hAnsi="Cambria Math"/>
            <w:sz w:val="24"/>
            <w:szCs w:val="20"/>
          </w:rPr>
          <m:t>Отношение согласованности</m:t>
        </m:r>
        <m:r>
          <w:rPr>
            <w:rFonts w:ascii="Cambria Math" w:hAnsi="Cambria Math"/>
            <w:sz w:val="24"/>
            <w:szCs w:val="20"/>
          </w:rPr>
          <m:t>=</m:t>
        </m:r>
        <m:r>
          <w:rPr>
            <w:rFonts w:ascii="Cambria Math" w:hAnsi="Cambria Math"/>
            <w:sz w:val="24"/>
            <w:szCs w:val="20"/>
          </w:rPr>
          <m:t>0.038</m:t>
        </m:r>
      </m:oMath>
      <w:r w:rsidR="00AD208B">
        <w:rPr>
          <w:rFonts w:eastAsiaTheme="minorEastAsia"/>
          <w:sz w:val="24"/>
          <w:szCs w:val="20"/>
        </w:rPr>
        <w:t xml:space="preserve"> </w:t>
      </w:r>
      <w:r w:rsidR="00AD208B">
        <w:rPr>
          <w:rFonts w:eastAsiaTheme="minorEastAsia"/>
          <w:sz w:val="24"/>
          <w:szCs w:val="20"/>
          <w:lang w:val="en-US"/>
        </w:rPr>
        <w:t>&lt;10%</w:t>
      </w:r>
    </w:p>
    <w:p w14:paraId="1FED3E00" w14:textId="77777777" w:rsidR="00693723" w:rsidRDefault="00693723" w:rsidP="002C0694">
      <w:pPr>
        <w:pStyle w:val="Main"/>
        <w:spacing w:line="360" w:lineRule="auto"/>
        <w:ind w:firstLine="0"/>
        <w:rPr>
          <w:rFonts w:eastAsiaTheme="minorEastAsia"/>
          <w:sz w:val="24"/>
          <w:szCs w:val="20"/>
          <w:lang w:val="en-US"/>
        </w:rPr>
      </w:pPr>
    </w:p>
    <w:p w14:paraId="4CF15624" w14:textId="6720062B" w:rsidR="00B8316E" w:rsidRDefault="00AD208B" w:rsidP="00B8316E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Оценим каждый рейс в каждом критерии:</w:t>
      </w:r>
    </w:p>
    <w:p w14:paraId="1C7AF857" w14:textId="77777777" w:rsidR="00DC35BB" w:rsidRDefault="00AD208B" w:rsidP="00B8316E">
      <w:pPr>
        <w:pStyle w:val="Main"/>
        <w:spacing w:before="240" w:line="360" w:lineRule="auto"/>
        <w:ind w:firstLine="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Стоимость: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3668"/>
        <w:gridCol w:w="3760"/>
      </w:tblGrid>
      <w:tr w:rsidR="00DC35BB" w:rsidRPr="00DC35BB" w14:paraId="5906C548" w14:textId="77777777" w:rsidTr="00DC35BB">
        <w:trPr>
          <w:trHeight w:val="288"/>
        </w:trPr>
        <w:tc>
          <w:tcPr>
            <w:tcW w:w="1025" w:type="pct"/>
            <w:noWrap/>
            <w:hideMark/>
          </w:tcPr>
          <w:p w14:paraId="1689D0EC" w14:textId="77777777" w:rsidR="00DC35BB" w:rsidRPr="00DC35BB" w:rsidRDefault="00DC35BB" w:rsidP="00B8316E">
            <w:pPr>
              <w:spacing w:line="360" w:lineRule="auto"/>
              <w:rPr>
                <w:sz w:val="24"/>
                <w:szCs w:val="20"/>
                <w:lang w:val="en-GB"/>
              </w:rPr>
            </w:pPr>
            <w:r w:rsidRPr="00DC35BB">
              <w:rPr>
                <w:sz w:val="24"/>
                <w:szCs w:val="20"/>
              </w:rPr>
              <w:t>Рейс</w:t>
            </w:r>
          </w:p>
        </w:tc>
        <w:tc>
          <w:tcPr>
            <w:tcW w:w="1963" w:type="pct"/>
            <w:noWrap/>
            <w:hideMark/>
          </w:tcPr>
          <w:p w14:paraId="4020984B" w14:textId="536733A4" w:rsidR="00DC35BB" w:rsidRPr="00DC35BB" w:rsidRDefault="00DC35BB" w:rsidP="00B8316E">
            <w:pPr>
              <w:spacing w:line="360" w:lineRule="auto"/>
              <w:rPr>
                <w:sz w:val="24"/>
                <w:szCs w:val="20"/>
              </w:rPr>
            </w:pPr>
            <w:r w:rsidRPr="00DC35BB">
              <w:rPr>
                <w:sz w:val="24"/>
                <w:szCs w:val="20"/>
              </w:rPr>
              <w:t>Стоимость</w:t>
            </w:r>
            <w:r>
              <w:rPr>
                <w:sz w:val="24"/>
                <w:szCs w:val="20"/>
              </w:rPr>
              <w:t xml:space="preserve"> (В рублях)</w:t>
            </w:r>
          </w:p>
        </w:tc>
        <w:tc>
          <w:tcPr>
            <w:tcW w:w="2012" w:type="pct"/>
            <w:noWrap/>
            <w:hideMark/>
          </w:tcPr>
          <w:p w14:paraId="3D7F55AE" w14:textId="77777777" w:rsidR="00DC35BB" w:rsidRPr="00DC35BB" w:rsidRDefault="00DC35BB" w:rsidP="00B8316E">
            <w:pPr>
              <w:spacing w:line="360" w:lineRule="auto"/>
              <w:rPr>
                <w:sz w:val="24"/>
                <w:szCs w:val="20"/>
              </w:rPr>
            </w:pPr>
            <w:r w:rsidRPr="00DC35BB">
              <w:rPr>
                <w:sz w:val="24"/>
                <w:szCs w:val="20"/>
              </w:rPr>
              <w:t>Приоритет</w:t>
            </w:r>
          </w:p>
        </w:tc>
      </w:tr>
      <w:tr w:rsidR="00142721" w:rsidRPr="00DC35BB" w14:paraId="04675424" w14:textId="77777777" w:rsidTr="00DC35BB">
        <w:trPr>
          <w:trHeight w:val="288"/>
        </w:trPr>
        <w:tc>
          <w:tcPr>
            <w:tcW w:w="1025" w:type="pct"/>
            <w:noWrap/>
            <w:hideMark/>
          </w:tcPr>
          <w:p w14:paraId="73CB4986" w14:textId="77777777" w:rsidR="00142721" w:rsidRPr="00DC35BB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DC35BB">
              <w:rPr>
                <w:sz w:val="24"/>
                <w:szCs w:val="20"/>
              </w:rPr>
              <w:t>1</w:t>
            </w:r>
          </w:p>
        </w:tc>
        <w:tc>
          <w:tcPr>
            <w:tcW w:w="1963" w:type="pct"/>
            <w:noWrap/>
            <w:hideMark/>
          </w:tcPr>
          <w:p w14:paraId="58D088DF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79298</w:t>
            </w:r>
          </w:p>
        </w:tc>
        <w:tc>
          <w:tcPr>
            <w:tcW w:w="2012" w:type="pct"/>
            <w:noWrap/>
            <w:hideMark/>
          </w:tcPr>
          <w:p w14:paraId="531FC221" w14:textId="0DF0D5CD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0.2975</w:t>
            </w:r>
          </w:p>
        </w:tc>
      </w:tr>
      <w:tr w:rsidR="00142721" w:rsidRPr="00DC35BB" w14:paraId="3C3D4C41" w14:textId="77777777" w:rsidTr="00DC35BB">
        <w:trPr>
          <w:trHeight w:val="288"/>
        </w:trPr>
        <w:tc>
          <w:tcPr>
            <w:tcW w:w="1025" w:type="pct"/>
            <w:noWrap/>
            <w:hideMark/>
          </w:tcPr>
          <w:p w14:paraId="0B13AEFD" w14:textId="77777777" w:rsidR="00142721" w:rsidRPr="00DC35BB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DC35BB">
              <w:rPr>
                <w:sz w:val="24"/>
                <w:szCs w:val="20"/>
              </w:rPr>
              <w:t>2</w:t>
            </w:r>
          </w:p>
        </w:tc>
        <w:tc>
          <w:tcPr>
            <w:tcW w:w="1963" w:type="pct"/>
            <w:noWrap/>
            <w:hideMark/>
          </w:tcPr>
          <w:p w14:paraId="0D2CE572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108101</w:t>
            </w:r>
          </w:p>
        </w:tc>
        <w:tc>
          <w:tcPr>
            <w:tcW w:w="2012" w:type="pct"/>
            <w:noWrap/>
            <w:hideMark/>
          </w:tcPr>
          <w:p w14:paraId="0E6B0F79" w14:textId="19BACF3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0.2182</w:t>
            </w:r>
          </w:p>
        </w:tc>
      </w:tr>
      <w:tr w:rsidR="00142721" w:rsidRPr="00DC35BB" w14:paraId="75EC0222" w14:textId="77777777" w:rsidTr="00DC35BB">
        <w:trPr>
          <w:trHeight w:val="288"/>
        </w:trPr>
        <w:tc>
          <w:tcPr>
            <w:tcW w:w="1025" w:type="pct"/>
            <w:noWrap/>
            <w:hideMark/>
          </w:tcPr>
          <w:p w14:paraId="16A33567" w14:textId="77777777" w:rsidR="00142721" w:rsidRPr="00DC35BB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DC35BB">
              <w:rPr>
                <w:sz w:val="24"/>
                <w:szCs w:val="20"/>
              </w:rPr>
              <w:t>3</w:t>
            </w:r>
          </w:p>
        </w:tc>
        <w:tc>
          <w:tcPr>
            <w:tcW w:w="1963" w:type="pct"/>
            <w:noWrap/>
            <w:hideMark/>
          </w:tcPr>
          <w:p w14:paraId="0E447774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119664</w:t>
            </w:r>
          </w:p>
        </w:tc>
        <w:tc>
          <w:tcPr>
            <w:tcW w:w="2012" w:type="pct"/>
            <w:noWrap/>
            <w:hideMark/>
          </w:tcPr>
          <w:p w14:paraId="73A7581B" w14:textId="1DDFA41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0.1971</w:t>
            </w:r>
          </w:p>
        </w:tc>
      </w:tr>
      <w:tr w:rsidR="00142721" w:rsidRPr="00DC35BB" w14:paraId="74ADAC29" w14:textId="77777777" w:rsidTr="00DC35BB">
        <w:trPr>
          <w:trHeight w:val="288"/>
        </w:trPr>
        <w:tc>
          <w:tcPr>
            <w:tcW w:w="1025" w:type="pct"/>
            <w:noWrap/>
            <w:hideMark/>
          </w:tcPr>
          <w:p w14:paraId="7A1ADC24" w14:textId="77777777" w:rsidR="00142721" w:rsidRPr="00DC35BB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DC35BB">
              <w:rPr>
                <w:sz w:val="24"/>
                <w:szCs w:val="20"/>
              </w:rPr>
              <w:t>4</w:t>
            </w:r>
          </w:p>
        </w:tc>
        <w:tc>
          <w:tcPr>
            <w:tcW w:w="1963" w:type="pct"/>
            <w:noWrap/>
            <w:hideMark/>
          </w:tcPr>
          <w:p w14:paraId="737C52C7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141462</w:t>
            </w:r>
          </w:p>
        </w:tc>
        <w:tc>
          <w:tcPr>
            <w:tcW w:w="2012" w:type="pct"/>
            <w:noWrap/>
            <w:hideMark/>
          </w:tcPr>
          <w:p w14:paraId="03808652" w14:textId="45B4C9B3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0.1667</w:t>
            </w:r>
          </w:p>
        </w:tc>
      </w:tr>
      <w:tr w:rsidR="00142721" w:rsidRPr="00DC35BB" w14:paraId="589C6992" w14:textId="77777777" w:rsidTr="00DC35BB">
        <w:trPr>
          <w:trHeight w:val="288"/>
        </w:trPr>
        <w:tc>
          <w:tcPr>
            <w:tcW w:w="1025" w:type="pct"/>
            <w:noWrap/>
            <w:hideMark/>
          </w:tcPr>
          <w:p w14:paraId="45B29FD3" w14:textId="77777777" w:rsidR="00142721" w:rsidRPr="00DC35BB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DC35BB">
              <w:rPr>
                <w:sz w:val="24"/>
                <w:szCs w:val="20"/>
              </w:rPr>
              <w:t>5</w:t>
            </w:r>
          </w:p>
        </w:tc>
        <w:tc>
          <w:tcPr>
            <w:tcW w:w="1963" w:type="pct"/>
            <w:noWrap/>
            <w:hideMark/>
          </w:tcPr>
          <w:p w14:paraId="70AA301A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195766</w:t>
            </w:r>
          </w:p>
        </w:tc>
        <w:tc>
          <w:tcPr>
            <w:tcW w:w="2012" w:type="pct"/>
            <w:noWrap/>
            <w:hideMark/>
          </w:tcPr>
          <w:p w14:paraId="4C04361A" w14:textId="092E040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0.1205</w:t>
            </w:r>
          </w:p>
        </w:tc>
      </w:tr>
    </w:tbl>
    <w:p w14:paraId="35299777" w14:textId="1692DBF6" w:rsidR="00AD208B" w:rsidRDefault="00DC35BB" w:rsidP="00B8316E">
      <w:pPr>
        <w:pStyle w:val="Main"/>
        <w:spacing w:before="240" w:line="360" w:lineRule="auto"/>
        <w:ind w:firstLine="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Длительность: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3543"/>
        <w:gridCol w:w="3820"/>
      </w:tblGrid>
      <w:tr w:rsidR="00B8316E" w:rsidRPr="005E343C" w14:paraId="4E382C2B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29E8DCED" w14:textId="77777777" w:rsidR="005E343C" w:rsidRPr="005E343C" w:rsidRDefault="005E343C" w:rsidP="00B8316E">
            <w:pPr>
              <w:spacing w:line="360" w:lineRule="auto"/>
              <w:rPr>
                <w:sz w:val="24"/>
                <w:szCs w:val="20"/>
                <w:lang w:val="en-GB"/>
              </w:rPr>
            </w:pPr>
            <w:r w:rsidRPr="005E343C">
              <w:rPr>
                <w:sz w:val="24"/>
                <w:szCs w:val="20"/>
              </w:rPr>
              <w:t>Рейс</w:t>
            </w:r>
          </w:p>
        </w:tc>
        <w:tc>
          <w:tcPr>
            <w:tcW w:w="1896" w:type="pct"/>
            <w:noWrap/>
            <w:hideMark/>
          </w:tcPr>
          <w:p w14:paraId="657027C4" w14:textId="77777777" w:rsidR="005E343C" w:rsidRPr="005E343C" w:rsidRDefault="005E343C" w:rsidP="00B8316E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Длительность (в минутах)</w:t>
            </w:r>
          </w:p>
        </w:tc>
        <w:tc>
          <w:tcPr>
            <w:tcW w:w="2044" w:type="pct"/>
            <w:noWrap/>
            <w:hideMark/>
          </w:tcPr>
          <w:p w14:paraId="1AB288D6" w14:textId="77777777" w:rsidR="005E343C" w:rsidRPr="005E343C" w:rsidRDefault="005E343C" w:rsidP="00B8316E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Приоритет</w:t>
            </w:r>
          </w:p>
        </w:tc>
      </w:tr>
      <w:tr w:rsidR="00142721" w:rsidRPr="005E343C" w14:paraId="3C96FA40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5C0350D3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1</w:t>
            </w:r>
          </w:p>
        </w:tc>
        <w:tc>
          <w:tcPr>
            <w:tcW w:w="1896" w:type="pct"/>
            <w:noWrap/>
            <w:hideMark/>
          </w:tcPr>
          <w:p w14:paraId="06409B61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1925</w:t>
            </w:r>
          </w:p>
        </w:tc>
        <w:tc>
          <w:tcPr>
            <w:tcW w:w="2044" w:type="pct"/>
            <w:noWrap/>
            <w:hideMark/>
          </w:tcPr>
          <w:p w14:paraId="77957ADA" w14:textId="367E5DB7" w:rsidR="00142721" w:rsidRPr="00142721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0.1729</w:t>
            </w:r>
          </w:p>
        </w:tc>
      </w:tr>
      <w:tr w:rsidR="00142721" w:rsidRPr="005E343C" w14:paraId="343633AD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070B493D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2</w:t>
            </w:r>
          </w:p>
        </w:tc>
        <w:tc>
          <w:tcPr>
            <w:tcW w:w="1896" w:type="pct"/>
            <w:noWrap/>
            <w:hideMark/>
          </w:tcPr>
          <w:p w14:paraId="5705506C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1564</w:t>
            </w:r>
          </w:p>
        </w:tc>
        <w:tc>
          <w:tcPr>
            <w:tcW w:w="2044" w:type="pct"/>
            <w:noWrap/>
            <w:hideMark/>
          </w:tcPr>
          <w:p w14:paraId="01EB1FF9" w14:textId="68917EE2" w:rsidR="00142721" w:rsidRPr="00142721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0.2128</w:t>
            </w:r>
          </w:p>
        </w:tc>
      </w:tr>
      <w:tr w:rsidR="00142721" w:rsidRPr="005E343C" w14:paraId="6B87276B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1E6951BD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lastRenderedPageBreak/>
              <w:t>3</w:t>
            </w:r>
          </w:p>
        </w:tc>
        <w:tc>
          <w:tcPr>
            <w:tcW w:w="1896" w:type="pct"/>
            <w:noWrap/>
            <w:hideMark/>
          </w:tcPr>
          <w:p w14:paraId="49717AA1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1382</w:t>
            </w:r>
          </w:p>
        </w:tc>
        <w:tc>
          <w:tcPr>
            <w:tcW w:w="2044" w:type="pct"/>
            <w:noWrap/>
            <w:hideMark/>
          </w:tcPr>
          <w:p w14:paraId="217A4A75" w14:textId="7435CE73" w:rsidR="00142721" w:rsidRPr="00142721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0.2409</w:t>
            </w:r>
          </w:p>
        </w:tc>
      </w:tr>
      <w:tr w:rsidR="00142721" w:rsidRPr="005E343C" w14:paraId="4EBDC61C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3B002790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4</w:t>
            </w:r>
          </w:p>
        </w:tc>
        <w:tc>
          <w:tcPr>
            <w:tcW w:w="1896" w:type="pct"/>
            <w:noWrap/>
            <w:hideMark/>
          </w:tcPr>
          <w:p w14:paraId="0FFA842D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2885</w:t>
            </w:r>
          </w:p>
        </w:tc>
        <w:tc>
          <w:tcPr>
            <w:tcW w:w="2044" w:type="pct"/>
            <w:noWrap/>
            <w:hideMark/>
          </w:tcPr>
          <w:p w14:paraId="18AD630E" w14:textId="17312ACE" w:rsidR="00142721" w:rsidRPr="00142721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0.1154</w:t>
            </w:r>
          </w:p>
        </w:tc>
      </w:tr>
      <w:tr w:rsidR="00142721" w:rsidRPr="005E343C" w14:paraId="5E4C81CE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6165F896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5</w:t>
            </w:r>
          </w:p>
        </w:tc>
        <w:tc>
          <w:tcPr>
            <w:tcW w:w="1896" w:type="pct"/>
            <w:noWrap/>
            <w:hideMark/>
          </w:tcPr>
          <w:p w14:paraId="1FFE7939" w14:textId="77777777" w:rsidR="00142721" w:rsidRPr="005E343C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5E343C">
              <w:rPr>
                <w:sz w:val="24"/>
                <w:szCs w:val="20"/>
              </w:rPr>
              <w:t>1290</w:t>
            </w:r>
          </w:p>
        </w:tc>
        <w:tc>
          <w:tcPr>
            <w:tcW w:w="2044" w:type="pct"/>
            <w:noWrap/>
            <w:hideMark/>
          </w:tcPr>
          <w:p w14:paraId="007D3450" w14:textId="491AF3E6" w:rsidR="00142721" w:rsidRPr="00142721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0.2580</w:t>
            </w:r>
          </w:p>
        </w:tc>
      </w:tr>
    </w:tbl>
    <w:p w14:paraId="6D3279DE" w14:textId="478DD7FC" w:rsidR="005E343C" w:rsidRDefault="00B8316E" w:rsidP="00B8316E">
      <w:pPr>
        <w:pStyle w:val="Main"/>
        <w:spacing w:before="240" w:line="360" w:lineRule="auto"/>
        <w:ind w:firstLine="0"/>
        <w:rPr>
          <w:rFonts w:eastAsiaTheme="minorEastAsia"/>
          <w:sz w:val="24"/>
          <w:szCs w:val="20"/>
        </w:rPr>
      </w:pPr>
      <w:r w:rsidRPr="00B8316E">
        <w:rPr>
          <w:rFonts w:eastAsiaTheme="minorEastAsia"/>
          <w:sz w:val="24"/>
          <w:szCs w:val="20"/>
        </w:rPr>
        <w:t>Кол</w:t>
      </w:r>
      <w:r>
        <w:rPr>
          <w:rFonts w:eastAsiaTheme="minorEastAsia"/>
          <w:sz w:val="24"/>
          <w:szCs w:val="20"/>
        </w:rPr>
        <w:t>ичество</w:t>
      </w:r>
      <w:r w:rsidRPr="00B8316E">
        <w:rPr>
          <w:rFonts w:eastAsiaTheme="minorEastAsia"/>
          <w:sz w:val="24"/>
          <w:szCs w:val="20"/>
        </w:rPr>
        <w:t xml:space="preserve"> пересадков</w:t>
      </w:r>
      <w:r>
        <w:rPr>
          <w:rFonts w:eastAsiaTheme="minorEastAsia"/>
          <w:sz w:val="24"/>
          <w:szCs w:val="20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3543"/>
        <w:gridCol w:w="3820"/>
      </w:tblGrid>
      <w:tr w:rsidR="00B8316E" w:rsidRPr="00B8316E" w14:paraId="2BB90E62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4DDF3A13" w14:textId="77777777" w:rsidR="00B8316E" w:rsidRPr="00B8316E" w:rsidRDefault="00B8316E" w:rsidP="00B8316E">
            <w:pPr>
              <w:spacing w:line="360" w:lineRule="auto"/>
              <w:rPr>
                <w:sz w:val="24"/>
                <w:szCs w:val="20"/>
                <w:lang w:val="en-GB"/>
              </w:rPr>
            </w:pPr>
            <w:r w:rsidRPr="00B8316E">
              <w:rPr>
                <w:sz w:val="24"/>
                <w:szCs w:val="20"/>
              </w:rPr>
              <w:t>Рейс</w:t>
            </w:r>
          </w:p>
        </w:tc>
        <w:tc>
          <w:tcPr>
            <w:tcW w:w="1896" w:type="pct"/>
            <w:noWrap/>
            <w:hideMark/>
          </w:tcPr>
          <w:p w14:paraId="07C3C485" w14:textId="77777777" w:rsidR="00B8316E" w:rsidRPr="00B8316E" w:rsidRDefault="00B8316E" w:rsidP="00B8316E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Кол-во пересадков</w:t>
            </w:r>
          </w:p>
        </w:tc>
        <w:tc>
          <w:tcPr>
            <w:tcW w:w="2044" w:type="pct"/>
            <w:noWrap/>
            <w:hideMark/>
          </w:tcPr>
          <w:p w14:paraId="7C56DF14" w14:textId="77777777" w:rsidR="00B8316E" w:rsidRPr="00B8316E" w:rsidRDefault="00B8316E" w:rsidP="00B8316E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Приоритет</w:t>
            </w:r>
          </w:p>
        </w:tc>
      </w:tr>
      <w:tr w:rsidR="00142721" w:rsidRPr="00B8316E" w14:paraId="31E1BE8F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756992DA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1</w:t>
            </w:r>
          </w:p>
        </w:tc>
        <w:tc>
          <w:tcPr>
            <w:tcW w:w="1896" w:type="pct"/>
            <w:noWrap/>
            <w:hideMark/>
          </w:tcPr>
          <w:p w14:paraId="6E339972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3</w:t>
            </w:r>
          </w:p>
        </w:tc>
        <w:tc>
          <w:tcPr>
            <w:tcW w:w="2044" w:type="pct"/>
            <w:noWrap/>
            <w:hideMark/>
          </w:tcPr>
          <w:p w14:paraId="4C92AC1D" w14:textId="0D469E46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0.1176</w:t>
            </w:r>
          </w:p>
        </w:tc>
      </w:tr>
      <w:tr w:rsidR="00142721" w:rsidRPr="00B8316E" w14:paraId="3A7202C7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3C584E9D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2</w:t>
            </w:r>
          </w:p>
        </w:tc>
        <w:tc>
          <w:tcPr>
            <w:tcW w:w="1896" w:type="pct"/>
            <w:noWrap/>
            <w:hideMark/>
          </w:tcPr>
          <w:p w14:paraId="22CCAEA2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2</w:t>
            </w:r>
          </w:p>
        </w:tc>
        <w:tc>
          <w:tcPr>
            <w:tcW w:w="2044" w:type="pct"/>
            <w:noWrap/>
            <w:hideMark/>
          </w:tcPr>
          <w:p w14:paraId="21544F46" w14:textId="54193C5C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0.1765</w:t>
            </w:r>
          </w:p>
        </w:tc>
      </w:tr>
      <w:tr w:rsidR="00142721" w:rsidRPr="00B8316E" w14:paraId="05DC5322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42E157AC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3</w:t>
            </w:r>
          </w:p>
        </w:tc>
        <w:tc>
          <w:tcPr>
            <w:tcW w:w="1896" w:type="pct"/>
            <w:noWrap/>
            <w:hideMark/>
          </w:tcPr>
          <w:p w14:paraId="59ED30FB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2</w:t>
            </w:r>
          </w:p>
        </w:tc>
        <w:tc>
          <w:tcPr>
            <w:tcW w:w="2044" w:type="pct"/>
            <w:noWrap/>
            <w:hideMark/>
          </w:tcPr>
          <w:p w14:paraId="7B7D02AB" w14:textId="54E710F3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0.1765</w:t>
            </w:r>
          </w:p>
        </w:tc>
      </w:tr>
      <w:tr w:rsidR="00142721" w:rsidRPr="00B8316E" w14:paraId="5472BDFB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706E0050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4</w:t>
            </w:r>
          </w:p>
        </w:tc>
        <w:tc>
          <w:tcPr>
            <w:tcW w:w="1896" w:type="pct"/>
            <w:noWrap/>
            <w:hideMark/>
          </w:tcPr>
          <w:p w14:paraId="470EE969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2</w:t>
            </w:r>
          </w:p>
        </w:tc>
        <w:tc>
          <w:tcPr>
            <w:tcW w:w="2044" w:type="pct"/>
            <w:noWrap/>
            <w:hideMark/>
          </w:tcPr>
          <w:p w14:paraId="221D2DCC" w14:textId="7FBD0CDD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0.1765</w:t>
            </w:r>
          </w:p>
        </w:tc>
      </w:tr>
      <w:tr w:rsidR="00142721" w:rsidRPr="00B8316E" w14:paraId="36B6A0C5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50EF1BFA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5</w:t>
            </w:r>
          </w:p>
        </w:tc>
        <w:tc>
          <w:tcPr>
            <w:tcW w:w="1896" w:type="pct"/>
            <w:noWrap/>
            <w:hideMark/>
          </w:tcPr>
          <w:p w14:paraId="00111ED7" w14:textId="77777777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1</w:t>
            </w:r>
          </w:p>
        </w:tc>
        <w:tc>
          <w:tcPr>
            <w:tcW w:w="2044" w:type="pct"/>
            <w:noWrap/>
            <w:hideMark/>
          </w:tcPr>
          <w:p w14:paraId="2BD8C97E" w14:textId="24AD3E70" w:rsidR="00142721" w:rsidRPr="00142721" w:rsidRDefault="00142721" w:rsidP="00142721">
            <w:pPr>
              <w:spacing w:line="360" w:lineRule="auto"/>
              <w:rPr>
                <w:sz w:val="24"/>
                <w:szCs w:val="24"/>
              </w:rPr>
            </w:pPr>
            <w:r w:rsidRPr="00142721">
              <w:rPr>
                <w:sz w:val="24"/>
                <w:szCs w:val="24"/>
              </w:rPr>
              <w:t>0.3529</w:t>
            </w:r>
          </w:p>
        </w:tc>
      </w:tr>
    </w:tbl>
    <w:p w14:paraId="4EF2CA9C" w14:textId="77777777" w:rsidR="00B8316E" w:rsidRDefault="00B8316E" w:rsidP="00B8316E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Все приоритеты выше считались как</w:t>
      </w:r>
      <w:r w:rsidRPr="00DC35BB">
        <w:rPr>
          <w:rFonts w:eastAsiaTheme="minorEastAsia"/>
          <w:sz w:val="24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0"/>
              </w:rPr>
              <m:t>∑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i</m:t>
                    </m:r>
                  </m:sub>
                </m:sSub>
              </m:den>
            </m:f>
          </m:den>
        </m:f>
      </m:oMath>
      <w:r>
        <w:rPr>
          <w:rFonts w:eastAsiaTheme="minorEastAsia"/>
          <w:sz w:val="24"/>
          <w:szCs w:val="20"/>
        </w:rPr>
        <w:t xml:space="preserve"> </w:t>
      </w:r>
    </w:p>
    <w:p w14:paraId="04218FB6" w14:textId="779A7046" w:rsidR="00DC35BB" w:rsidRDefault="00B8316E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  <w:r w:rsidRPr="00B8316E">
        <w:rPr>
          <w:rFonts w:eastAsiaTheme="minorEastAsia"/>
          <w:sz w:val="24"/>
          <w:szCs w:val="20"/>
        </w:rPr>
        <w:t>Качество сервиса</w:t>
      </w:r>
      <w:r>
        <w:rPr>
          <w:rFonts w:eastAsiaTheme="minorEastAsia"/>
          <w:sz w:val="24"/>
          <w:szCs w:val="20"/>
        </w:rPr>
        <w:t>:</w:t>
      </w:r>
    </w:p>
    <w:p w14:paraId="514C4FB3" w14:textId="7DDC1BC7" w:rsidR="00B8316E" w:rsidRDefault="00B8316E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 xml:space="preserve">Качество оценивается согласно рейтингу </w:t>
      </w:r>
      <w:r>
        <w:rPr>
          <w:rFonts w:eastAsiaTheme="minorEastAsia"/>
          <w:sz w:val="24"/>
          <w:szCs w:val="20"/>
          <w:lang w:val="en-US"/>
        </w:rPr>
        <w:t>Skytrax</w:t>
      </w:r>
      <w:r>
        <w:rPr>
          <w:rFonts w:eastAsiaTheme="minorEastAsia"/>
          <w:sz w:val="24"/>
          <w:szCs w:val="20"/>
        </w:rPr>
        <w:t xml:space="preserve"> и среднему значению в рейсе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3543"/>
        <w:gridCol w:w="3820"/>
      </w:tblGrid>
      <w:tr w:rsidR="009369D7" w:rsidRPr="00B8316E" w14:paraId="68F41E83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285F9F72" w14:textId="77777777" w:rsidR="00B8316E" w:rsidRPr="00B8316E" w:rsidRDefault="00B8316E" w:rsidP="00B8316E">
            <w:pPr>
              <w:spacing w:line="360" w:lineRule="auto"/>
              <w:rPr>
                <w:sz w:val="24"/>
                <w:szCs w:val="20"/>
                <w:lang w:val="en-GB"/>
              </w:rPr>
            </w:pPr>
            <w:r w:rsidRPr="00B8316E">
              <w:rPr>
                <w:sz w:val="24"/>
                <w:szCs w:val="20"/>
              </w:rPr>
              <w:t>Рейс</w:t>
            </w:r>
          </w:p>
        </w:tc>
        <w:tc>
          <w:tcPr>
            <w:tcW w:w="1896" w:type="pct"/>
            <w:noWrap/>
            <w:hideMark/>
          </w:tcPr>
          <w:p w14:paraId="7774904F" w14:textId="77777777" w:rsidR="00B8316E" w:rsidRPr="00B8316E" w:rsidRDefault="00B8316E" w:rsidP="00B8316E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Качество сервиса</w:t>
            </w:r>
          </w:p>
        </w:tc>
        <w:tc>
          <w:tcPr>
            <w:tcW w:w="2044" w:type="pct"/>
            <w:noWrap/>
            <w:hideMark/>
          </w:tcPr>
          <w:p w14:paraId="4DD113DF" w14:textId="77777777" w:rsidR="00B8316E" w:rsidRPr="00B8316E" w:rsidRDefault="00B8316E" w:rsidP="00B8316E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Приоритет</w:t>
            </w:r>
          </w:p>
        </w:tc>
      </w:tr>
      <w:tr w:rsidR="00142721" w:rsidRPr="00B8316E" w14:paraId="49BDF1DD" w14:textId="77777777" w:rsidTr="003F5C38">
        <w:trPr>
          <w:trHeight w:val="288"/>
        </w:trPr>
        <w:tc>
          <w:tcPr>
            <w:tcW w:w="1060" w:type="pct"/>
            <w:noWrap/>
            <w:hideMark/>
          </w:tcPr>
          <w:p w14:paraId="784372E2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1</w:t>
            </w:r>
          </w:p>
        </w:tc>
        <w:tc>
          <w:tcPr>
            <w:tcW w:w="1896" w:type="pct"/>
            <w:noWrap/>
            <w:hideMark/>
          </w:tcPr>
          <w:p w14:paraId="4E9B4C80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3.25</w:t>
            </w:r>
          </w:p>
        </w:tc>
        <w:tc>
          <w:tcPr>
            <w:tcW w:w="2044" w:type="pct"/>
            <w:noWrap/>
            <w:vAlign w:val="bottom"/>
            <w:hideMark/>
          </w:tcPr>
          <w:p w14:paraId="36D2A2D7" w14:textId="41AE6450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0.1781</w:t>
            </w:r>
          </w:p>
        </w:tc>
      </w:tr>
      <w:tr w:rsidR="00142721" w:rsidRPr="00B8316E" w14:paraId="7132C36B" w14:textId="77777777" w:rsidTr="003F5C38">
        <w:trPr>
          <w:trHeight w:val="288"/>
        </w:trPr>
        <w:tc>
          <w:tcPr>
            <w:tcW w:w="1060" w:type="pct"/>
            <w:noWrap/>
            <w:hideMark/>
          </w:tcPr>
          <w:p w14:paraId="16F48A5F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2</w:t>
            </w:r>
          </w:p>
        </w:tc>
        <w:tc>
          <w:tcPr>
            <w:tcW w:w="1896" w:type="pct"/>
            <w:noWrap/>
            <w:hideMark/>
          </w:tcPr>
          <w:p w14:paraId="3E6D253F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3</w:t>
            </w:r>
          </w:p>
        </w:tc>
        <w:tc>
          <w:tcPr>
            <w:tcW w:w="2044" w:type="pct"/>
            <w:noWrap/>
            <w:vAlign w:val="bottom"/>
            <w:hideMark/>
          </w:tcPr>
          <w:p w14:paraId="7C3AA758" w14:textId="0EB448DF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0.1644</w:t>
            </w:r>
          </w:p>
        </w:tc>
      </w:tr>
      <w:tr w:rsidR="00142721" w:rsidRPr="00B8316E" w14:paraId="5C3C4BF1" w14:textId="77777777" w:rsidTr="003F5C38">
        <w:trPr>
          <w:trHeight w:val="288"/>
        </w:trPr>
        <w:tc>
          <w:tcPr>
            <w:tcW w:w="1060" w:type="pct"/>
            <w:noWrap/>
            <w:hideMark/>
          </w:tcPr>
          <w:p w14:paraId="437FC1CD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3</w:t>
            </w:r>
          </w:p>
        </w:tc>
        <w:tc>
          <w:tcPr>
            <w:tcW w:w="1896" w:type="pct"/>
            <w:noWrap/>
            <w:hideMark/>
          </w:tcPr>
          <w:p w14:paraId="173ABEE6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3</w:t>
            </w:r>
          </w:p>
        </w:tc>
        <w:tc>
          <w:tcPr>
            <w:tcW w:w="2044" w:type="pct"/>
            <w:noWrap/>
            <w:vAlign w:val="bottom"/>
            <w:hideMark/>
          </w:tcPr>
          <w:p w14:paraId="43BA46D6" w14:textId="31E6259D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0.1644</w:t>
            </w:r>
          </w:p>
        </w:tc>
      </w:tr>
      <w:tr w:rsidR="00142721" w:rsidRPr="00B8316E" w14:paraId="746B472F" w14:textId="77777777" w:rsidTr="003F5C38">
        <w:trPr>
          <w:trHeight w:val="288"/>
        </w:trPr>
        <w:tc>
          <w:tcPr>
            <w:tcW w:w="1060" w:type="pct"/>
            <w:noWrap/>
            <w:hideMark/>
          </w:tcPr>
          <w:p w14:paraId="103A5257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4</w:t>
            </w:r>
          </w:p>
        </w:tc>
        <w:tc>
          <w:tcPr>
            <w:tcW w:w="1896" w:type="pct"/>
            <w:noWrap/>
            <w:hideMark/>
          </w:tcPr>
          <w:p w14:paraId="28759BC3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5</w:t>
            </w:r>
          </w:p>
        </w:tc>
        <w:tc>
          <w:tcPr>
            <w:tcW w:w="2044" w:type="pct"/>
            <w:noWrap/>
            <w:vAlign w:val="bottom"/>
            <w:hideMark/>
          </w:tcPr>
          <w:p w14:paraId="42E55E9B" w14:textId="108F45B4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0.2740</w:t>
            </w:r>
          </w:p>
        </w:tc>
      </w:tr>
      <w:tr w:rsidR="00142721" w:rsidRPr="00B8316E" w14:paraId="39567414" w14:textId="77777777" w:rsidTr="003F5C38">
        <w:trPr>
          <w:trHeight w:val="288"/>
        </w:trPr>
        <w:tc>
          <w:tcPr>
            <w:tcW w:w="1060" w:type="pct"/>
            <w:noWrap/>
            <w:hideMark/>
          </w:tcPr>
          <w:p w14:paraId="5296BEF9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5</w:t>
            </w:r>
          </w:p>
        </w:tc>
        <w:tc>
          <w:tcPr>
            <w:tcW w:w="1896" w:type="pct"/>
            <w:noWrap/>
            <w:hideMark/>
          </w:tcPr>
          <w:p w14:paraId="7C293BAF" w14:textId="77777777" w:rsidR="00142721" w:rsidRPr="00B8316E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B8316E">
              <w:rPr>
                <w:sz w:val="24"/>
                <w:szCs w:val="20"/>
              </w:rPr>
              <w:t>4</w:t>
            </w:r>
          </w:p>
        </w:tc>
        <w:tc>
          <w:tcPr>
            <w:tcW w:w="2044" w:type="pct"/>
            <w:noWrap/>
            <w:vAlign w:val="bottom"/>
            <w:hideMark/>
          </w:tcPr>
          <w:p w14:paraId="54E3919F" w14:textId="1FD26533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0.2192</w:t>
            </w:r>
          </w:p>
        </w:tc>
      </w:tr>
    </w:tbl>
    <w:p w14:paraId="49E56A8A" w14:textId="77777777" w:rsidR="00B8316E" w:rsidRPr="00B8316E" w:rsidRDefault="00B8316E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</w:p>
    <w:p w14:paraId="5FC88989" w14:textId="6D7F8755" w:rsidR="00B8316E" w:rsidRDefault="009369D7" w:rsidP="00AD208B">
      <w:pPr>
        <w:pStyle w:val="Main"/>
        <w:spacing w:line="360" w:lineRule="auto"/>
        <w:ind w:firstLine="0"/>
        <w:rPr>
          <w:sz w:val="24"/>
          <w:szCs w:val="20"/>
          <w:lang w:val="en-US"/>
        </w:rPr>
      </w:pPr>
      <w:r w:rsidRPr="00693723">
        <w:rPr>
          <w:sz w:val="24"/>
          <w:szCs w:val="20"/>
        </w:rPr>
        <w:t>Выбросы CO2</w:t>
      </w:r>
      <w:r>
        <w:rPr>
          <w:sz w:val="24"/>
          <w:szCs w:val="20"/>
        </w:rPr>
        <w:t>:</w:t>
      </w:r>
    </w:p>
    <w:p w14:paraId="6C8FB729" w14:textId="77777777" w:rsidR="009369D7" w:rsidRDefault="009369D7" w:rsidP="00AD208B">
      <w:pPr>
        <w:pStyle w:val="Main"/>
        <w:spacing w:line="360" w:lineRule="auto"/>
        <w:ind w:firstLine="0"/>
        <w:rPr>
          <w:sz w:val="24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3543"/>
        <w:gridCol w:w="3820"/>
      </w:tblGrid>
      <w:tr w:rsidR="009369D7" w:rsidRPr="009369D7" w14:paraId="6D261170" w14:textId="77777777" w:rsidTr="009369D7">
        <w:trPr>
          <w:trHeight w:val="288"/>
        </w:trPr>
        <w:tc>
          <w:tcPr>
            <w:tcW w:w="1060" w:type="pct"/>
            <w:noWrap/>
            <w:hideMark/>
          </w:tcPr>
          <w:p w14:paraId="04AA0AB2" w14:textId="77777777" w:rsidR="009369D7" w:rsidRPr="009369D7" w:rsidRDefault="009369D7" w:rsidP="009369D7">
            <w:pPr>
              <w:spacing w:line="360" w:lineRule="auto"/>
              <w:rPr>
                <w:sz w:val="24"/>
                <w:szCs w:val="20"/>
                <w:lang w:val="en-GB"/>
              </w:rPr>
            </w:pPr>
            <w:r w:rsidRPr="009369D7">
              <w:rPr>
                <w:sz w:val="24"/>
                <w:szCs w:val="20"/>
              </w:rPr>
              <w:t>Рейс</w:t>
            </w:r>
          </w:p>
        </w:tc>
        <w:tc>
          <w:tcPr>
            <w:tcW w:w="1896" w:type="pct"/>
            <w:noWrap/>
            <w:hideMark/>
          </w:tcPr>
          <w:p w14:paraId="0A690A29" w14:textId="77777777" w:rsidR="009369D7" w:rsidRPr="009369D7" w:rsidRDefault="009369D7" w:rsidP="009369D7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Выбросы CO2</w:t>
            </w:r>
          </w:p>
        </w:tc>
        <w:tc>
          <w:tcPr>
            <w:tcW w:w="2044" w:type="pct"/>
            <w:noWrap/>
            <w:hideMark/>
          </w:tcPr>
          <w:p w14:paraId="7AB782E9" w14:textId="77777777" w:rsidR="009369D7" w:rsidRPr="009369D7" w:rsidRDefault="009369D7" w:rsidP="009369D7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Приоритет</w:t>
            </w:r>
          </w:p>
        </w:tc>
      </w:tr>
      <w:tr w:rsidR="00142721" w:rsidRPr="009369D7" w14:paraId="2E78382E" w14:textId="77777777" w:rsidTr="00056336">
        <w:trPr>
          <w:trHeight w:val="288"/>
        </w:trPr>
        <w:tc>
          <w:tcPr>
            <w:tcW w:w="1060" w:type="pct"/>
            <w:noWrap/>
            <w:hideMark/>
          </w:tcPr>
          <w:p w14:paraId="6877EBFF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1</w:t>
            </w:r>
          </w:p>
        </w:tc>
        <w:tc>
          <w:tcPr>
            <w:tcW w:w="1896" w:type="pct"/>
            <w:noWrap/>
            <w:hideMark/>
          </w:tcPr>
          <w:p w14:paraId="5BA58EA5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869</w:t>
            </w:r>
          </w:p>
        </w:tc>
        <w:tc>
          <w:tcPr>
            <w:tcW w:w="2044" w:type="pct"/>
            <w:noWrap/>
            <w:vAlign w:val="bottom"/>
            <w:hideMark/>
          </w:tcPr>
          <w:p w14:paraId="795E3730" w14:textId="3390BA86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0.2072</w:t>
            </w:r>
          </w:p>
        </w:tc>
      </w:tr>
      <w:tr w:rsidR="00142721" w:rsidRPr="009369D7" w14:paraId="30F49B9E" w14:textId="77777777" w:rsidTr="00056336">
        <w:trPr>
          <w:trHeight w:val="288"/>
        </w:trPr>
        <w:tc>
          <w:tcPr>
            <w:tcW w:w="1060" w:type="pct"/>
            <w:noWrap/>
            <w:hideMark/>
          </w:tcPr>
          <w:p w14:paraId="55100D68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2</w:t>
            </w:r>
          </w:p>
        </w:tc>
        <w:tc>
          <w:tcPr>
            <w:tcW w:w="1896" w:type="pct"/>
            <w:noWrap/>
            <w:hideMark/>
          </w:tcPr>
          <w:p w14:paraId="63DF40AC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835</w:t>
            </w:r>
          </w:p>
        </w:tc>
        <w:tc>
          <w:tcPr>
            <w:tcW w:w="2044" w:type="pct"/>
            <w:noWrap/>
            <w:vAlign w:val="bottom"/>
            <w:hideMark/>
          </w:tcPr>
          <w:p w14:paraId="06C0E3EC" w14:textId="7484C9D0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0.2157</w:t>
            </w:r>
          </w:p>
        </w:tc>
      </w:tr>
      <w:tr w:rsidR="00142721" w:rsidRPr="009369D7" w14:paraId="613F215A" w14:textId="77777777" w:rsidTr="00056336">
        <w:trPr>
          <w:trHeight w:val="288"/>
        </w:trPr>
        <w:tc>
          <w:tcPr>
            <w:tcW w:w="1060" w:type="pct"/>
            <w:noWrap/>
            <w:hideMark/>
          </w:tcPr>
          <w:p w14:paraId="3302CFCB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3</w:t>
            </w:r>
          </w:p>
        </w:tc>
        <w:tc>
          <w:tcPr>
            <w:tcW w:w="1896" w:type="pct"/>
            <w:noWrap/>
            <w:hideMark/>
          </w:tcPr>
          <w:p w14:paraId="0DEA7EF5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819</w:t>
            </w:r>
          </w:p>
        </w:tc>
        <w:tc>
          <w:tcPr>
            <w:tcW w:w="2044" w:type="pct"/>
            <w:noWrap/>
            <w:vAlign w:val="bottom"/>
            <w:hideMark/>
          </w:tcPr>
          <w:p w14:paraId="7815392B" w14:textId="051ED6DE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0.2199</w:t>
            </w:r>
          </w:p>
        </w:tc>
      </w:tr>
      <w:tr w:rsidR="00142721" w:rsidRPr="009369D7" w14:paraId="1C1D1C81" w14:textId="77777777" w:rsidTr="00056336">
        <w:trPr>
          <w:trHeight w:val="288"/>
        </w:trPr>
        <w:tc>
          <w:tcPr>
            <w:tcW w:w="1060" w:type="pct"/>
            <w:noWrap/>
            <w:hideMark/>
          </w:tcPr>
          <w:p w14:paraId="4DEF67EA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4</w:t>
            </w:r>
          </w:p>
        </w:tc>
        <w:tc>
          <w:tcPr>
            <w:tcW w:w="1896" w:type="pct"/>
            <w:noWrap/>
            <w:hideMark/>
          </w:tcPr>
          <w:p w14:paraId="74725D43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1485</w:t>
            </w:r>
          </w:p>
        </w:tc>
        <w:tc>
          <w:tcPr>
            <w:tcW w:w="2044" w:type="pct"/>
            <w:noWrap/>
            <w:vAlign w:val="bottom"/>
            <w:hideMark/>
          </w:tcPr>
          <w:p w14:paraId="6270CAB3" w14:textId="3F952923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0.1213</w:t>
            </w:r>
          </w:p>
        </w:tc>
      </w:tr>
      <w:tr w:rsidR="00142721" w:rsidRPr="009369D7" w14:paraId="1621E11A" w14:textId="77777777" w:rsidTr="00056336">
        <w:trPr>
          <w:trHeight w:val="288"/>
        </w:trPr>
        <w:tc>
          <w:tcPr>
            <w:tcW w:w="1060" w:type="pct"/>
            <w:noWrap/>
            <w:hideMark/>
          </w:tcPr>
          <w:p w14:paraId="23DB54C9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5</w:t>
            </w:r>
          </w:p>
        </w:tc>
        <w:tc>
          <w:tcPr>
            <w:tcW w:w="1896" w:type="pct"/>
            <w:noWrap/>
            <w:hideMark/>
          </w:tcPr>
          <w:p w14:paraId="30506748" w14:textId="77777777" w:rsidR="00142721" w:rsidRPr="009369D7" w:rsidRDefault="00142721" w:rsidP="00142721">
            <w:pPr>
              <w:spacing w:line="360" w:lineRule="auto"/>
              <w:rPr>
                <w:sz w:val="24"/>
                <w:szCs w:val="20"/>
              </w:rPr>
            </w:pPr>
            <w:r w:rsidRPr="009369D7">
              <w:rPr>
                <w:sz w:val="24"/>
                <w:szCs w:val="20"/>
              </w:rPr>
              <w:t>763</w:t>
            </w:r>
          </w:p>
        </w:tc>
        <w:tc>
          <w:tcPr>
            <w:tcW w:w="2044" w:type="pct"/>
            <w:noWrap/>
            <w:vAlign w:val="bottom"/>
            <w:hideMark/>
          </w:tcPr>
          <w:p w14:paraId="1796FAD8" w14:textId="3FAD4488" w:rsidR="00142721" w:rsidRPr="00142721" w:rsidRDefault="00142721" w:rsidP="0014272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42721">
              <w:rPr>
                <w:rFonts w:cs="Times New Roman"/>
                <w:color w:val="000000"/>
                <w:sz w:val="24"/>
                <w:szCs w:val="24"/>
              </w:rPr>
              <w:t>0.2360</w:t>
            </w:r>
          </w:p>
        </w:tc>
      </w:tr>
    </w:tbl>
    <w:p w14:paraId="24CB9AFE" w14:textId="77777777" w:rsidR="009369D7" w:rsidRDefault="009369D7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</w:p>
    <w:p w14:paraId="230A1BBB" w14:textId="2C7215EF" w:rsidR="00142721" w:rsidRDefault="00142721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  <w:r w:rsidRPr="00142721">
        <w:rPr>
          <w:rFonts w:eastAsiaTheme="minorEastAsia"/>
          <w:sz w:val="24"/>
          <w:szCs w:val="20"/>
        </w:rPr>
        <w:t>Посчитаем глобальный приоритет для каждой модели (как сумма всех произведений пар веса критерия и локального приоритет по нему)</w:t>
      </w:r>
    </w:p>
    <w:p w14:paraId="7A833FB5" w14:textId="77777777" w:rsidR="00142721" w:rsidRDefault="00142721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</w:p>
    <w:p w14:paraId="484D9C6A" w14:textId="77777777" w:rsidR="00142721" w:rsidRDefault="00142721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</w:p>
    <w:p w14:paraId="2323C802" w14:textId="4B2449B3" w:rsidR="00142721" w:rsidRDefault="00142721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  <w:r w:rsidRPr="00142721">
        <w:rPr>
          <w:rFonts w:eastAsiaTheme="minorEastAsia"/>
          <w:sz w:val="24"/>
          <w:szCs w:val="20"/>
        </w:rPr>
        <w:lastRenderedPageBreak/>
        <w:t>Результат выбора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7"/>
        <w:gridCol w:w="1009"/>
        <w:gridCol w:w="1235"/>
        <w:gridCol w:w="1592"/>
        <w:gridCol w:w="1496"/>
        <w:gridCol w:w="1266"/>
        <w:gridCol w:w="2019"/>
      </w:tblGrid>
      <w:tr w:rsidR="00142721" w:rsidRPr="00142721" w14:paraId="497177B9" w14:textId="77777777" w:rsidTr="00142721">
        <w:trPr>
          <w:trHeight w:val="288"/>
        </w:trPr>
        <w:tc>
          <w:tcPr>
            <w:tcW w:w="389" w:type="pct"/>
            <w:noWrap/>
            <w:hideMark/>
          </w:tcPr>
          <w:p w14:paraId="68D2C6F1" w14:textId="77777777" w:rsidR="00142721" w:rsidRPr="00142721" w:rsidRDefault="00142721" w:rsidP="00142721">
            <w:pPr>
              <w:rPr>
                <w:sz w:val="24"/>
                <w:szCs w:val="20"/>
                <w:lang w:val="en-GB"/>
              </w:rPr>
            </w:pPr>
          </w:p>
        </w:tc>
        <w:tc>
          <w:tcPr>
            <w:tcW w:w="540" w:type="pct"/>
            <w:noWrap/>
            <w:hideMark/>
          </w:tcPr>
          <w:p w14:paraId="7926F7BE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 xml:space="preserve">Стоимость </w:t>
            </w:r>
          </w:p>
        </w:tc>
        <w:tc>
          <w:tcPr>
            <w:tcW w:w="661" w:type="pct"/>
            <w:noWrap/>
            <w:hideMark/>
          </w:tcPr>
          <w:p w14:paraId="66FB3F50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Длительность</w:t>
            </w:r>
          </w:p>
        </w:tc>
        <w:tc>
          <w:tcPr>
            <w:tcW w:w="852" w:type="pct"/>
            <w:noWrap/>
            <w:hideMark/>
          </w:tcPr>
          <w:p w14:paraId="4FB8D3AD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Кол-во пересадков</w:t>
            </w:r>
          </w:p>
        </w:tc>
        <w:tc>
          <w:tcPr>
            <w:tcW w:w="801" w:type="pct"/>
            <w:noWrap/>
            <w:hideMark/>
          </w:tcPr>
          <w:p w14:paraId="009D781B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Качество сервиса</w:t>
            </w:r>
          </w:p>
        </w:tc>
        <w:tc>
          <w:tcPr>
            <w:tcW w:w="677" w:type="pct"/>
            <w:noWrap/>
            <w:hideMark/>
          </w:tcPr>
          <w:p w14:paraId="341558A2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Выбросы CO2</w:t>
            </w:r>
          </w:p>
        </w:tc>
        <w:tc>
          <w:tcPr>
            <w:tcW w:w="1080" w:type="pct"/>
            <w:noWrap/>
            <w:hideMark/>
          </w:tcPr>
          <w:p w14:paraId="31F61ADE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Глобальные приоритеты</w:t>
            </w:r>
          </w:p>
        </w:tc>
      </w:tr>
      <w:tr w:rsidR="00142721" w:rsidRPr="00142721" w14:paraId="1D61CE86" w14:textId="77777777" w:rsidTr="00142721">
        <w:trPr>
          <w:trHeight w:val="288"/>
        </w:trPr>
        <w:tc>
          <w:tcPr>
            <w:tcW w:w="389" w:type="pct"/>
            <w:noWrap/>
            <w:hideMark/>
          </w:tcPr>
          <w:p w14:paraId="210AD7D4" w14:textId="77777777" w:rsidR="00142721" w:rsidRPr="00142721" w:rsidRDefault="00142721" w:rsidP="00142721">
            <w:pPr>
              <w:rPr>
                <w:sz w:val="24"/>
                <w:szCs w:val="20"/>
              </w:rPr>
            </w:pPr>
          </w:p>
        </w:tc>
        <w:tc>
          <w:tcPr>
            <w:tcW w:w="540" w:type="pct"/>
            <w:noWrap/>
            <w:hideMark/>
          </w:tcPr>
          <w:p w14:paraId="3806931E" w14:textId="6D14E4F5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0.4723</w:t>
            </w:r>
          </w:p>
        </w:tc>
        <w:tc>
          <w:tcPr>
            <w:tcW w:w="661" w:type="pct"/>
            <w:noWrap/>
            <w:hideMark/>
          </w:tcPr>
          <w:p w14:paraId="6F46BB17" w14:textId="0663378C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0.3022</w:t>
            </w:r>
          </w:p>
        </w:tc>
        <w:tc>
          <w:tcPr>
            <w:tcW w:w="852" w:type="pct"/>
            <w:noWrap/>
            <w:hideMark/>
          </w:tcPr>
          <w:p w14:paraId="07844F5B" w14:textId="409D1195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0.1301</w:t>
            </w:r>
          </w:p>
        </w:tc>
        <w:tc>
          <w:tcPr>
            <w:tcW w:w="801" w:type="pct"/>
            <w:noWrap/>
            <w:hideMark/>
          </w:tcPr>
          <w:p w14:paraId="79E4FC0B" w14:textId="0D7E652D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0.0639</w:t>
            </w:r>
          </w:p>
        </w:tc>
        <w:tc>
          <w:tcPr>
            <w:tcW w:w="677" w:type="pct"/>
            <w:noWrap/>
            <w:hideMark/>
          </w:tcPr>
          <w:p w14:paraId="60A635B8" w14:textId="1A4C0DBF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0.0314</w:t>
            </w:r>
          </w:p>
        </w:tc>
        <w:tc>
          <w:tcPr>
            <w:tcW w:w="1080" w:type="pct"/>
            <w:noWrap/>
            <w:hideMark/>
          </w:tcPr>
          <w:p w14:paraId="6367BA45" w14:textId="77777777" w:rsidR="00142721" w:rsidRPr="00142721" w:rsidRDefault="00142721" w:rsidP="00142721">
            <w:pPr>
              <w:rPr>
                <w:sz w:val="24"/>
                <w:szCs w:val="20"/>
              </w:rPr>
            </w:pPr>
          </w:p>
        </w:tc>
      </w:tr>
      <w:tr w:rsidR="00142721" w:rsidRPr="00142721" w14:paraId="7FE13AFE" w14:textId="77777777" w:rsidTr="00142721">
        <w:trPr>
          <w:trHeight w:val="288"/>
        </w:trPr>
        <w:tc>
          <w:tcPr>
            <w:tcW w:w="389" w:type="pct"/>
            <w:noWrap/>
            <w:hideMark/>
          </w:tcPr>
          <w:p w14:paraId="4C3C9BE8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Рейс_1</w:t>
            </w:r>
          </w:p>
        </w:tc>
        <w:tc>
          <w:tcPr>
            <w:tcW w:w="540" w:type="pct"/>
            <w:noWrap/>
            <w:hideMark/>
          </w:tcPr>
          <w:p w14:paraId="4C35FA15" w14:textId="1B18FE89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0.2975</w:t>
            </w:r>
          </w:p>
        </w:tc>
        <w:tc>
          <w:tcPr>
            <w:tcW w:w="661" w:type="pct"/>
            <w:noWrap/>
            <w:hideMark/>
          </w:tcPr>
          <w:p w14:paraId="4DC7D98F" w14:textId="230FC88A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0.1729</w:t>
            </w:r>
          </w:p>
        </w:tc>
        <w:tc>
          <w:tcPr>
            <w:tcW w:w="852" w:type="pct"/>
            <w:noWrap/>
            <w:hideMark/>
          </w:tcPr>
          <w:p w14:paraId="06F22C4D" w14:textId="55B2BDEC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0.1176</w:t>
            </w:r>
          </w:p>
        </w:tc>
        <w:tc>
          <w:tcPr>
            <w:tcW w:w="801" w:type="pct"/>
            <w:noWrap/>
            <w:hideMark/>
          </w:tcPr>
          <w:p w14:paraId="139A484A" w14:textId="675F65AC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0.1781</w:t>
            </w:r>
          </w:p>
        </w:tc>
        <w:tc>
          <w:tcPr>
            <w:tcW w:w="677" w:type="pct"/>
            <w:noWrap/>
            <w:hideMark/>
          </w:tcPr>
          <w:p w14:paraId="20D3E8D8" w14:textId="2B6074E3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0.2072</w:t>
            </w:r>
          </w:p>
        </w:tc>
        <w:tc>
          <w:tcPr>
            <w:tcW w:w="1080" w:type="pct"/>
            <w:noWrap/>
            <w:hideMark/>
          </w:tcPr>
          <w:p w14:paraId="7C987584" w14:textId="3FA90510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0.2260</w:t>
            </w:r>
          </w:p>
        </w:tc>
      </w:tr>
      <w:tr w:rsidR="00142721" w:rsidRPr="00142721" w14:paraId="1AF8DC1B" w14:textId="77777777" w:rsidTr="00142721">
        <w:trPr>
          <w:trHeight w:val="288"/>
        </w:trPr>
        <w:tc>
          <w:tcPr>
            <w:tcW w:w="389" w:type="pct"/>
            <w:noWrap/>
            <w:hideMark/>
          </w:tcPr>
          <w:p w14:paraId="7EA10DCB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Рейс_2</w:t>
            </w:r>
          </w:p>
        </w:tc>
        <w:tc>
          <w:tcPr>
            <w:tcW w:w="540" w:type="pct"/>
            <w:noWrap/>
            <w:hideMark/>
          </w:tcPr>
          <w:p w14:paraId="039B17C4" w14:textId="2F9B48EE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0.2182</w:t>
            </w:r>
          </w:p>
        </w:tc>
        <w:tc>
          <w:tcPr>
            <w:tcW w:w="661" w:type="pct"/>
            <w:noWrap/>
            <w:hideMark/>
          </w:tcPr>
          <w:p w14:paraId="6FEB66C8" w14:textId="6CBA13C3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0.2128</w:t>
            </w:r>
          </w:p>
        </w:tc>
        <w:tc>
          <w:tcPr>
            <w:tcW w:w="852" w:type="pct"/>
            <w:noWrap/>
            <w:hideMark/>
          </w:tcPr>
          <w:p w14:paraId="34D309C8" w14:textId="27A22744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0.1765</w:t>
            </w:r>
          </w:p>
        </w:tc>
        <w:tc>
          <w:tcPr>
            <w:tcW w:w="801" w:type="pct"/>
            <w:noWrap/>
            <w:hideMark/>
          </w:tcPr>
          <w:p w14:paraId="1F2B12B4" w14:textId="46B14560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0.1644</w:t>
            </w:r>
          </w:p>
        </w:tc>
        <w:tc>
          <w:tcPr>
            <w:tcW w:w="677" w:type="pct"/>
            <w:noWrap/>
            <w:hideMark/>
          </w:tcPr>
          <w:p w14:paraId="52793D16" w14:textId="591E2DC8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0.2157</w:t>
            </w:r>
          </w:p>
        </w:tc>
        <w:tc>
          <w:tcPr>
            <w:tcW w:w="1080" w:type="pct"/>
            <w:noWrap/>
            <w:hideMark/>
          </w:tcPr>
          <w:p w14:paraId="10294997" w14:textId="2C4AE4B1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0.2076</w:t>
            </w:r>
          </w:p>
        </w:tc>
      </w:tr>
      <w:tr w:rsidR="00142721" w:rsidRPr="00142721" w14:paraId="418638C5" w14:textId="77777777" w:rsidTr="00142721">
        <w:trPr>
          <w:trHeight w:val="288"/>
        </w:trPr>
        <w:tc>
          <w:tcPr>
            <w:tcW w:w="389" w:type="pct"/>
            <w:noWrap/>
            <w:hideMark/>
          </w:tcPr>
          <w:p w14:paraId="5820BEC4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Рейс_3</w:t>
            </w:r>
          </w:p>
        </w:tc>
        <w:tc>
          <w:tcPr>
            <w:tcW w:w="540" w:type="pct"/>
            <w:noWrap/>
            <w:hideMark/>
          </w:tcPr>
          <w:p w14:paraId="7B433F90" w14:textId="7C066EAA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0.1971</w:t>
            </w:r>
          </w:p>
        </w:tc>
        <w:tc>
          <w:tcPr>
            <w:tcW w:w="661" w:type="pct"/>
            <w:noWrap/>
            <w:hideMark/>
          </w:tcPr>
          <w:p w14:paraId="5DEA79C3" w14:textId="5DB2212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0.2409</w:t>
            </w:r>
          </w:p>
        </w:tc>
        <w:tc>
          <w:tcPr>
            <w:tcW w:w="852" w:type="pct"/>
            <w:noWrap/>
            <w:hideMark/>
          </w:tcPr>
          <w:p w14:paraId="074E10D3" w14:textId="6934D4A1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0.1765</w:t>
            </w:r>
          </w:p>
        </w:tc>
        <w:tc>
          <w:tcPr>
            <w:tcW w:w="801" w:type="pct"/>
            <w:noWrap/>
            <w:hideMark/>
          </w:tcPr>
          <w:p w14:paraId="58E8201B" w14:textId="3F826192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0.1644</w:t>
            </w:r>
          </w:p>
        </w:tc>
        <w:tc>
          <w:tcPr>
            <w:tcW w:w="677" w:type="pct"/>
            <w:noWrap/>
            <w:hideMark/>
          </w:tcPr>
          <w:p w14:paraId="5C248127" w14:textId="1BF8E933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0.2199</w:t>
            </w:r>
          </w:p>
        </w:tc>
        <w:tc>
          <w:tcPr>
            <w:tcW w:w="1080" w:type="pct"/>
            <w:noWrap/>
            <w:hideMark/>
          </w:tcPr>
          <w:p w14:paraId="7F7B8ABC" w14:textId="07BE437F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0.2063</w:t>
            </w:r>
          </w:p>
        </w:tc>
      </w:tr>
      <w:tr w:rsidR="00142721" w:rsidRPr="00142721" w14:paraId="78AA1EE1" w14:textId="77777777" w:rsidTr="00142721">
        <w:trPr>
          <w:trHeight w:val="288"/>
        </w:trPr>
        <w:tc>
          <w:tcPr>
            <w:tcW w:w="389" w:type="pct"/>
            <w:noWrap/>
            <w:hideMark/>
          </w:tcPr>
          <w:p w14:paraId="553CBBC0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Рейс_4</w:t>
            </w:r>
          </w:p>
        </w:tc>
        <w:tc>
          <w:tcPr>
            <w:tcW w:w="540" w:type="pct"/>
            <w:noWrap/>
            <w:hideMark/>
          </w:tcPr>
          <w:p w14:paraId="15FB9AF5" w14:textId="347200C5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0.1667</w:t>
            </w:r>
          </w:p>
        </w:tc>
        <w:tc>
          <w:tcPr>
            <w:tcW w:w="661" w:type="pct"/>
            <w:noWrap/>
            <w:hideMark/>
          </w:tcPr>
          <w:p w14:paraId="70745330" w14:textId="1787F3B6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0.1154</w:t>
            </w:r>
          </w:p>
        </w:tc>
        <w:tc>
          <w:tcPr>
            <w:tcW w:w="852" w:type="pct"/>
            <w:noWrap/>
            <w:hideMark/>
          </w:tcPr>
          <w:p w14:paraId="39A83C64" w14:textId="0E3C67F4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0.1765</w:t>
            </w:r>
          </w:p>
        </w:tc>
        <w:tc>
          <w:tcPr>
            <w:tcW w:w="801" w:type="pct"/>
            <w:noWrap/>
            <w:hideMark/>
          </w:tcPr>
          <w:p w14:paraId="0621AE29" w14:textId="6A0B4921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0.2740</w:t>
            </w:r>
          </w:p>
        </w:tc>
        <w:tc>
          <w:tcPr>
            <w:tcW w:w="677" w:type="pct"/>
            <w:noWrap/>
            <w:hideMark/>
          </w:tcPr>
          <w:p w14:paraId="5523089A" w14:textId="27049E78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0.1213</w:t>
            </w:r>
          </w:p>
        </w:tc>
        <w:tc>
          <w:tcPr>
            <w:tcW w:w="1080" w:type="pct"/>
            <w:noWrap/>
            <w:hideMark/>
          </w:tcPr>
          <w:p w14:paraId="3C0DCE24" w14:textId="73CADECC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0.1579</w:t>
            </w:r>
          </w:p>
        </w:tc>
      </w:tr>
      <w:tr w:rsidR="00142721" w:rsidRPr="00142721" w14:paraId="30B6375B" w14:textId="77777777" w:rsidTr="00142721">
        <w:trPr>
          <w:trHeight w:val="288"/>
        </w:trPr>
        <w:tc>
          <w:tcPr>
            <w:tcW w:w="389" w:type="pct"/>
            <w:noWrap/>
            <w:hideMark/>
          </w:tcPr>
          <w:p w14:paraId="316F9BD8" w14:textId="7777777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Рейс_5</w:t>
            </w:r>
          </w:p>
        </w:tc>
        <w:tc>
          <w:tcPr>
            <w:tcW w:w="540" w:type="pct"/>
            <w:noWrap/>
            <w:hideMark/>
          </w:tcPr>
          <w:p w14:paraId="21BA7BEC" w14:textId="4445A11E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0.1205</w:t>
            </w:r>
          </w:p>
        </w:tc>
        <w:tc>
          <w:tcPr>
            <w:tcW w:w="661" w:type="pct"/>
            <w:noWrap/>
            <w:hideMark/>
          </w:tcPr>
          <w:p w14:paraId="0A30C708" w14:textId="279B07FA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0.2580</w:t>
            </w:r>
          </w:p>
        </w:tc>
        <w:tc>
          <w:tcPr>
            <w:tcW w:w="852" w:type="pct"/>
            <w:noWrap/>
            <w:hideMark/>
          </w:tcPr>
          <w:p w14:paraId="0C503D86" w14:textId="37E92E52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0.3529</w:t>
            </w:r>
          </w:p>
        </w:tc>
        <w:tc>
          <w:tcPr>
            <w:tcW w:w="801" w:type="pct"/>
            <w:noWrap/>
            <w:hideMark/>
          </w:tcPr>
          <w:p w14:paraId="7D54F952" w14:textId="0C560035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0.2192</w:t>
            </w:r>
          </w:p>
        </w:tc>
        <w:tc>
          <w:tcPr>
            <w:tcW w:w="677" w:type="pct"/>
            <w:noWrap/>
            <w:hideMark/>
          </w:tcPr>
          <w:p w14:paraId="3FEDAF1B" w14:textId="2FDCA7BA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0.2360</w:t>
            </w:r>
          </w:p>
        </w:tc>
        <w:tc>
          <w:tcPr>
            <w:tcW w:w="1080" w:type="pct"/>
            <w:noWrap/>
            <w:hideMark/>
          </w:tcPr>
          <w:p w14:paraId="1C638371" w14:textId="178EF157" w:rsidR="00142721" w:rsidRPr="00142721" w:rsidRDefault="00142721" w:rsidP="00142721">
            <w:pPr>
              <w:rPr>
                <w:sz w:val="24"/>
                <w:szCs w:val="20"/>
              </w:rPr>
            </w:pPr>
            <w:r w:rsidRPr="00142721">
              <w:rPr>
                <w:sz w:val="24"/>
                <w:szCs w:val="20"/>
              </w:rPr>
              <w:t>0.2022</w:t>
            </w:r>
          </w:p>
        </w:tc>
      </w:tr>
    </w:tbl>
    <w:p w14:paraId="32A0539C" w14:textId="77777777" w:rsidR="00142721" w:rsidRDefault="00142721" w:rsidP="00AD208B">
      <w:pPr>
        <w:pStyle w:val="Main"/>
        <w:spacing w:line="360" w:lineRule="auto"/>
        <w:ind w:firstLine="0"/>
        <w:rPr>
          <w:rFonts w:eastAsiaTheme="minorEastAsia"/>
          <w:sz w:val="24"/>
          <w:szCs w:val="20"/>
          <w:lang w:val="en-US"/>
        </w:rPr>
      </w:pPr>
    </w:p>
    <w:p w14:paraId="24AF8DEB" w14:textId="07608196" w:rsidR="00142721" w:rsidRDefault="00142721" w:rsidP="00142721">
      <w:pPr>
        <w:pStyle w:val="Main"/>
        <w:spacing w:line="360" w:lineRule="auto"/>
        <w:ind w:firstLine="0"/>
        <w:jc w:val="center"/>
        <w:rPr>
          <w:rFonts w:eastAsiaTheme="minorEastAsia"/>
          <w:sz w:val="24"/>
          <w:szCs w:val="2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C93346" wp14:editId="34C0C1B9">
            <wp:extent cx="3838575" cy="1739265"/>
            <wp:effectExtent l="0" t="0" r="9525" b="13335"/>
            <wp:docPr id="17257025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B904CF-240A-2B99-4AE8-E114CD92D9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6D9780" w14:textId="7DBAF481" w:rsidR="00142721" w:rsidRPr="00142721" w:rsidRDefault="00920DCE" w:rsidP="00142721">
      <w:pPr>
        <w:pStyle w:val="Main"/>
        <w:spacing w:line="360" w:lineRule="auto"/>
        <w:ind w:firstLine="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Согласно глобальным приоритетам, рейс с наилучшей оценкой – рейс 1.</w:t>
      </w:r>
    </w:p>
    <w:p w14:paraId="1CF6631A" w14:textId="7E8D3E57" w:rsidR="0041155D" w:rsidRPr="00EB3918" w:rsidRDefault="0041155D" w:rsidP="00826457">
      <w:pPr>
        <w:pStyle w:val="Heading1"/>
      </w:pPr>
      <w:bookmarkStart w:id="3" w:name="_Toc200532532"/>
      <w:r w:rsidRPr="00EB3918">
        <w:lastRenderedPageBreak/>
        <w:t>Вывод</w:t>
      </w:r>
      <w:bookmarkEnd w:id="3"/>
    </w:p>
    <w:p w14:paraId="2418C782" w14:textId="5D690BCE" w:rsidR="00920DCE" w:rsidRPr="00920DCE" w:rsidRDefault="00920DCE" w:rsidP="00920DCE">
      <w:pPr>
        <w:pStyle w:val="Main"/>
        <w:spacing w:line="360" w:lineRule="auto"/>
        <w:rPr>
          <w:sz w:val="24"/>
          <w:szCs w:val="20"/>
        </w:rPr>
      </w:pPr>
      <w:r w:rsidRPr="00920DCE">
        <w:rPr>
          <w:sz w:val="24"/>
          <w:szCs w:val="20"/>
        </w:rPr>
        <w:t>В ходе выполнения лабораторной работы был применён метод анализа иерархий для решения многокритериальной задачи выбора авиарейса из Санкт-Петербурга в Боготу на 1 июля. Сформирована иерархия целей, критериев и альтернатив, где в качестве критериев рассматривались стоимость билета, длительность путешествия, число пересадок, качество сервиса и совокупные выбросы CO₂. На основе попарных сравнений получены веса критериев, проверена согласованность матрицы (3,8 % &lt; 10 %), что подтверждает надёжность экспертных оценок. Для каждой альтернативы вычислены локальные приоритеты по каждому критерию, после чего получены глобальные приоритеты.</w:t>
      </w:r>
    </w:p>
    <w:p w14:paraId="23BEEF47" w14:textId="344BDCF9" w:rsidR="005678A0" w:rsidRPr="00EB3918" w:rsidRDefault="00920DCE" w:rsidP="00920DCE">
      <w:pPr>
        <w:pStyle w:val="Main"/>
        <w:spacing w:line="360" w:lineRule="auto"/>
      </w:pPr>
      <w:r w:rsidRPr="00920DCE">
        <w:rPr>
          <w:sz w:val="24"/>
          <w:szCs w:val="20"/>
        </w:rPr>
        <w:t>Согласно итоговому рейтингу наилучшим оказался рейс 1 (глобальный приоритет = 0,2260), обеспечивающий оптимальный баланс между низкой стоимостью и приемлемыми значениями остальных показателей. Выбор подтверждает эффективность МАИ как инструмента структурированного принятия решений в условиях множественных, часто противоречивых критериев.</w:t>
      </w:r>
    </w:p>
    <w:sectPr w:rsidR="005678A0" w:rsidRPr="00EB3918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F043E" w14:textId="77777777" w:rsidR="007645BE" w:rsidRDefault="007645BE" w:rsidP="0041155D">
      <w:pPr>
        <w:spacing w:after="0" w:line="240" w:lineRule="auto"/>
      </w:pPr>
      <w:r>
        <w:separator/>
      </w:r>
    </w:p>
  </w:endnote>
  <w:endnote w:type="continuationSeparator" w:id="0">
    <w:p w14:paraId="6E24C053" w14:textId="77777777" w:rsidR="007645BE" w:rsidRDefault="007645BE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6E08A" w14:textId="77777777" w:rsidR="007645BE" w:rsidRDefault="007645BE" w:rsidP="0041155D">
      <w:pPr>
        <w:spacing w:after="0" w:line="240" w:lineRule="auto"/>
      </w:pPr>
      <w:r>
        <w:separator/>
      </w:r>
    </w:p>
  </w:footnote>
  <w:footnote w:type="continuationSeparator" w:id="0">
    <w:p w14:paraId="5A74E8EB" w14:textId="77777777" w:rsidR="007645BE" w:rsidRDefault="007645BE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9A"/>
    <w:multiLevelType w:val="hybridMultilevel"/>
    <w:tmpl w:val="477CB234"/>
    <w:lvl w:ilvl="0" w:tplc="D6BA24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D4FA7"/>
    <w:multiLevelType w:val="hybridMultilevel"/>
    <w:tmpl w:val="19866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8972C3"/>
    <w:multiLevelType w:val="hybridMultilevel"/>
    <w:tmpl w:val="05747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BD77F5"/>
    <w:multiLevelType w:val="hybridMultilevel"/>
    <w:tmpl w:val="B4661998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805C78"/>
    <w:multiLevelType w:val="hybridMultilevel"/>
    <w:tmpl w:val="69C4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278BF"/>
    <w:multiLevelType w:val="hybridMultilevel"/>
    <w:tmpl w:val="EF08979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0740F8"/>
    <w:multiLevelType w:val="hybridMultilevel"/>
    <w:tmpl w:val="68FABFEE"/>
    <w:lvl w:ilvl="0" w:tplc="18F264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AB2D41"/>
    <w:multiLevelType w:val="hybridMultilevel"/>
    <w:tmpl w:val="8E8AC7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8F6EC7"/>
    <w:multiLevelType w:val="hybridMultilevel"/>
    <w:tmpl w:val="8DE65416"/>
    <w:lvl w:ilvl="0" w:tplc="535454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5EA5"/>
    <w:multiLevelType w:val="hybridMultilevel"/>
    <w:tmpl w:val="35B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B746A"/>
    <w:multiLevelType w:val="hybridMultilevel"/>
    <w:tmpl w:val="8E328B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A60BAB"/>
    <w:multiLevelType w:val="hybridMultilevel"/>
    <w:tmpl w:val="B798FB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397775"/>
    <w:multiLevelType w:val="hybridMultilevel"/>
    <w:tmpl w:val="50505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64BB1"/>
    <w:multiLevelType w:val="hybridMultilevel"/>
    <w:tmpl w:val="64A6D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F0031"/>
    <w:multiLevelType w:val="hybridMultilevel"/>
    <w:tmpl w:val="A7481BEE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B4C3CEE"/>
    <w:multiLevelType w:val="hybridMultilevel"/>
    <w:tmpl w:val="756E7E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8E245D"/>
    <w:multiLevelType w:val="hybridMultilevel"/>
    <w:tmpl w:val="7D56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C76A9"/>
    <w:multiLevelType w:val="hybridMultilevel"/>
    <w:tmpl w:val="8E528340"/>
    <w:lvl w:ilvl="0" w:tplc="C48A765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A0425B"/>
    <w:multiLevelType w:val="hybridMultilevel"/>
    <w:tmpl w:val="B038FF1C"/>
    <w:lvl w:ilvl="0" w:tplc="D6BA24A4">
      <w:start w:val="1"/>
      <w:numFmt w:val="decimal"/>
      <w:lvlText w:val="%1."/>
      <w:lvlJc w:val="left"/>
      <w:pPr>
        <w:ind w:left="185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5F3D05"/>
    <w:multiLevelType w:val="hybridMultilevel"/>
    <w:tmpl w:val="65E69666"/>
    <w:lvl w:ilvl="0" w:tplc="CE5414A6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6034979">
    <w:abstractNumId w:val="8"/>
  </w:num>
  <w:num w:numId="2" w16cid:durableId="104886961">
    <w:abstractNumId w:val="12"/>
  </w:num>
  <w:num w:numId="3" w16cid:durableId="1114638580">
    <w:abstractNumId w:val="7"/>
  </w:num>
  <w:num w:numId="4" w16cid:durableId="953633238">
    <w:abstractNumId w:val="0"/>
  </w:num>
  <w:num w:numId="5" w16cid:durableId="567349878">
    <w:abstractNumId w:val="20"/>
  </w:num>
  <w:num w:numId="6" w16cid:durableId="1047610828">
    <w:abstractNumId w:val="21"/>
  </w:num>
  <w:num w:numId="7" w16cid:durableId="1815679704">
    <w:abstractNumId w:val="1"/>
  </w:num>
  <w:num w:numId="8" w16cid:durableId="504128544">
    <w:abstractNumId w:val="17"/>
  </w:num>
  <w:num w:numId="9" w16cid:durableId="1746143800">
    <w:abstractNumId w:val="13"/>
  </w:num>
  <w:num w:numId="10" w16cid:durableId="728112633">
    <w:abstractNumId w:val="2"/>
  </w:num>
  <w:num w:numId="11" w16cid:durableId="118695552">
    <w:abstractNumId w:val="10"/>
  </w:num>
  <w:num w:numId="12" w16cid:durableId="441610528">
    <w:abstractNumId w:val="4"/>
  </w:num>
  <w:num w:numId="13" w16cid:durableId="1740977303">
    <w:abstractNumId w:val="11"/>
  </w:num>
  <w:num w:numId="14" w16cid:durableId="716583034">
    <w:abstractNumId w:val="19"/>
  </w:num>
  <w:num w:numId="15" w16cid:durableId="972368622">
    <w:abstractNumId w:val="5"/>
  </w:num>
  <w:num w:numId="16" w16cid:durableId="1209729530">
    <w:abstractNumId w:val="3"/>
  </w:num>
  <w:num w:numId="17" w16cid:durableId="1906067551">
    <w:abstractNumId w:val="6"/>
  </w:num>
  <w:num w:numId="18" w16cid:durableId="530067247">
    <w:abstractNumId w:val="16"/>
  </w:num>
  <w:num w:numId="19" w16cid:durableId="253829954">
    <w:abstractNumId w:val="18"/>
  </w:num>
  <w:num w:numId="20" w16cid:durableId="481049151">
    <w:abstractNumId w:val="15"/>
  </w:num>
  <w:num w:numId="21" w16cid:durableId="1963341345">
    <w:abstractNumId w:val="14"/>
  </w:num>
  <w:num w:numId="22" w16cid:durableId="1291133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07F5"/>
    <w:rsid w:val="000137CD"/>
    <w:rsid w:val="000946CB"/>
    <w:rsid w:val="00112317"/>
    <w:rsid w:val="001251D6"/>
    <w:rsid w:val="00142721"/>
    <w:rsid w:val="001854E5"/>
    <w:rsid w:val="001A7C7D"/>
    <w:rsid w:val="001E5AA5"/>
    <w:rsid w:val="001F2AC5"/>
    <w:rsid w:val="001F3873"/>
    <w:rsid w:val="001F3FA1"/>
    <w:rsid w:val="00233CDE"/>
    <w:rsid w:val="00244E5F"/>
    <w:rsid w:val="002C0694"/>
    <w:rsid w:val="002E288F"/>
    <w:rsid w:val="002E4A7F"/>
    <w:rsid w:val="0033458E"/>
    <w:rsid w:val="00343AD8"/>
    <w:rsid w:val="00351928"/>
    <w:rsid w:val="003E1051"/>
    <w:rsid w:val="003E58F5"/>
    <w:rsid w:val="00403AC2"/>
    <w:rsid w:val="0041155D"/>
    <w:rsid w:val="00476583"/>
    <w:rsid w:val="00496453"/>
    <w:rsid w:val="004C27CF"/>
    <w:rsid w:val="00556D69"/>
    <w:rsid w:val="005678A0"/>
    <w:rsid w:val="005E343C"/>
    <w:rsid w:val="00693723"/>
    <w:rsid w:val="006975B3"/>
    <w:rsid w:val="006C7763"/>
    <w:rsid w:val="0073225B"/>
    <w:rsid w:val="0075313D"/>
    <w:rsid w:val="00754639"/>
    <w:rsid w:val="00754EEA"/>
    <w:rsid w:val="007645BE"/>
    <w:rsid w:val="007939E2"/>
    <w:rsid w:val="00794261"/>
    <w:rsid w:val="007A4B5D"/>
    <w:rsid w:val="007C6FCF"/>
    <w:rsid w:val="00826457"/>
    <w:rsid w:val="00844BC2"/>
    <w:rsid w:val="008850C0"/>
    <w:rsid w:val="00886640"/>
    <w:rsid w:val="008D3827"/>
    <w:rsid w:val="008E2B61"/>
    <w:rsid w:val="008F504E"/>
    <w:rsid w:val="00920DCE"/>
    <w:rsid w:val="009324B8"/>
    <w:rsid w:val="009369D7"/>
    <w:rsid w:val="009476E5"/>
    <w:rsid w:val="0096324D"/>
    <w:rsid w:val="009D40EA"/>
    <w:rsid w:val="00A22731"/>
    <w:rsid w:val="00A2615F"/>
    <w:rsid w:val="00A35D28"/>
    <w:rsid w:val="00A93EA0"/>
    <w:rsid w:val="00AB19B0"/>
    <w:rsid w:val="00AD208B"/>
    <w:rsid w:val="00B30D8B"/>
    <w:rsid w:val="00B8316E"/>
    <w:rsid w:val="00BA5F49"/>
    <w:rsid w:val="00C50A06"/>
    <w:rsid w:val="00C61F73"/>
    <w:rsid w:val="00CD3D5A"/>
    <w:rsid w:val="00CE1354"/>
    <w:rsid w:val="00CF7481"/>
    <w:rsid w:val="00D148B7"/>
    <w:rsid w:val="00D2719A"/>
    <w:rsid w:val="00D430AA"/>
    <w:rsid w:val="00D55E6A"/>
    <w:rsid w:val="00D653AE"/>
    <w:rsid w:val="00D859EC"/>
    <w:rsid w:val="00D9538B"/>
    <w:rsid w:val="00DA3628"/>
    <w:rsid w:val="00DC35BB"/>
    <w:rsid w:val="00E014D9"/>
    <w:rsid w:val="00E045C7"/>
    <w:rsid w:val="00E6218D"/>
    <w:rsid w:val="00E97FB5"/>
    <w:rsid w:val="00EB3918"/>
    <w:rsid w:val="00ED71A1"/>
    <w:rsid w:val="00F56157"/>
    <w:rsid w:val="00FC094B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8BD145B6-8F62-4170-8246-14D57F9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08B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96324D"/>
    <w:pPr>
      <w:spacing w:before="120"/>
      <w:ind w:left="720"/>
      <w:jc w:val="center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56157"/>
    <w:pPr>
      <w:spacing w:after="200" w:line="240" w:lineRule="auto"/>
    </w:pPr>
    <w:rPr>
      <w:i/>
      <w:iCs/>
      <w:color w:val="0E2841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7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3kurs\TheoryOfSystems\DecisionMaking\&#1088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Глобальные приоритеты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.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Sheet1!$H$73:$H$77</c:f>
              <c:numCache>
                <c:formatCode>0.0000</c:formatCode>
                <c:ptCount val="5"/>
                <c:pt idx="0">
                  <c:v>0.22595697147296831</c:v>
                </c:pt>
                <c:pt idx="1">
                  <c:v>0.2076259188740166</c:v>
                </c:pt>
                <c:pt idx="2">
                  <c:v>0.20626841801723583</c:v>
                </c:pt>
                <c:pt idx="3">
                  <c:v>0.15790980368985846</c:v>
                </c:pt>
                <c:pt idx="4">
                  <c:v>0.20223888794592065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52-4354-AA40-7C32E2847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06268783"/>
        <c:axId val="1506270223"/>
      </c:barChart>
      <c:catAx>
        <c:axId val="150626878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70223"/>
        <c:crosses val="autoZero"/>
        <c:auto val="1"/>
        <c:lblAlgn val="ctr"/>
        <c:lblOffset val="100"/>
        <c:noMultiLvlLbl val="0"/>
      </c:catAx>
      <c:valAx>
        <c:axId val="1506270223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68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43</cp:revision>
  <dcterms:created xsi:type="dcterms:W3CDTF">2025-02-14T10:45:00Z</dcterms:created>
  <dcterms:modified xsi:type="dcterms:W3CDTF">2025-06-11T08:08:00Z</dcterms:modified>
</cp:coreProperties>
</file>