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2F5" w:rsidRPr="00CD1CC1" w:rsidRDefault="00C6550D" w:rsidP="00AB42F5">
      <w:pPr>
        <w:jc w:val="right"/>
        <w:rPr>
          <w:b/>
        </w:rPr>
      </w:pPr>
      <w:bookmarkStart w:id="0" w:name="_GoBack"/>
      <w:bookmarkEnd w:id="0"/>
      <w:r w:rsidRPr="00857875">
        <w:rPr>
          <w:noProof/>
        </w:rPr>
        <w:drawing>
          <wp:inline distT="0" distB="0" distL="0" distR="0">
            <wp:extent cx="4505325" cy="657225"/>
            <wp:effectExtent l="0" t="0" r="0" b="0"/>
            <wp:docPr id="1" name="Рисунок 2" descr="pr_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r_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2F5" w:rsidRPr="00CD1CC1" w:rsidRDefault="00AB42F5" w:rsidP="00AB42F5"/>
    <w:p w:rsidR="00AB42F5" w:rsidRDefault="00AB42F5" w:rsidP="00AB42F5">
      <w:pPr>
        <w:rPr>
          <w:b/>
        </w:rPr>
      </w:pPr>
    </w:p>
    <w:p w:rsidR="00AB42F5" w:rsidRPr="00422826" w:rsidRDefault="00AB42F5" w:rsidP="00AB42F5">
      <w:pPr>
        <w:rPr>
          <w:b/>
        </w:rPr>
      </w:pPr>
      <w:r w:rsidRPr="00422826">
        <w:rPr>
          <w:b/>
        </w:rPr>
        <w:t>ПК Энергобилинг</w:t>
      </w:r>
    </w:p>
    <w:p w:rsidR="00AB42F5" w:rsidRPr="00422826" w:rsidRDefault="00AB42F5" w:rsidP="00AB42F5">
      <w:pPr>
        <w:rPr>
          <w:b/>
        </w:rPr>
      </w:pPr>
      <w:r w:rsidRPr="00422826">
        <w:rPr>
          <w:b/>
        </w:rPr>
        <w:t>Подсистема расчетов с физическими лицами</w:t>
      </w:r>
    </w:p>
    <w:p w:rsidR="00AB42F5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</w:p>
    <w:p w:rsidR="00AB42F5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</w:p>
    <w:p w:rsidR="00AB42F5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</w:p>
    <w:p w:rsidR="00AB42F5" w:rsidRPr="003F3205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</w:p>
    <w:p w:rsidR="00AB42F5" w:rsidRPr="00422826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  <w:r w:rsidRPr="00422826">
        <w:rPr>
          <w:spacing w:val="-30"/>
          <w:kern w:val="28"/>
          <w:sz w:val="40"/>
        </w:rPr>
        <w:t xml:space="preserve">Инструкция по работе с </w:t>
      </w:r>
      <w:r>
        <w:rPr>
          <w:spacing w:val="-30"/>
          <w:kern w:val="28"/>
          <w:sz w:val="40"/>
        </w:rPr>
        <w:t>Заявками</w:t>
      </w:r>
    </w:p>
    <w:p w:rsidR="00AB42F5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</w:p>
    <w:p w:rsidR="00AB42F5" w:rsidRPr="00422826" w:rsidRDefault="00AB42F5" w:rsidP="00AB42F5">
      <w:pPr>
        <w:pBdr>
          <w:top w:val="single" w:sz="24" w:space="16" w:color="auto"/>
        </w:pBdr>
        <w:spacing w:before="220" w:line="320" w:lineRule="atLeast"/>
        <w:rPr>
          <w:rFonts w:cs="Arial"/>
          <w:b/>
          <w:spacing w:val="-30"/>
          <w:kern w:val="28"/>
          <w:sz w:val="40"/>
        </w:rPr>
      </w:pPr>
    </w:p>
    <w:p w:rsidR="00AB42F5" w:rsidRPr="00392CB2" w:rsidRDefault="00AB42F5" w:rsidP="00AB42F5">
      <w:r w:rsidRPr="00392CB2">
        <w:t xml:space="preserve">(Редакция </w:t>
      </w:r>
      <w:r>
        <w:t>1.1</w:t>
      </w:r>
      <w:r w:rsidR="00760F3B">
        <w:t xml:space="preserve"> </w:t>
      </w:r>
      <w:r w:rsidRPr="00392CB2">
        <w:t xml:space="preserve">от </w:t>
      </w:r>
      <w:r w:rsidRPr="00422826">
        <w:t>1</w:t>
      </w:r>
      <w:r>
        <w:t>5</w:t>
      </w:r>
      <w:r w:rsidRPr="00392CB2">
        <w:t>.</w:t>
      </w:r>
      <w:r>
        <w:t>04.200</w:t>
      </w:r>
      <w:r w:rsidR="0019423A">
        <w:t>9</w:t>
      </w:r>
      <w:r w:rsidRPr="00392CB2">
        <w:t>)</w:t>
      </w:r>
    </w:p>
    <w:p w:rsidR="00AB42F5" w:rsidRPr="00392CB2" w:rsidRDefault="00AB42F5" w:rsidP="00AB42F5">
      <w:r w:rsidRPr="00392CB2">
        <w:t xml:space="preserve">Страниц </w:t>
      </w:r>
      <w:fldSimple w:instr=" NUMPAGES   \* MERGEFORMAT ">
        <w:r>
          <w:rPr>
            <w:noProof/>
          </w:rPr>
          <w:t>1</w:t>
        </w:r>
      </w:fldSimple>
    </w:p>
    <w:p w:rsidR="00AB42F5" w:rsidRPr="00CD1CC1" w:rsidRDefault="00AB42F5" w:rsidP="00AB42F5"/>
    <w:p w:rsidR="00AB42F5" w:rsidRPr="00CD1CC1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Default="00AB42F5" w:rsidP="00AB42F5"/>
    <w:p w:rsidR="00AB42F5" w:rsidRPr="00CD1CC1" w:rsidRDefault="00AB42F5" w:rsidP="00AB42F5"/>
    <w:p w:rsidR="00AB42F5" w:rsidRPr="00CD1CC1" w:rsidRDefault="00AB42F5" w:rsidP="00AB42F5"/>
    <w:p w:rsidR="00AB42F5" w:rsidRPr="00CD1CC1" w:rsidRDefault="00AB42F5" w:rsidP="00AB42F5"/>
    <w:p w:rsidR="00AB42F5" w:rsidRPr="00CD1CC1" w:rsidRDefault="00AB42F5" w:rsidP="00AB42F5"/>
    <w:p w:rsidR="00AB42F5" w:rsidRPr="00CD1CC1" w:rsidRDefault="00AB42F5" w:rsidP="00AB42F5"/>
    <w:p w:rsidR="00AB42F5" w:rsidRPr="00CD1CC1" w:rsidRDefault="00AB42F5" w:rsidP="00AB42F5">
      <w:pPr>
        <w:jc w:val="center"/>
      </w:pPr>
      <w:r w:rsidRPr="00CD1CC1">
        <w:t>г. Иркутск</w:t>
      </w:r>
    </w:p>
    <w:p w:rsidR="00AB42F5" w:rsidRDefault="00AB42F5" w:rsidP="00AB42F5">
      <w:pPr>
        <w:jc w:val="center"/>
      </w:pPr>
      <w:r w:rsidRPr="00CD1CC1">
        <w:t>200</w:t>
      </w:r>
      <w:r w:rsidR="0019423A">
        <w:t>9</w:t>
      </w:r>
      <w:r w:rsidRPr="00CD1CC1">
        <w:t xml:space="preserve"> г.</w:t>
      </w:r>
    </w:p>
    <w:p w:rsidR="00AB42F5" w:rsidRDefault="00AB42F5">
      <w:pPr>
        <w:pStyle w:val="a8"/>
      </w:pPr>
      <w:r>
        <w:lastRenderedPageBreak/>
        <w:t>Оглавление</w:t>
      </w:r>
    </w:p>
    <w:p w:rsidR="00AB42F5" w:rsidRDefault="00AB42F5">
      <w:pPr>
        <w:pStyle w:val="10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7670788" w:history="1">
        <w:r w:rsidRPr="00AF2BF5">
          <w:rPr>
            <w:rStyle w:val="a4"/>
            <w:noProof/>
          </w:rPr>
          <w:t>1.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10"/>
        <w:rPr>
          <w:rFonts w:ascii="Calibri" w:hAnsi="Calibri"/>
          <w:noProof/>
          <w:sz w:val="22"/>
          <w:szCs w:val="22"/>
        </w:rPr>
      </w:pPr>
      <w:hyperlink w:anchor="_Toc237670789" w:history="1">
        <w:r w:rsidRPr="00AF2BF5">
          <w:rPr>
            <w:rStyle w:val="a4"/>
            <w:noProof/>
          </w:rPr>
          <w:t>2.</w:t>
        </w:r>
        <w:r>
          <w:rPr>
            <w:rFonts w:ascii="Calibri" w:hAnsi="Calibri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Последовательность выполнения операций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20"/>
        <w:rPr>
          <w:rFonts w:ascii="Calibri" w:hAnsi="Calibri"/>
          <w:smallCaps w:val="0"/>
          <w:noProof/>
          <w:sz w:val="22"/>
          <w:szCs w:val="22"/>
        </w:rPr>
      </w:pPr>
      <w:hyperlink w:anchor="_Toc237670790" w:history="1">
        <w:r w:rsidRPr="00AF2BF5">
          <w:rPr>
            <w:rStyle w:val="a4"/>
            <w:noProof/>
          </w:rPr>
          <w:t>2.1.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Необходимые настройки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20"/>
        <w:rPr>
          <w:rFonts w:ascii="Calibri" w:hAnsi="Calibri"/>
          <w:smallCaps w:val="0"/>
          <w:noProof/>
          <w:sz w:val="22"/>
          <w:szCs w:val="22"/>
        </w:rPr>
      </w:pPr>
      <w:hyperlink w:anchor="_Toc237670791" w:history="1">
        <w:r w:rsidRPr="00AF2BF5">
          <w:rPr>
            <w:rStyle w:val="a4"/>
            <w:noProof/>
          </w:rPr>
          <w:t>2.2.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Прием и оформление заявки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792" w:history="1">
        <w:r w:rsidRPr="00AF2BF5">
          <w:rPr>
            <w:rStyle w:val="a4"/>
            <w:noProof/>
          </w:rPr>
          <w:t>2.2.1. Оформление заявки при регистрации обращения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793" w:history="1">
        <w:r w:rsidRPr="00AF2BF5">
          <w:rPr>
            <w:rStyle w:val="a4"/>
            <w:noProof/>
          </w:rPr>
          <w:t>2.2.2. Формирование</w:t>
        </w:r>
        <w:r w:rsidR="00760F3B">
          <w:rPr>
            <w:rStyle w:val="a4"/>
            <w:noProof/>
          </w:rPr>
          <w:t xml:space="preserve"> </w:t>
        </w:r>
        <w:r w:rsidRPr="00AF2BF5">
          <w:rPr>
            <w:rStyle w:val="a4"/>
            <w:noProof/>
          </w:rPr>
          <w:t>и выставление 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794" w:history="1">
        <w:r w:rsidRPr="00AF2BF5">
          <w:rPr>
            <w:rStyle w:val="a4"/>
            <w:noProof/>
          </w:rPr>
          <w:t>2.2.3. Отмена заявки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795" w:history="1">
        <w:r w:rsidRPr="00AF2BF5">
          <w:rPr>
            <w:rStyle w:val="a4"/>
            <w:noProof/>
          </w:rPr>
          <w:t>2.2.4. Возврат оплаты при отмене заявок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20"/>
        <w:rPr>
          <w:rFonts w:ascii="Calibri" w:hAnsi="Calibri"/>
          <w:smallCaps w:val="0"/>
          <w:noProof/>
          <w:sz w:val="22"/>
          <w:szCs w:val="22"/>
        </w:rPr>
      </w:pPr>
      <w:hyperlink w:anchor="_Toc237670796" w:history="1">
        <w:r w:rsidRPr="00AF2BF5">
          <w:rPr>
            <w:rStyle w:val="a4"/>
            <w:noProof/>
          </w:rPr>
          <w:t>2.3.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Оплата счета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20"/>
        <w:rPr>
          <w:rFonts w:ascii="Calibri" w:hAnsi="Calibri"/>
          <w:smallCaps w:val="0"/>
          <w:noProof/>
          <w:sz w:val="22"/>
          <w:szCs w:val="22"/>
        </w:rPr>
      </w:pPr>
      <w:hyperlink w:anchor="_Toc237670797" w:history="1">
        <w:r w:rsidRPr="00AF2BF5">
          <w:rPr>
            <w:rStyle w:val="a4"/>
            <w:noProof/>
          </w:rPr>
          <w:t>2.4.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Оформление выполненных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798" w:history="1">
        <w:r w:rsidRPr="00AF2BF5">
          <w:rPr>
            <w:rStyle w:val="a4"/>
            <w:noProof/>
          </w:rPr>
          <w:t>2.4.1.</w:t>
        </w:r>
        <w:r>
          <w:rPr>
            <w:rFonts w:ascii="Calibri" w:hAnsi="Calibri"/>
            <w:i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Формирование акта об оказании услуг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799" w:history="1">
        <w:r w:rsidRPr="00AF2BF5">
          <w:rPr>
            <w:rStyle w:val="a4"/>
            <w:noProof/>
          </w:rPr>
          <w:t>2.4.2.</w:t>
        </w:r>
        <w:r>
          <w:rPr>
            <w:rFonts w:ascii="Calibri" w:hAnsi="Calibri"/>
            <w:i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Возврат оплаты при невозможности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B42F5" w:rsidRDefault="00AB42F5">
      <w:pPr>
        <w:pStyle w:val="30"/>
        <w:rPr>
          <w:rFonts w:ascii="Calibri" w:hAnsi="Calibri"/>
          <w:i w:val="0"/>
          <w:noProof/>
          <w:sz w:val="22"/>
          <w:szCs w:val="22"/>
        </w:rPr>
      </w:pPr>
      <w:hyperlink w:anchor="_Toc237670800" w:history="1">
        <w:r w:rsidRPr="00AF2BF5">
          <w:rPr>
            <w:rStyle w:val="a4"/>
            <w:noProof/>
          </w:rPr>
          <w:t>2.5.</w:t>
        </w:r>
        <w:r>
          <w:rPr>
            <w:rFonts w:ascii="Calibri" w:hAnsi="Calibri"/>
            <w:i w:val="0"/>
            <w:noProof/>
            <w:sz w:val="22"/>
            <w:szCs w:val="22"/>
          </w:rPr>
          <w:tab/>
        </w:r>
        <w:r w:rsidRPr="00AF2BF5">
          <w:rPr>
            <w:rStyle w:val="a4"/>
            <w:noProof/>
          </w:rPr>
          <w:t>Выполнение заявки без оплаты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_Toc237670800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68F3" w:rsidRDefault="00AB42F5" w:rsidP="00A2517A">
      <w:pPr>
        <w:rPr>
          <w:sz w:val="28"/>
          <w:szCs w:val="28"/>
        </w:rPr>
      </w:pPr>
      <w:r>
        <w:fldChar w:fldCharType="end"/>
      </w:r>
    </w:p>
    <w:p w:rsidR="00A2517A" w:rsidRDefault="00A2517A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0113A3" w:rsidRDefault="000113A3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A2517A" w:rsidRDefault="00A2517A" w:rsidP="00A2517A">
      <w:pPr>
        <w:rPr>
          <w:sz w:val="28"/>
          <w:szCs w:val="28"/>
        </w:rPr>
      </w:pPr>
    </w:p>
    <w:p w:rsidR="00D52FD6" w:rsidRDefault="00D52FD6" w:rsidP="002E3078">
      <w:pPr>
        <w:pStyle w:val="1"/>
        <w:jc w:val="left"/>
      </w:pPr>
      <w:bookmarkStart w:id="1" w:name="_Toc180826353"/>
      <w:bookmarkStart w:id="2" w:name="_Toc204432000"/>
      <w:bookmarkStart w:id="3" w:name="_Toc237670788"/>
      <w:r>
        <w:lastRenderedPageBreak/>
        <w:t xml:space="preserve">Общие </w:t>
      </w:r>
      <w:bookmarkEnd w:id="1"/>
      <w:r w:rsidR="003F33D1">
        <w:t>положения</w:t>
      </w:r>
      <w:bookmarkEnd w:id="2"/>
      <w:bookmarkEnd w:id="3"/>
    </w:p>
    <w:p w:rsidR="00D52FD6" w:rsidRDefault="00D52FD6" w:rsidP="00D52FD6">
      <w:pPr>
        <w:pStyle w:val="1"/>
        <w:numPr>
          <w:ilvl w:val="0"/>
          <w:numId w:val="0"/>
        </w:numPr>
        <w:jc w:val="left"/>
      </w:pPr>
    </w:p>
    <w:p w:rsidR="003F33D1" w:rsidRDefault="003F33D1" w:rsidP="003F33D1">
      <w:pPr>
        <w:ind w:firstLine="708"/>
        <w:jc w:val="both"/>
      </w:pPr>
      <w:r>
        <w:t xml:space="preserve">Настоящая </w:t>
      </w:r>
      <w:r w:rsidR="00D52FD6">
        <w:t xml:space="preserve">Инструкция </w:t>
      </w:r>
      <w:r>
        <w:t>предназначена для работы с функционалом</w:t>
      </w:r>
      <w:r w:rsidR="00D52FD6">
        <w:t>, обеспечивающ</w:t>
      </w:r>
      <w:r>
        <w:t>им</w:t>
      </w:r>
      <w:r w:rsidR="00D52FD6">
        <w:t xml:space="preserve"> </w:t>
      </w:r>
      <w:r>
        <w:t>взаимосвязь между регистрацией заявок на выполнение работ и услуг, выполнением, оформлением и оплатой этих работ и услуг.</w:t>
      </w:r>
    </w:p>
    <w:p w:rsidR="004E1C1F" w:rsidRDefault="003F33D1" w:rsidP="003F33D1">
      <w:pPr>
        <w:ind w:firstLine="708"/>
        <w:jc w:val="both"/>
      </w:pPr>
      <w:r>
        <w:t>Оформление заявки является одним из этапов или</w:t>
      </w:r>
      <w:r w:rsidR="00760F3B">
        <w:t xml:space="preserve"> </w:t>
      </w:r>
      <w:r w:rsidR="004E1C1F">
        <w:t xml:space="preserve">промежуточных </w:t>
      </w:r>
      <w:r>
        <w:t>результатов работы с обращениями абонентов</w:t>
      </w:r>
      <w:r w:rsidR="004E1C1F">
        <w:t>.</w:t>
      </w:r>
      <w:r>
        <w:t xml:space="preserve"> </w:t>
      </w:r>
    </w:p>
    <w:p w:rsidR="004E1C1F" w:rsidRDefault="000B5CF3" w:rsidP="003F33D1">
      <w:pPr>
        <w:ind w:firstLine="708"/>
        <w:jc w:val="both"/>
      </w:pPr>
      <w:r>
        <w:t>Выполнение заявки, как правило,</w:t>
      </w:r>
      <w:r w:rsidR="00760F3B">
        <w:t xml:space="preserve"> </w:t>
      </w:r>
      <w:r>
        <w:t>представляет собой предоставление абоненту</w:t>
      </w:r>
      <w:r w:rsidR="00760F3B">
        <w:t xml:space="preserve"> </w:t>
      </w:r>
      <w:r>
        <w:t>разовой (платной) услуги, оформляемой соответствующим актом.</w:t>
      </w:r>
      <w:r w:rsidR="00760F3B">
        <w:t xml:space="preserve"> </w:t>
      </w:r>
      <w:r>
        <w:t xml:space="preserve">Работа с документами об оказании платных услуг описана в специальной инструкции. </w:t>
      </w:r>
    </w:p>
    <w:p w:rsidR="000B5CF3" w:rsidRDefault="000B5CF3" w:rsidP="003F33D1">
      <w:pPr>
        <w:ind w:firstLine="708"/>
        <w:jc w:val="both"/>
      </w:pPr>
      <w:r>
        <w:t>Все операции, связанные с оплатой услуг описаны в Инструкции по проведению взаиморасчетов.</w:t>
      </w:r>
    </w:p>
    <w:p w:rsidR="005E1F43" w:rsidRDefault="005E1F43" w:rsidP="003F33D1">
      <w:pPr>
        <w:ind w:firstLine="708"/>
        <w:jc w:val="both"/>
      </w:pPr>
      <w:r>
        <w:t xml:space="preserve">Функционал реализован с использованием бизнес процессов. Бизнес процесс относится к конкретному лицевому счету и содержит последовательно выполняемые задачи и условия перехода от одной к другой. </w:t>
      </w:r>
    </w:p>
    <w:p w:rsidR="00816C21" w:rsidRDefault="005E1F43" w:rsidP="003F33D1">
      <w:pPr>
        <w:ind w:firstLine="708"/>
        <w:jc w:val="both"/>
      </w:pPr>
      <w:r>
        <w:t>З</w:t>
      </w:r>
      <w:r w:rsidR="00816C21">
        <w:t>адач</w:t>
      </w:r>
      <w:r>
        <w:t>а</w:t>
      </w:r>
      <w:r w:rsidR="00816C21">
        <w:t xml:space="preserve">, </w:t>
      </w:r>
      <w:r>
        <w:t xml:space="preserve">соответствует точке маршрута на карте бизнес процесса </w:t>
      </w:r>
      <w:r w:rsidR="00816C21">
        <w:t>каждая и</w:t>
      </w:r>
      <w:r w:rsidR="00760F3B">
        <w:t xml:space="preserve"> </w:t>
      </w:r>
      <w:r w:rsidR="00816C21">
        <w:t xml:space="preserve">относится к </w:t>
      </w:r>
      <w:r>
        <w:t>определенному</w:t>
      </w:r>
      <w:r w:rsidR="00760F3B">
        <w:t xml:space="preserve"> </w:t>
      </w:r>
      <w:r>
        <w:t>этапу работы с заявками.</w:t>
      </w:r>
    </w:p>
    <w:p w:rsidR="005E1F43" w:rsidRDefault="005E1F43" w:rsidP="005E1F43">
      <w:pPr>
        <w:ind w:firstLine="708"/>
        <w:jc w:val="both"/>
      </w:pPr>
      <w:r>
        <w:t>Переход от задачи к задаче внутри</w:t>
      </w:r>
      <w:r w:rsidR="00760F3B">
        <w:t xml:space="preserve"> </w:t>
      </w:r>
      <w:r>
        <w:t>одного бизнес процесса осуществляется по</w:t>
      </w:r>
      <w:r w:rsidR="00760F3B">
        <w:t xml:space="preserve"> </w:t>
      </w:r>
      <w:r>
        <w:t xml:space="preserve">нажатию кнопки </w:t>
      </w:r>
      <w:r w:rsidR="00C6550D">
        <w:rPr>
          <w:noProof/>
        </w:rPr>
        <w:drawing>
          <wp:inline distT="0" distB="0" distL="0" distR="0">
            <wp:extent cx="790575" cy="24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EA" w:rsidRDefault="006D2FEA" w:rsidP="00D52FD6">
      <w:pPr>
        <w:ind w:firstLine="708"/>
        <w:jc w:val="both"/>
      </w:pPr>
    </w:p>
    <w:p w:rsidR="00816C21" w:rsidRDefault="00816C21" w:rsidP="00CC4072">
      <w:pPr>
        <w:ind w:firstLine="708"/>
        <w:jc w:val="both"/>
      </w:pPr>
    </w:p>
    <w:p w:rsidR="00CC4072" w:rsidRDefault="00CC4072" w:rsidP="00CC4072">
      <w:pPr>
        <w:ind w:firstLine="708"/>
        <w:jc w:val="both"/>
      </w:pPr>
    </w:p>
    <w:p w:rsidR="00CC4072" w:rsidRPr="00807D27" w:rsidRDefault="00CC4072" w:rsidP="00CC4072">
      <w:pPr>
        <w:pStyle w:val="1"/>
        <w:jc w:val="left"/>
      </w:pPr>
      <w:bookmarkStart w:id="4" w:name="_Toc170644064"/>
      <w:bookmarkStart w:id="5" w:name="_Toc171142889"/>
      <w:bookmarkStart w:id="6" w:name="_Toc177436749"/>
      <w:bookmarkStart w:id="7" w:name="_Toc180826354"/>
      <w:bookmarkStart w:id="8" w:name="_Toc204432001"/>
      <w:bookmarkStart w:id="9" w:name="_Toc237670789"/>
      <w:r>
        <w:t>Последовательность выполнения операций</w:t>
      </w:r>
      <w:bookmarkEnd w:id="4"/>
      <w:bookmarkEnd w:id="5"/>
      <w:bookmarkEnd w:id="6"/>
      <w:bookmarkEnd w:id="7"/>
      <w:bookmarkEnd w:id="8"/>
      <w:bookmarkEnd w:id="9"/>
    </w:p>
    <w:p w:rsidR="00CC4072" w:rsidRDefault="00CC4072" w:rsidP="00CC4072">
      <w:pPr>
        <w:pStyle w:val="a5"/>
      </w:pPr>
    </w:p>
    <w:p w:rsidR="00CC4072" w:rsidRDefault="007330A5" w:rsidP="00CC4072">
      <w:pPr>
        <w:pStyle w:val="a5"/>
        <w:ind w:firstLine="0"/>
      </w:pPr>
      <w:r>
        <w:t>Р</w:t>
      </w:r>
      <w:r w:rsidR="00AB2ACA">
        <w:t>абота</w:t>
      </w:r>
      <w:r w:rsidR="00760F3B">
        <w:t xml:space="preserve"> </w:t>
      </w:r>
      <w:r>
        <w:t xml:space="preserve">с заявками </w:t>
      </w:r>
      <w:r w:rsidR="00AB2ACA">
        <w:t xml:space="preserve">включает </w:t>
      </w:r>
      <w:r w:rsidR="00CC4072">
        <w:t xml:space="preserve">следующие основные </w:t>
      </w:r>
      <w:r w:rsidR="00AB2ACA">
        <w:t>этапы</w:t>
      </w:r>
      <w:r w:rsidR="00CC4072">
        <w:t>:</w:t>
      </w:r>
    </w:p>
    <w:p w:rsidR="008420D1" w:rsidRDefault="008420D1" w:rsidP="002E3078">
      <w:pPr>
        <w:pStyle w:val="a5"/>
        <w:numPr>
          <w:ilvl w:val="0"/>
          <w:numId w:val="2"/>
        </w:numPr>
      </w:pPr>
      <w:r>
        <w:t>Настройку</w:t>
      </w:r>
    </w:p>
    <w:p w:rsidR="00AB2ACA" w:rsidRDefault="007330A5" w:rsidP="002E3078">
      <w:pPr>
        <w:pStyle w:val="a5"/>
        <w:numPr>
          <w:ilvl w:val="0"/>
          <w:numId w:val="2"/>
        </w:numPr>
      </w:pPr>
      <w:r>
        <w:t>Прием и оформление заявки</w:t>
      </w:r>
      <w:r w:rsidR="000C5122">
        <w:t>, включ</w:t>
      </w:r>
      <w:r w:rsidR="0029513F">
        <w:t>ает</w:t>
      </w:r>
    </w:p>
    <w:p w:rsidR="00D47EA1" w:rsidRDefault="004D4E4F" w:rsidP="002E3078">
      <w:pPr>
        <w:pStyle w:val="a5"/>
        <w:numPr>
          <w:ilvl w:val="1"/>
          <w:numId w:val="2"/>
        </w:numPr>
      </w:pPr>
      <w:r>
        <w:t>о</w:t>
      </w:r>
      <w:r w:rsidR="007330A5">
        <w:t>формлени</w:t>
      </w:r>
      <w:r>
        <w:t>е заявки на основе принятого обращения абонента</w:t>
      </w:r>
      <w:r w:rsidR="00AD6EF9">
        <w:t>;</w:t>
      </w:r>
    </w:p>
    <w:p w:rsidR="000C5122" w:rsidRDefault="004D4E4F" w:rsidP="002E3078">
      <w:pPr>
        <w:pStyle w:val="a5"/>
        <w:numPr>
          <w:ilvl w:val="1"/>
          <w:numId w:val="2"/>
        </w:numPr>
      </w:pPr>
      <w:r>
        <w:t>формирование и выставление счета на оплату включенных в заявку услуг (работ)</w:t>
      </w:r>
      <w:r w:rsidR="00AD6EF9">
        <w:t>;</w:t>
      </w:r>
    </w:p>
    <w:p w:rsidR="00135F25" w:rsidRDefault="00135F25" w:rsidP="002E3078">
      <w:pPr>
        <w:pStyle w:val="a5"/>
        <w:numPr>
          <w:ilvl w:val="1"/>
          <w:numId w:val="2"/>
        </w:numPr>
      </w:pPr>
      <w:r>
        <w:t>отмен</w:t>
      </w:r>
      <w:r w:rsidR="00E24BB7">
        <w:t>у</w:t>
      </w:r>
      <w:r>
        <w:t xml:space="preserve"> заявок</w:t>
      </w:r>
    </w:p>
    <w:p w:rsidR="00A750D2" w:rsidRDefault="00135F25" w:rsidP="002E3078">
      <w:pPr>
        <w:pStyle w:val="a5"/>
        <w:numPr>
          <w:ilvl w:val="0"/>
          <w:numId w:val="2"/>
        </w:numPr>
      </w:pPr>
      <w:r>
        <w:t>Оплата заявок</w:t>
      </w:r>
      <w:r w:rsidR="001B2AE8">
        <w:t>, включа</w:t>
      </w:r>
      <w:r w:rsidR="0029513F">
        <w:t>ет</w:t>
      </w:r>
    </w:p>
    <w:p w:rsidR="004E7C5A" w:rsidRDefault="00135F25" w:rsidP="002E3078">
      <w:pPr>
        <w:pStyle w:val="a5"/>
        <w:numPr>
          <w:ilvl w:val="1"/>
          <w:numId w:val="2"/>
        </w:numPr>
      </w:pPr>
      <w:r>
        <w:t>регистраци</w:t>
      </w:r>
      <w:r w:rsidR="00E24BB7">
        <w:t>ю</w:t>
      </w:r>
      <w:r>
        <w:t xml:space="preserve"> факта</w:t>
      </w:r>
      <w:r w:rsidR="00760F3B">
        <w:t xml:space="preserve"> </w:t>
      </w:r>
      <w:r>
        <w:t>поступления</w:t>
      </w:r>
      <w:r w:rsidR="00760F3B">
        <w:t xml:space="preserve"> </w:t>
      </w:r>
      <w:r>
        <w:t xml:space="preserve">оплаты (предоплаты), </w:t>
      </w:r>
      <w:r w:rsidR="00476611">
        <w:t>через формирование квитанции об оплате</w:t>
      </w:r>
      <w:r w:rsidR="004E7C5A">
        <w:t xml:space="preserve"> </w:t>
      </w:r>
    </w:p>
    <w:p w:rsidR="00476611" w:rsidRDefault="00476611" w:rsidP="00476611">
      <w:pPr>
        <w:pStyle w:val="a5"/>
        <w:numPr>
          <w:ilvl w:val="1"/>
          <w:numId w:val="2"/>
        </w:numPr>
      </w:pPr>
      <w:r>
        <w:t>контроль</w:t>
      </w:r>
      <w:r w:rsidR="00760F3B">
        <w:t xml:space="preserve"> </w:t>
      </w:r>
      <w:r>
        <w:t>наличия и полноты оплаты выставленного счета на оплату услуг</w:t>
      </w:r>
    </w:p>
    <w:p w:rsidR="0029513F" w:rsidRDefault="0029513F" w:rsidP="00476611">
      <w:pPr>
        <w:pStyle w:val="a5"/>
        <w:numPr>
          <w:ilvl w:val="1"/>
          <w:numId w:val="2"/>
        </w:numPr>
      </w:pPr>
      <w:r>
        <w:t>возврат оплаты при отмене заявок</w:t>
      </w:r>
    </w:p>
    <w:p w:rsidR="00476611" w:rsidRDefault="00FD6AAC" w:rsidP="00FD6AAC">
      <w:pPr>
        <w:pStyle w:val="a5"/>
        <w:numPr>
          <w:ilvl w:val="0"/>
          <w:numId w:val="2"/>
        </w:numPr>
      </w:pPr>
      <w:r>
        <w:t>Исполнение заяв</w:t>
      </w:r>
      <w:r w:rsidR="0029513F">
        <w:t>о</w:t>
      </w:r>
      <w:r>
        <w:t>к, включа</w:t>
      </w:r>
      <w:r w:rsidR="0029513F">
        <w:t>ет</w:t>
      </w:r>
    </w:p>
    <w:p w:rsidR="0029513F" w:rsidRDefault="00FD6AAC" w:rsidP="002E3078">
      <w:pPr>
        <w:pStyle w:val="a5"/>
        <w:numPr>
          <w:ilvl w:val="1"/>
          <w:numId w:val="2"/>
        </w:numPr>
      </w:pPr>
      <w:r>
        <w:t>Оформление документа на выполнение услуг</w:t>
      </w:r>
      <w:r w:rsidR="0029513F">
        <w:t xml:space="preserve"> </w:t>
      </w:r>
      <w:r>
        <w:t xml:space="preserve">(работ) </w:t>
      </w:r>
    </w:p>
    <w:p w:rsidR="0029513F" w:rsidRDefault="0029513F" w:rsidP="002E3078">
      <w:pPr>
        <w:pStyle w:val="a5"/>
        <w:numPr>
          <w:ilvl w:val="1"/>
          <w:numId w:val="2"/>
        </w:numPr>
      </w:pPr>
      <w:r>
        <w:t>Проведение акта или отказ от выполнения</w:t>
      </w:r>
      <w:r w:rsidR="00760F3B">
        <w:t xml:space="preserve"> </w:t>
      </w:r>
      <w:r>
        <w:t xml:space="preserve">заявки </w:t>
      </w:r>
    </w:p>
    <w:p w:rsidR="004E7C5A" w:rsidRDefault="0029513F" w:rsidP="002E3078">
      <w:pPr>
        <w:pStyle w:val="a5"/>
        <w:numPr>
          <w:ilvl w:val="1"/>
          <w:numId w:val="2"/>
        </w:numPr>
      </w:pPr>
      <w:r>
        <w:t>Возврат внесенной оплаты при отказе от выполнения заявки</w:t>
      </w:r>
    </w:p>
    <w:p w:rsidR="0029513F" w:rsidRDefault="0029513F" w:rsidP="002E3078">
      <w:pPr>
        <w:pStyle w:val="a5"/>
        <w:numPr>
          <w:ilvl w:val="1"/>
          <w:numId w:val="2"/>
        </w:numPr>
      </w:pPr>
      <w:r>
        <w:t>Формирование счета-фактуры по проведенному акту выполненных работ</w:t>
      </w:r>
    </w:p>
    <w:p w:rsidR="000A39B1" w:rsidRDefault="000A39B1" w:rsidP="000A39B1">
      <w:pPr>
        <w:pStyle w:val="a5"/>
        <w:ind w:firstLine="425"/>
      </w:pPr>
      <w:bookmarkStart w:id="10" w:name="_Toc180826355"/>
    </w:p>
    <w:p w:rsidR="000A39B1" w:rsidRDefault="000A39B1" w:rsidP="00A85CCF">
      <w:pPr>
        <w:pStyle w:val="2"/>
      </w:pPr>
      <w:bookmarkStart w:id="11" w:name="_Toc204432002"/>
      <w:bookmarkStart w:id="12" w:name="_Toc237670790"/>
      <w:r>
        <w:t>Необходимые настройки</w:t>
      </w:r>
      <w:bookmarkEnd w:id="11"/>
      <w:bookmarkEnd w:id="12"/>
    </w:p>
    <w:p w:rsidR="000A39B1" w:rsidRDefault="000A39B1" w:rsidP="000A39B1">
      <w:pPr>
        <w:pStyle w:val="a5"/>
        <w:ind w:firstLine="425"/>
      </w:pPr>
      <w:r w:rsidRPr="000A39B1">
        <w:t xml:space="preserve"> </w:t>
      </w:r>
    </w:p>
    <w:p w:rsidR="000A39B1" w:rsidRDefault="000A39B1" w:rsidP="000A39B1">
      <w:pPr>
        <w:pStyle w:val="a5"/>
        <w:ind w:firstLine="425"/>
      </w:pPr>
      <w:r>
        <w:t>Выполнение этап</w:t>
      </w:r>
      <w:r w:rsidR="00FB75E3">
        <w:t>ов</w:t>
      </w:r>
      <w:r>
        <w:t xml:space="preserve"> работы с заявками, начинается с настройки.</w:t>
      </w:r>
    </w:p>
    <w:p w:rsidR="000A39B1" w:rsidRDefault="000A39B1" w:rsidP="000A39B1">
      <w:pPr>
        <w:pStyle w:val="a5"/>
        <w:ind w:left="0" w:firstLine="0"/>
      </w:pPr>
      <w:r>
        <w:t>Выполнение работ с заявками может также осуществляться и без использования бизнес- процесса, но в таком случае придется самостоятельно инициировать формирование каждого документа</w:t>
      </w:r>
      <w:r w:rsidR="00F67948">
        <w:t xml:space="preserve"> и самостоятельно</w:t>
      </w:r>
      <w:r>
        <w:t xml:space="preserve"> контролировать наличие и полноту оплаты</w:t>
      </w:r>
      <w:r w:rsidR="00F67948">
        <w:t>,</w:t>
      </w:r>
      <w:r>
        <w:t xml:space="preserve"> и исполнение заявок. </w:t>
      </w:r>
    </w:p>
    <w:p w:rsidR="000A39B1" w:rsidRDefault="000A39B1" w:rsidP="000A39B1">
      <w:r>
        <w:t>Для</w:t>
      </w:r>
      <w:r w:rsidR="00760F3B">
        <w:t xml:space="preserve"> </w:t>
      </w:r>
      <w:r>
        <w:t>использования бизнес процессов при выполнении работ с заявками необходимо</w:t>
      </w:r>
      <w:r w:rsidR="00F67948">
        <w:t>:</w:t>
      </w:r>
    </w:p>
    <w:p w:rsidR="00F67948" w:rsidRDefault="00F67948" w:rsidP="000A39B1"/>
    <w:p w:rsidR="00F67948" w:rsidRDefault="00F67948" w:rsidP="00F67948">
      <w:pPr>
        <w:numPr>
          <w:ilvl w:val="0"/>
          <w:numId w:val="3"/>
        </w:numPr>
      </w:pPr>
      <w:r>
        <w:lastRenderedPageBreak/>
        <w:t>Установить</w:t>
      </w:r>
      <w:r w:rsidR="00760F3B">
        <w:t xml:space="preserve"> </w:t>
      </w:r>
      <w:r>
        <w:t>в активное состояние константу «Использовать бизнес процесс в заявках»</w:t>
      </w:r>
    </w:p>
    <w:p w:rsidR="00F67948" w:rsidRPr="000A39B1" w:rsidRDefault="00C6550D" w:rsidP="000A39B1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1714500</wp:posOffset>
                </wp:positionV>
                <wp:extent cx="2514600" cy="228600"/>
                <wp:effectExtent l="9525" t="9525" r="9525" b="9525"/>
                <wp:wrapNone/>
                <wp:docPr id="61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9FE71" id="Rectangle 112" o:spid="_x0000_s1026" style="position:absolute;margin-left:81pt;margin-top:135pt;width:198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NKfQIAAP4EAAAOAAAAZHJzL2Uyb0RvYy54bWysVFGP0zAMfkfiP0R537XpdbutWnc6rRtC&#10;OuDEwQ/IknSNSJOSZOsOxH/HSbexwQtC9CF1Ysf2Z3/O/P7QKrQX1kmjS0xuUoyEZoZLvS3x50/r&#10;0RQj56nmVBktSvwiHL5fvH4177tCZKYxiguLwIl2Rd+VuPG+K5LEsUa01N2YTmhQ1sa21MPWbhNu&#10;aQ/eW5VkaTpJemN5Zw0TzsFpNSjxIvqva8H8h7p2wiNVYsjNx9XGdRPWZDGnxdbSrpHsmAb9hyxa&#10;KjUEPbuqqKdoZ+UfrlrJrHGm9jfMtImpa8lExABoSPobmueGdiJigeK47lwm9//csvf7J4skL/GE&#10;YKRpCz36CFWjeqsEIiQLFeo7V4Dhc/dkA0bXPRr2xSFtlg3YiQdrTd8IyiEvEuyTqwth4+Aq2vTv&#10;DAf/dOdNLNahtm1wCGVAh9iTl3NPxMEjBofZmOSTFFrHQJdl0yCHELQ43e6s82+EaVEQSmwh++id&#10;7h+dH0xPJiGYNmupFJzTQmnUl3g2zsbxgjNK8qCMIO12s1QW7SkwZza7vT3HvTJrpQf+KtmWeJqG&#10;b2BUqMZK8xjFU6kGGZJWOjgHcJDbURp48n2WzlbT1TQf5dlkNcrTqho9rJf5aLImd+PqtlouK/Ij&#10;5EnyopGcCx1SPXGW5H/HieP0DGw7s/YKkrtEvo7fseIXZsl1GrEhgOr0j+giDULnBwZtDH8BFlgz&#10;DCE8GiA0xn7DqIcBLLH7uqNWYKTeamDSjOR5mNi4ycd3GWzspWZzqaGagasSe4wGcemHKd91Vm4b&#10;iERij7V5APbVMhIjMHPI6shZGLKI4PgghCm+3EerX8/W4icAAAD//wMAUEsDBBQABgAIAAAAIQBG&#10;quzv4QAAAAsBAAAPAAAAZHJzL2Rvd25yZXYueG1sTI9BT4QwEIXvJv6HZky8ue1CQIKUjTF6WKOH&#10;XU3k2KUjEGmLtAu4v37Hk97ey7y8+V6xWUzPJhx956yE9UoAQ1s73dlGwvvb000GzAdlteqdRQk/&#10;6GFTXl4UKtdutjuc9qFhVGJ9riS0IQw5575u0Si/cgNaun260ahAdmy4HtVM5abnkRApN6qz9KFV&#10;Az60WH/tj0ZCVW11/DpVycfLaRvrx/k5262/pby+Wu7vgAVcwl8YfvEJHUpiOrij1Z715NOItgQJ&#10;0a0gQYkkyUgcJMQiFcDLgv/fUJ4BAAD//wMAUEsBAi0AFAAGAAgAAAAhALaDOJL+AAAA4QEAABMA&#10;AAAAAAAAAAAAAAAAAAAAAFtDb250ZW50X1R5cGVzXS54bWxQSwECLQAUAAYACAAAACEAOP0h/9YA&#10;AACUAQAACwAAAAAAAAAAAAAAAAAvAQAAX3JlbHMvLnJlbHNQSwECLQAUAAYACAAAACEAZ5KTSn0C&#10;AAD+BAAADgAAAAAAAAAAAAAAAAAuAgAAZHJzL2Uyb0RvYy54bWxQSwECLQAUAAYACAAAACEARqrs&#10;7+EAAAALAQAADwAAAAAAAAAAAAAAAADXBAAAZHJzL2Rvd25yZXYueG1sUEsFBgAAAAAEAAQA8wAA&#10;AOUFAAAAAA==&#10;" filled="f" strokecolor="#930"/>
            </w:pict>
          </mc:Fallback>
        </mc:AlternateContent>
      </w:r>
      <w:r>
        <w:rPr>
          <w:noProof/>
        </w:rPr>
        <w:drawing>
          <wp:inline distT="0" distB="0" distL="0" distR="0">
            <wp:extent cx="4600575" cy="261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0"/>
    <w:p w:rsidR="00F67948" w:rsidRDefault="00F67948" w:rsidP="00370F88">
      <w:pPr>
        <w:pStyle w:val="a5"/>
        <w:ind w:firstLine="425"/>
      </w:pPr>
    </w:p>
    <w:p w:rsidR="00370F88" w:rsidRDefault="00F67948" w:rsidP="00F67948">
      <w:pPr>
        <w:pStyle w:val="a5"/>
        <w:numPr>
          <w:ilvl w:val="0"/>
          <w:numId w:val="3"/>
        </w:numPr>
      </w:pPr>
      <w:r>
        <w:t xml:space="preserve">Настроить </w:t>
      </w:r>
      <w:r w:rsidR="00A85CCF">
        <w:t>специализированн</w:t>
      </w:r>
      <w:r>
        <w:t>ый</w:t>
      </w:r>
      <w:r w:rsidR="00A85CCF">
        <w:t xml:space="preserve"> интерфейс </w:t>
      </w:r>
    </w:p>
    <w:p w:rsidR="00370F88" w:rsidRDefault="00370F88" w:rsidP="00CC4072">
      <w:pPr>
        <w:pStyle w:val="a5"/>
        <w:ind w:firstLine="0"/>
      </w:pPr>
    </w:p>
    <w:p w:rsidR="00370F88" w:rsidRDefault="00A85CCF" w:rsidP="000A39B1">
      <w:pPr>
        <w:pStyle w:val="a5"/>
        <w:ind w:left="0" w:firstLine="0"/>
      </w:pPr>
      <w:r>
        <w:t>Для выбора интерфейса</w:t>
      </w:r>
      <w:r w:rsidR="00760F3B">
        <w:t xml:space="preserve"> </w:t>
      </w:r>
      <w:r w:rsidR="00370F88">
        <w:t>следует</w:t>
      </w:r>
      <w:r w:rsidR="00760F3B">
        <w:t xml:space="preserve"> </w:t>
      </w:r>
      <w:r w:rsidR="006D2FEA">
        <w:t xml:space="preserve">воспользоваться кнопкой «Переключить интерфейс» </w:t>
      </w:r>
      <w:r w:rsidR="00370F88">
        <w:t>в</w:t>
      </w:r>
      <w:r>
        <w:t xml:space="preserve"> форме с головным меню Системы </w:t>
      </w:r>
      <w:r w:rsidR="006D2FEA">
        <w:t>и выбрать «Полный» либо</w:t>
      </w:r>
      <w:r>
        <w:t xml:space="preserve"> правой кнопкой мыши</w:t>
      </w:r>
      <w:r w:rsidR="00760F3B">
        <w:t xml:space="preserve"> </w:t>
      </w:r>
      <w:r w:rsidR="00370F88">
        <w:t xml:space="preserve">открыть меню и выбрать </w:t>
      </w:r>
      <w:r w:rsidR="00C75EC1">
        <w:t>пункт</w:t>
      </w:r>
      <w:r w:rsidR="00370F88">
        <w:t xml:space="preserve"> Бизнес процессы.</w:t>
      </w:r>
      <w:r w:rsidR="004708C0">
        <w:t xml:space="preserve"> </w:t>
      </w:r>
      <w:r w:rsidR="00C75EC1">
        <w:t xml:space="preserve">Ниже строки инструментов головного меню появится </w:t>
      </w:r>
      <w:r w:rsidR="002828CA">
        <w:t>список бизнес процессов</w:t>
      </w:r>
      <w:r w:rsidR="00977B69">
        <w:t xml:space="preserve"> и</w:t>
      </w:r>
      <w:r w:rsidR="00760F3B">
        <w:t xml:space="preserve"> </w:t>
      </w:r>
      <w:r w:rsidR="002828CA">
        <w:t xml:space="preserve">список задач </w:t>
      </w:r>
    </w:p>
    <w:p w:rsidR="00370F88" w:rsidRDefault="00370F88" w:rsidP="00CC4072">
      <w:pPr>
        <w:pStyle w:val="a5"/>
        <w:ind w:firstLine="0"/>
      </w:pPr>
    </w:p>
    <w:p w:rsidR="00370F88" w:rsidRDefault="00C6550D" w:rsidP="00F67948">
      <w:pPr>
        <w:pStyle w:val="a5"/>
        <w:ind w:left="0" w:firstLine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190500</wp:posOffset>
                </wp:positionV>
                <wp:extent cx="228600" cy="457200"/>
                <wp:effectExtent l="57150" t="43815" r="9525" b="13335"/>
                <wp:wrapNone/>
                <wp:docPr id="6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D1DD18" id="Line 11" o:spid="_x0000_s1026" style="position:absolute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7pt,15pt" to="22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fHOAIAAGQEAAAOAAAAZHJzL2Uyb0RvYy54bWysVMGO2jAQvVfqP1i+QxIILESEVUWgPWxb&#10;pN32bmyHWHVsyzYEVPXfd2wgLe2lqnox43jmzZvnZxaPp1aiI7dOaFXibJhixBXVTKh9ib+8bAYz&#10;jJwnihGpFS/xmTv8uHz7ZtGZgo90oyXjFgGIckVnStx4b4okcbThLXFDbbiCw1rblnjY2n3CLOkA&#10;vZXJKE2nSactM1ZT7hx8rS6HeBnx65pT/7muHfdIlhi4+bjauO7CmiwXpNhbYhpBrzTIP7BoiVDQ&#10;tIeqiCfoYMUfUK2gVjtd+yHVbaLrWlAeZ4BpsvS3aZ4bYnicBcRxppfJ/T9Y+um4tUiwEk9BHkVa&#10;uKMnoTjKsqBNZ1wBKSu1tWE6elLP5knTbw4pvWqI2vPI8eVsoC5WJHclYeMMdNh1HzWDHHLwOgp1&#10;qm2LainMh1AYo68hCm1AFnSKd3Tu74ifPKLwcTSaTVOgSuEonzyABwLPhBQBMBQb6/x7rlsUghJL&#10;GCaCkuOT85fUW0pIV3ojpIw2kAp1JZ5PRpNY4LQULByGNGf3u5W06EjASPP5eNz3vUuz+qBYBGs4&#10;Yetr7ImQECMfZfJWgHCS49Ct5QwjyeHthOhCT6rQEQYGwtfo4qXv83S+nq1n+SAfTdeDPK2qwbvN&#10;Kh9MN9nDpBpXq1WV/Qjks7xoBGNcBf43X2f53/nm+sIujuyd3QuV3KNH8YHs7TeSji4IF3+x0E6z&#10;89aG6YIhwMox+frswlv5dR+zfv45LF8BAAD//wMAUEsDBBQABgAIAAAAIQCUibfq3gAAAAoBAAAP&#10;AAAAZHJzL2Rvd25yZXYueG1sTI9BT8MwDIXvSPyHyEjcWLJRpqk0nRACCSQubBVcvca0ZY1TNdlW&#10;/j3eCU629Z6ev1esJ9+rI42xC2xhPjOgiOvgOm4sVNvnmxWomJAd9oHJwg9FWJeXFwXmLpz4nY6b&#10;1CgJ4ZijhTalIdc61i15jLMwEIv2FUaPSc6x0W7Ek4T7Xi+MWWqPHcuHFgd6bKnebw7ewkeG32/7&#10;1+Xq6SXVsfKRK95+Wnt9NT3cg0o0pT8znPEFHUph2oUDu6h6C9k8ky7Jwq2RKYbs7rzsxGkWBnRZ&#10;6P8Vyl8AAAD//wMAUEsBAi0AFAAGAAgAAAAhALaDOJL+AAAA4QEAABMAAAAAAAAAAAAAAAAAAAAA&#10;AFtDb250ZW50X1R5cGVzXS54bWxQSwECLQAUAAYACAAAACEAOP0h/9YAAACUAQAACwAAAAAAAAAA&#10;AAAAAAAvAQAAX3JlbHMvLnJlbHNQSwECLQAUAAYACAAAACEAU3DnxzgCAABkBAAADgAAAAAAAAAA&#10;AAAAAAAuAgAAZHJzL2Uyb0RvYy54bWxQSwECLQAUAAYACAAAACEAlIm36t4AAAAKAQAADwAAAAAA&#10;AAAAAAAAAACSBAAAZHJzL2Rvd25yZXYueG1sUEsFBgAAAAAEAAQA8wAAAJ0FAAAAAA==&#10;" strokecolor="#93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190500</wp:posOffset>
                </wp:positionV>
                <wp:extent cx="1028700" cy="457200"/>
                <wp:effectExtent l="9525" t="53340" r="38100" b="13335"/>
                <wp:wrapNone/>
                <wp:docPr id="5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76462" id="Line 5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5pt" to="3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8UiNQIAAFoEAAAOAAAAZHJzL2Uyb0RvYy54bWysVMGO2jAQvVfqP1i+QxIILESEVUWgF9pF&#10;2m3vxnaIVce2bENAVf+9Y8NmS3upql6csT3z5s3McxaP51aiE7dOaFXibJhixBXVTKhDib+8bAYz&#10;jJwnihGpFS/xhTv8uHz/btGZgo90oyXjFgGIckVnStx4b4okcbThLXFDbbiCy1rblnjY2kPCLOkA&#10;vZXJKE2nSactM1ZT7hycVtdLvIz4dc2pf6prxz2SJQZuPq42rvuwJssFKQ6WmEbQGw3yDyxaIhQk&#10;7aEq4gk6WvEHVCuo1U7Xfkh1m+i6FpTHGqCaLP2tmueGGB5rgeY407fJ/T9Y+vm0s0iwEk/mGCnS&#10;woy2QnE0Ca3pjCvAY6V2NhRHz+rZbDX95pDSq4aoA48UXy4GwrIQkdyFhI0zkGDffdIMfMjR69in&#10;c21bVEthvobAAA69QOc4mEs/GH72iMJhlo5mDynMj8JdPnmAycdkpAg4IdpY5z9y3aJglFhCCRGV&#10;nLbOB15vLsFd6Y2QMg5fKtSVeD4ZTWKA01KwcBncnD3sV9KiEwH5zOfjcZ/3zs3qo2IRrOGErW+2&#10;J0KCjXzsjrcC+iU5DtlazjCSHF5MsK70pAoZoWIgfLOuCvo+T+fr2XqWD/LRdD3I06oafNis8sF0&#10;kz1MqnG1WlXZj0A+y4tGMMZV4P+q5iz/O7Xc3tVVh72e+0Yl9+ixo0D29RtJx+GHeV+Vs9fssrOh&#10;uqADEHB0vj228EJ+3Uevt1/C8icAAAD//wMAUEsDBBQABgAIAAAAIQBhixUh4AAAAAoBAAAPAAAA&#10;ZHJzL2Rvd25yZXYueG1sTI/BTsMwEETvSPyDtUjcqE1BURXiVAWEOKAiUnLpzY3dJCJeW7bbpHw9&#10;Sy9w2l3NaPZNsZzswI4mxN6hhNuZAGawcbrHVkL9+XKzABaTQq0Gh0bCyURYlpcXhcq1G7Eyx01q&#10;GYVgzJWELiWfcx6bzlgVZ84bJG3vglWJztByHdRI4XbgcyEyblWP9KFT3jx1pvnaHKyE5+p9//b9&#10;uq7rUG/9qRo//ON2JeX11bR6AJbMlP7M8ItP6FAS084dUEc2SLjPFtQlSbgTNMmQnZcdOcVcAC8L&#10;/r9C+QMAAP//AwBQSwECLQAUAAYACAAAACEAtoM4kv4AAADhAQAAEwAAAAAAAAAAAAAAAAAAAAAA&#10;W0NvbnRlbnRfVHlwZXNdLnhtbFBLAQItABQABgAIAAAAIQA4/SH/1gAAAJQBAAALAAAAAAAAAAAA&#10;AAAAAC8BAABfcmVscy8ucmVsc1BLAQItABQABgAIAAAAIQD088UiNQIAAFoEAAAOAAAAAAAAAAAA&#10;AAAAAC4CAABkcnMvZTJvRG9jLnhtbFBLAQItABQABgAIAAAAIQBhixUh4AAAAAoBAAAPAAAAAAAA&#10;AAAAAAAAAI8EAABkcnMvZG93bnJldi54bWxQSwUGAAAAAAQABADzAAAAnAUAAAAA&#10;" strokecolor="#930">
                <v:stroke endarrow="block"/>
              </v:line>
            </w:pict>
          </mc:Fallback>
        </mc:AlternateContent>
      </w:r>
      <w:r w:rsidR="00F67948" w:rsidRPr="00F67948">
        <w:t xml:space="preserve"> </w:t>
      </w:r>
      <w:r w:rsidRPr="009D248B">
        <w:rPr>
          <w:noProof/>
        </w:rPr>
        <w:drawing>
          <wp:inline distT="0" distB="0" distL="0" distR="0">
            <wp:extent cx="5181600" cy="1390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1" b="55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B69" w:rsidRDefault="00977B69" w:rsidP="00F67948">
      <w:pPr>
        <w:pStyle w:val="a5"/>
        <w:ind w:left="0" w:firstLine="425"/>
      </w:pPr>
    </w:p>
    <w:p w:rsidR="00977B69" w:rsidRDefault="00C6550D" w:rsidP="00977B69">
      <w:pPr>
        <w:pStyle w:val="a5"/>
        <w:ind w:left="0" w:firstLine="0"/>
      </w:pPr>
      <w:r w:rsidRPr="009D248B">
        <w:rPr>
          <w:noProof/>
        </w:rPr>
        <w:drawing>
          <wp:inline distT="0" distB="0" distL="0" distR="0">
            <wp:extent cx="6172200" cy="2800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9" b="37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7F" w:rsidRDefault="00026A7F" w:rsidP="00977B69">
      <w:pPr>
        <w:pStyle w:val="a5"/>
        <w:ind w:left="0" w:firstLine="0"/>
      </w:pPr>
    </w:p>
    <w:p w:rsidR="00977B69" w:rsidRDefault="00977B69" w:rsidP="00977B69">
      <w:pPr>
        <w:pStyle w:val="a5"/>
        <w:ind w:left="0" w:firstLine="0"/>
      </w:pPr>
      <w:r>
        <w:t xml:space="preserve">Последовательность прохождения бизнес процесса отражена на </w:t>
      </w:r>
      <w:r w:rsidR="00B24882">
        <w:t>карте маршрута</w:t>
      </w:r>
    </w:p>
    <w:p w:rsidR="00307CDD" w:rsidRDefault="00C6550D" w:rsidP="007C2C49">
      <w:pPr>
        <w:pStyle w:val="a5"/>
        <w:ind w:left="0" w:firstLine="0"/>
      </w:pPr>
      <w:r w:rsidRPr="009D248B">
        <w:rPr>
          <w:noProof/>
        </w:rPr>
        <w:lastRenderedPageBreak/>
        <w:drawing>
          <wp:inline distT="0" distB="0" distL="0" distR="0">
            <wp:extent cx="5372100" cy="5495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" r="14546" b="1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A7F" w:rsidRDefault="00C6550D" w:rsidP="007C2C49">
      <w:pPr>
        <w:pStyle w:val="a5"/>
        <w:ind w:left="0" w:firstLine="0"/>
      </w:pPr>
      <w:r w:rsidRPr="009D248B">
        <w:rPr>
          <w:noProof/>
        </w:rPr>
        <w:drawing>
          <wp:inline distT="0" distB="0" distL="0" distR="0">
            <wp:extent cx="5372100" cy="2276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46" b="-2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882" w:rsidRDefault="00B24882" w:rsidP="00B24882">
      <w:pPr>
        <w:ind w:firstLine="708"/>
        <w:jc w:val="both"/>
      </w:pPr>
      <w:bookmarkStart w:id="13" w:name="_Toc204432003"/>
      <w:r>
        <w:t>Текущая точка</w:t>
      </w:r>
      <w:r w:rsidR="00760F3B">
        <w:t xml:space="preserve"> </w:t>
      </w:r>
      <w:r>
        <w:t>на карте маршрута (задача) выделяется красный пунктиром, выполненные задачи (пройденные точки маршрута) помечаются красной штриховкой</w:t>
      </w:r>
    </w:p>
    <w:p w:rsidR="00B525D1" w:rsidRDefault="00B525D1" w:rsidP="00B24882">
      <w:pPr>
        <w:ind w:firstLine="708"/>
        <w:jc w:val="both"/>
      </w:pPr>
    </w:p>
    <w:p w:rsidR="00E439C5" w:rsidRDefault="00C25E9C" w:rsidP="003D0591">
      <w:pPr>
        <w:pStyle w:val="2"/>
      </w:pPr>
      <w:bookmarkStart w:id="14" w:name="_Toc237670791"/>
      <w:r>
        <w:t>Прием и оформление заявки</w:t>
      </w:r>
      <w:bookmarkEnd w:id="14"/>
      <w:r>
        <w:t xml:space="preserve"> </w:t>
      </w:r>
      <w:bookmarkEnd w:id="13"/>
    </w:p>
    <w:p w:rsidR="003D0591" w:rsidRPr="003D0591" w:rsidRDefault="003D0591" w:rsidP="003D0591"/>
    <w:p w:rsidR="003D0591" w:rsidRDefault="003D0591" w:rsidP="00F420E0">
      <w:pPr>
        <w:pStyle w:val="a5"/>
        <w:ind w:left="0" w:firstLine="708"/>
      </w:pPr>
      <w:r>
        <w:t>Формирование заявки осуществляется в рамках работы с обращениями абонентов</w:t>
      </w:r>
      <w:r w:rsidR="00F420E0">
        <w:t>, то есть</w:t>
      </w:r>
      <w:r w:rsidR="00760F3B">
        <w:t xml:space="preserve"> </w:t>
      </w:r>
      <w:r w:rsidR="00F420E0">
        <w:t xml:space="preserve">из формы Обращение </w:t>
      </w:r>
      <w:r w:rsidR="00D667D9">
        <w:t xml:space="preserve">абонента из </w:t>
      </w:r>
      <w:r w:rsidR="00F420E0">
        <w:t>конкретного</w:t>
      </w:r>
      <w:r w:rsidR="00760F3B">
        <w:t xml:space="preserve"> </w:t>
      </w:r>
      <w:r w:rsidR="00F420E0">
        <w:t>лицевого счета</w:t>
      </w:r>
      <w:r w:rsidR="00D667D9">
        <w:t xml:space="preserve">. Причем форма может быть </w:t>
      </w:r>
      <w:r w:rsidR="00D667D9">
        <w:lastRenderedPageBreak/>
        <w:t>открыта как вручную (из строки обращений), так и автоматически при открытии лицевого счета.</w:t>
      </w:r>
    </w:p>
    <w:p w:rsidR="00F420E0" w:rsidRDefault="00F420E0" w:rsidP="003D0591">
      <w:pPr>
        <w:pStyle w:val="a5"/>
        <w:ind w:left="720" w:firstLine="0"/>
      </w:pPr>
    </w:p>
    <w:p w:rsidR="00D667D9" w:rsidRDefault="00C6550D" w:rsidP="003D0591">
      <w:pPr>
        <w:pStyle w:val="a5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1310640</wp:posOffset>
                </wp:positionV>
                <wp:extent cx="342900" cy="228600"/>
                <wp:effectExtent l="9525" t="13335" r="9525" b="5715"/>
                <wp:wrapNone/>
                <wp:docPr id="5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44571D" id="Oval 12" o:spid="_x0000_s1026" style="position:absolute;margin-left:5in;margin-top:103.2pt;width:27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DkcgIAAO0EAAAOAAAAZHJzL2Uyb0RvYy54bWysVNuO2jAQfa/Uf7D8zuZCYCEirBCBqtK2&#10;u9K2H2Bih1h1bNc2hG3Vf+/YCRTal6oqD2bsGR/PmTmTxcOpFejIjOVKFji5izFislKUy32BP3/a&#10;jmYYWUckJUJJVuBXZvHD8u2bRadzlqpGCcoMAhBp804XuHFO51Fkq4a1xN4pzSQ4a2Va4mBr9hE1&#10;pAP0VkRpHE+jThmqjaqYtXBa9k68DPh1zSr3VNeWOSQKDLm5sJqw7vwaLRck3xuiG14NaZB/yKIl&#10;XMKjF6iSOIIOhv8B1fLKKKtqd1epNlJ1zSsWOACbJP6NzUtDNAtcoDhWX8pk/x9s9fH4bBCnBZ5A&#10;pyRpoUdPRyJQkvradNrmEPKin41nZ/Wjqr5YJNW6IXLPVsaormGEQkaJj49uLviNhato131QFJDJ&#10;walQplNtWg8IBUCn0I3XSzfYyaEKDsdZOo+hZxW40nQ2Bdu/QPLzZW2se8dUi7xRYCYE19bXi+Tk&#10;+GhdH32O8sdSbbkQcE5yIVFX4PkknYQLVglOvdP7rNnv1sIgqAOEzMfjy9M3YUYdJA1gvgSbwXaE&#10;i96GVIX0eMAI0hmsXhbf5/F8M9vMslGWTjejLC7L0Wq7zkbTbXI/Kcflel0mP3xqSZY3nFImfXZn&#10;iSbZ30lgGJZeXBeR3rC4IbsNv6HOV2HRbRqhDcDq/B/Yhd77dvey2Sn6Cq03qp85+EaA0SjzDaMO&#10;5q3A9uuBGIaReC9BPvMky/yAhk02uU9hY649u2sPkRVAFdhh1Jtr1w/1QRu+b+ClJLRVqhVIruZB&#10;C16OfVaDUGGmAoNh/v3QXu9D1K+v1PInAAAA//8DAFBLAwQUAAYACAAAACEAR5jEIt0AAAALAQAA&#10;DwAAAGRycy9kb3ducmV2LnhtbEyPTU/DMAyG70j8h8hIXNCWUvVjKk0nhIS4wgbi6jWhLTROlaRd&#10;+feYExz9+tXjx/V+taNYjA+DIwW32wSEodbpgToFr8fHzQ5EiEgaR0dGwbcJsG8uL2qstDvTi1kO&#10;sRMMoVChgj7GqZIytL2xGLZuMsS7D+ctRh59J7XHM8PtKNMkKaTFgfhCj5N56E37dZitguenpZwL&#10;zxZHzD8d3uTvb0uu1PXVen8HIpo1/pXhV5/VoWGnk5tJBzEqKBnPVQVpUmQguFGWGScnTrI0A9nU&#10;8v8PzQ8AAAD//wMAUEsBAi0AFAAGAAgAAAAhALaDOJL+AAAA4QEAABMAAAAAAAAAAAAAAAAAAAAA&#10;AFtDb250ZW50X1R5cGVzXS54bWxQSwECLQAUAAYACAAAACEAOP0h/9YAAACUAQAACwAAAAAAAAAA&#10;AAAAAAAvAQAAX3JlbHMvLnJlbHNQSwECLQAUAAYACAAAACEA2BRQ5HICAADtBAAADgAAAAAAAAAA&#10;AAAAAAAuAgAAZHJzL2Uyb0RvYy54bWxQSwECLQAUAAYACAAAACEAR5jEIt0AAAALAQAADwAAAAAA&#10;AAAAAAAAAADMBAAAZHJzL2Rvd25yZXYueG1sUEsFBgAAAAAEAAQA8wAAANYFAAAAAA==&#10;" filled="f" strokecolor="#930"/>
            </w:pict>
          </mc:Fallback>
        </mc:AlternateContent>
      </w:r>
      <w:r w:rsidRPr="009D248B">
        <w:rPr>
          <w:noProof/>
        </w:rPr>
        <w:drawing>
          <wp:inline distT="0" distB="0" distL="0" distR="0">
            <wp:extent cx="6276975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D9" w:rsidRDefault="00D667D9" w:rsidP="003D0591">
      <w:pPr>
        <w:pStyle w:val="a5"/>
        <w:ind w:left="0" w:firstLine="0"/>
      </w:pPr>
    </w:p>
    <w:p w:rsidR="003D0591" w:rsidRDefault="003D0591" w:rsidP="003D0591">
      <w:pPr>
        <w:pStyle w:val="a5"/>
        <w:ind w:left="0" w:firstLine="0"/>
      </w:pPr>
      <w:r>
        <w:t>Если обращение абонента</w:t>
      </w:r>
      <w:r w:rsidR="00760F3B">
        <w:t xml:space="preserve"> </w:t>
      </w:r>
      <w:r>
        <w:t>предполагает выполнение каких-либо отсроченных действий (например, подготовку письменного ответа на запрос,</w:t>
      </w:r>
      <w:r w:rsidR="00F420E0">
        <w:t xml:space="preserve"> проверку жалобы с выездом на место </w:t>
      </w:r>
      <w:r>
        <w:t xml:space="preserve">и т.д.) или </w:t>
      </w:r>
      <w:r w:rsidR="00F420E0">
        <w:t xml:space="preserve">реакцией на </w:t>
      </w:r>
      <w:r>
        <w:t>обращение</w:t>
      </w:r>
      <w:r w:rsidR="00760F3B">
        <w:t xml:space="preserve"> </w:t>
      </w:r>
      <w:r>
        <w:t>должн</w:t>
      </w:r>
      <w:r w:rsidR="00F420E0">
        <w:t>ы</w:t>
      </w:r>
      <w:r>
        <w:t xml:space="preserve"> быть каких-либо действи</w:t>
      </w:r>
      <w:r w:rsidR="00F420E0">
        <w:t>я</w:t>
      </w:r>
      <w:r>
        <w:t xml:space="preserve"> други</w:t>
      </w:r>
      <w:r w:rsidR="00F420E0">
        <w:t>х</w:t>
      </w:r>
      <w:r>
        <w:t xml:space="preserve"> </w:t>
      </w:r>
      <w:r w:rsidR="00F420E0">
        <w:t xml:space="preserve">специалистов или </w:t>
      </w:r>
      <w:r>
        <w:t>подразделени</w:t>
      </w:r>
      <w:r w:rsidR="00F420E0">
        <w:t>й Организации (например, постановка счетчика на коммерческий учет или повторное опломбирование и т.п.),</w:t>
      </w:r>
      <w:r w:rsidR="00760F3B">
        <w:t xml:space="preserve"> </w:t>
      </w:r>
      <w:r w:rsidR="00F420E0">
        <w:t>то формируется заявка, которая передается на исполнение конкретному подразделению или сотруднику.</w:t>
      </w:r>
    </w:p>
    <w:p w:rsidR="00C25E9C" w:rsidRPr="00C25E9C" w:rsidRDefault="00C25E9C" w:rsidP="00C25E9C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" w:name="_Toc237670792"/>
      <w:r>
        <w:rPr>
          <w:rFonts w:ascii="Times New Roman" w:hAnsi="Times New Roman" w:cs="Times New Roman"/>
          <w:sz w:val="24"/>
          <w:szCs w:val="24"/>
        </w:rPr>
        <w:t xml:space="preserve">2.2.1. </w:t>
      </w:r>
      <w:r w:rsidRPr="00C25E9C">
        <w:rPr>
          <w:rFonts w:ascii="Times New Roman" w:hAnsi="Times New Roman" w:cs="Times New Roman"/>
          <w:sz w:val="24"/>
          <w:szCs w:val="24"/>
        </w:rPr>
        <w:t>Оформление заявки</w:t>
      </w:r>
      <w:r w:rsidR="001A23A0">
        <w:rPr>
          <w:rFonts w:ascii="Times New Roman" w:hAnsi="Times New Roman" w:cs="Times New Roman"/>
          <w:sz w:val="24"/>
          <w:szCs w:val="24"/>
        </w:rPr>
        <w:t xml:space="preserve"> при регистрации обращения</w:t>
      </w:r>
      <w:bookmarkEnd w:id="15"/>
    </w:p>
    <w:p w:rsidR="00C25E9C" w:rsidRDefault="00C25E9C" w:rsidP="00D667D9">
      <w:pPr>
        <w:pStyle w:val="a5"/>
        <w:ind w:left="0" w:firstLine="708"/>
      </w:pPr>
    </w:p>
    <w:p w:rsidR="00D667D9" w:rsidRDefault="00D667D9" w:rsidP="00D667D9">
      <w:pPr>
        <w:pStyle w:val="a5"/>
        <w:ind w:left="0" w:firstLine="708"/>
      </w:pPr>
      <w:r>
        <w:t>Для заполнения заявки следует:</w:t>
      </w:r>
    </w:p>
    <w:p w:rsidR="00D667D9" w:rsidRDefault="00C83704" w:rsidP="00C83704">
      <w:pPr>
        <w:pStyle w:val="a5"/>
        <w:numPr>
          <w:ilvl w:val="0"/>
          <w:numId w:val="4"/>
        </w:numPr>
      </w:pPr>
      <w:r>
        <w:t>В форме Обращение абонента (после регистрации обращения согласно Инструкции) открыть закладку Заявка</w:t>
      </w:r>
    </w:p>
    <w:p w:rsidR="00C83704" w:rsidRDefault="00C6550D" w:rsidP="00C25E9C">
      <w:pPr>
        <w:pStyle w:val="a5"/>
        <w:ind w:firstLine="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2804160</wp:posOffset>
                </wp:positionV>
                <wp:extent cx="2057400" cy="228600"/>
                <wp:effectExtent l="9525" t="5715" r="9525" b="13335"/>
                <wp:wrapNone/>
                <wp:docPr id="5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46FF0" id="Rectangle 117" o:spid="_x0000_s1026" style="position:absolute;margin-left:18pt;margin-top:220.8pt;width:16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bWgfQIAAP4EAAAOAAAAZHJzL2Uyb0RvYy54bWysVNuO0zAQfUfiHyy/d3PZ9BZtulo1LUJa&#10;YMXCB7i201g4trHdpgvi3xk7bWnhBSHy4Iw945k5M2d8d3/oJNpz64RWFc5uUoy4opoJta3w50/r&#10;0Qwj54liRGrFK/zCHb5fvH5115uS57rVknGLwIlyZW8q3HpvyiRxtOUdcTfacAXKRtuOeNjabcIs&#10;6cF7J5M8TSdJry0zVlPuHJzWgxIvov+m4dR/aBrHPZIVhtx8XG1cN2FNFnek3FpiWkGPaZB/yKIj&#10;QkHQs6uaeIJ2VvzhqhPUaqcbf0N1l+imEZRHDIAmS39D89wSwyMWKI4z5zK5/+eWvt8/WSRYhcdT&#10;jBTpoEcfoWpEbSVHWTYNFeqNK8Hw2TzZgNGZR02/OKT0sgU7/mCt7ltOGOSVBfvk6kLYOLiKNv07&#10;zcA/2Xkdi3VobBccQhnQIfbk5dwTfvCIwmGejqdFCq2joMvz2QTkEIKUp9vGOv+G6w4FocIWso/e&#10;yf7R+cH0ZBKCKb0WUsI5KaVCfYXn43wcLzgtBQvKCNJuN0tp0Z4Ac+bz29tz3CuzTnjgrxRdhWdp&#10;+AZGhWqsFItRPBFykCFpqYJzAAe5HaWBJ9/n6Xw1W82KUZFPVqMirevRw3pZjCbrbDqub+vlss5+&#10;hDyzomwFY1yFVE+czYq/48Rxega2nVl7BcldIl/H71jxC7PkOo3YEEB1+kd0kQah8wODNpq9AAus&#10;HoYQHg0QWm2/YdTDAFbYfd0RyzGSbxUwaZ4VRZjYuCnG0xw29lKzudQQRcFVhT1Gg7j0w5TvjBXb&#10;FiJlscdKPwD7GhGJEZg5ZHXkLAxZRHB8EMIUX+6j1a9na/ETAAD//wMAUEsDBBQABgAIAAAAIQCs&#10;xQOI4AAAAAoBAAAPAAAAZHJzL2Rvd25yZXYueG1sTI9BT4NAEIXvJv6HzZh4swtSaYMsjTF6qLGH&#10;VhM5btkRiOwssltAf73jSY/z5uW97+Wb2XZixMG3jhTEiwgEUuVMS7WC15fHqzUIHzQZ3TlCBV/o&#10;YVOcn+U6M26iPY6HUAsOIZ9pBU0IfSalrxq02i9cj8S/dzdYHfgcamkGPXG47eR1FKXS6pa4odE9&#10;3jdYfRxOVkFZbk2yG8ubt+fvbWIepqf1Pv5U6vJivrsFEXAOf2b4xWd0KJjp6E5kvOgUJClPCQqW&#10;yzgFwQYWWDmyslqlIItc/p9Q/AAAAP//AwBQSwECLQAUAAYACAAAACEAtoM4kv4AAADhAQAAEwAA&#10;AAAAAAAAAAAAAAAAAAAAW0NvbnRlbnRfVHlwZXNdLnhtbFBLAQItABQABgAIAAAAIQA4/SH/1gAA&#10;AJQBAAALAAAAAAAAAAAAAAAAAC8BAABfcmVscy8ucmVsc1BLAQItABQABgAIAAAAIQC4gbWgfQIA&#10;AP4EAAAOAAAAAAAAAAAAAAAAAC4CAABkcnMvZTJvRG9jLnhtbFBLAQItABQABgAIAAAAIQCsxQOI&#10;4AAAAAoBAAAPAAAAAAAAAAAAAAAAANcEAABkcnMvZG93bnJldi54bWxQSwUGAAAAAAQABADzAAAA&#10;5AUAAAAA&#10;" filled="f" strokecolor="#930"/>
            </w:pict>
          </mc:Fallback>
        </mc:AlternateContent>
      </w:r>
      <w:r w:rsidRPr="009D248B">
        <w:rPr>
          <w:noProof/>
        </w:rPr>
        <w:drawing>
          <wp:inline distT="0" distB="0" distL="0" distR="0">
            <wp:extent cx="5229225" cy="3543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3A0" w:rsidRDefault="001A23A0" w:rsidP="001A23A0">
      <w:pPr>
        <w:pStyle w:val="a5"/>
        <w:numPr>
          <w:ilvl w:val="0"/>
          <w:numId w:val="4"/>
        </w:numPr>
      </w:pPr>
      <w:r>
        <w:lastRenderedPageBreak/>
        <w:t>Создать новую строку и заполнить в ней следующие реквизиты:</w:t>
      </w:r>
    </w:p>
    <w:p w:rsidR="007651FB" w:rsidRDefault="007651FB" w:rsidP="003F52E7">
      <w:pPr>
        <w:pStyle w:val="a5"/>
        <w:numPr>
          <w:ilvl w:val="1"/>
          <w:numId w:val="4"/>
        </w:numPr>
      </w:pPr>
      <w:r>
        <w:t>Номенклатура</w:t>
      </w:r>
      <w:r w:rsidR="00760F3B">
        <w:t xml:space="preserve"> </w:t>
      </w:r>
      <w:r>
        <w:t>(заказанная услуга по справочнику Номенклатура)</w:t>
      </w:r>
    </w:p>
    <w:p w:rsidR="00F420E0" w:rsidRDefault="00C6550D" w:rsidP="003F52E7">
      <w:pPr>
        <w:pStyle w:val="a5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42545</wp:posOffset>
                </wp:positionV>
                <wp:extent cx="114300" cy="685800"/>
                <wp:effectExtent l="9525" t="9525" r="9525" b="9525"/>
                <wp:wrapNone/>
                <wp:docPr id="56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6858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A435D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15" o:spid="_x0000_s1026" type="#_x0000_t88" style="position:absolute;margin-left:189pt;margin-top:3.35pt;width:9pt;height:5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x7fwIAADAFAAAOAAAAZHJzL2Uyb0RvYy54bWysVFFv0zAQfkfiP1h+75J0SddGTafRtAhp&#10;wKTBD3BtpzE4drDdphviv3N20tIyHhAiD+m5d/nuvrvvPL89NBLtubFCqwInVzFGXFHNhNoW+POn&#10;9WiKkXVEMSK14gV+4hbfLl6/mndtzse61pJxgwBE2bxrC1w71+ZRZGnNG2KvdMsVOCttGuLgaLYR&#10;M6QD9EZG4zieRJ02rDWacmvh37J34kXArypO3ceqstwhWWCozYW3Ce+Nf0eLOcm3hrS1oEMZ5B+q&#10;aIhQkPQEVRJH0M6IF1CNoEZbXbkrqptIV5WgPHAANkn8G5vHmrQ8cIHm2PbUJvv/YOmH/YNBghU4&#10;m2CkSAMzuts5HVKjJMl8h7rW5hD42D4Yz9G295p+teCILjz+YCEGbbr3mgEQAaDQlUNlGv8l8EWH&#10;0PynU/P5wSEKfyZJeh3DiCi4JtNsCrbPQPLjx62x7i3XDfJGgY3Y1u6NIdR3iORkf29dmAAbaBD2&#10;JcGoaiQMdE8kymJ4hoGfxYz/GAN5B0Swjpk9vNJrIWWQjVSoK/AsG2ehAqulYN7pw6zZbpbSIEgM&#10;TMMz0LkIM3qnWACrOWGrwXZEyN6G5FJ5POjSwM/3Kyjr+yyeraaraTpKx5PVKI3LcnS3XqajyTq5&#10;ycrrcrkskx++tCTNa8EYV766o8qT9O9UNOxbr8+Tzi9YXJBdh+cl2eiyjDBa4HL8DeyCnryEes1t&#10;NHsCORndry1cM2DU2jxj1MHKFth+2xHDMZLvFOzELElTv+PhkGY3YziYc8/m3EMUBagCO4x6c+n6&#10;e2HXBmmBIsNYlfb7UAl31Htf1SB+WMvAYLhC/N6fn0PUr4tu8RMAAP//AwBQSwMEFAAGAAgAAAAh&#10;ALmhu4DfAAAACQEAAA8AAABkcnMvZG93bnJldi54bWxMj8tOwzAURPdI/IN1kdhRpwQlJcSpCogN&#10;DyFKJcTOiW/jCD8i223C33NZwXI0o5kz9Xq2hh0xxME7ActFBgxd59XgegG794eLFbCYpFPSeIcC&#10;vjHCujk9qWWl/OTe8LhNPaMSFyspQKc0VpzHTqOVceFHdOTtfbAykQw9V0FOVG4Nv8yygls5OFrQ&#10;csQ7jd3X9mAF7D917h+f759aGz5eduZ289pOvRDnZ/PmBljCOf2F4Ref0KEhptYfnIrMCMjLFX1J&#10;AooSGPn5dUG6peDyqgTe1Pz/g+YHAAD//wMAUEsBAi0AFAAGAAgAAAAhALaDOJL+AAAA4QEAABMA&#10;AAAAAAAAAAAAAAAAAAAAAFtDb250ZW50X1R5cGVzXS54bWxQSwECLQAUAAYACAAAACEAOP0h/9YA&#10;AACUAQAACwAAAAAAAAAAAAAAAAAvAQAAX3JlbHMvLnJlbHNQSwECLQAUAAYACAAAACEAXCqse38C&#10;AAAwBQAADgAAAAAAAAAAAAAAAAAuAgAAZHJzL2Uyb0RvYy54bWxQSwECLQAUAAYACAAAACEAuaG7&#10;gN8AAAAJAQAADwAAAAAAAAAAAAAAAADZBAAAZHJzL2Rvd25yZXYueG1sUEsFBgAAAAAEAAQA8wAA&#10;AOUFAAAAAA==&#10;"/>
            </w:pict>
          </mc:Fallback>
        </mc:AlternateContent>
      </w:r>
      <w:r w:rsidR="007651FB">
        <w:t>Единица измерения</w:t>
      </w:r>
      <w:r w:rsidR="00760F3B">
        <w:t xml:space="preserve"> </w:t>
      </w:r>
    </w:p>
    <w:p w:rsidR="007651FB" w:rsidRDefault="007651FB" w:rsidP="003F52E7">
      <w:pPr>
        <w:pStyle w:val="a5"/>
        <w:numPr>
          <w:ilvl w:val="1"/>
          <w:numId w:val="4"/>
        </w:numPr>
      </w:pPr>
      <w:r>
        <w:t>Цена</w:t>
      </w:r>
    </w:p>
    <w:p w:rsidR="007651FB" w:rsidRDefault="007651FB" w:rsidP="003F52E7">
      <w:pPr>
        <w:pStyle w:val="a5"/>
        <w:numPr>
          <w:ilvl w:val="1"/>
          <w:numId w:val="4"/>
        </w:numPr>
      </w:pPr>
      <w:r>
        <w:t xml:space="preserve">Количество </w:t>
      </w:r>
    </w:p>
    <w:p w:rsidR="003F52E7" w:rsidRDefault="007651FB" w:rsidP="003F52E7">
      <w:pPr>
        <w:pStyle w:val="a5"/>
        <w:numPr>
          <w:ilvl w:val="1"/>
          <w:numId w:val="4"/>
        </w:numPr>
      </w:pPr>
      <w:r>
        <w:t>Процент НДС</w:t>
      </w:r>
      <w:r w:rsidR="003F52E7">
        <w:tab/>
      </w:r>
      <w:r w:rsidR="003F52E7">
        <w:tab/>
      </w:r>
    </w:p>
    <w:p w:rsidR="003F52E7" w:rsidRDefault="003F52E7" w:rsidP="003F52E7">
      <w:pPr>
        <w:pStyle w:val="a5"/>
        <w:ind w:left="0" w:firstLine="0"/>
      </w:pPr>
      <w:r>
        <w:t>Реквизиты заполняются для выбранной номенклатуры, если данные указаны</w:t>
      </w:r>
      <w:r w:rsidR="00760F3B">
        <w:t xml:space="preserve"> </w:t>
      </w:r>
      <w:r>
        <w:t>в справочнике</w:t>
      </w:r>
      <w:r w:rsidR="00760F3B">
        <w:t xml:space="preserve"> </w:t>
      </w:r>
      <w:r>
        <w:t xml:space="preserve">Номенклатура, то выбираются автоматически. Сумма НДС </w:t>
      </w:r>
      <w:r w:rsidR="001A23A0">
        <w:t>показана в том числе, т.е. по указанной ставке</w:t>
      </w:r>
      <w:r w:rsidR="00760F3B">
        <w:t xml:space="preserve"> </w:t>
      </w:r>
      <w:r>
        <w:t xml:space="preserve">выделяется из суммы (цены) по услуге. </w:t>
      </w:r>
    </w:p>
    <w:p w:rsidR="007651FB" w:rsidRDefault="003F52E7" w:rsidP="003D0591">
      <w:pPr>
        <w:pStyle w:val="a5"/>
        <w:ind w:left="0" w:firstLine="0"/>
      </w:pPr>
      <w:r>
        <w:t>Строк может быть создано столько, сколько услуг (работ) предполагает выполнение заявки</w:t>
      </w:r>
    </w:p>
    <w:p w:rsidR="007651FB" w:rsidRDefault="003F52E7" w:rsidP="003D0591">
      <w:pPr>
        <w:pStyle w:val="a5"/>
        <w:ind w:left="0" w:firstLine="0"/>
      </w:pPr>
      <w:r>
        <w:t>Общая Сумма по заявке (сумма по строкам) рассчитывается в итоговой строке.</w:t>
      </w:r>
    </w:p>
    <w:p w:rsidR="00167AE5" w:rsidRDefault="00167AE5" w:rsidP="00D52E83">
      <w:pPr>
        <w:pStyle w:val="a5"/>
        <w:numPr>
          <w:ilvl w:val="0"/>
          <w:numId w:val="4"/>
        </w:numPr>
      </w:pPr>
      <w:r>
        <w:t>При создании бизнес процесса необходимо указать сотрудника (выбрать из справочника Сотрудники), ответственного за ведение бизнес процесса</w:t>
      </w:r>
      <w:r w:rsidR="00760F3B">
        <w:t xml:space="preserve"> </w:t>
      </w:r>
      <w:r>
        <w:t>(или за выполнение заявки).</w:t>
      </w:r>
    </w:p>
    <w:p w:rsidR="00860788" w:rsidRDefault="00860788" w:rsidP="00D52E83">
      <w:pPr>
        <w:pStyle w:val="a5"/>
        <w:numPr>
          <w:ilvl w:val="0"/>
          <w:numId w:val="4"/>
        </w:numPr>
      </w:pPr>
      <w:r>
        <w:t>Записать заполненную заявку</w:t>
      </w:r>
    </w:p>
    <w:p w:rsidR="001A23A0" w:rsidRPr="001A23A0" w:rsidRDefault="001A23A0" w:rsidP="001A23A0">
      <w:pPr>
        <w:pStyle w:val="3"/>
        <w:rPr>
          <w:rFonts w:ascii="Times New Roman" w:hAnsi="Times New Roman"/>
          <w:sz w:val="24"/>
        </w:rPr>
      </w:pPr>
      <w:bookmarkStart w:id="16" w:name="_Toc237670793"/>
      <w:r>
        <w:rPr>
          <w:rFonts w:ascii="Times New Roman" w:hAnsi="Times New Roman"/>
          <w:sz w:val="24"/>
        </w:rPr>
        <w:t xml:space="preserve">2.2.2. </w:t>
      </w:r>
      <w:r w:rsidRPr="001A23A0">
        <w:rPr>
          <w:rFonts w:ascii="Times New Roman" w:hAnsi="Times New Roman"/>
          <w:sz w:val="24"/>
        </w:rPr>
        <w:t>Формирование</w:t>
      </w:r>
      <w:r w:rsidR="00760F3B">
        <w:rPr>
          <w:rFonts w:ascii="Times New Roman" w:hAnsi="Times New Roman"/>
          <w:sz w:val="24"/>
        </w:rPr>
        <w:t xml:space="preserve"> </w:t>
      </w:r>
      <w:r w:rsidR="00167AE5">
        <w:rPr>
          <w:rFonts w:ascii="Times New Roman" w:hAnsi="Times New Roman"/>
          <w:sz w:val="24"/>
        </w:rPr>
        <w:t xml:space="preserve">и выставление </w:t>
      </w:r>
      <w:r w:rsidRPr="001A23A0">
        <w:rPr>
          <w:rFonts w:ascii="Times New Roman" w:hAnsi="Times New Roman"/>
          <w:sz w:val="24"/>
        </w:rPr>
        <w:t>счета</w:t>
      </w:r>
      <w:bookmarkEnd w:id="16"/>
    </w:p>
    <w:p w:rsidR="003F52E7" w:rsidRDefault="00D52E83" w:rsidP="005958F8">
      <w:pPr>
        <w:pStyle w:val="a5"/>
        <w:numPr>
          <w:ilvl w:val="2"/>
          <w:numId w:val="2"/>
        </w:numPr>
        <w:tabs>
          <w:tab w:val="clear" w:pos="900"/>
          <w:tab w:val="num" w:pos="720"/>
        </w:tabs>
        <w:ind w:left="720"/>
      </w:pPr>
      <w:r>
        <w:t>Д</w:t>
      </w:r>
      <w:r w:rsidR="00D30C4A">
        <w:t>ля д</w:t>
      </w:r>
      <w:r>
        <w:t>альнейш</w:t>
      </w:r>
      <w:r w:rsidR="00D30C4A">
        <w:t>ей</w:t>
      </w:r>
      <w:r>
        <w:t xml:space="preserve"> работ</w:t>
      </w:r>
      <w:r w:rsidR="00D30C4A">
        <w:t>ы</w:t>
      </w:r>
      <w:r>
        <w:t xml:space="preserve"> с заполненной заявкой </w:t>
      </w:r>
      <w:r w:rsidR="00D30C4A">
        <w:t>нажать</w:t>
      </w:r>
      <w:r>
        <w:t xml:space="preserve"> кнопк</w:t>
      </w:r>
      <w:r w:rsidR="00D30C4A">
        <w:t>у</w:t>
      </w:r>
      <w:r>
        <w:t xml:space="preserve"> «Начать обработку заявки» </w:t>
      </w:r>
    </w:p>
    <w:p w:rsidR="00860788" w:rsidRDefault="00860788" w:rsidP="003D0591">
      <w:pPr>
        <w:pStyle w:val="a5"/>
        <w:ind w:left="0" w:firstLine="0"/>
      </w:pPr>
      <w:r>
        <w:t>В результате по заявке выполняются следующие действия</w:t>
      </w:r>
    </w:p>
    <w:p w:rsidR="00860788" w:rsidRDefault="00860788" w:rsidP="00A07F4F">
      <w:pPr>
        <w:pStyle w:val="a5"/>
        <w:numPr>
          <w:ilvl w:val="0"/>
          <w:numId w:val="5"/>
        </w:numPr>
      </w:pPr>
      <w:r>
        <w:t>Создается бизнес процесс</w:t>
      </w:r>
      <w:r w:rsidR="00C25E9C">
        <w:t xml:space="preserve"> и задача</w:t>
      </w:r>
      <w:r w:rsidR="00A07F4F">
        <w:t xml:space="preserve"> «Выставление счета абоненту»</w:t>
      </w:r>
      <w:r w:rsidR="00760F3B">
        <w:t xml:space="preserve"> </w:t>
      </w:r>
    </w:p>
    <w:p w:rsidR="00860788" w:rsidRDefault="00860788" w:rsidP="00A07F4F">
      <w:pPr>
        <w:pStyle w:val="a5"/>
        <w:numPr>
          <w:ilvl w:val="0"/>
          <w:numId w:val="5"/>
        </w:numPr>
      </w:pPr>
      <w:r>
        <w:t>Формируется счет</w:t>
      </w:r>
    </w:p>
    <w:p w:rsidR="00A07F4F" w:rsidRDefault="00A07F4F" w:rsidP="00A07F4F">
      <w:pPr>
        <w:pStyle w:val="a5"/>
        <w:ind w:left="360" w:firstLine="0"/>
      </w:pPr>
    </w:p>
    <w:p w:rsidR="00860788" w:rsidRDefault="00C6550D" w:rsidP="003D0591">
      <w:pPr>
        <w:pStyle w:val="a5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944880</wp:posOffset>
                </wp:positionV>
                <wp:extent cx="685800" cy="228600"/>
                <wp:effectExtent l="9525" t="11430" r="9525" b="7620"/>
                <wp:wrapNone/>
                <wp:docPr id="55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5274D4" id="Oval 118" o:spid="_x0000_s1026" style="position:absolute;margin-left:189pt;margin-top:74.4pt;width:54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66cwIAAO4EAAAOAAAAZHJzL2Uyb0RvYy54bWysVNuO2jAQfa/Uf7D8DrlswoaIsFoRqCpt&#10;uytt+wEmcYhVx3ZtQ6BV/71jJ1BoX6qqPISxZ3w8Z+aMFw/HjqMD1YZJUeBoGmJERSVrJnYF/vxp&#10;M8kwMpaImnApaIFP1OCH5ds3i17lNJat5DXVCECEyXtV4NZalQeBqVraETOVigpwNlJ3xMJS74Ja&#10;kx7QOx7EYTgLeqlrpWVFjYHdcnDipcdvGlrZ56Yx1CJeYMjN+q/23637BssFyXeaqJZVYxrkH7Lo&#10;CBNw6QWqJJagvWZ/QHWs0tLIxk4r2QWyaVhFPQdgE4W/sXltiaKeCxTHqEuZzP+DrT4eXjRidYHT&#10;FCNBOujR84FwFEWZK06vTA4xr+pFO3pGPcnqi0FCrloidvRRa9m3lNSQUuTig5sDbmHgKNr2H2QN&#10;0GRvpa/TsdGdA4QKoKNvx+nSDnq0qILNWZZmITStAlccZzOw3Q0kPx9W2th3VHbIGQWmnDNlXMFI&#10;Tg5Pxg7R5yi3LeSGcQ77JOcC9QWep3HqDxjJWe2czmf0brviGkEhIGR+d3e5+iZMy72oPZgrwXq0&#10;LWF8sCFVLhweMIJ0RmvQxfd5OF9n6yyZJPFsPUnCspw8blbJZLaJ7tPyrlytyuiHSy1K8pbVNRUu&#10;u7NGo+TvNDBOy6Cui0pvWNyQ3fjfWOersOA2Dd8GYHX+9+x87127B9lsZX2C1ms5DB08EmC0Un/D&#10;qIeBK7D5uieaYsTfC5DPPEoSN6F+kaT3MSz0tWd77SGiAqgCW4wGc2WHqd4rzXYt3BT5tgr5CJJr&#10;mNeCk+OQ1ShUGCrPYHwA3NRer33Ur2dq+RMAAP//AwBQSwMEFAAGAAgAAAAhAAeuLCPdAAAACwEA&#10;AA8AAABkcnMvZG93bnJldi54bWxMj8FOwzAQRO9I/IO1SFwQdYAktUKcCiEhrtCCet3GbhKI11Hs&#10;pOHvWU7luDOj2TflZnG9mO0YOk8a7lYJCEu1Nx01Gj52L7cKRIhIBntPVsOPDbCpLi9KLIw/0bud&#10;t7ERXEKhQA1tjEMhZahb6zCs/GCJvaMfHUY+x0aaEU9c7np5nyS5dNgRf2hxsM+trb+3k9Pw9jqv&#10;p3xkih1mXx5vsv3nnGl9fbU8PYKIdonnMPzhMzpUzHTwE5kgeg0Pa8VbIhup4g2cSFXOyoEVlSqQ&#10;VSn/b6h+AQAA//8DAFBLAQItABQABgAIAAAAIQC2gziS/gAAAOEBAAATAAAAAAAAAAAAAAAAAAAA&#10;AABbQ29udGVudF9UeXBlc10ueG1sUEsBAi0AFAAGAAgAAAAhADj9If/WAAAAlAEAAAsAAAAAAAAA&#10;AAAAAAAALwEAAF9yZWxzLy5yZWxzUEsBAi0AFAAGAAgAAAAhAPWeTrpzAgAA7gQAAA4AAAAAAAAA&#10;AAAAAAAALgIAAGRycy9lMm9Eb2MueG1sUEsBAi0AFAAGAAgAAAAhAAeuLCPdAAAACwEAAA8AAAAA&#10;AAAAAAAAAAAAzQQAAGRycy9kb3ducmV2LnhtbFBLBQYAAAAABAAEAPMAAADXBQAAAAA=&#10;" filled="f" strokecolor="#93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3345180</wp:posOffset>
                </wp:positionV>
                <wp:extent cx="685800" cy="228600"/>
                <wp:effectExtent l="9525" t="11430" r="9525" b="7620"/>
                <wp:wrapNone/>
                <wp:docPr id="5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184336" id="Oval 14" o:spid="_x0000_s1026" style="position:absolute;margin-left:189pt;margin-top:263.4pt;width:54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0FtcgIAAO0EAAAOAAAAZHJzL2Uyb0RvYy54bWysVNuO2jAQfa/Uf7D8DrlsYCEirFYEqkrb&#10;7krbfoCJHWLVsV3bEGjVf+/YCRTal6oqD2bsGR/PmTmTxcOxFejAjOVKFjgZxxgxWSnK5a7Anz9t&#10;RjOMrCOSEqEkK/CJWfywfPtm0emcpapRgjKDAETavNMFbpzTeRTZqmEtsWOlmQRnrUxLHGzNLqKG&#10;dIDeiiiN42nUKUO1URWzFk7L3omXAb+uWeWe69oyh0SBITcXVhPWrV+j5YLkO0N0w6shDfIPWbSE&#10;S3j0AlUSR9De8D+gWl4ZZVXtxpVqI1XXvGKBA7BJ4t/YvDZEs8AFimP1pUz2/8FWHw8vBnFa4EmG&#10;kSQt9Oj5QARKMl+bTtscQl71i/HsrH5S1ReLpFo1RO7YozGqaxihkFHi46ObC35j4Sradh8UBWSy&#10;dyqU6Vib1gNCAdAxdON06QY7OlTB4XQ2mcXQswpcaTqbgu1fIPn5sjbWvWOqRd4oMBOCa+vrRXJy&#10;eLKujz5H+WOpNlwIOCe5kKgr8HySTsIFqwSn3ul91uy2K2EQ1AFC5nd3l6dvwozaSxrAfAnWg+0I&#10;F70NqQrp8YARpDNYvSy+z+P5eraeZaMsna5HWVyWo8fNKhtNN8n9pLwrV6sy+eFTS7K84ZQy6bM7&#10;SzTJ/k4Cw7D04rqI9IbFDdlN+A11vgqLbtMIbQBW5//ALvTet7uXzVbRE7TeqH7m4BsBRqPMN4w6&#10;mLcC2697YhhG4r0E+cyTLPMDGjbZ5D6Fjbn2bK89RFYAVWCHUW+uXD/Ue234roGXktBWqR5BcjUP&#10;WvBy7LMahAozFRgM8++H9nofon59pZY/AQAA//8DAFBLAwQUAAYACAAAACEAUioWqN4AAAALAQAA&#10;DwAAAGRycy9kb3ducmV2LnhtbEyPwU7DMBBE70j8g7VIXBB1CMSNQpwKISGu0IJ63cZuEojXUeyk&#10;4e9ZTuW4s6OZN+Vmcb2Y7Rg6TxruVgkIS7U3HTUaPnYvtzmIEJEM9p6shh8bYFNdXpRYGH+idztv&#10;YyM4hEKBGtoYh0LKULfWYVj5wRL/jn50GPkcG2lGPHG462WaJEo67IgbWhzsc2vr7+3kNLy9zutJ&#10;jUyxw+zL4022/5wzra+vlqdHENEu8WyGP3xGh4qZDn4iE0Sv4X6d85aoIUsVb2DHQ65YObCi0hxk&#10;Vcr/G6pfAAAA//8DAFBLAQItABQABgAIAAAAIQC2gziS/gAAAOEBAAATAAAAAAAAAAAAAAAAAAAA&#10;AABbQ29udGVudF9UeXBlc10ueG1sUEsBAi0AFAAGAAgAAAAhADj9If/WAAAAlAEAAAsAAAAAAAAA&#10;AAAAAAAALwEAAF9yZWxzLy5yZWxzUEsBAi0AFAAGAAgAAAAhAM8TQW1yAgAA7QQAAA4AAAAAAAAA&#10;AAAAAAAALgIAAGRycy9lMm9Eb2MueG1sUEsBAi0AFAAGAAgAAAAhAFIqFqjeAAAACwEAAA8AAAAA&#10;AAAAAAAAAAAAzAQAAGRycy9kb3ducmV2LnhtbFBLBQYAAAAABAAEAPMAAADXBQAAAAA=&#10;" filled="f" strokecolor="#93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2917190</wp:posOffset>
                </wp:positionV>
                <wp:extent cx="3200400" cy="228600"/>
                <wp:effectExtent l="9525" t="12065" r="9525" b="6985"/>
                <wp:wrapNone/>
                <wp:docPr id="5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8C1283" id="Rectangle 116" o:spid="_x0000_s1026" style="position:absolute;margin-left:252pt;margin-top:229.7pt;width:252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gjjfQIAAP4EAAAOAAAAZHJzL2Uyb0RvYy54bWysVM2O0zAQviPxDpbv3fw07bbRpqtV0yKk&#10;BVYsPIBrO42FYxvbbbog3p2x05YWLgiRgzP2jGfmm/nGd/eHTqI9t05oVeHsJsWIK6qZUNsKf/60&#10;Hs0wcp4oRqRWvMIv3OH7xetXd70pea5bLRm3CJwoV/amwq33pkwSR1veEXejDVegbLTtiIet3SbM&#10;kh68dzLJ03Sa9NoyYzXlzsFpPSjxIvpvGk79h6Zx3CNZYcjNx9XGdRPWZHFHyq0lphX0mAb5hyw6&#10;IhQEPbuqiSdoZ8UfrjpBrXa68TdUd4luGkF5xABosvQ3NM8tMTxigeI4cy6T+39u6fv9k0WCVXgy&#10;xkiRDnr0EapG1FZylGXTUKHeuBIMn82TDRidedT0i0NKL1uw4w/W6r7lhEFeWbBPri6EjYOraNO/&#10;0wz8k53XsViHxnbBIZQBHWJPXs494QePKByOoctFCq2joMvz2RTkEIKUp9vGOv+G6w4FocIWso/e&#10;yf7R+cH0ZBKCKb0WUsI5KaVCfYXnk3wSLzgtBQvKCNJuN0tp0Z4Ac+bz8fgc98qsEx74K0VX4Vka&#10;voFRoRorxWIUT4QcZEhaquAcwEFuR2ngyfd5Ol/NVrNiVOTT1ahI63r0sF4Wo+k6u53U43q5rLMf&#10;Ic+sKFvBGFch1RNns+LvOHGcnoFtZ9ZeQXKXyNfxO1b8wiy5TiM2BFCd/hFdpEHo/MCgjWYvwAKr&#10;hyGERwOEVttvGPUwgBV2X3fEcozkWwVMmmdFESY2borJbQ4be6nZXGqIouCqwh6jQVz6Ycp3xopt&#10;C5Gy2GOlH4B9jYjECMwcsjpyFoYsIjg+CGGKL/fR6teztfgJAAD//wMAUEsDBBQABgAIAAAAIQAG&#10;SJpl4wAAAAwBAAAPAAAAZHJzL2Rvd25yZXYueG1sTI/BTsMwEETvSP0Ha5G4Ubs0qdIQp0IIDkVw&#10;aEEiRzc2SdR4HWI3CXw92xM97uxo5k22mWzLBtP7xqGExVwAM1g63WAl4eP9+TYB5oNCrVqHRsKP&#10;8bDJZ1eZSrUbcWeGfagYhaBPlYQ6hC7l3Je1scrPXWeQfl+utyrQ2Vdc92qkcNvyOyFW3KoGqaFW&#10;nXmsTXncn6yEotjq5dtQxJ+vv9ulfhpfkt3iW8qb6+nhHlgwU/g3wxmf0CEnpoM7ofaslRCLiLYE&#10;CVG8joCdHUIkJB1IWscR8DzjlyPyPwAAAP//AwBQSwECLQAUAAYACAAAACEAtoM4kv4AAADhAQAA&#10;EwAAAAAAAAAAAAAAAAAAAAAAW0NvbnRlbnRfVHlwZXNdLnhtbFBLAQItABQABgAIAAAAIQA4/SH/&#10;1gAAAJQBAAALAAAAAAAAAAAAAAAAAC8BAABfcmVscy8ucmVsc1BLAQItABQABgAIAAAAIQCdCgjj&#10;fQIAAP4EAAAOAAAAAAAAAAAAAAAAAC4CAABkcnMvZTJvRG9jLnhtbFBLAQItABQABgAIAAAAIQAG&#10;SJpl4wAAAAwBAAAPAAAAAAAAAAAAAAAAANcEAABkcnMvZG93bnJldi54bWxQSwUGAAAAAAQABADz&#10;AAAA5wUAAAAA&#10;" filled="f" strokecolor="#930"/>
            </w:pict>
          </mc:Fallback>
        </mc:AlternateContent>
      </w:r>
      <w:r w:rsidRPr="00321D78">
        <w:rPr>
          <w:noProof/>
        </w:rPr>
        <w:drawing>
          <wp:inline distT="0" distB="0" distL="0" distR="0">
            <wp:extent cx="6286500" cy="35528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3A1" w:rsidRPr="005833A1" w:rsidRDefault="005833A1" w:rsidP="005833A1"/>
    <w:p w:rsidR="00977787" w:rsidRDefault="00167AE5" w:rsidP="00167AE5">
      <w:pPr>
        <w:pStyle w:val="a5"/>
        <w:numPr>
          <w:ilvl w:val="2"/>
          <w:numId w:val="2"/>
        </w:numPr>
      </w:pPr>
      <w:r>
        <w:t>Записать с</w:t>
      </w:r>
      <w:r w:rsidR="00977787">
        <w:t xml:space="preserve">формированный счет </w:t>
      </w:r>
    </w:p>
    <w:p w:rsidR="00D11C33" w:rsidRDefault="00720A35" w:rsidP="00720A35">
      <w:pPr>
        <w:pStyle w:val="a5"/>
        <w:numPr>
          <w:ilvl w:val="2"/>
          <w:numId w:val="2"/>
        </w:numPr>
      </w:pPr>
      <w:r>
        <w:t xml:space="preserve">Для перехода к следующей задаче (точке маршрута) отметить задачу «Выполнена»-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="00760F3B">
        <w:t xml:space="preserve"> </w:t>
      </w:r>
    </w:p>
    <w:p w:rsidR="00720A35" w:rsidRDefault="00720A35" w:rsidP="00D11C33">
      <w:pPr>
        <w:pStyle w:val="a5"/>
        <w:ind w:left="0" w:firstLine="708"/>
      </w:pPr>
      <w:r>
        <w:t>Задача «Выставление счета абоненту» может быть выполнена</w:t>
      </w:r>
      <w:r w:rsidR="00760F3B">
        <w:t xml:space="preserve"> </w:t>
      </w:r>
      <w:r>
        <w:t>либо при условии полной оплаты счета,</w:t>
      </w:r>
      <w:r w:rsidR="00760F3B">
        <w:t xml:space="preserve"> </w:t>
      </w:r>
      <w:r>
        <w:t>либо при его отмене. Проверка</w:t>
      </w:r>
      <w:r w:rsidR="00760F3B">
        <w:t xml:space="preserve"> </w:t>
      </w:r>
      <w:r>
        <w:t>наличия и полноты оплаты счета</w:t>
      </w:r>
      <w:r w:rsidRPr="0093160E">
        <w:t xml:space="preserve"> </w:t>
      </w:r>
      <w:r>
        <w:t>осуществляется по нажатию</w:t>
      </w:r>
      <w:r w:rsidR="00760F3B">
        <w:t xml:space="preserve"> </w:t>
      </w:r>
      <w:r w:rsidR="00C6550D" w:rsidRPr="00321D78">
        <w:rPr>
          <w:noProof/>
        </w:rPr>
        <w:drawing>
          <wp:inline distT="0" distB="0" distL="0" distR="0">
            <wp:extent cx="22860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C67E3B">
        <w:t>.</w:t>
      </w:r>
      <w:r>
        <w:t xml:space="preserve"> </w:t>
      </w:r>
    </w:p>
    <w:p w:rsidR="00720A35" w:rsidRDefault="00720A35" w:rsidP="00D11C33">
      <w:pPr>
        <w:pStyle w:val="a5"/>
        <w:ind w:left="540" w:firstLine="0"/>
      </w:pPr>
    </w:p>
    <w:p w:rsidR="00977787" w:rsidRDefault="00167AE5" w:rsidP="003D0591">
      <w:pPr>
        <w:pStyle w:val="a5"/>
        <w:ind w:left="0" w:firstLine="0"/>
      </w:pPr>
      <w:r>
        <w:lastRenderedPageBreak/>
        <w:t>Б</w:t>
      </w:r>
      <w:r w:rsidR="00A07F4F">
        <w:t>изнес процесс и текущ</w:t>
      </w:r>
      <w:r>
        <w:t>ая</w:t>
      </w:r>
      <w:r w:rsidR="00A07F4F">
        <w:t xml:space="preserve"> </w:t>
      </w:r>
      <w:r>
        <w:t>задача</w:t>
      </w:r>
      <w:r w:rsidR="00A07F4F">
        <w:t xml:space="preserve"> указываются в соответствующих полях на закладке «Заявка» формы «Обращение абонента». Используя функцию просмотра </w:t>
      </w:r>
      <w:r w:rsidR="00C6550D" w:rsidRPr="00321D78">
        <w:rPr>
          <w:noProof/>
        </w:rPr>
        <w:drawing>
          <wp:inline distT="0" distB="0" distL="0" distR="0">
            <wp:extent cx="161925" cy="219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F4F">
        <w:t>,</w:t>
      </w:r>
      <w:r>
        <w:t xml:space="preserve"> </w:t>
      </w:r>
      <w:r w:rsidR="00A07F4F">
        <w:t xml:space="preserve">можно посмотреть схему бизнес процесса, на которой будет отмечена текущая </w:t>
      </w:r>
      <w:r>
        <w:t>точка маршрута</w:t>
      </w:r>
      <w:r w:rsidR="00A07F4F">
        <w:t xml:space="preserve"> и указаны все сформированные на текущий момент документы</w:t>
      </w:r>
      <w:r w:rsidR="00977787">
        <w:t xml:space="preserve">. </w:t>
      </w:r>
    </w:p>
    <w:p w:rsidR="00A07F4F" w:rsidRDefault="00977787" w:rsidP="003D0591">
      <w:pPr>
        <w:pStyle w:val="a5"/>
        <w:ind w:left="0" w:firstLine="0"/>
      </w:pPr>
      <w:r>
        <w:t xml:space="preserve">Также с помощью </w:t>
      </w:r>
      <w:r w:rsidR="00C6550D" w:rsidRPr="00321D78">
        <w:rPr>
          <w:noProof/>
        </w:rPr>
        <w:drawing>
          <wp:inline distT="0" distB="0" distL="0" distR="0">
            <wp:extent cx="161925" cy="219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можно открыть любой из обозначенных</w:t>
      </w:r>
      <w:r w:rsidR="00760F3B">
        <w:t xml:space="preserve"> </w:t>
      </w:r>
      <w:r w:rsidR="006E0DC3">
        <w:t>в бизнес процессе</w:t>
      </w:r>
      <w:r w:rsidR="00760F3B">
        <w:t xml:space="preserve"> </w:t>
      </w:r>
      <w:r>
        <w:t>документов</w:t>
      </w:r>
    </w:p>
    <w:p w:rsidR="00812B66" w:rsidRDefault="006756A6" w:rsidP="003D0591">
      <w:pPr>
        <w:pStyle w:val="a5"/>
        <w:ind w:left="0" w:firstLine="0"/>
      </w:pPr>
      <w:r>
        <w:t>С помощью меню «Перейти» осуществляется</w:t>
      </w:r>
      <w:r w:rsidR="00760F3B">
        <w:t xml:space="preserve"> </w:t>
      </w:r>
      <w:r>
        <w:t>переход к списку задач, где также отслеживается текущая стадия.</w:t>
      </w:r>
    </w:p>
    <w:p w:rsidR="00860788" w:rsidRDefault="00C6550D" w:rsidP="003D0591">
      <w:pPr>
        <w:pStyle w:val="a5"/>
        <w:ind w:left="0" w:firstLine="0"/>
      </w:pPr>
      <w:r w:rsidRPr="00321D78">
        <w:rPr>
          <w:noProof/>
        </w:rPr>
        <w:drawing>
          <wp:inline distT="0" distB="0" distL="0" distR="0">
            <wp:extent cx="6286500" cy="4772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F4F">
        <w:t xml:space="preserve"> </w:t>
      </w:r>
    </w:p>
    <w:p w:rsidR="006756A6" w:rsidRDefault="00C6550D" w:rsidP="003D0591">
      <w:pPr>
        <w:pStyle w:val="a5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367665</wp:posOffset>
                </wp:positionV>
                <wp:extent cx="685800" cy="457200"/>
                <wp:effectExtent l="47625" t="5080" r="9525" b="52070"/>
                <wp:wrapNone/>
                <wp:docPr id="5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6C6DD" id="Line 13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28.95pt" to="171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jbNQIAAFoEAAAOAAAAZHJzL2Uyb0RvYy54bWysVMGO2jAQvVfqP1i+QxIILESEVUWgPdAt&#10;0m4/wNgOserYlm0IqOq/d2zYbGkvVdWLM7Zn3ryZec7i8dxKdOLWCa1KnA1TjLiimgl1KPHXl81g&#10;hpHzRDEiteIlvnCHH5fv3y06U/CRbrRk3CIAUa7oTIkb702RJI42vCVuqA1XcFlr2xIPW3tImCUd&#10;oLcyGaXpNOm0ZcZqyp2D0+p6iZcRv6459V/q2nGPZImBm4+rjes+rMlyQYqDJaYR9EaD/AOLlggF&#10;SXuoiniCjlb8AdUKarXTtR9S3Sa6rgXlsQaoJkt/q+a5IYbHWqA5zvRtcv8Plj6ddhYJVuLJCCNF&#10;WpjRViiOsnHoTWdcAS4rtbOhOnpWz2ar6TeHlF41RB145PhyMRCXhYjkLiRsnIEM++6zZuBDjl7H&#10;Rp1r26JaCvMpBAZwaAY6x8lc+snws0cUDqezySyF+VG4yicPMPmYixQBJgQb6/xHrlsUjBJLKCGC&#10;ktPW+UDrzSW4K70RUsbhS4W6Es8no0kMcFoKFi6Dm7OH/UpadCIgn/l8PO7z3rlZfVQsgjWcsPXN&#10;9kRIsJGPzfFWQLskxyFbyxlGksOLCdaVnlQhIxQMhG/WVUHf5+l8PVvP8kE+mq4HeVpVgw+bVT6Y&#10;brKHSTWuVqsq+xHIZ3nRCMa4Cvxf1Zzlf6eW27u66rDXc9+o5B49dhTIvn4j6Tj7MO6rcPaaXXY2&#10;VBdkAAKOzrfHFl7Ir/vo9fZLWP4EAAD//wMAUEsDBBQABgAIAAAAIQDJVk2v4gAAAAoBAAAPAAAA&#10;ZHJzL2Rvd25yZXYueG1sTI/LTsMwEEX3SPyDNUjsqENaHglxqgJCLCoQKdl058bTJCJ+yHablK9n&#10;WMFyZo7unFssJz2wI/rQWyPgepYAQ9NY1ZtWQP35cnUPLERplBysQQEnDLAsz88KmSs7mgqPm9gy&#10;CjEhlwK6GF3OeWg61DLMrENDt731WkYafcuVlyOF64GnSXLLtewNfeikw6cOm6/NQQt4rt736+/X&#10;t7r29dadqvHDPW5XQlxeTKsHYBGn+AfDrz6pQ0lOO3swKrBBQDpfUJco4OYuA0bAfJHSYkdkmmXA&#10;y4L/r1D+AAAA//8DAFBLAQItABQABgAIAAAAIQC2gziS/gAAAOEBAAATAAAAAAAAAAAAAAAAAAAA&#10;AABbQ29udGVudF9UeXBlc10ueG1sUEsBAi0AFAAGAAgAAAAhADj9If/WAAAAlAEAAAsAAAAAAAAA&#10;AAAAAAAALwEAAF9yZWxzLy5yZWxzUEsBAi0AFAAGAAgAAAAhAHeyaNs1AgAAWgQAAA4AAAAAAAAA&#10;AAAAAAAALgIAAGRycy9lMm9Eb2MueG1sUEsBAi0AFAAGAAgAAAAhAMlWTa/iAAAACgEAAA8AAAAA&#10;AAAAAAAAAAAAjwQAAGRycy9kb3ducmV2LnhtbFBLBQYAAAAABAAEAPMAAACeBQAAAAA=&#10;" strokecolor="#930">
                <v:stroke endarrow="block"/>
              </v:line>
            </w:pict>
          </mc:Fallback>
        </mc:AlternateContent>
      </w:r>
      <w:r w:rsidRPr="00321D78">
        <w:rPr>
          <w:noProof/>
        </w:rPr>
        <w:drawing>
          <wp:inline distT="0" distB="0" distL="0" distR="0">
            <wp:extent cx="6286500" cy="1619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A35" w:rsidRPr="00720A35" w:rsidRDefault="00720A35" w:rsidP="00720A3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" w:name="_Toc204432004"/>
      <w:bookmarkStart w:id="18" w:name="_Toc237670794"/>
      <w:r>
        <w:rPr>
          <w:rFonts w:ascii="Times New Roman" w:hAnsi="Times New Roman" w:cs="Times New Roman"/>
          <w:sz w:val="24"/>
          <w:szCs w:val="24"/>
        </w:rPr>
        <w:t xml:space="preserve">2.2.3. </w:t>
      </w:r>
      <w:r w:rsidRPr="00720A35">
        <w:rPr>
          <w:rFonts w:ascii="Times New Roman" w:hAnsi="Times New Roman" w:cs="Times New Roman"/>
          <w:sz w:val="24"/>
          <w:szCs w:val="24"/>
        </w:rPr>
        <w:t>Отмена заявки</w:t>
      </w:r>
      <w:bookmarkEnd w:id="18"/>
    </w:p>
    <w:bookmarkEnd w:id="17"/>
    <w:p w:rsidR="002A3A6F" w:rsidRDefault="002A3A6F" w:rsidP="007C2C49">
      <w:pPr>
        <w:pStyle w:val="a5"/>
        <w:ind w:left="0" w:firstLine="0"/>
      </w:pPr>
    </w:p>
    <w:p w:rsidR="000E4406" w:rsidRDefault="003F0E78" w:rsidP="0093160E">
      <w:pPr>
        <w:pStyle w:val="a5"/>
        <w:ind w:left="0" w:firstLine="708"/>
      </w:pPr>
      <w:r>
        <w:t>По желанию абонента заявка может быть</w:t>
      </w:r>
      <w:r w:rsidR="00760F3B">
        <w:t xml:space="preserve"> </w:t>
      </w:r>
      <w:r w:rsidR="00BA06F5">
        <w:t xml:space="preserve">отменена. </w:t>
      </w:r>
    </w:p>
    <w:p w:rsidR="00BA06F5" w:rsidRDefault="00070B17" w:rsidP="00BA06F5">
      <w:pPr>
        <w:pStyle w:val="a5"/>
      </w:pPr>
      <w:r>
        <w:t>Для отмены заявки</w:t>
      </w:r>
      <w:r w:rsidR="00760F3B">
        <w:t xml:space="preserve"> </w:t>
      </w:r>
      <w:r>
        <w:t xml:space="preserve">следует </w:t>
      </w:r>
    </w:p>
    <w:p w:rsidR="00070B17" w:rsidRDefault="00BA06F5" w:rsidP="00070B17">
      <w:pPr>
        <w:pStyle w:val="a5"/>
        <w:numPr>
          <w:ilvl w:val="0"/>
          <w:numId w:val="6"/>
        </w:numPr>
      </w:pPr>
      <w:r>
        <w:t>В</w:t>
      </w:r>
      <w:r w:rsidR="001603AA">
        <w:t xml:space="preserve"> форме счет </w:t>
      </w:r>
      <w:r w:rsidR="00070B17">
        <w:t>проставить отметку в поле «Счет отменен»</w:t>
      </w:r>
    </w:p>
    <w:p w:rsidR="00BA06F5" w:rsidRDefault="00BA06F5" w:rsidP="00BA06F5">
      <w:pPr>
        <w:pStyle w:val="a5"/>
        <w:numPr>
          <w:ilvl w:val="0"/>
          <w:numId w:val="6"/>
        </w:numPr>
      </w:pPr>
      <w:r>
        <w:t xml:space="preserve">Отметить задачу «Выполнена»-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="00760F3B">
        <w:t xml:space="preserve"> </w:t>
      </w:r>
    </w:p>
    <w:p w:rsidR="000E4406" w:rsidRDefault="001603AA" w:rsidP="00BA06F5">
      <w:pPr>
        <w:pStyle w:val="a5"/>
        <w:ind w:left="0" w:firstLine="0"/>
      </w:pPr>
      <w:r>
        <w:lastRenderedPageBreak/>
        <w:t xml:space="preserve">Тогда при выполнении </w:t>
      </w:r>
      <w:r w:rsidR="00C6550D" w:rsidRPr="00321D78">
        <w:rPr>
          <w:noProof/>
        </w:rPr>
        <w:drawing>
          <wp:inline distT="0" distB="0" distL="0" distR="0">
            <wp:extent cx="228600" cy="228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BA06F5">
        <w:t xml:space="preserve">задача </w:t>
      </w:r>
      <w:r>
        <w:t xml:space="preserve">будет завершена по причине «Отмена заявки», что отразится в поле текущей </w:t>
      </w:r>
      <w:r w:rsidR="00BA06F5">
        <w:t>задачи</w:t>
      </w:r>
      <w:r>
        <w:t xml:space="preserve"> в форме Заявки</w:t>
      </w:r>
      <w:r w:rsidR="00942A7E">
        <w:t>,</w:t>
      </w:r>
      <w:r>
        <w:t xml:space="preserve"> пройденная </w:t>
      </w:r>
      <w:r w:rsidR="00BA06F5">
        <w:t xml:space="preserve">точка маршрута на карте </w:t>
      </w:r>
      <w:r>
        <w:t>бизнес процесса</w:t>
      </w:r>
      <w:r w:rsidR="00760F3B">
        <w:t xml:space="preserve"> </w:t>
      </w:r>
      <w:r>
        <w:t>заштрихована.</w:t>
      </w:r>
    </w:p>
    <w:p w:rsidR="001603AA" w:rsidRDefault="00C6550D" w:rsidP="001603AA">
      <w:pPr>
        <w:pStyle w:val="a5"/>
        <w:ind w:left="0" w:firstLine="0"/>
      </w:pPr>
      <w:r w:rsidRPr="00321D78">
        <w:rPr>
          <w:noProof/>
        </w:rPr>
        <w:drawing>
          <wp:inline distT="0" distB="0" distL="0" distR="0">
            <wp:extent cx="6276975" cy="3038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3B" w:rsidRDefault="00760F3B" w:rsidP="00C67E3B">
      <w:pPr>
        <w:pStyle w:val="a5"/>
        <w:numPr>
          <w:ilvl w:val="0"/>
          <w:numId w:val="6"/>
        </w:numPr>
      </w:pPr>
      <w:r>
        <w:t>Если заявка была отменена после внесения оплаты по счету, следует отменить заявку как указано выше.</w:t>
      </w:r>
    </w:p>
    <w:p w:rsidR="007F1FEC" w:rsidRDefault="00C67E3B" w:rsidP="00C67E3B">
      <w:pPr>
        <w:pStyle w:val="a5"/>
        <w:ind w:left="0" w:firstLine="0"/>
      </w:pPr>
      <w:r>
        <w:t>П</w:t>
      </w:r>
      <w:r w:rsidR="007F1FEC">
        <w:t>о нажатию</w:t>
      </w:r>
      <w:r w:rsidR="00760F3B">
        <w:t xml:space="preserve"> </w:t>
      </w:r>
      <w:r w:rsidR="00C6550D" w:rsidRPr="00321D78">
        <w:rPr>
          <w:noProof/>
        </w:rPr>
        <w:drawing>
          <wp:inline distT="0" distB="0" distL="0" distR="0">
            <wp:extent cx="228600" cy="228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F3B">
        <w:t xml:space="preserve"> </w:t>
      </w:r>
      <w:r w:rsidR="007F1FEC">
        <w:t xml:space="preserve">в списке Задач по заявкам </w:t>
      </w:r>
      <w:r w:rsidR="00302B9E">
        <w:t>бизнес процесс перейдет к</w:t>
      </w:r>
      <w:r w:rsidR="007F1FEC">
        <w:t xml:space="preserve"> задач</w:t>
      </w:r>
      <w:r w:rsidR="00302B9E">
        <w:t>е</w:t>
      </w:r>
      <w:r w:rsidR="007F1FEC">
        <w:t xml:space="preserve"> «Возврат оплаты при отмене заявки»</w:t>
      </w:r>
    </w:p>
    <w:p w:rsidR="008B7756" w:rsidRPr="00BE1BA1" w:rsidRDefault="008B7756" w:rsidP="00BE1BA1">
      <w:pPr>
        <w:pStyle w:val="3"/>
        <w:rPr>
          <w:rFonts w:ascii="Times New Roman" w:hAnsi="Times New Roman"/>
          <w:sz w:val="24"/>
        </w:rPr>
      </w:pPr>
      <w:bookmarkStart w:id="19" w:name="_Toc237670795"/>
      <w:r w:rsidRPr="00BE1BA1">
        <w:rPr>
          <w:rFonts w:ascii="Times New Roman" w:hAnsi="Times New Roman"/>
          <w:sz w:val="24"/>
        </w:rPr>
        <w:t>2.2.</w:t>
      </w:r>
      <w:r w:rsidR="00BE1BA1" w:rsidRPr="00BE1BA1">
        <w:rPr>
          <w:rFonts w:ascii="Times New Roman" w:hAnsi="Times New Roman"/>
          <w:sz w:val="24"/>
        </w:rPr>
        <w:t>4</w:t>
      </w:r>
      <w:r w:rsidRPr="00BE1BA1">
        <w:rPr>
          <w:rFonts w:ascii="Times New Roman" w:hAnsi="Times New Roman"/>
          <w:sz w:val="24"/>
        </w:rPr>
        <w:t>. Возврат оплаты при отмене заявок</w:t>
      </w:r>
      <w:bookmarkEnd w:id="19"/>
    </w:p>
    <w:p w:rsidR="008B7756" w:rsidRDefault="008B7756" w:rsidP="00BE1BA1">
      <w:pPr>
        <w:pStyle w:val="a5"/>
        <w:numPr>
          <w:ilvl w:val="0"/>
          <w:numId w:val="9"/>
        </w:numPr>
      </w:pPr>
      <w:r>
        <w:t xml:space="preserve">В открывшейся (по двойному щелчку в строке списка задач) форме </w:t>
      </w:r>
      <w:r w:rsidR="00BE1BA1">
        <w:t>«</w:t>
      </w:r>
      <w:r>
        <w:t>Снятие оплаты. Возврат оплаты</w:t>
      </w:r>
      <w:r w:rsidR="00BE1BA1">
        <w:t>»</w:t>
      </w:r>
      <w:r>
        <w:t xml:space="preserve"> указать</w:t>
      </w:r>
      <w:r w:rsidR="00760F3B">
        <w:t xml:space="preserve"> </w:t>
      </w:r>
      <w:r>
        <w:t>дату выполнения операции и провести документ.</w:t>
      </w:r>
    </w:p>
    <w:p w:rsidR="008B7756" w:rsidRDefault="008B7756" w:rsidP="008B7756">
      <w:pPr>
        <w:pStyle w:val="a5"/>
        <w:ind w:left="0" w:firstLine="0"/>
      </w:pPr>
    </w:p>
    <w:p w:rsidR="00BE1BA1" w:rsidRDefault="00C6550D" w:rsidP="00BE1BA1">
      <w:pPr>
        <w:pStyle w:val="a5"/>
      </w:pPr>
      <w:r w:rsidRPr="0049588C">
        <w:rPr>
          <w:noProof/>
        </w:rPr>
        <w:drawing>
          <wp:inline distT="0" distB="0" distL="0" distR="0">
            <wp:extent cx="6276975" cy="37623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A1" w:rsidRDefault="00BE1BA1" w:rsidP="00BE1BA1">
      <w:pPr>
        <w:pStyle w:val="a5"/>
        <w:numPr>
          <w:ilvl w:val="0"/>
          <w:numId w:val="9"/>
        </w:numPr>
      </w:pPr>
      <w:r>
        <w:lastRenderedPageBreak/>
        <w:t>Для завершения бизнес процесса отметить задачу</w:t>
      </w:r>
      <w:r w:rsidR="00760F3B">
        <w:t xml:space="preserve"> </w:t>
      </w:r>
      <w:r>
        <w:t xml:space="preserve">в списке Задачи по заявкам как выполненную </w:t>
      </w:r>
      <w:r w:rsidR="00C6550D" w:rsidRPr="00321D78">
        <w:rPr>
          <w:noProof/>
        </w:rPr>
        <w:drawing>
          <wp:inline distT="0" distB="0" distL="0" distR="0">
            <wp:extent cx="228600" cy="228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.. Бизнес процесс будет завершен в точке «Отмена заявки».</w:t>
      </w:r>
    </w:p>
    <w:p w:rsidR="00BE1BA1" w:rsidRDefault="00C6550D" w:rsidP="00BE1BA1">
      <w:pPr>
        <w:pStyle w:val="a5"/>
        <w:ind w:left="0" w:firstLine="0"/>
      </w:pPr>
      <w:r w:rsidRPr="0049588C">
        <w:rPr>
          <w:noProof/>
        </w:rPr>
        <w:drawing>
          <wp:inline distT="0" distB="0" distL="0" distR="0">
            <wp:extent cx="2228850" cy="2209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F5" w:rsidRDefault="00BA06F5" w:rsidP="00BA06F5">
      <w:pPr>
        <w:pStyle w:val="2"/>
      </w:pPr>
      <w:bookmarkStart w:id="20" w:name="_Toc237670796"/>
      <w:r>
        <w:t>Оплата счета</w:t>
      </w:r>
      <w:bookmarkEnd w:id="20"/>
    </w:p>
    <w:p w:rsidR="00BA06F5" w:rsidRPr="00BA06F5" w:rsidRDefault="00BA06F5" w:rsidP="00BA06F5"/>
    <w:p w:rsidR="00BF3942" w:rsidRDefault="00942A7E" w:rsidP="00BA06F5">
      <w:pPr>
        <w:pStyle w:val="a5"/>
        <w:ind w:left="0" w:firstLine="708"/>
      </w:pPr>
      <w:r>
        <w:t>Оплата счета может быть занесена как в</w:t>
      </w:r>
      <w:r w:rsidR="00760F3B">
        <w:t xml:space="preserve"> </w:t>
      </w:r>
      <w:r>
        <w:t>процессе</w:t>
      </w:r>
      <w:r w:rsidR="00760F3B">
        <w:t xml:space="preserve"> </w:t>
      </w:r>
      <w:r>
        <w:t xml:space="preserve">массовой загрузки оплат (см. Инструкция по загрузке оплат), так и </w:t>
      </w:r>
      <w:r w:rsidR="00BF3942">
        <w:t>вручную путем создания Квитанции (</w:t>
      </w:r>
      <w:r w:rsidR="00760F3B">
        <w:t>см</w:t>
      </w:r>
      <w:r w:rsidR="00BF3942">
        <w:t>. Инструкция по проведению взаиморасчетов).</w:t>
      </w:r>
    </w:p>
    <w:p w:rsidR="00BF3942" w:rsidRDefault="00BF3942" w:rsidP="00AA499D">
      <w:pPr>
        <w:pStyle w:val="a5"/>
        <w:ind w:left="0" w:firstLine="708"/>
      </w:pPr>
      <w:r>
        <w:t>Обращение к созданию Квитанция может быть</w:t>
      </w:r>
      <w:r w:rsidR="00760F3B">
        <w:t xml:space="preserve"> </w:t>
      </w:r>
      <w:r>
        <w:t>выполнено непосредственно из счета с помощью</w:t>
      </w:r>
      <w:r w:rsidR="00760F3B">
        <w:t xml:space="preserve"> </w:t>
      </w:r>
      <w:r>
        <w:t>действия</w:t>
      </w:r>
      <w:r w:rsidR="00760F3B">
        <w:t xml:space="preserve"> </w:t>
      </w:r>
      <w:r>
        <w:t>«Ввести оплату»</w:t>
      </w:r>
    </w:p>
    <w:p w:rsidR="00BE1BA1" w:rsidRDefault="00BE1BA1" w:rsidP="00AA499D">
      <w:pPr>
        <w:pStyle w:val="a5"/>
        <w:ind w:left="0" w:firstLine="708"/>
      </w:pPr>
    </w:p>
    <w:p w:rsidR="00BF3942" w:rsidRDefault="00C6550D" w:rsidP="00BF3942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1121410</wp:posOffset>
                </wp:positionV>
                <wp:extent cx="228600" cy="228600"/>
                <wp:effectExtent l="9525" t="9525" r="9525" b="9525"/>
                <wp:wrapNone/>
                <wp:docPr id="51" name="Oval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4420AB" id="Oval 120" o:spid="_x0000_s1026" style="position:absolute;margin-left:162pt;margin-top:88.3pt;width:18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DqbgIAAO4EAAAOAAAAZHJzL2Uyb0RvYy54bWysVF1v2jAUfZ+0/2D5neajgUJEqBCBaVK3&#10;Vur2A0zsEGuO7dmG0E3777t2AoX1ZZrGg7nOvT4+5354fn9sBTowY7mSBU5uYoyYrBTlclfgr182&#10;oylG1hFJiVCSFfiFWXy/eP9u3umcpapRgjKDAETavNMFbpzTeRTZqmEtsTdKMwnOWpmWONiaXUQN&#10;6QC9FVEax5OoU4ZqoypmLXwteydeBPy6ZpV7rGvLHBIFBm4urCasW79GiznJd4bohlcDDfIPLFrC&#10;JVx6hiqJI2hv+BuolldGWVW7m0q1kaprXrGgAdQk8R9qnhuiWdACybH6nCb7/2Crz4cngzgt8DjB&#10;SJIWavR4IAIlaUhOp20OMc/6yXh5Vj+o6ptFUq0aIndsaYzqGkYoUEp8MqOrA35j4Sjadp8UBWiy&#10;dyrk6Vib1gNCBtAxlOPlXA52dKiCj2k6ncRQtApcg+1vIPnpsDbWfWCqRd4oMBOCa+sTRnJyeLCu&#10;jz5F+c9SbbgQoehCoq7As3E6DgesEpx6Z5BpdtuVMAgSASGz21ug0YNdhRm1lzSA+RSsB9sRLnob&#10;qArp8UAR0Bmsvi9+zuLZerqeZqMsnaxHWVyWo+VmlY0mm+RuXN6Wq1WZ/PLUkixvOKVMenanHk2y&#10;v+uBYVr67jp36ZUKeyl2E35vxUbXNEIZQNXpP6gLtffl9tNn862iL1B6o/qhg0cCjEaZHxh1MHAF&#10;tt/3xDCMxEcJ7TNLssxPaNhk4zvoP2QuPdtLD5EVQBXYYdSbK9dP9V4bvmvgpiSUVaoltFzNQy+8&#10;shoaFYYqKBgeAD+1l/sQ9fpMLX4DAAD//wMAUEsDBBQABgAIAAAAIQC9Ckdn3gAAAAsBAAAPAAAA&#10;ZHJzL2Rvd25yZXYueG1sTI/BTsMwEETvSPyDtUhcEHWaEheFOBVCQlyhBXHdxiYJxOvIdtLw9ywn&#10;OO7MaPZNtVvcIGYbYu9Jw3qVgbDUeNNTq+H18Hh9CyImJIODJ6vh20bY1ednFZbGn+jFzvvUCi6h&#10;WKKGLqWxlDI2nXUYV360xN6HDw4Tn6GVJuCJy90g8yxT0mFP/KHD0T50tvnaT07D89O8nVRgigMW&#10;nx6vive3udD68mK5vwOR7JL+wvCLz+hQM9PRT2SiGDRs8hvektjYKgWCExuVsXLUkK9zBbKu5P8N&#10;9Q8AAAD//wMAUEsBAi0AFAAGAAgAAAAhALaDOJL+AAAA4QEAABMAAAAAAAAAAAAAAAAAAAAAAFtD&#10;b250ZW50X1R5cGVzXS54bWxQSwECLQAUAAYACAAAACEAOP0h/9YAAACUAQAACwAAAAAAAAAAAAAA&#10;AAAvAQAAX3JlbHMvLnJlbHNQSwECLQAUAAYACAAAACEApnug6m4CAADuBAAADgAAAAAAAAAAAAAA&#10;AAAuAgAAZHJzL2Uyb0RvYy54bWxQSwECLQAUAAYACAAAACEAvQpHZ94AAAALAQAADwAAAAAAAAAA&#10;AAAAAADIBAAAZHJzL2Rvd25yZXYueG1sUEsFBgAAAAAEAAQA8wAAANMFAAAAAA==&#10;" filled="f" strokecolor="#93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664210</wp:posOffset>
                </wp:positionV>
                <wp:extent cx="914400" cy="114300"/>
                <wp:effectExtent l="9525" t="9525" r="9525" b="9525"/>
                <wp:wrapNone/>
                <wp:docPr id="50" name="Oval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DD98D" id="Oval 119" o:spid="_x0000_s1026" style="position:absolute;margin-left:189pt;margin-top:52.3pt;width:1in;height: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UbcQIAAO4EAAAOAAAAZHJzL2Uyb0RvYy54bWysVFFv2yAQfp+0/4B4T20Sp22sOlUUJ9Ok&#10;bq3U7QcQg2M0DAxInG7qf9+BnTTZXqZpeXAO7vj47u477u4PrUR7bp3QqsDkKsWIq0ozobYF/vpl&#10;PbrFyHmqGJVa8QK/cIfv5+/f3XUm52PdaMm4RQCiXN6ZAjfemzxJXNXwlrorbbgCZ61tSz0s7TZh&#10;lnaA3spknKbXSactM1ZX3DnYLXsnnkf8uuaVf6xrxz2SBQZuPn5t/G7CN5nf0XxrqWlENdCg/8Ci&#10;pULBpSeoknqKdlb8AdWKymqna39V6TbRdS0qHnOAbEj6WzbPDTU85gLFceZUJvf/YKvP+yeLBCvw&#10;FMqjaAs9etxTiQiZheJ0xuUQ82yebEjPmQddfXNI6WVD1ZYvrNVdwykDSiTEJxcHwsLBUbTpPmkG&#10;0HTndazTobZtAIQKoENsx8upHfzgUQWbM5JlKbCqwEVINgE73EDz42Fjnf/AdYuCUWAupTAuFIzm&#10;dP/gfB99jArbSq+FlLBPc6lQB3dMx9N4wGkpWHAGn7PbzVJaBIWAkNnk7eqLMKt3ikWwUILVYHsq&#10;ZG8DVakCHmQEdAar18XPWTpb3a5us1E2vl6NsrQsR4v1Mhtdr8nNtJyUy2VJXgM1kuWNYIyrwO6o&#10;UZL9nQaGaenVdVLpRRYXya7jb6jzWVhySSO2AbI6/sfsYu9Du3vZbDR7gdZb3Q8dPBJgNNr+wKiD&#10;gSuw+76jlmMkPyqQT+w2TGhcZNObMXTenns25x6qKoAqsMeoN5e+n+qdsWLbwE0ktlXpBUiuFlEL&#10;QY49q0GoMFQxg+EBCFN7vo5Rb8/U/BcAAAD//wMAUEsDBBQABgAIAAAAIQDYg5qO3QAAAAsBAAAP&#10;AAAAZHJzL2Rvd25yZXYueG1sTI/BTsMwEETvSPyDtUhcEHUwJK1CnAohIa7QgrhuY5ME4nVkO2n4&#10;e5ZTOe7MaPZNtV3cIGYbYu9Jw80qA2Gp8aanVsPb/ul6AyImJIODJ6vhx0bY1udnFZbGH+nVzrvU&#10;Ci6hWKKGLqWxlDI2nXUYV360xN6nDw4Tn6GVJuCRy90gVZYV0mFP/KHD0T52tvneTU7Dy/O8norA&#10;FHvMvzxe5R/vc6715cXycA8i2SWdwvCHz+hQM9PBT2SiGDTcrje8JbGR3RUgOJErxcqBFaUKkHUl&#10;/2+ofwEAAP//AwBQSwECLQAUAAYACAAAACEAtoM4kv4AAADhAQAAEwAAAAAAAAAAAAAAAAAAAAAA&#10;W0NvbnRlbnRfVHlwZXNdLnhtbFBLAQItABQABgAIAAAAIQA4/SH/1gAAAJQBAAALAAAAAAAAAAAA&#10;AAAAAC8BAABfcmVscy8ucmVsc1BLAQItABQABgAIAAAAIQDMKRUbcQIAAO4EAAAOAAAAAAAAAAAA&#10;AAAAAC4CAABkcnMvZTJvRG9jLnhtbFBLAQItABQABgAIAAAAIQDYg5qO3QAAAAsBAAAPAAAAAAAA&#10;AAAAAAAAAMsEAABkcnMvZG93bnJldi54bWxQSwUGAAAAAAQABADzAAAA1QUAAAAA&#10;" filled="f" strokecolor="#93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3407410</wp:posOffset>
                </wp:positionV>
                <wp:extent cx="342900" cy="228600"/>
                <wp:effectExtent l="9525" t="9525" r="9525" b="9525"/>
                <wp:wrapNone/>
                <wp:docPr id="49" name="Oval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DD256A" id="Oval 121" o:spid="_x0000_s1026" style="position:absolute;margin-left:387pt;margin-top:268.3pt;width:27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BjcgIAAO4EAAAOAAAAZHJzL2Uyb0RvYy54bWysVNuO2jAQfa/Uf7D8zuZCYElEWCECVaVt&#10;d6VtP8A4DrHq2K5tCNuq/96xAxTal6pqHpwZz3h8zlw8fzh2Ah2YsVzJEid3MUZMUlVzuSvx50+b&#10;0Qwj64isiVCSlfiVWfywePtm3uuCpapVomYGQRBpi16XuHVOF1Fkacs6Yu+UZhKMjTIdcaCaXVQb&#10;0kP0TkRpHE+jXplaG0WZtbBbDUa8CPGbhlH31DSWOSRKDNhcWE1Yt36NFnNS7AzRLacnGOQfUHSE&#10;S7j0EqoijqC94X+E6jg1yqrG3VHVRappOGWBA7BJ4t/YvLREs8AFkmP1JU32/4WlHw/PBvG6xFmO&#10;kSQd1OjpQARK0sQnp9e2AJ8X/Ww8PasfFf1ikVSrlsgdWxqj+paRGiAF/+jmgFcsHEXb/oOqITTZ&#10;OxXydGxM5wNCBtAxlOP1Ug52dIjC5jhL8xiKRsGUprMpyIAoIsX5sDbWvWOqQ14oMROCa+sTRgpy&#10;eLRu8D57+W2pNlyIUHQhUV/ifJJOwgGrBK+9MdA0u+1KGASJAJd8PL5cfeNm1F7WIZhPwfokO8LF&#10;IANUIX08YARwTtLQF9/zOF/P1rNslKXT9SiLq2q03Kyy0XST3E+qcbVaVckPDy3JipbXNZMe3blH&#10;k+zveuA0LUN3Xbr0hoW9JrsJ3ynPV27RLYxQBmB1/gd2ofa+3EPbbFX9CqU3ahg6eCRAaJX5hlEP&#10;A1di+3VPDMNIvJfQPnmSZX5Cg5JN7lNQzLVle20hkkKoEjuMBnHlhqnea8N3LdyUhLJKtYSWa3jo&#10;Bd+OAyrA7RUYqsDg9AD4qb3Wg9evZ2rxEwAA//8DAFBLAwQUAAYACAAAACEAW4W6Zd0AAAALAQAA&#10;DwAAAGRycy9kb3ducmV2LnhtbEyPQU+EMBCF7yb+h2ZMvBi3iFIIUjbGxHjVXY3XWaiA0ilpC4v/&#10;3vG0HufNy3vfq7arHcVifBgcabjZJCAMNa4dqNPwtn+6LkCEiNTi6Mho+DEBtvX5WYVl6470apZd&#10;7ASHUChRQx/jVEoZmt5YDBs3GeLfp/MWI5++k63HI4fbUaZJoqTFgbihx8k89qb53s1Ww8vzks/K&#10;M8Uesy+HV9nH+5JpfXmxPtyDiGaNJzP84TM61Mx0cDO1QYwa8vyOt0QN2a1SINhRpAUrB1byVIGs&#10;K/l/Q/0LAAD//wMAUEsBAi0AFAAGAAgAAAAhALaDOJL+AAAA4QEAABMAAAAAAAAAAAAAAAAAAAAA&#10;AFtDb250ZW50X1R5cGVzXS54bWxQSwECLQAUAAYACAAAACEAOP0h/9YAAACUAQAACwAAAAAAAAAA&#10;AAAAAAAvAQAAX3JlbHMvLnJlbHNQSwECLQAUAAYACAAAACEAjg5wY3ICAADuBAAADgAAAAAAAAAA&#10;AAAAAAAuAgAAZHJzL2Uyb0RvYy54bWxQSwECLQAUAAYACAAAACEAW4W6Zd0AAAALAQAADwAAAAAA&#10;AAAAAAAAAADMBAAAZHJzL2Rvd25yZXYueG1sUEsFBgAAAAAEAAQA8wAAANYFAAAAAA==&#10;" filled="f" strokecolor="#930"/>
            </w:pict>
          </mc:Fallback>
        </mc:AlternateContent>
      </w:r>
      <w:r w:rsidRPr="00321D78">
        <w:rPr>
          <w:noProof/>
        </w:rPr>
        <w:drawing>
          <wp:inline distT="0" distB="0" distL="0" distR="0">
            <wp:extent cx="6172200" cy="3638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9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A1" w:rsidRDefault="00BE1BA1" w:rsidP="00BF3942">
      <w:pPr>
        <w:pStyle w:val="a5"/>
      </w:pPr>
    </w:p>
    <w:p w:rsidR="00461A1A" w:rsidRDefault="00DD780C" w:rsidP="00461A1A">
      <w:pPr>
        <w:pStyle w:val="a5"/>
        <w:ind w:left="0" w:firstLine="0"/>
      </w:pPr>
      <w:r>
        <w:t>Если проведенная</w:t>
      </w:r>
      <w:r w:rsidR="00760F3B">
        <w:t xml:space="preserve"> </w:t>
      </w:r>
      <w:r>
        <w:t>квитанция полностью погашает</w:t>
      </w:r>
      <w:r w:rsidR="00760F3B">
        <w:t xml:space="preserve"> </w:t>
      </w:r>
      <w:r>
        <w:t>счет, то задач</w:t>
      </w:r>
      <w:r w:rsidR="00461A1A">
        <w:t>у можно считать выполненной</w:t>
      </w:r>
    </w:p>
    <w:p w:rsidR="00461A1A" w:rsidRDefault="00461A1A" w:rsidP="00461A1A">
      <w:pPr>
        <w:pStyle w:val="a5"/>
        <w:ind w:left="0" w:firstLine="0"/>
      </w:pPr>
      <w:r>
        <w:t>отметить в списке Задач по заявкам задачу Выставление счета абоненту</w:t>
      </w:r>
      <w:r w:rsidR="00760F3B">
        <w:t xml:space="preserve"> </w:t>
      </w:r>
      <w:r>
        <w:t xml:space="preserve">«Выполнена»-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="00760F3B">
        <w:t xml:space="preserve"> </w:t>
      </w:r>
    </w:p>
    <w:p w:rsidR="00302B9E" w:rsidRDefault="00461A1A" w:rsidP="00302B9E">
      <w:pPr>
        <w:pStyle w:val="a5"/>
        <w:ind w:left="0" w:firstLine="0"/>
      </w:pPr>
      <w:r>
        <w:t xml:space="preserve">Бизнес процесс перейдет в следующую точку маршрута «Сформировать наряд на работу </w:t>
      </w:r>
      <w:r w:rsidR="00E25B8E">
        <w:t>оформить</w:t>
      </w:r>
      <w:r>
        <w:t xml:space="preserve"> акт выполненных работ».</w:t>
      </w:r>
    </w:p>
    <w:p w:rsidR="00BE1BA1" w:rsidRDefault="00BE1BA1" w:rsidP="00BE1BA1">
      <w:pPr>
        <w:pStyle w:val="2"/>
      </w:pPr>
      <w:bookmarkStart w:id="21" w:name="_Toc204432005"/>
      <w:bookmarkStart w:id="22" w:name="_Toc237670797"/>
      <w:r>
        <w:lastRenderedPageBreak/>
        <w:t>Оформление выполненных работ</w:t>
      </w:r>
      <w:bookmarkEnd w:id="21"/>
      <w:bookmarkEnd w:id="22"/>
    </w:p>
    <w:p w:rsidR="00BE1BA1" w:rsidRPr="00AD08FD" w:rsidRDefault="00BE1BA1" w:rsidP="00BE1BA1"/>
    <w:p w:rsidR="00550DDF" w:rsidRDefault="00550DDF" w:rsidP="00550DDF">
      <w:pPr>
        <w:pStyle w:val="a5"/>
        <w:ind w:left="360" w:firstLine="0"/>
      </w:pPr>
    </w:p>
    <w:p w:rsidR="00DD780C" w:rsidRDefault="00C6550D" w:rsidP="00DD780C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2477770</wp:posOffset>
                </wp:positionV>
                <wp:extent cx="1828800" cy="2057400"/>
                <wp:effectExtent l="47625" t="8890" r="9525" b="48260"/>
                <wp:wrapNone/>
                <wp:docPr id="4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0" cy="2057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D6732" id="Line 125" o:spid="_x0000_s1026" style="position:absolute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95.1pt" to="4in,3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zRNwIAAF0EAAAOAAAAZHJzL2Uyb0RvYy54bWysVMuu2jAQ3VfqP1jeQxII3BARrioC7YK2&#10;SPf2A4ztEKuObdmGgKr+e8fm0dJuqqobZ8aeOXPmlfnzqZPoyK0TWlU4G6YYcUU1E2pf4S+v60GB&#10;kfNEMSK14hU+c4efF2/fzHtT8pFutWTcIgBRruxNhVvvTZkkjra8I26oDVfw2GjbEQ+q3SfMkh7Q&#10;O5mM0nSa9NoyYzXlzsFtfXnEi4jfNJz6z03juEeywsDNx9PGcxfOZDEn5d4S0wp6pUH+gUVHhIKg&#10;d6iaeIIOVvwB1QlqtdONH1LdJbppBOUxB8gmS3/L5qUlhsdcoDjO3Mvk/h8s/XTcWiRYhXPolCId&#10;9GgjFEfZaBKK0xtXgs1SbW1Ij57Ui9lo+tUhpZctUXseSb6eDThmwSN5cAmKMxBi13/UDGzIwetY&#10;qVNjO9RIYT4ExwAO1UCn2JrzvTX85BGFy6wYFUUKHaTwNkonTzkoIRopA1BwN9b591x3KAgVlpBF&#10;hCXHjfMX05tJMFd6LaSEe1JKhfoKzyaQclCdloKFx6jY/W4pLToSmKDZbDy+x30ws/qgWARrOWGr&#10;q+yJkCAjH8vjrYCCSY5DtI4zjCSHpQnShZ5UISKkDISv0mWIvs3S2apYFfkgH01Xgzyt68G79TIf&#10;TNfZ06Qe18tlnX0P5LO8bAVjXAX+t4HO8r8bmOtqXUbxPtL3QiWP6LH4QPb2jaRj90PDL6Oz0+y8&#10;tSG7MAgww9H4um9hSX7Vo9XPv8LiBwAAAP//AwBQSwMEFAAGAAgAAAAhAK6u3zDjAAAACwEAAA8A&#10;AABkcnMvZG93bnJldi54bWxMj81OwzAQhO9IvIO1SNyo0wBtCNlUBYQ4IBApufTmxm4SEf/IdpuU&#10;p2c5wXF2RrPfFKtJD+yofOitQZjPEmDKNFb2pkWoP5+vMmAhCiPFYI1COKkAq/L8rBC5tKOp1HET&#10;W0YlJuQCoYvR5ZyHplNahJl1ypC3t16LSNK3XHoxUrkeeJokC65Fb+hDJ5x67FTztTlohKfqff/6&#10;/fJW177eulM1friH7Rrx8mJa3wOLaop/YfjFJ3QoiWlnD0YGNiCkWUZbIsL1XZICo8TtckGXHcJy&#10;fpMCLwv+f0P5AwAA//8DAFBLAQItABQABgAIAAAAIQC2gziS/gAAAOEBAAATAAAAAAAAAAAAAAAA&#10;AAAAAABbQ29udGVudF9UeXBlc10ueG1sUEsBAi0AFAAGAAgAAAAhADj9If/WAAAAlAEAAAsAAAAA&#10;AAAAAAAAAAAALwEAAF9yZWxzLy5yZWxzUEsBAi0AFAAGAAgAAAAhAK1RrNE3AgAAXQQAAA4AAAAA&#10;AAAAAAAAAAAALgIAAGRycy9lMm9Eb2MueG1sUEsBAi0AFAAGAAgAAAAhAK6u3zDjAAAACwEAAA8A&#10;AAAAAAAAAAAAAAAAkQQAAGRycy9kb3ducmV2LnhtbFBLBQYAAAAABAAEAPMAAAChBQAAAAA=&#10;" strokecolor="#93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763270</wp:posOffset>
                </wp:positionV>
                <wp:extent cx="457200" cy="1714500"/>
                <wp:effectExtent l="57150" t="8890" r="9525" b="29210"/>
                <wp:wrapNone/>
                <wp:docPr id="4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25FA1" id="Line 124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60.1pt" to="324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RANwIAAFwEAAAOAAAAZHJzL2Uyb0RvYy54bWysVMuu2jAQ3VfqP1jeQxIIr4hwVRFoF7ct&#10;0r39AGM7xKpjW7YhoKr/3rEDtLSbqurGmfHMnDnzcJZP51aiE7dOaFXibJhixBXVTKhDib+8bgdz&#10;jJwnihGpFS/xhTv8tHr7ZtmZgo90oyXjFgGIckVnStx4b4okcbThLXFDbbgCY61tSzyo9pAwSzpA&#10;b2UyStNp0mnLjNWUOwe3VW/Eq4hf15z6z3XtuEeyxMDNx9PGcx/OZLUkxcES0wh6pUH+gUVLhIKk&#10;d6iKeIKOVvwB1QpqtdO1H1LdJrquBeWxBqgmS3+r5qUhhsdaoDnO3Nvk/h8s/XTaWSRYifMZRoq0&#10;MKNnoTjKRnloTmdcAT5rtbOhPHpWL+ZZ068OKb1uiDrwSPL1YiAwCxHJQ0hQnIEU++6jZuBDjl7H&#10;Tp1r26JaCvMhBAZw6AY6x9Fc7qPhZ48oXOaTGYwbIwqmbJblE1BCMlIEnBBtrPPvuW5REEosoYiI&#10;Sk7PzveuN5fgrvRWSAn3pJAKdSVeTEaTGOC0FCwYg83Zw34tLToRWKDFYjy+531ws/qoWARrOGGb&#10;q+yJkCAjH7vjrYB+SY5DtpYzjCSHNxOknp5UISNUDISvUr9D3xbpYjPfzPNBPppuBnlaVYN323U+&#10;mG6z2aQaV+t1lX0P5LO8aARjXAX+t33O8r/bl+vL6jfxvtH3RiWP6LH5QPb2jaTj8MO8+83Za3bZ&#10;2VBd2ANY4eh8fW7hjfyqR6+fP4XVDwAAAP//AwBQSwMEFAAGAAgAAAAhAJXyIe3iAAAACwEAAA8A&#10;AABkcnMvZG93bnJldi54bWxMj8FOwzAQRO9I/IO1SNyoQ4DQhjhVASEOCETaXHpzYzeJiNeW7TYp&#10;X89yguPOjGbfFMvJDOyofegtCrieJcA0Nlb12AqoNy9Xc2AhSlRysKgFnHSAZXl+Vshc2RErfVzH&#10;llEJhlwK6GJ0Oeeh6bSRYWadRvL21hsZ6fQtV16OVG4GniZJxo3skT500umnTjdf64MR8Fx97N++&#10;X9/r2tdbd6rGT/e4XQlxeTGtHoBFPcW/MPziEzqUxLSzB1SBDQLu7jPaEslIkxQYJbLbOSk7ATcL&#10;UnhZ8P8byh8AAAD//wMAUEsBAi0AFAAGAAgAAAAhALaDOJL+AAAA4QEAABMAAAAAAAAAAAAAAAAA&#10;AAAAAFtDb250ZW50X1R5cGVzXS54bWxQSwECLQAUAAYACAAAACEAOP0h/9YAAACUAQAACwAAAAAA&#10;AAAAAAAAAAAvAQAAX3JlbHMvLnJlbHNQSwECLQAUAAYACAAAACEAEU0kQDcCAABcBAAADgAAAAAA&#10;AAAAAAAAAAAuAgAAZHJzL2Uyb0RvYy54bWxQSwECLQAUAAYACAAAACEAlfIh7eIAAAALAQAADwAA&#10;AAAAAAAAAAAAAACRBAAAZHJzL2Rvd25yZXYueG1sUEsFBgAAAAAEAAQA8wAAAKAFAAAAAA==&#10;" strokecolor="#93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2363470</wp:posOffset>
                </wp:positionV>
                <wp:extent cx="2971800" cy="228600"/>
                <wp:effectExtent l="9525" t="8890" r="9525" b="10160"/>
                <wp:wrapNone/>
                <wp:docPr id="46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23B01" id="Rectangle 126" o:spid="_x0000_s1026" style="position:absolute;margin-left:63pt;margin-top:186.1pt;width:234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hFfgIAAP4EAAAOAAAAZHJzL2Uyb0RvYy54bWysVM2O0zAQviPxDpbvbX427TZR09WqaRHS&#10;AisWHsC1ncbCsYPtNi2Id2fstKWFC0Lk4Iw945n5Zr7x/OHQSrTnxgqtSpyMY4y4opoJtS3x50/r&#10;0Qwj64hiRGrFS3zkFj8sXr+a913BU91oybhB4ETZou9K3DjXFVFkacNbYse64wqUtTYtcbA124gZ&#10;0oP3VkZpHE+jXhvWGU25tXBaDUq8CP7rmlP3oa4td0iWGHJzYTVh3fg1WsxJsTWkawQ9pUH+IYuW&#10;CAVBL64q4gjaGfGHq1ZQo62u3ZjqNtJ1LSgPGABNEv+G5qUhHQ9YoDi2u5TJ/j+39P3+2SDBSpxN&#10;MVKkhR59hKoRtZUcJenUV6jvbAGGL92z8Rht96TpF4uUXjZgxx+N0X3DCYO8Em8f3VzwGwtX0aZ/&#10;pxn4JzunQ7EOtWm9QygDOoSeHC894QeHKBym+X0yi6F1FHRpOpuC7EOQ4ny7M9a94bpFXiixgeyD&#10;d7J/sm4wPZv4YEqvhZRwTgqpUF/ifJJOwgWrpWBeGUCa7WYpDdoTYE6e391d4t6YtcIBf6VoSwxZ&#10;wjcwyldjpViI4oiQgwxJS+WdAzjI7SQNPPmex/lqtpployydrkZZXFWjx/UyG03Xyf2kuquWyyr5&#10;4fNMsqIRjHHlUz1zNsn+jhOn6RnYdmHtDSR7jXwdvlPFr8yi2zRCQwDV+R/QBRr4zg8M2mh2BBYY&#10;PQwhPBogNNp8w6iHASyx/bojhmMk3ypgUp5kmZ/YsMkm9ylszLVmc60hioKrEjuMBnHphinfdUZs&#10;G4iUhB4r/Qjsq0UghmfmkNWJszBkAcHpQfBTfL0PVr+ercVPAAAA//8DAFBLAwQUAAYACAAAACEA&#10;2jPZ6uMAAAALAQAADwAAAGRycy9kb3ducmV2LnhtbEyPzU7DMBCE70i8g7VI3KhTpz8hxKkQgkNR&#10;ObRFIkc3NklEvA6xmwSenuUEx5kdzX6TbSbbssH0vnEoYT6LgBksnW6wkvB6fLpJgPmgUKvWoZHw&#10;ZTxs8suLTKXajbg3wyFUjErQp0pCHUKXcu7L2ljlZ64zSLd311sVSPYV170aqdy2XETRilvVIH2o&#10;VWcealN+HM5WQlFsdfwyFMu33fc21o/jc7Kff0p5fTXd3wELZgp/YfjFJ3TIienkzqg9a0mLFW0J&#10;EuK1EMAosbxdkHOSsIgSATzP+P8N+Q8AAAD//wMAUEsBAi0AFAAGAAgAAAAhALaDOJL+AAAA4QEA&#10;ABMAAAAAAAAAAAAAAAAAAAAAAFtDb250ZW50X1R5cGVzXS54bWxQSwECLQAUAAYACAAAACEAOP0h&#10;/9YAAACUAQAACwAAAAAAAAAAAAAAAAAvAQAAX3JlbHMvLnJlbHNQSwECLQAUAAYACAAAACEAnmAY&#10;RX4CAAD+BAAADgAAAAAAAAAAAAAAAAAuAgAAZHJzL2Uyb0RvYy54bWxQSwECLQAUAAYACAAAACEA&#10;2jPZ6uMAAAALAQAADwAAAAAAAAAAAAAAAADYBAAAZHJzL2Rvd25yZXYueG1sUEsFBgAAAAAEAAQA&#10;8wAAAOgFAAAAAA==&#10;" filled="f" strokecolor="#930"/>
            </w:pict>
          </mc:Fallback>
        </mc:AlternateContent>
      </w:r>
      <w:r w:rsidRPr="004D4090">
        <w:rPr>
          <w:noProof/>
        </w:rPr>
        <w:drawing>
          <wp:inline distT="0" distB="0" distL="0" distR="0">
            <wp:extent cx="6286500" cy="49911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8FD" w:rsidRDefault="00E25B8E" w:rsidP="00E25B8E">
      <w:pPr>
        <w:pStyle w:val="3"/>
        <w:numPr>
          <w:ilvl w:val="2"/>
          <w:numId w:val="1"/>
        </w:numPr>
        <w:rPr>
          <w:rFonts w:ascii="Times New Roman" w:hAnsi="Times New Roman"/>
          <w:sz w:val="24"/>
        </w:rPr>
      </w:pPr>
      <w:bookmarkStart w:id="23" w:name="_Toc237670798"/>
      <w:r w:rsidRPr="00E25B8E">
        <w:rPr>
          <w:rFonts w:ascii="Times New Roman" w:hAnsi="Times New Roman"/>
          <w:sz w:val="24"/>
        </w:rPr>
        <w:t>Формирование акта об оказании услуг</w:t>
      </w:r>
      <w:bookmarkEnd w:id="23"/>
    </w:p>
    <w:p w:rsidR="00E25B8E" w:rsidRPr="00E25B8E" w:rsidRDefault="00E25B8E" w:rsidP="00E25B8E"/>
    <w:p w:rsidR="00BF3942" w:rsidRDefault="00760F3B" w:rsidP="00E25B8E">
      <w:pPr>
        <w:pStyle w:val="a5"/>
        <w:numPr>
          <w:ilvl w:val="0"/>
          <w:numId w:val="10"/>
        </w:numPr>
      </w:pPr>
      <w:r>
        <w:t>В результате перехода, в задаче «Сформировать наряд на работу оформить акт выполненных работ» формируется документ «Акт об оказании услуг»</w:t>
      </w:r>
    </w:p>
    <w:p w:rsidR="00E25B8E" w:rsidRDefault="00E25B8E" w:rsidP="00E25B8E">
      <w:pPr>
        <w:pStyle w:val="a5"/>
        <w:ind w:left="360" w:firstLine="0"/>
      </w:pPr>
    </w:p>
    <w:p w:rsidR="00935939" w:rsidRDefault="00C6550D" w:rsidP="00935939">
      <w:pPr>
        <w:pStyle w:val="a5"/>
      </w:pPr>
      <w:r w:rsidRPr="004D4090">
        <w:rPr>
          <w:noProof/>
        </w:rPr>
        <w:drawing>
          <wp:inline distT="0" distB="0" distL="0" distR="0">
            <wp:extent cx="6219825" cy="2628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39" w:rsidRDefault="00935939" w:rsidP="00E25B8E">
      <w:pPr>
        <w:pStyle w:val="a5"/>
        <w:numPr>
          <w:ilvl w:val="0"/>
          <w:numId w:val="10"/>
        </w:numPr>
      </w:pPr>
      <w:r>
        <w:lastRenderedPageBreak/>
        <w:t>По результату выполнения работ по заявке в сформированном акте</w:t>
      </w:r>
      <w:r w:rsidR="00760F3B">
        <w:t xml:space="preserve"> </w:t>
      </w:r>
      <w:r>
        <w:t>проставляется отметка</w:t>
      </w:r>
      <w:r w:rsidR="008740D4">
        <w:t xml:space="preserve"> в одном из полей:</w:t>
      </w:r>
    </w:p>
    <w:p w:rsidR="008740D4" w:rsidRDefault="008740D4" w:rsidP="008740D4">
      <w:pPr>
        <w:pStyle w:val="a5"/>
        <w:numPr>
          <w:ilvl w:val="1"/>
          <w:numId w:val="6"/>
        </w:numPr>
      </w:pPr>
      <w:r>
        <w:t>«Подписан» – если работа выполнена и принята заказчиком;</w:t>
      </w:r>
    </w:p>
    <w:p w:rsidR="008740D4" w:rsidRDefault="008740D4" w:rsidP="008740D4">
      <w:pPr>
        <w:pStyle w:val="a5"/>
        <w:numPr>
          <w:ilvl w:val="1"/>
          <w:numId w:val="6"/>
        </w:numPr>
      </w:pPr>
      <w:r>
        <w:t>«Требуются доработки» - если</w:t>
      </w:r>
      <w:r w:rsidR="00760F3B">
        <w:t xml:space="preserve"> </w:t>
      </w:r>
      <w:r>
        <w:t>для завершения работ необходимы дополнительные действия;</w:t>
      </w:r>
    </w:p>
    <w:p w:rsidR="008740D4" w:rsidRDefault="008740D4" w:rsidP="008740D4">
      <w:pPr>
        <w:pStyle w:val="a5"/>
        <w:numPr>
          <w:ilvl w:val="1"/>
          <w:numId w:val="6"/>
        </w:numPr>
      </w:pPr>
      <w:r>
        <w:t>«Выполнение невозможно» - если выполнение заявки не возможно по техническим или иным причинам.</w:t>
      </w:r>
    </w:p>
    <w:p w:rsidR="008740D4" w:rsidRDefault="008740D4" w:rsidP="00DD780C">
      <w:pPr>
        <w:pStyle w:val="a5"/>
        <w:numPr>
          <w:ilvl w:val="0"/>
          <w:numId w:val="10"/>
        </w:numPr>
      </w:pPr>
      <w:r>
        <w:t>В случае подписания акта заявка выполнена</w:t>
      </w:r>
      <w:r w:rsidR="00894BF7">
        <w:t>,</w:t>
      </w:r>
      <w:r w:rsidR="00D1123B">
        <w:t xml:space="preserve"> документы могут быть переданы в бухгалтерию,</w:t>
      </w:r>
      <w:r>
        <w:t xml:space="preserve"> </w:t>
      </w:r>
      <w:r w:rsidR="00D1123B">
        <w:t>а</w:t>
      </w:r>
      <w:r>
        <w:t xml:space="preserve"> </w:t>
      </w:r>
      <w:r w:rsidR="00E25B8E">
        <w:t>процесс</w:t>
      </w:r>
      <w:r>
        <w:t xml:space="preserve"> пере</w:t>
      </w:r>
      <w:r w:rsidR="00E25B8E">
        <w:t>йдет к задаче</w:t>
      </w:r>
      <w:r>
        <w:t xml:space="preserve"> формирования счета-фактуры</w:t>
      </w:r>
      <w:r w:rsidR="00894BF7">
        <w:t>.</w:t>
      </w:r>
      <w:r>
        <w:t xml:space="preserve"> </w:t>
      </w:r>
    </w:p>
    <w:p w:rsidR="00894BF7" w:rsidRDefault="00C6550D" w:rsidP="007E06AA">
      <w:pPr>
        <w:pStyle w:val="a5"/>
        <w:ind w:left="0" w:firstLine="0"/>
        <w:rPr>
          <w:lang w:val="en-US"/>
        </w:rPr>
      </w:pPr>
      <w:r w:rsidRPr="004D4090">
        <w:rPr>
          <w:noProof/>
        </w:rPr>
        <w:drawing>
          <wp:inline distT="0" distB="0" distL="0" distR="0">
            <wp:extent cx="6286500" cy="5153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C2" w:rsidRPr="007E06AA" w:rsidRDefault="00DB02C2" w:rsidP="007E06AA">
      <w:pPr>
        <w:pStyle w:val="a5"/>
        <w:ind w:left="0" w:firstLine="0"/>
      </w:pPr>
    </w:p>
    <w:p w:rsidR="000E54E3" w:rsidRDefault="000E54E3" w:rsidP="000E54E3">
      <w:pPr>
        <w:pStyle w:val="a5"/>
        <w:numPr>
          <w:ilvl w:val="0"/>
          <w:numId w:val="10"/>
        </w:numPr>
      </w:pPr>
      <w:r>
        <w:t>Для завершения бизнес процесса по выполненной заявке необходимо в списке задач отметить задачу как выполненную</w:t>
      </w:r>
      <w:r w:rsidR="00E25B8E">
        <w:t xml:space="preserve">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5B8E">
        <w:t>.</w:t>
      </w:r>
    </w:p>
    <w:p w:rsidR="000E54E3" w:rsidRDefault="000E54E3" w:rsidP="000E54E3">
      <w:pPr>
        <w:pStyle w:val="a5"/>
        <w:ind w:left="360" w:firstLine="0"/>
      </w:pPr>
    </w:p>
    <w:p w:rsidR="007E06AA" w:rsidRDefault="00C6550D" w:rsidP="000E54E3">
      <w:pPr>
        <w:pStyle w:val="a5"/>
        <w:ind w:left="0" w:firstLine="0"/>
      </w:pPr>
      <w:r w:rsidRPr="0049588C">
        <w:rPr>
          <w:noProof/>
        </w:rPr>
        <w:drawing>
          <wp:inline distT="0" distB="0" distL="0" distR="0">
            <wp:extent cx="4114800" cy="15049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0" b="59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F3B">
        <w:t xml:space="preserve"> </w:t>
      </w:r>
      <w:r w:rsidRPr="00AE624E">
        <w:rPr>
          <w:noProof/>
        </w:rPr>
        <w:drawing>
          <wp:inline distT="0" distB="0" distL="0" distR="0">
            <wp:extent cx="1066800" cy="1257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1" t="70918" r="46060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4E3" w:rsidRDefault="000E54E3" w:rsidP="000E54E3">
      <w:pPr>
        <w:pStyle w:val="a5"/>
        <w:ind w:left="0" w:firstLine="0"/>
      </w:pPr>
    </w:p>
    <w:p w:rsidR="009658C4" w:rsidRDefault="000E54E3" w:rsidP="000E54E3">
      <w:pPr>
        <w:pStyle w:val="a5"/>
        <w:numPr>
          <w:ilvl w:val="0"/>
          <w:numId w:val="10"/>
        </w:numPr>
      </w:pPr>
      <w:r>
        <w:lastRenderedPageBreak/>
        <w:t xml:space="preserve">Если в Акте проставлена отметка «Требуются доработки», то при выполнении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задачи создается новая задача на той же </w:t>
      </w:r>
      <w:r w:rsidR="0087196D">
        <w:t xml:space="preserve">текущей </w:t>
      </w:r>
      <w:r>
        <w:t xml:space="preserve">стадии «Сформировать наряд на работу, сформировать акт выполненных работ» и с тем же Актом до момента </w:t>
      </w:r>
      <w:r w:rsidR="009658C4">
        <w:t xml:space="preserve">его </w:t>
      </w:r>
      <w:r>
        <w:t>подписания или отказа от выполнения</w:t>
      </w:r>
      <w:r w:rsidR="009658C4">
        <w:t>..</w:t>
      </w:r>
    </w:p>
    <w:p w:rsidR="009658C4" w:rsidRDefault="00C6550D" w:rsidP="009658C4">
      <w:pPr>
        <w:pStyle w:val="a5"/>
      </w:pPr>
      <w:r w:rsidRPr="0049588C">
        <w:rPr>
          <w:noProof/>
        </w:rPr>
        <w:drawing>
          <wp:inline distT="0" distB="0" distL="0" distR="0">
            <wp:extent cx="6276975" cy="8477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C4" w:rsidRDefault="009658C4" w:rsidP="009658C4">
      <w:pPr>
        <w:pStyle w:val="a5"/>
      </w:pPr>
    </w:p>
    <w:p w:rsidR="000E54E3" w:rsidRDefault="000E54E3" w:rsidP="000E54E3">
      <w:pPr>
        <w:pStyle w:val="a5"/>
        <w:numPr>
          <w:ilvl w:val="0"/>
          <w:numId w:val="10"/>
        </w:numPr>
      </w:pPr>
      <w:r>
        <w:t xml:space="preserve">В случае невозможности выполнения заявки, уплаченная абонентом сумма должна быть возвращена (либо переведена по заявлению абонента) с помощью операции «снятие оплаты» (см. Инструкция по проведению взаиморасчетов). </w:t>
      </w:r>
    </w:p>
    <w:p w:rsidR="0011461F" w:rsidRPr="007E06AA" w:rsidRDefault="00DC55B5" w:rsidP="0011461F">
      <w:pPr>
        <w:pStyle w:val="a5"/>
        <w:ind w:left="360" w:firstLine="0"/>
      </w:pPr>
      <w:r>
        <w:t xml:space="preserve">Для перехода к следующей задаче отметить задачу в списке как Выполненную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42" w:rsidRDefault="00C6550D" w:rsidP="00CA6ECB">
      <w:pPr>
        <w:pStyle w:val="a5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887730</wp:posOffset>
                </wp:positionV>
                <wp:extent cx="1485900" cy="2971800"/>
                <wp:effectExtent l="9525" t="6985" r="57150" b="40640"/>
                <wp:wrapNone/>
                <wp:docPr id="4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2971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D3F18" id="Line 13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69.9pt" to="342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/eMAIAAFMEAAAOAAAAZHJzL2Uyb0RvYy54bWysVE2P2jAQvVfqf7B8hyQQWBIRVhWBXmgX&#10;abc/wNgOserYlm0IqOp/79h8tLSXqurFzMTjN2/ezDB/PnUSHbl1QqsKZ8MUI66oZkLtK/zlbT2Y&#10;YeQ8UYxIrXiFz9zh58X7d/PelHykWy0ZtwhAlCt7U+HWe1MmiaMt74gbasMVXDbadsSDa/cJs6QH&#10;9E4mozSdJr22zFhNuXPwtb5c4kXEbxpO/UvTOO6RrDBw8/G08dyFM1nMSbm3xLSCXmmQf2DREaEg&#10;6R2qJp6ggxV/QHWCWu1044dUd4luGkF5rAGqydLfqnltieGxFhDHmbtM7v/B0s/HrUWCVTifYKRI&#10;Bz3aCMVRNo7i9MaVELNUWxvKoyf1ajaafnVI6WVL1J5Hkm9nAw+zIGfy8CQ4zkCKXf9JM4ghB6+j&#10;UqfGdgESNECn2JDzvSH85BGFj1k+mxQp9I3C3ah4ymbghBykvD031vmPXHcoGBWWwD3Ck+PG+Uvo&#10;LSRkU3otpIxdlwr1FS4mo0l84LQULFyGMGf3u6W06EhgbopiPL7nfQiz+qBYBGs5Yaur7YmQYCMf&#10;RfFWgEyS45Ct4wwjyWFVgnWhJ1XICCUD4at1GZ1vRVqsZqtZPshH09UgT+t68GG9zAfTdfY0qcf1&#10;clln3wP5LC9bwRhXgf9tjLP878bkulCXAbwP8l2o5BE9ig9kb7+RdOx5aHPYO1fuNDtvbagueDC5&#10;Mfi6ZWE1fvVj1M//gsUPAAAA//8DAFBLAwQUAAYACAAAACEA9haMOOEAAAALAQAADwAAAGRycy9k&#10;b3ducmV2LnhtbEyPT0vEMBDF74LfIYzgRdxEXbu1Nl10QREWBLsePGab2baYPyVJt9VP73jS28y8&#10;x5v3K9ezNeyIIfbeSbhaCGDoGq9710p43z1d5sBiUk4r4x1K+MII6+r0pFSF9pN7w2OdWkYhLhZK&#10;QpfSUHAemw6tigs/oCPt4INVidbQch3UROHW8GshMm5V7+hDpwbcdNh81qOVgFNdb4PJxsMmf355&#10;fBXb74+LIOX52fxwDyzhnP7M8FufqkNFnfZ+dDoyI2F5K4glkXBzRwzkyPIlXfY0iFUOvCr5f4bq&#10;BwAA//8DAFBLAQItABQABgAIAAAAIQC2gziS/gAAAOEBAAATAAAAAAAAAAAAAAAAAAAAAABbQ29u&#10;dGVudF9UeXBlc10ueG1sUEsBAi0AFAAGAAgAAAAhADj9If/WAAAAlAEAAAsAAAAAAAAAAAAAAAAA&#10;LwEAAF9yZWxzLy5yZWxzUEsBAi0AFAAGAAgAAAAhANZwz94wAgAAUwQAAA4AAAAAAAAAAAAAAAAA&#10;LgIAAGRycy9lMm9Eb2MueG1sUEsBAi0AFAAGAAgAAAAhAPYWjDjhAAAACwEAAA8AAAAAAAAAAAAA&#10;AAAAigQAAGRycy9kb3ducmV2LnhtbFBLBQYAAAAABAAEAPMAAACYBQAAAAA=&#10;" strokecolor="#93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887730</wp:posOffset>
                </wp:positionV>
                <wp:extent cx="571500" cy="800100"/>
                <wp:effectExtent l="9525" t="45085" r="57150" b="12065"/>
                <wp:wrapNone/>
                <wp:docPr id="44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BF2FE" id="Line 129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69.9pt" to="22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HDNQIAAFsEAAAOAAAAZHJzL2Uyb0RvYy54bWysVMGO2jAQvVfqP1i+QxIILIkIq4pAL7SL&#10;tNveje0Qq45t2YaAqv57x4ZlS3upql6csT3z5s2bceaPp06iI7dOaFXhbJhixBXVTKh9hb+8rAcz&#10;jJwnihGpFa/wmTv8uHj/bt6bko90qyXjFgGIcmVvKtx6b8okcbTlHXFDbbiCy0bbjnjY2n3CLOkB&#10;vZPJKE2nSa8tM1ZT7hyc1pdLvIj4TcOpf2oaxz2SFQZuPq42rruwJos5KfeWmFbQKw3yDyw6IhQk&#10;vUHVxBN0sOIPqE5Qq51u/JDqLtFNIyiPNUA1WfpbNc8tMTzWAuI4c5PJ/T9Y+vm4tUiwCuc5Rop0&#10;0KONUBxloyKI0xtXgs9SbW0oj57Us9lo+s0hpZctUXseSb6cDQRmISK5CwkbZyDFrv+kGfiQg9dR&#10;qVNjO9RIYb6GwAAOaqBTbM351hp+8ojC4eQhm6TQQApXsxSkiq1LSBlgQrCxzn/kukPBqLCEGiIo&#10;OW6cD7TeXIK70mshZey+VKivcDEZTWKA01KwcBncnN3vltKiI4H5KYrx+Jb3zs3qg2IRrOWEra62&#10;J0KCjXwUx1sBckmOQ7aOM4wkhycTrAs9qUJGKBgIX63LCH0v0mI1W83yQT6argZ5WteDD+tlPpiu&#10;s4dJPa6Xyzr7EchnedkKxrgK/F/HOcv/blyuD+syiLeBvgmV3KNHRYHs6zeSjr0P7b4Mzk6z89aG&#10;6sIYwARH5+trC0/k1330evsnLH4CAAD//wMAUEsDBBQABgAIAAAAIQDvk0MZ4gAAAAsBAAAPAAAA&#10;ZHJzL2Rvd25yZXYueG1sTI/BTsMwEETvSPyDtUjcqENLozaNUxUQ4oBApOTSmxu7SUS8tmy3Sfl6&#10;tic47sxodl6+Hk3PTtqHzqKA+0kCTGNtVYeNgOrr5W4BLESJSvYWtYCzDrAurq9ymSk7YKlP29gw&#10;KsGQSQFtjC7jPNStNjJMrNNI3sF6IyOdvuHKy4HKTc+nSZJyIzukD610+qnV9ff2aAQ8lx+Ht5/X&#10;96ry1c6dy+HTPe42QtzejJsVsKjH+BeGy3yaDgVt2tsjqsB6AbM0IZZIxmxJDJR4mF+UvYBpOl8A&#10;L3L+n6H4BQAA//8DAFBLAQItABQABgAIAAAAIQC2gziS/gAAAOEBAAATAAAAAAAAAAAAAAAAAAAA&#10;AABbQ29udGVudF9UeXBlc10ueG1sUEsBAi0AFAAGAAgAAAAhADj9If/WAAAAlAEAAAsAAAAAAAAA&#10;AAAAAAAALwEAAF9yZWxzLy5yZWxzUEsBAi0AFAAGAAgAAAAhAJYY8cM1AgAAWwQAAA4AAAAAAAAA&#10;AAAAAAAALgIAAGRycy9lMm9Eb2MueG1sUEsBAi0AFAAGAAgAAAAhAO+TQxniAAAACwEAAA8AAAAA&#10;AAAAAAAAAAAAjwQAAGRycy9kb3ducmV2LnhtbFBLBQYAAAAABAAEAPMAAACeBQAAAAA=&#10;" strokecolor="#930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1687830</wp:posOffset>
                </wp:positionV>
                <wp:extent cx="914400" cy="228600"/>
                <wp:effectExtent l="9525" t="6985" r="9525" b="12065"/>
                <wp:wrapNone/>
                <wp:docPr id="4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2E400" id="Rectangle 128" o:spid="_x0000_s1026" style="position:absolute;margin-left:108pt;margin-top:132.9pt;width:1in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8MRewIAAP0EAAAOAAAAZHJzL2Uyb0RvYy54bWysVM2O0zAQviPxDpbv3fw07bbRpqtV0yKk&#10;BVYsPIBrO42FYxvbbbog3p2x05YWLgiRgzP2jGfmm/nGd/eHTqI9t05oVeHsJsWIK6qZUNsKf/60&#10;Hs0wcp4oRqRWvMIv3OH7xetXd70pea5bLRm3CJwoV/amwq33pkwSR1veEXejDVegbLTtiIet3SbM&#10;kh68dzLJ03Sa9NoyYzXlzsFpPSjxIvpvGk79h6Zx3CNZYcjNx9XGdRPWZHFHyq0lphX0mAb5hyw6&#10;IhQEPbuqiSdoZ8UfrjpBrXa68TdUd4luGkF5xABosvQ3NM8tMTxigeI4cy6T+39u6fv9k0WCVbgY&#10;Y6RIBz36CFUjais5yvJZqFBvXAmGz+bJBozOPGr6xSGlly3Y8Qdrdd9ywiCvLNgnVxfCxsFVtOnf&#10;aQb+yc7rWKxDY7vgEMqADrEnL+ee8INHFA7nWVGk0DkKqjyfTUEOEUh5umys82+47lAQKmwh+eic&#10;7B+dH0xPJiGW0mshJZyTUirUQ4BJPokXnJaCBWXEaLebpbRoT4A48/l4fI57ZdYJD/SVoqvwLA3f&#10;QKhQjJViMYonQg4yJC1VcA7YILejNNDk+zydr2arWTEq8ulqVKR1PXpYL4vRdJ3dTupxvVzW2Y+Q&#10;Z1aUrWCMq5DqibJZ8XeUOA7PQLYzaa8guUvk6/gdK35hllynERsCqE7/iC6yIDR+INBGsxcggdXD&#10;DMKbAUKr7TeMepi/CruvO2I5RvKtAiLFvsPAxk0xuc2BA/ZSs7nUEEXBVYU9RoO49MOQ74wV2xYi&#10;ZbHHSj8A+RoRiRGIOWR1pCzMWERwfA/CEF/uo9WvV2vxEwAA//8DAFBLAwQUAAYACAAAACEAx/8q&#10;C+EAAAALAQAADwAAAGRycy9kb3ducmV2LnhtbEyPQU+DQBCF7yb+h82YeLMLJSUEWRpj9FCjh1YT&#10;OW7ZEYjsLLJbQH+946ne3sy8vPlesV1sLyYcfedIQbyKQCDVznTUKHh7fbzJQPigyejeESr4Rg/b&#10;8vKi0LlxM+1xOoRGcAj5XCtoQxhyKX3dotV+5QYkvn240erA49hIM+qZw20v11GUSqs74g+tHvC+&#10;xfrzcLIKqmpnkpep2rw//+wS8zA/Zfv4S6nrq+XuFkTAJZzN8IfP6FAy09GdyHjRK1jHKXcJLNIN&#10;d2BHkka8ObKI4gxkWcj/HcpfAAAA//8DAFBLAQItABQABgAIAAAAIQC2gziS/gAAAOEBAAATAAAA&#10;AAAAAAAAAAAAAAAAAABbQ29udGVudF9UeXBlc10ueG1sUEsBAi0AFAAGAAgAAAAhADj9If/WAAAA&#10;lAEAAAsAAAAAAAAAAAAAAAAALwEAAF9yZWxzLy5yZWxzUEsBAi0AFAAGAAgAAAAhALQnwxF7AgAA&#10;/QQAAA4AAAAAAAAAAAAAAAAALgIAAGRycy9lMm9Eb2MueG1sUEsBAi0AFAAGAAgAAAAhAMf/Kgvh&#10;AAAACwEAAA8AAAAAAAAAAAAAAAAA1QQAAGRycy9kb3ducmV2LnhtbFBLBQYAAAAABAAEAPMAAADj&#10;BQAAAAA=&#10;" filled="f" strokecolor="#930"/>
            </w:pict>
          </mc:Fallback>
        </mc:AlternateContent>
      </w:r>
      <w:r w:rsidRPr="0049588C">
        <w:rPr>
          <w:noProof/>
        </w:rPr>
        <w:drawing>
          <wp:inline distT="0" distB="0" distL="0" distR="0">
            <wp:extent cx="6276975" cy="4648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AC7" w:rsidRDefault="00574AC7" w:rsidP="00DC55B5">
      <w:pPr>
        <w:pStyle w:val="a5"/>
        <w:ind w:left="1080" w:firstLine="0"/>
      </w:pPr>
      <w:r>
        <w:t xml:space="preserve"> </w:t>
      </w:r>
    </w:p>
    <w:p w:rsidR="00DC55B5" w:rsidRDefault="00DC55B5" w:rsidP="00DC55B5">
      <w:pPr>
        <w:pStyle w:val="3"/>
        <w:numPr>
          <w:ilvl w:val="2"/>
          <w:numId w:val="1"/>
        </w:numPr>
        <w:rPr>
          <w:rFonts w:ascii="Times New Roman" w:hAnsi="Times New Roman"/>
          <w:sz w:val="24"/>
        </w:rPr>
      </w:pPr>
      <w:bookmarkStart w:id="24" w:name="_Toc237670799"/>
      <w:r w:rsidRPr="00DC55B5">
        <w:rPr>
          <w:rFonts w:ascii="Times New Roman" w:hAnsi="Times New Roman"/>
          <w:sz w:val="24"/>
        </w:rPr>
        <w:t>Возврат оплаты при невозможности выполнения</w:t>
      </w:r>
      <w:bookmarkEnd w:id="24"/>
    </w:p>
    <w:p w:rsidR="00DC55B5" w:rsidRDefault="00DC55B5" w:rsidP="00DC55B5">
      <w:pPr>
        <w:pStyle w:val="a5"/>
        <w:ind w:left="0" w:firstLine="0"/>
      </w:pPr>
      <w:r>
        <w:t xml:space="preserve">При «Выполнении» </w:t>
      </w:r>
      <w:r w:rsidR="00C6550D" w:rsidRPr="00321D78">
        <w:rPr>
          <w:noProof/>
        </w:rPr>
        <w:drawing>
          <wp:inline distT="0" distB="0" distL="0" distR="0">
            <wp:extent cx="228600" cy="209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задачи «формирование Акта выполненных работ» с отметкой в Акте о невозможности выполнения</w:t>
      </w:r>
      <w:r w:rsidR="00760F3B">
        <w:t xml:space="preserve"> </w:t>
      </w:r>
    </w:p>
    <w:p w:rsidR="00DC55B5" w:rsidRDefault="00DC55B5" w:rsidP="00DC55B5">
      <w:pPr>
        <w:pStyle w:val="a5"/>
        <w:numPr>
          <w:ilvl w:val="0"/>
          <w:numId w:val="7"/>
        </w:numPr>
      </w:pPr>
      <w:r>
        <w:t>процесс переходит</w:t>
      </w:r>
      <w:r w:rsidR="00760F3B">
        <w:t xml:space="preserve"> </w:t>
      </w:r>
      <w:r>
        <w:t>к задаче «Возврат оплаты при невозможности выполнения»</w:t>
      </w:r>
      <w:r w:rsidR="00760F3B">
        <w:t xml:space="preserve"> </w:t>
      </w:r>
    </w:p>
    <w:p w:rsidR="00DC55B5" w:rsidRPr="00DC55B5" w:rsidRDefault="00DC55B5" w:rsidP="00DC55B5">
      <w:pPr>
        <w:numPr>
          <w:ilvl w:val="0"/>
          <w:numId w:val="7"/>
        </w:numPr>
      </w:pPr>
      <w:r>
        <w:t>формируется документ «Снятие оплаты» с операцией «Возврат оплаты» на сумму, указанную в Акте (Счете,</w:t>
      </w:r>
      <w:r w:rsidR="00760F3B">
        <w:t xml:space="preserve"> </w:t>
      </w:r>
      <w:r>
        <w:t>Квитанции,</w:t>
      </w:r>
      <w:r w:rsidR="00760F3B">
        <w:t xml:space="preserve"> </w:t>
      </w:r>
      <w:r>
        <w:t>Заявке).</w:t>
      </w:r>
    </w:p>
    <w:p w:rsidR="00AD26B2" w:rsidRDefault="00AD26B2" w:rsidP="00DC55B5">
      <w:pPr>
        <w:pStyle w:val="a5"/>
        <w:numPr>
          <w:ilvl w:val="0"/>
          <w:numId w:val="11"/>
        </w:numPr>
      </w:pPr>
      <w:r>
        <w:t>Провести операцию Возврат оплаты, указав дату выполнения.</w:t>
      </w:r>
    </w:p>
    <w:p w:rsidR="00476CEB" w:rsidRDefault="00AD26B2" w:rsidP="00476CEB">
      <w:pPr>
        <w:pStyle w:val="a5"/>
        <w:numPr>
          <w:ilvl w:val="0"/>
          <w:numId w:val="11"/>
        </w:numPr>
      </w:pPr>
      <w:r>
        <w:lastRenderedPageBreak/>
        <w:t>З</w:t>
      </w:r>
      <w:r w:rsidR="00476CEB">
        <w:t>аверши</w:t>
      </w:r>
      <w:r>
        <w:t>ть</w:t>
      </w:r>
      <w:r w:rsidR="00476CEB">
        <w:t xml:space="preserve"> бизнес процесс по </w:t>
      </w:r>
      <w:r>
        <w:t xml:space="preserve">невыполнимой </w:t>
      </w:r>
      <w:r w:rsidR="00476CEB">
        <w:t>заявке</w:t>
      </w:r>
      <w:r>
        <w:t>,</w:t>
      </w:r>
      <w:r w:rsidR="00476CEB">
        <w:t xml:space="preserve"> </w:t>
      </w:r>
      <w:r>
        <w:t>для чего</w:t>
      </w:r>
      <w:r w:rsidR="00476CEB">
        <w:t xml:space="preserve"> в списке </w:t>
      </w:r>
      <w:r>
        <w:t>З</w:t>
      </w:r>
      <w:r w:rsidR="00476CEB">
        <w:t>адач</w:t>
      </w:r>
      <w:r>
        <w:t xml:space="preserve"> по заявкам</w:t>
      </w:r>
      <w:r w:rsidR="00476CEB">
        <w:t xml:space="preserve"> отметить задачу как выполненную</w:t>
      </w:r>
      <w:r>
        <w:t xml:space="preserve"> </w:t>
      </w:r>
      <w:r w:rsidR="00C6550D" w:rsidRPr="00321D78">
        <w:rPr>
          <w:noProof/>
        </w:rPr>
        <w:drawing>
          <wp:inline distT="0" distB="0" distL="0" distR="0">
            <wp:extent cx="228600" cy="228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  <w:r w:rsidR="00E5071A">
        <w:t>. Бизнес процесс будет завершен в точке «Невозможно выполнить».</w:t>
      </w:r>
    </w:p>
    <w:p w:rsidR="00476CEB" w:rsidRDefault="00476CEB" w:rsidP="00476CEB">
      <w:pPr>
        <w:pStyle w:val="a5"/>
        <w:ind w:left="360" w:firstLine="0"/>
      </w:pPr>
    </w:p>
    <w:p w:rsidR="0011461F" w:rsidRDefault="00C6550D" w:rsidP="00CA6ECB">
      <w:pPr>
        <w:pStyle w:val="a5"/>
        <w:ind w:left="0" w:firstLine="0"/>
      </w:pPr>
      <w:r w:rsidRPr="0049588C">
        <w:rPr>
          <w:noProof/>
        </w:rPr>
        <w:drawing>
          <wp:inline distT="0" distB="0" distL="0" distR="0">
            <wp:extent cx="6286500" cy="4000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1A" w:rsidRDefault="00C6550D" w:rsidP="00CA6ECB">
      <w:pPr>
        <w:pStyle w:val="a5"/>
        <w:ind w:left="0" w:firstLine="0"/>
      </w:pPr>
      <w:r w:rsidRPr="0049588C">
        <w:rPr>
          <w:noProof/>
        </w:rPr>
        <w:drawing>
          <wp:inline distT="0" distB="0" distL="0" distR="0">
            <wp:extent cx="3543300" cy="1962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550" b="-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F3B">
        <w:t xml:space="preserve"> </w:t>
      </w:r>
      <w:r w:rsidRPr="0049588C">
        <w:rPr>
          <w:noProof/>
        </w:rPr>
        <w:drawing>
          <wp:inline distT="0" distB="0" distL="0" distR="0">
            <wp:extent cx="1924050" cy="19050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1A" w:rsidRDefault="00760F3B" w:rsidP="00E5071A">
      <w:pPr>
        <w:pStyle w:val="a5"/>
        <w:numPr>
          <w:ilvl w:val="0"/>
          <w:numId w:val="11"/>
        </w:numPr>
      </w:pPr>
      <w:r>
        <w:t xml:space="preserve">В случае частичного выполнения работ, следует в Акте </w:t>
      </w:r>
    </w:p>
    <w:p w:rsidR="00E5071A" w:rsidRDefault="00E5071A" w:rsidP="00A71DD5">
      <w:pPr>
        <w:pStyle w:val="a5"/>
        <w:numPr>
          <w:ilvl w:val="0"/>
          <w:numId w:val="8"/>
        </w:numPr>
      </w:pPr>
      <w:r>
        <w:t xml:space="preserve">проставить отметку в поле «Выполнение невозможно» </w:t>
      </w:r>
    </w:p>
    <w:p w:rsidR="00E5071A" w:rsidRDefault="00E5071A" w:rsidP="00A71DD5">
      <w:pPr>
        <w:pStyle w:val="a5"/>
        <w:numPr>
          <w:ilvl w:val="0"/>
          <w:numId w:val="8"/>
        </w:numPr>
      </w:pPr>
      <w:r>
        <w:t>скорректировать сумму</w:t>
      </w:r>
      <w:r w:rsidR="00760F3B">
        <w:t xml:space="preserve"> </w:t>
      </w:r>
      <w:r>
        <w:t>в соответствии с выполненным объемом</w:t>
      </w:r>
    </w:p>
    <w:p w:rsidR="00A71DD5" w:rsidRDefault="00A71DD5" w:rsidP="00A71DD5">
      <w:pPr>
        <w:pStyle w:val="a5"/>
        <w:numPr>
          <w:ilvl w:val="0"/>
          <w:numId w:val="8"/>
        </w:numPr>
      </w:pPr>
      <w:r>
        <w:t>провести Акт</w:t>
      </w:r>
    </w:p>
    <w:p w:rsidR="00A71DD5" w:rsidRDefault="00A71DD5" w:rsidP="00A71DD5">
      <w:pPr>
        <w:pStyle w:val="a5"/>
        <w:numPr>
          <w:ilvl w:val="0"/>
          <w:numId w:val="8"/>
        </w:numPr>
      </w:pPr>
      <w:r>
        <w:t>осуществить</w:t>
      </w:r>
      <w:r w:rsidR="00760F3B">
        <w:t xml:space="preserve"> </w:t>
      </w:r>
      <w:r>
        <w:t>возврат оплаты на</w:t>
      </w:r>
      <w:r w:rsidR="00760F3B">
        <w:t xml:space="preserve"> </w:t>
      </w:r>
      <w:r>
        <w:t>сумму невыполненного объема работ (разницу</w:t>
      </w:r>
      <w:r w:rsidR="00760F3B">
        <w:t xml:space="preserve"> </w:t>
      </w:r>
      <w:r w:rsidR="00E27762">
        <w:t xml:space="preserve">между </w:t>
      </w:r>
      <w:r>
        <w:t>сумм</w:t>
      </w:r>
      <w:r w:rsidR="00E27762">
        <w:t>ой</w:t>
      </w:r>
      <w:r>
        <w:t xml:space="preserve"> по квитанции и сумм</w:t>
      </w:r>
      <w:r w:rsidR="00E27762">
        <w:t>ой</w:t>
      </w:r>
      <w:r>
        <w:t xml:space="preserve"> по акту) </w:t>
      </w:r>
    </w:p>
    <w:p w:rsidR="00A71DD5" w:rsidRDefault="00A71DD5" w:rsidP="00A71DD5">
      <w:pPr>
        <w:pStyle w:val="a5"/>
        <w:numPr>
          <w:ilvl w:val="0"/>
          <w:numId w:val="8"/>
        </w:numPr>
      </w:pPr>
      <w:r>
        <w:t>завершить бизнес процесс</w:t>
      </w:r>
      <w:r w:rsidRPr="00A71DD5">
        <w:t xml:space="preserve"> </w:t>
      </w:r>
      <w:r>
        <w:t>(как указано выше).</w:t>
      </w:r>
    </w:p>
    <w:p w:rsidR="00DC55B5" w:rsidRPr="00DC55B5" w:rsidRDefault="00DC55B5" w:rsidP="00DC55B5">
      <w:pPr>
        <w:pStyle w:val="3"/>
        <w:rPr>
          <w:rFonts w:ascii="Times New Roman" w:hAnsi="Times New Roman"/>
          <w:sz w:val="24"/>
        </w:rPr>
      </w:pPr>
      <w:bookmarkStart w:id="25" w:name="_Toc237670800"/>
      <w:r>
        <w:rPr>
          <w:rFonts w:ascii="Times New Roman" w:hAnsi="Times New Roman"/>
          <w:sz w:val="24"/>
        </w:rPr>
        <w:t>2.5.</w:t>
      </w:r>
      <w:r>
        <w:rPr>
          <w:rFonts w:ascii="Times New Roman" w:hAnsi="Times New Roman"/>
          <w:sz w:val="24"/>
        </w:rPr>
        <w:tab/>
      </w:r>
      <w:r w:rsidRPr="00DC55B5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>ы</w:t>
      </w:r>
      <w:r w:rsidRPr="00DC55B5">
        <w:rPr>
          <w:rFonts w:ascii="Times New Roman" w:hAnsi="Times New Roman"/>
          <w:sz w:val="24"/>
        </w:rPr>
        <w:t>полнение заявки без оплаты</w:t>
      </w:r>
      <w:bookmarkEnd w:id="25"/>
    </w:p>
    <w:p w:rsidR="00DC55B5" w:rsidRDefault="00DC55B5" w:rsidP="00DC55B5">
      <w:pPr>
        <w:pStyle w:val="a5"/>
        <w:ind w:left="0" w:firstLine="0"/>
      </w:pPr>
    </w:p>
    <w:p w:rsidR="00A71DD5" w:rsidRDefault="00A71DD5" w:rsidP="00DC55B5">
      <w:pPr>
        <w:pStyle w:val="a5"/>
        <w:ind w:left="0" w:firstLine="708"/>
      </w:pPr>
      <w:r>
        <w:t>Если</w:t>
      </w:r>
      <w:r w:rsidR="00760F3B">
        <w:t xml:space="preserve"> </w:t>
      </w:r>
      <w:r>
        <w:t>заявка</w:t>
      </w:r>
      <w:r w:rsidR="00760F3B">
        <w:t xml:space="preserve"> </w:t>
      </w:r>
      <w:r>
        <w:t>предполагает выполнение работ без оплаты, то</w:t>
      </w:r>
      <w:r w:rsidR="00760F3B">
        <w:t xml:space="preserve"> </w:t>
      </w:r>
      <w:r w:rsidR="0057784D">
        <w:t>при заполнении заявки в таблице услуг не указывается цена услуг. Тогда при</w:t>
      </w:r>
      <w:r w:rsidR="00760F3B">
        <w:t xml:space="preserve"> </w:t>
      </w:r>
      <w:r w:rsidR="0057784D">
        <w:t xml:space="preserve">оформлении заявки бизнес процесс сразу переходит на </w:t>
      </w:r>
      <w:r w:rsidR="00B823A2">
        <w:t>задачу</w:t>
      </w:r>
      <w:r w:rsidR="0057784D">
        <w:t xml:space="preserve"> «Сформировать наряд на работу, сформировать акт выполненных работ» и </w:t>
      </w:r>
      <w:r w:rsidR="0057784D">
        <w:lastRenderedPageBreak/>
        <w:t>формируется</w:t>
      </w:r>
      <w:r w:rsidR="00760F3B">
        <w:t xml:space="preserve"> </w:t>
      </w:r>
      <w:r w:rsidR="0057784D">
        <w:t>«Акт об оказании услуг»</w:t>
      </w:r>
      <w:r w:rsidR="00B35D10">
        <w:t xml:space="preserve"> и дальнейшие действия в соответствии с пунктами </w:t>
      </w:r>
      <w:r w:rsidR="00AD08FD">
        <w:t>раздела 2.4.</w:t>
      </w:r>
      <w:r w:rsidR="00B823A2">
        <w:t>1.</w:t>
      </w:r>
      <w:r w:rsidR="00AD08FD">
        <w:t xml:space="preserve"> </w:t>
      </w:r>
      <w:r w:rsidR="00B35D10">
        <w:t>настоящей Инструкции.</w:t>
      </w:r>
    </w:p>
    <w:p w:rsidR="00B35D10" w:rsidRDefault="00B35D10" w:rsidP="00B823A2">
      <w:pPr>
        <w:pStyle w:val="a5"/>
        <w:ind w:left="0" w:firstLine="708"/>
      </w:pPr>
      <w:r>
        <w:t>При невозможности выполнения</w:t>
      </w:r>
      <w:r w:rsidR="00760F3B">
        <w:t xml:space="preserve"> </w:t>
      </w:r>
      <w:r>
        <w:t>завершение процесса осуществляется</w:t>
      </w:r>
      <w:r w:rsidR="00AD08FD">
        <w:t>,</w:t>
      </w:r>
      <w:r w:rsidR="00760F3B">
        <w:t xml:space="preserve"> </w:t>
      </w:r>
      <w:r>
        <w:t xml:space="preserve">минуя </w:t>
      </w:r>
      <w:r w:rsidR="00B823A2">
        <w:t>задачу</w:t>
      </w:r>
      <w:r>
        <w:t xml:space="preserve"> возврата оплаты</w:t>
      </w:r>
    </w:p>
    <w:p w:rsidR="00A71DD5" w:rsidRDefault="00C6550D" w:rsidP="0057784D">
      <w:pPr>
        <w:pStyle w:val="a5"/>
        <w:ind w:left="0" w:firstLine="0"/>
      </w:pPr>
      <w:r w:rsidRPr="0049588C">
        <w:rPr>
          <w:noProof/>
        </w:rPr>
        <w:drawing>
          <wp:inline distT="0" distB="0" distL="0" distR="0">
            <wp:extent cx="6286500" cy="45529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1" b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3A2" w:rsidRDefault="00B823A2" w:rsidP="0057784D">
      <w:pPr>
        <w:pStyle w:val="a5"/>
        <w:ind w:left="0" w:firstLine="0"/>
      </w:pPr>
    </w:p>
    <w:p w:rsidR="00EB6475" w:rsidRDefault="00C6550D" w:rsidP="0057784D">
      <w:pPr>
        <w:pStyle w:val="a5"/>
        <w:ind w:left="0" w:firstLine="0"/>
      </w:pPr>
      <w:r w:rsidRPr="0049588C">
        <w:rPr>
          <w:noProof/>
        </w:rPr>
        <w:drawing>
          <wp:inline distT="0" distB="0" distL="0" distR="0">
            <wp:extent cx="6276975" cy="36576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475" w:rsidSect="00A80AE0">
      <w:footerReference w:type="even" r:id="rId42"/>
      <w:footerReference w:type="default" r:id="rId43"/>
      <w:pgSz w:w="11906" w:h="16838"/>
      <w:pgMar w:top="1134" w:right="746" w:bottom="1134" w:left="12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89B" w:rsidRDefault="004D089B">
      <w:r>
        <w:separator/>
      </w:r>
    </w:p>
  </w:endnote>
  <w:endnote w:type="continuationSeparator" w:id="0">
    <w:p w:rsidR="004D089B" w:rsidRDefault="004D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 Black">
    <w:altName w:val="Ari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D1" w:rsidRDefault="008420D1" w:rsidP="00D05F9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420D1" w:rsidRDefault="008420D1" w:rsidP="009E722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D1" w:rsidRDefault="008420D1" w:rsidP="00D05F9E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6550D">
      <w:rPr>
        <w:rStyle w:val="a7"/>
        <w:noProof/>
      </w:rPr>
      <w:t>15</w:t>
    </w:r>
    <w:r>
      <w:rPr>
        <w:rStyle w:val="a7"/>
      </w:rPr>
      <w:fldChar w:fldCharType="end"/>
    </w:r>
  </w:p>
  <w:p w:rsidR="008420D1" w:rsidRDefault="008420D1" w:rsidP="009E722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89B" w:rsidRDefault="004D089B">
      <w:r>
        <w:separator/>
      </w:r>
    </w:p>
  </w:footnote>
  <w:footnote w:type="continuationSeparator" w:id="0">
    <w:p w:rsidR="004D089B" w:rsidRDefault="004D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0F7"/>
    <w:multiLevelType w:val="hybridMultilevel"/>
    <w:tmpl w:val="694E2B86"/>
    <w:lvl w:ilvl="0" w:tplc="0419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</w:lvl>
    <w:lvl w:ilvl="3" w:tplc="220C86E2">
      <w:start w:val="3"/>
      <w:numFmt w:val="decimal"/>
      <w:lvlText w:val="%4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" w15:restartNumberingAfterBreak="0">
    <w:nsid w:val="160C0FA6"/>
    <w:multiLevelType w:val="hybridMultilevel"/>
    <w:tmpl w:val="07DCDF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241F59"/>
    <w:multiLevelType w:val="hybridMultilevel"/>
    <w:tmpl w:val="1884D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CB106A"/>
    <w:multiLevelType w:val="hybridMultilevel"/>
    <w:tmpl w:val="143CB71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B41BA5"/>
    <w:multiLevelType w:val="hybridMultilevel"/>
    <w:tmpl w:val="F998F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D87747"/>
    <w:multiLevelType w:val="hybridMultilevel"/>
    <w:tmpl w:val="785242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4C06"/>
    <w:multiLevelType w:val="hybridMultilevel"/>
    <w:tmpl w:val="78E2DA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564DF2"/>
    <w:multiLevelType w:val="hybridMultilevel"/>
    <w:tmpl w:val="FF62FB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897506E"/>
    <w:multiLevelType w:val="hybridMultilevel"/>
    <w:tmpl w:val="6996F95C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AA25E1"/>
    <w:multiLevelType w:val="multilevel"/>
    <w:tmpl w:val="8E76A61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7FC622A0"/>
    <w:multiLevelType w:val="hybridMultilevel"/>
    <w:tmpl w:val="498616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7A"/>
    <w:rsid w:val="000079CA"/>
    <w:rsid w:val="000113A3"/>
    <w:rsid w:val="00012924"/>
    <w:rsid w:val="00014374"/>
    <w:rsid w:val="00021621"/>
    <w:rsid w:val="00022DE3"/>
    <w:rsid w:val="00026A7F"/>
    <w:rsid w:val="00027BED"/>
    <w:rsid w:val="00031A77"/>
    <w:rsid w:val="0004166A"/>
    <w:rsid w:val="000534DC"/>
    <w:rsid w:val="00062695"/>
    <w:rsid w:val="00066F2E"/>
    <w:rsid w:val="00070B17"/>
    <w:rsid w:val="000773F5"/>
    <w:rsid w:val="00081E6B"/>
    <w:rsid w:val="00084DC3"/>
    <w:rsid w:val="00091FD7"/>
    <w:rsid w:val="000A39B1"/>
    <w:rsid w:val="000A6F29"/>
    <w:rsid w:val="000B5CF3"/>
    <w:rsid w:val="000C229A"/>
    <w:rsid w:val="000C3CEA"/>
    <w:rsid w:val="000C5122"/>
    <w:rsid w:val="000D1652"/>
    <w:rsid w:val="000D251E"/>
    <w:rsid w:val="000E096D"/>
    <w:rsid w:val="000E260D"/>
    <w:rsid w:val="000E4406"/>
    <w:rsid w:val="000E54E3"/>
    <w:rsid w:val="000F0615"/>
    <w:rsid w:val="000F07D6"/>
    <w:rsid w:val="000F7555"/>
    <w:rsid w:val="00107C75"/>
    <w:rsid w:val="00112F02"/>
    <w:rsid w:val="0011461F"/>
    <w:rsid w:val="001203BB"/>
    <w:rsid w:val="00121085"/>
    <w:rsid w:val="001217ED"/>
    <w:rsid w:val="00121B4F"/>
    <w:rsid w:val="0012708F"/>
    <w:rsid w:val="001301E1"/>
    <w:rsid w:val="00130B2B"/>
    <w:rsid w:val="00134578"/>
    <w:rsid w:val="00135F25"/>
    <w:rsid w:val="00140825"/>
    <w:rsid w:val="001509E6"/>
    <w:rsid w:val="001603AA"/>
    <w:rsid w:val="00167AE5"/>
    <w:rsid w:val="0017632F"/>
    <w:rsid w:val="001778BD"/>
    <w:rsid w:val="00185844"/>
    <w:rsid w:val="0019423A"/>
    <w:rsid w:val="001A2328"/>
    <w:rsid w:val="001A23A0"/>
    <w:rsid w:val="001A31EE"/>
    <w:rsid w:val="001A5048"/>
    <w:rsid w:val="001B2AE8"/>
    <w:rsid w:val="001B3EEE"/>
    <w:rsid w:val="001C5ABE"/>
    <w:rsid w:val="001C7EBF"/>
    <w:rsid w:val="001D1F9C"/>
    <w:rsid w:val="001D39B4"/>
    <w:rsid w:val="001D3C23"/>
    <w:rsid w:val="001D5BB7"/>
    <w:rsid w:val="001D7237"/>
    <w:rsid w:val="001E68F6"/>
    <w:rsid w:val="001F6685"/>
    <w:rsid w:val="001F7298"/>
    <w:rsid w:val="002009BE"/>
    <w:rsid w:val="00204D75"/>
    <w:rsid w:val="00214923"/>
    <w:rsid w:val="00216CA1"/>
    <w:rsid w:val="00223641"/>
    <w:rsid w:val="00224CD6"/>
    <w:rsid w:val="00225FDF"/>
    <w:rsid w:val="0023610C"/>
    <w:rsid w:val="0024115F"/>
    <w:rsid w:val="00245330"/>
    <w:rsid w:val="002546F8"/>
    <w:rsid w:val="002577AB"/>
    <w:rsid w:val="00263ADE"/>
    <w:rsid w:val="00274A9B"/>
    <w:rsid w:val="00274C2E"/>
    <w:rsid w:val="00282673"/>
    <w:rsid w:val="002828CA"/>
    <w:rsid w:val="00287B52"/>
    <w:rsid w:val="00293A46"/>
    <w:rsid w:val="0029513F"/>
    <w:rsid w:val="0029724C"/>
    <w:rsid w:val="002A1198"/>
    <w:rsid w:val="002A3A6F"/>
    <w:rsid w:val="002B387A"/>
    <w:rsid w:val="002D072B"/>
    <w:rsid w:val="002D4D58"/>
    <w:rsid w:val="002E3078"/>
    <w:rsid w:val="002F0C2C"/>
    <w:rsid w:val="002F1041"/>
    <w:rsid w:val="002F5E29"/>
    <w:rsid w:val="00302B9E"/>
    <w:rsid w:val="003069CC"/>
    <w:rsid w:val="00307CDD"/>
    <w:rsid w:val="00310D8B"/>
    <w:rsid w:val="00317DEC"/>
    <w:rsid w:val="00317FE7"/>
    <w:rsid w:val="0032178B"/>
    <w:rsid w:val="0033729F"/>
    <w:rsid w:val="00340361"/>
    <w:rsid w:val="003456C6"/>
    <w:rsid w:val="0035080B"/>
    <w:rsid w:val="003606BE"/>
    <w:rsid w:val="00361D77"/>
    <w:rsid w:val="00370F88"/>
    <w:rsid w:val="00376287"/>
    <w:rsid w:val="0038417F"/>
    <w:rsid w:val="00386E30"/>
    <w:rsid w:val="00396288"/>
    <w:rsid w:val="003B2B27"/>
    <w:rsid w:val="003C0056"/>
    <w:rsid w:val="003C0BEE"/>
    <w:rsid w:val="003C2967"/>
    <w:rsid w:val="003C3F18"/>
    <w:rsid w:val="003D0591"/>
    <w:rsid w:val="003E1B8F"/>
    <w:rsid w:val="003E3BF2"/>
    <w:rsid w:val="003E7D89"/>
    <w:rsid w:val="003F0E78"/>
    <w:rsid w:val="003F33D1"/>
    <w:rsid w:val="003F52E7"/>
    <w:rsid w:val="00414514"/>
    <w:rsid w:val="00417533"/>
    <w:rsid w:val="00425919"/>
    <w:rsid w:val="004276C5"/>
    <w:rsid w:val="00443730"/>
    <w:rsid w:val="00446269"/>
    <w:rsid w:val="00455422"/>
    <w:rsid w:val="004570FA"/>
    <w:rsid w:val="00457DE9"/>
    <w:rsid w:val="00461A1A"/>
    <w:rsid w:val="00465961"/>
    <w:rsid w:val="004708C0"/>
    <w:rsid w:val="00472938"/>
    <w:rsid w:val="00476611"/>
    <w:rsid w:val="00476CEB"/>
    <w:rsid w:val="00476E08"/>
    <w:rsid w:val="004805AF"/>
    <w:rsid w:val="004878A3"/>
    <w:rsid w:val="004B1653"/>
    <w:rsid w:val="004D089B"/>
    <w:rsid w:val="004D19C0"/>
    <w:rsid w:val="004D4E4F"/>
    <w:rsid w:val="004D6B20"/>
    <w:rsid w:val="004E1C1F"/>
    <w:rsid w:val="004E227F"/>
    <w:rsid w:val="004E7C5A"/>
    <w:rsid w:val="004E7EA1"/>
    <w:rsid w:val="004F083D"/>
    <w:rsid w:val="004F69FE"/>
    <w:rsid w:val="00505505"/>
    <w:rsid w:val="005124AE"/>
    <w:rsid w:val="00536819"/>
    <w:rsid w:val="00540712"/>
    <w:rsid w:val="00550DDF"/>
    <w:rsid w:val="005569B2"/>
    <w:rsid w:val="00570F4B"/>
    <w:rsid w:val="00574AC7"/>
    <w:rsid w:val="0057784D"/>
    <w:rsid w:val="005833A1"/>
    <w:rsid w:val="005958F8"/>
    <w:rsid w:val="005A5A64"/>
    <w:rsid w:val="005B0C61"/>
    <w:rsid w:val="005B10F4"/>
    <w:rsid w:val="005B2F2B"/>
    <w:rsid w:val="005B7575"/>
    <w:rsid w:val="005C2B4D"/>
    <w:rsid w:val="005D21E4"/>
    <w:rsid w:val="005D52DC"/>
    <w:rsid w:val="005D73E4"/>
    <w:rsid w:val="005E1F43"/>
    <w:rsid w:val="006115D0"/>
    <w:rsid w:val="00612798"/>
    <w:rsid w:val="00614727"/>
    <w:rsid w:val="00620998"/>
    <w:rsid w:val="0062523A"/>
    <w:rsid w:val="0063182B"/>
    <w:rsid w:val="00636420"/>
    <w:rsid w:val="00647F57"/>
    <w:rsid w:val="006502C0"/>
    <w:rsid w:val="006648A3"/>
    <w:rsid w:val="00664E24"/>
    <w:rsid w:val="006670DD"/>
    <w:rsid w:val="006756A6"/>
    <w:rsid w:val="00675E58"/>
    <w:rsid w:val="00685E29"/>
    <w:rsid w:val="00693150"/>
    <w:rsid w:val="006948DB"/>
    <w:rsid w:val="006D2FEA"/>
    <w:rsid w:val="006E0DC3"/>
    <w:rsid w:val="006E2A10"/>
    <w:rsid w:val="006F347B"/>
    <w:rsid w:val="0071584E"/>
    <w:rsid w:val="00720225"/>
    <w:rsid w:val="00720A35"/>
    <w:rsid w:val="00721291"/>
    <w:rsid w:val="0072250F"/>
    <w:rsid w:val="007330A5"/>
    <w:rsid w:val="007354DE"/>
    <w:rsid w:val="00740B45"/>
    <w:rsid w:val="007425D3"/>
    <w:rsid w:val="00760F3B"/>
    <w:rsid w:val="00764BB9"/>
    <w:rsid w:val="007651FB"/>
    <w:rsid w:val="00772630"/>
    <w:rsid w:val="00772915"/>
    <w:rsid w:val="00774BD5"/>
    <w:rsid w:val="00776F34"/>
    <w:rsid w:val="007873FB"/>
    <w:rsid w:val="00787577"/>
    <w:rsid w:val="00797CC5"/>
    <w:rsid w:val="007A21C0"/>
    <w:rsid w:val="007B32BB"/>
    <w:rsid w:val="007C0FB8"/>
    <w:rsid w:val="007C1F87"/>
    <w:rsid w:val="007C2C49"/>
    <w:rsid w:val="007D0B25"/>
    <w:rsid w:val="007E06AA"/>
    <w:rsid w:val="007E66AF"/>
    <w:rsid w:val="007F1FEC"/>
    <w:rsid w:val="007F5D07"/>
    <w:rsid w:val="007F7A80"/>
    <w:rsid w:val="008003E2"/>
    <w:rsid w:val="00801D20"/>
    <w:rsid w:val="008076A6"/>
    <w:rsid w:val="0081108B"/>
    <w:rsid w:val="00812B66"/>
    <w:rsid w:val="00814FC8"/>
    <w:rsid w:val="00816C21"/>
    <w:rsid w:val="008349A6"/>
    <w:rsid w:val="00837972"/>
    <w:rsid w:val="00837E41"/>
    <w:rsid w:val="00841220"/>
    <w:rsid w:val="008420D1"/>
    <w:rsid w:val="00844CD4"/>
    <w:rsid w:val="00845095"/>
    <w:rsid w:val="00853D69"/>
    <w:rsid w:val="00857D69"/>
    <w:rsid w:val="00860788"/>
    <w:rsid w:val="00866BDE"/>
    <w:rsid w:val="0087196D"/>
    <w:rsid w:val="008740D4"/>
    <w:rsid w:val="00883FB2"/>
    <w:rsid w:val="00887BFD"/>
    <w:rsid w:val="00894BF7"/>
    <w:rsid w:val="008A0458"/>
    <w:rsid w:val="008A4431"/>
    <w:rsid w:val="008A5A47"/>
    <w:rsid w:val="008B1436"/>
    <w:rsid w:val="008B7756"/>
    <w:rsid w:val="00906891"/>
    <w:rsid w:val="009145B0"/>
    <w:rsid w:val="00920251"/>
    <w:rsid w:val="0092105F"/>
    <w:rsid w:val="00922E99"/>
    <w:rsid w:val="00926B5D"/>
    <w:rsid w:val="0093160E"/>
    <w:rsid w:val="00934567"/>
    <w:rsid w:val="00935939"/>
    <w:rsid w:val="00940AD6"/>
    <w:rsid w:val="009416DD"/>
    <w:rsid w:val="00942A7E"/>
    <w:rsid w:val="00957FEF"/>
    <w:rsid w:val="009658C4"/>
    <w:rsid w:val="00971699"/>
    <w:rsid w:val="00971A7A"/>
    <w:rsid w:val="009737A4"/>
    <w:rsid w:val="00974246"/>
    <w:rsid w:val="009763E5"/>
    <w:rsid w:val="00977787"/>
    <w:rsid w:val="00977B69"/>
    <w:rsid w:val="009C421A"/>
    <w:rsid w:val="009D6E7F"/>
    <w:rsid w:val="009E1A91"/>
    <w:rsid w:val="009E3E3C"/>
    <w:rsid w:val="009E40BF"/>
    <w:rsid w:val="009E4CFD"/>
    <w:rsid w:val="009E4FD0"/>
    <w:rsid w:val="009E7225"/>
    <w:rsid w:val="00A0045F"/>
    <w:rsid w:val="00A07F4F"/>
    <w:rsid w:val="00A13F66"/>
    <w:rsid w:val="00A1455D"/>
    <w:rsid w:val="00A17660"/>
    <w:rsid w:val="00A20C44"/>
    <w:rsid w:val="00A24420"/>
    <w:rsid w:val="00A24610"/>
    <w:rsid w:val="00A2517A"/>
    <w:rsid w:val="00A325EA"/>
    <w:rsid w:val="00A440D8"/>
    <w:rsid w:val="00A448F5"/>
    <w:rsid w:val="00A45A2C"/>
    <w:rsid w:val="00A4722D"/>
    <w:rsid w:val="00A5552F"/>
    <w:rsid w:val="00A5714E"/>
    <w:rsid w:val="00A6039D"/>
    <w:rsid w:val="00A71DD5"/>
    <w:rsid w:val="00A750D2"/>
    <w:rsid w:val="00A75886"/>
    <w:rsid w:val="00A7782B"/>
    <w:rsid w:val="00A80AE0"/>
    <w:rsid w:val="00A85CCF"/>
    <w:rsid w:val="00A90A8A"/>
    <w:rsid w:val="00AA13A8"/>
    <w:rsid w:val="00AA289B"/>
    <w:rsid w:val="00AA499D"/>
    <w:rsid w:val="00AB2ACA"/>
    <w:rsid w:val="00AB42F5"/>
    <w:rsid w:val="00AC5DBD"/>
    <w:rsid w:val="00AD08FD"/>
    <w:rsid w:val="00AD26B2"/>
    <w:rsid w:val="00AD3966"/>
    <w:rsid w:val="00AD6249"/>
    <w:rsid w:val="00AD6A7E"/>
    <w:rsid w:val="00AD6EF9"/>
    <w:rsid w:val="00AE4E1D"/>
    <w:rsid w:val="00AE510D"/>
    <w:rsid w:val="00AF02A5"/>
    <w:rsid w:val="00AF1C27"/>
    <w:rsid w:val="00B06F9F"/>
    <w:rsid w:val="00B107AA"/>
    <w:rsid w:val="00B24882"/>
    <w:rsid w:val="00B24BE1"/>
    <w:rsid w:val="00B35D10"/>
    <w:rsid w:val="00B36030"/>
    <w:rsid w:val="00B36CEB"/>
    <w:rsid w:val="00B4228A"/>
    <w:rsid w:val="00B525D1"/>
    <w:rsid w:val="00B823A2"/>
    <w:rsid w:val="00B93371"/>
    <w:rsid w:val="00BA06F5"/>
    <w:rsid w:val="00BA73C1"/>
    <w:rsid w:val="00BA7445"/>
    <w:rsid w:val="00BB1A6B"/>
    <w:rsid w:val="00BB5428"/>
    <w:rsid w:val="00BB5F20"/>
    <w:rsid w:val="00BB686E"/>
    <w:rsid w:val="00BC22AA"/>
    <w:rsid w:val="00BE1BA1"/>
    <w:rsid w:val="00BF3942"/>
    <w:rsid w:val="00C001A5"/>
    <w:rsid w:val="00C00C2D"/>
    <w:rsid w:val="00C02B05"/>
    <w:rsid w:val="00C2245C"/>
    <w:rsid w:val="00C2354C"/>
    <w:rsid w:val="00C25E9C"/>
    <w:rsid w:val="00C4070C"/>
    <w:rsid w:val="00C46DB0"/>
    <w:rsid w:val="00C47CA6"/>
    <w:rsid w:val="00C51220"/>
    <w:rsid w:val="00C5736F"/>
    <w:rsid w:val="00C6550D"/>
    <w:rsid w:val="00C67E3B"/>
    <w:rsid w:val="00C74D5D"/>
    <w:rsid w:val="00C75EC1"/>
    <w:rsid w:val="00C80737"/>
    <w:rsid w:val="00C83704"/>
    <w:rsid w:val="00C83886"/>
    <w:rsid w:val="00CA1023"/>
    <w:rsid w:val="00CA6ECB"/>
    <w:rsid w:val="00CA7C41"/>
    <w:rsid w:val="00CB4263"/>
    <w:rsid w:val="00CC4072"/>
    <w:rsid w:val="00CC4089"/>
    <w:rsid w:val="00CC5A6A"/>
    <w:rsid w:val="00CF19FF"/>
    <w:rsid w:val="00D05F9E"/>
    <w:rsid w:val="00D1123B"/>
    <w:rsid w:val="00D11C33"/>
    <w:rsid w:val="00D152D3"/>
    <w:rsid w:val="00D30C4A"/>
    <w:rsid w:val="00D318C3"/>
    <w:rsid w:val="00D35CC5"/>
    <w:rsid w:val="00D423B2"/>
    <w:rsid w:val="00D43F85"/>
    <w:rsid w:val="00D46801"/>
    <w:rsid w:val="00D47EA1"/>
    <w:rsid w:val="00D52E83"/>
    <w:rsid w:val="00D52FD6"/>
    <w:rsid w:val="00D621EE"/>
    <w:rsid w:val="00D667D9"/>
    <w:rsid w:val="00D70792"/>
    <w:rsid w:val="00D75E4C"/>
    <w:rsid w:val="00D90094"/>
    <w:rsid w:val="00D96902"/>
    <w:rsid w:val="00DA15A7"/>
    <w:rsid w:val="00DA248D"/>
    <w:rsid w:val="00DA2964"/>
    <w:rsid w:val="00DB02C2"/>
    <w:rsid w:val="00DB037D"/>
    <w:rsid w:val="00DC1252"/>
    <w:rsid w:val="00DC55B5"/>
    <w:rsid w:val="00DD00EB"/>
    <w:rsid w:val="00DD14FF"/>
    <w:rsid w:val="00DD780C"/>
    <w:rsid w:val="00DE7880"/>
    <w:rsid w:val="00E044C7"/>
    <w:rsid w:val="00E11861"/>
    <w:rsid w:val="00E122FC"/>
    <w:rsid w:val="00E15268"/>
    <w:rsid w:val="00E16DDF"/>
    <w:rsid w:val="00E24BB7"/>
    <w:rsid w:val="00E25B8E"/>
    <w:rsid w:val="00E27762"/>
    <w:rsid w:val="00E30060"/>
    <w:rsid w:val="00E439C5"/>
    <w:rsid w:val="00E43C09"/>
    <w:rsid w:val="00E4501F"/>
    <w:rsid w:val="00E4785C"/>
    <w:rsid w:val="00E5071A"/>
    <w:rsid w:val="00E51F52"/>
    <w:rsid w:val="00E609FB"/>
    <w:rsid w:val="00E96A7C"/>
    <w:rsid w:val="00EA13D8"/>
    <w:rsid w:val="00EA5ED1"/>
    <w:rsid w:val="00EB5370"/>
    <w:rsid w:val="00EB6475"/>
    <w:rsid w:val="00EC42BB"/>
    <w:rsid w:val="00ED17F3"/>
    <w:rsid w:val="00ED1AC4"/>
    <w:rsid w:val="00ED28B3"/>
    <w:rsid w:val="00EE68F3"/>
    <w:rsid w:val="00EE6D14"/>
    <w:rsid w:val="00EF0465"/>
    <w:rsid w:val="00EF7B10"/>
    <w:rsid w:val="00F03958"/>
    <w:rsid w:val="00F07925"/>
    <w:rsid w:val="00F278FB"/>
    <w:rsid w:val="00F354F6"/>
    <w:rsid w:val="00F420E0"/>
    <w:rsid w:val="00F43EC5"/>
    <w:rsid w:val="00F47EE6"/>
    <w:rsid w:val="00F65F8B"/>
    <w:rsid w:val="00F660C0"/>
    <w:rsid w:val="00F66D87"/>
    <w:rsid w:val="00F67948"/>
    <w:rsid w:val="00F73BD1"/>
    <w:rsid w:val="00F90AC8"/>
    <w:rsid w:val="00FA46E3"/>
    <w:rsid w:val="00FB7559"/>
    <w:rsid w:val="00FB75E3"/>
    <w:rsid w:val="00FD1638"/>
    <w:rsid w:val="00FD2E87"/>
    <w:rsid w:val="00FD6AAC"/>
    <w:rsid w:val="00FE11DD"/>
    <w:rsid w:val="00FF338D"/>
    <w:rsid w:val="00FF480F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6CEC7-AA32-4AD7-A9A3-B3BCB14F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7A"/>
    <w:rPr>
      <w:sz w:val="24"/>
      <w:szCs w:val="24"/>
    </w:rPr>
  </w:style>
  <w:style w:type="paragraph" w:styleId="1">
    <w:name w:val="heading 1"/>
    <w:basedOn w:val="a"/>
    <w:next w:val="a"/>
    <w:qFormat/>
    <w:rsid w:val="00D52FD6"/>
    <w:pPr>
      <w:keepNext/>
      <w:numPr>
        <w:numId w:val="1"/>
      </w:numPr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qFormat/>
    <w:rsid w:val="00D52FD6"/>
    <w:pPr>
      <w:keepNext/>
      <w:numPr>
        <w:ilvl w:val="1"/>
        <w:numId w:val="1"/>
      </w:numPr>
      <w:spacing w:before="24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A440D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Название"/>
    <w:basedOn w:val="a"/>
    <w:next w:val="a"/>
    <w:qFormat/>
    <w:rsid w:val="00A2517A"/>
    <w:pPr>
      <w:keepNext/>
      <w:keepLines/>
      <w:widowControl w:val="0"/>
      <w:pBdr>
        <w:top w:val="single" w:sz="6" w:space="16" w:color="auto"/>
      </w:pBdr>
      <w:spacing w:before="220" w:after="60" w:line="320" w:lineRule="atLeast"/>
      <w:jc w:val="both"/>
    </w:pPr>
    <w:rPr>
      <w:rFonts w:ascii="Arial MT Black" w:hAnsi="Arial MT Black"/>
      <w:b/>
      <w:spacing w:val="-30"/>
      <w:kern w:val="28"/>
      <w:sz w:val="40"/>
      <w:szCs w:val="20"/>
      <w:lang w:eastAsia="en-US"/>
    </w:rPr>
  </w:style>
  <w:style w:type="paragraph" w:customStyle="1" w:styleId="CoverSubtitle">
    <w:name w:val="Cover Subtitle"/>
    <w:basedOn w:val="a"/>
    <w:next w:val="a"/>
    <w:rsid w:val="00A2517A"/>
    <w:pPr>
      <w:keepNext/>
      <w:keepLines/>
      <w:pBdr>
        <w:top w:val="single" w:sz="6" w:space="24" w:color="auto"/>
      </w:pBdr>
      <w:tabs>
        <w:tab w:val="left" w:pos="2835"/>
      </w:tabs>
      <w:suppressAutoHyphens/>
      <w:spacing w:line="480" w:lineRule="atLeast"/>
      <w:ind w:left="11"/>
    </w:pPr>
    <w:rPr>
      <w:rFonts w:ascii="Arial" w:hAnsi="Arial"/>
      <w:b/>
      <w:spacing w:val="-30"/>
      <w:kern w:val="28"/>
      <w:sz w:val="48"/>
      <w:szCs w:val="20"/>
      <w:lang w:eastAsia="en-US"/>
    </w:rPr>
  </w:style>
  <w:style w:type="character" w:customStyle="1" w:styleId="DFN">
    <w:name w:val="DFN"/>
    <w:basedOn w:val="a0"/>
    <w:rsid w:val="00A2517A"/>
    <w:rPr>
      <w:b/>
    </w:rPr>
  </w:style>
  <w:style w:type="paragraph" w:styleId="20">
    <w:name w:val="toc 2"/>
    <w:basedOn w:val="a"/>
    <w:next w:val="a"/>
    <w:autoRedefine/>
    <w:uiPriority w:val="39"/>
    <w:rsid w:val="00D621EE"/>
    <w:pPr>
      <w:tabs>
        <w:tab w:val="left" w:pos="960"/>
        <w:tab w:val="right" w:leader="dot" w:pos="9720"/>
      </w:tabs>
      <w:ind w:left="20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rsid w:val="00D621EE"/>
    <w:pPr>
      <w:tabs>
        <w:tab w:val="left" w:pos="1200"/>
        <w:tab w:val="right" w:leader="dot" w:pos="9720"/>
      </w:tabs>
      <w:spacing w:before="120"/>
      <w:ind w:left="180"/>
    </w:pPr>
    <w:rPr>
      <w:i/>
      <w:szCs w:val="20"/>
    </w:rPr>
  </w:style>
  <w:style w:type="paragraph" w:styleId="4">
    <w:name w:val="toc 4"/>
    <w:basedOn w:val="a"/>
    <w:next w:val="a"/>
    <w:autoRedefine/>
    <w:semiHidden/>
    <w:rsid w:val="00A2517A"/>
    <w:pPr>
      <w:ind w:left="720"/>
    </w:pPr>
  </w:style>
  <w:style w:type="paragraph" w:styleId="10">
    <w:name w:val="toc 1"/>
    <w:basedOn w:val="a"/>
    <w:next w:val="a"/>
    <w:autoRedefine/>
    <w:uiPriority w:val="39"/>
    <w:rsid w:val="00D621EE"/>
    <w:pPr>
      <w:tabs>
        <w:tab w:val="left" w:pos="720"/>
        <w:tab w:val="right" w:leader="dot" w:pos="9720"/>
      </w:tabs>
    </w:pPr>
  </w:style>
  <w:style w:type="paragraph" w:styleId="5">
    <w:name w:val="toc 5"/>
    <w:basedOn w:val="a"/>
    <w:next w:val="a"/>
    <w:autoRedefine/>
    <w:semiHidden/>
    <w:rsid w:val="00A2517A"/>
    <w:pPr>
      <w:ind w:left="960"/>
    </w:pPr>
  </w:style>
  <w:style w:type="paragraph" w:styleId="6">
    <w:name w:val="toc 6"/>
    <w:basedOn w:val="a"/>
    <w:next w:val="a"/>
    <w:autoRedefine/>
    <w:semiHidden/>
    <w:rsid w:val="00A2517A"/>
    <w:pPr>
      <w:ind w:left="1200"/>
    </w:pPr>
  </w:style>
  <w:style w:type="character" w:styleId="a4">
    <w:name w:val="Hyperlink"/>
    <w:basedOn w:val="a0"/>
    <w:uiPriority w:val="99"/>
    <w:rsid w:val="00A2517A"/>
    <w:rPr>
      <w:color w:val="0000FF"/>
      <w:u w:val="single"/>
    </w:rPr>
  </w:style>
  <w:style w:type="paragraph" w:styleId="a5">
    <w:name w:val="List"/>
    <w:basedOn w:val="a"/>
    <w:rsid w:val="00CC4072"/>
    <w:pPr>
      <w:ind w:left="283" w:hanging="283"/>
      <w:jc w:val="both"/>
    </w:pPr>
    <w:rPr>
      <w:szCs w:val="20"/>
    </w:rPr>
  </w:style>
  <w:style w:type="paragraph" w:customStyle="1" w:styleId="410">
    <w:name w:val="Заголовок 4 + 10 пт"/>
    <w:aliases w:val="По ширине"/>
    <w:basedOn w:val="3"/>
    <w:rsid w:val="00E43C09"/>
    <w:pPr>
      <w:jc w:val="both"/>
    </w:pPr>
    <w:rPr>
      <w:sz w:val="20"/>
    </w:rPr>
  </w:style>
  <w:style w:type="paragraph" w:styleId="a6">
    <w:name w:val="footer"/>
    <w:basedOn w:val="a"/>
    <w:rsid w:val="009E7225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9E7225"/>
  </w:style>
  <w:style w:type="paragraph" w:styleId="a8">
    <w:name w:val="TOC Heading"/>
    <w:basedOn w:val="1"/>
    <w:next w:val="a"/>
    <w:uiPriority w:val="39"/>
    <w:semiHidden/>
    <w:unhideWhenUsed/>
    <w:qFormat/>
    <w:rsid w:val="00AB42F5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oter" Target="foot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footer" Target="footer2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2F8D03B8D94A45B1C7C5DC8B734B72" ma:contentTypeVersion="6" ma:contentTypeDescription="Создание документа." ma:contentTypeScope="" ma:versionID="894eca379eaa4f1e46ff9b5c6eadde8a">
  <xsd:schema xmlns:xsd="http://www.w3.org/2001/XMLSchema" xmlns:p="http://schemas.microsoft.com/office/2006/metadata/properties" xmlns:ns2="09d3894f-972c-49be-a77b-12da717ca73e" targetNamespace="http://schemas.microsoft.com/office/2006/metadata/properties" ma:root="true" ma:fieldsID="75be9a632bc14a39ba78c3186013851b" ns2:_="">
    <xsd:import namespace="09d3894f-972c-49be-a77b-12da717ca73e"/>
    <xsd:element name="properties">
      <xsd:complexType>
        <xsd:sequence>
          <xsd:element name="documentManagement">
            <xsd:complexType>
              <xsd:all>
                <xsd:element ref="ns2:DocType"/>
                <xsd:element ref="ns2:Description0" minOccurs="0"/>
                <xsd:element ref="ns2:keyword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09d3894f-972c-49be-a77b-12da717ca73e" elementFormDefault="qualified">
    <xsd:import namespace="http://schemas.microsoft.com/office/2006/documentManagement/types"/>
    <xsd:element name="DocType" ma:index="2" ma:displayName="Тип документа" ma:list="{4F9A64EE-718D-4F02-8BE6-5A50A4B835D1}" ma:internalName="DocType" ma:readOnly="false" ma:showField="Title">
      <xsd:simpleType>
        <xsd:restriction base="dms:Lookup"/>
      </xsd:simpleType>
    </xsd:element>
    <xsd:element name="Description0" ma:index="3" nillable="true" ma:displayName="Краткое описание" ma:default="" ma:internalName="Description0">
      <xsd:simpleType>
        <xsd:restriction base="dms:Note"/>
      </xsd:simpleType>
    </xsd:element>
    <xsd:element name="keywords" ma:index="4" nillable="true" ma:displayName="Ключевые слова для поиска" ma:default="" ma:internalName="keywords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Тип содержимого" ma:readOnly="true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09d3894f-972c-49be-a77b-12da717ca73e" xsi:nil="true"/>
    <DocType xmlns="09d3894f-972c-49be-a77b-12da717ca73e">1</DocType>
    <keywords xmlns="09d3894f-972c-49be-a77b-12da717ca73e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6BE3B-480A-4094-BE39-A711C8010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5A955-954F-4066-866F-BB18267F2EE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DD13D60-1DA4-42EB-9461-6B6EBA0FB0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3894f-972c-49be-a77b-12da717ca7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32722F-DB7E-45F1-AEF6-C9778DB18DA5}">
  <ds:schemaRefs>
    <ds:schemaRef ds:uri="http://schemas.microsoft.com/office/2006/metadata/properties"/>
    <ds:schemaRef ds:uri="http://schemas.microsoft.com/office/infopath/2007/PartnerControls"/>
    <ds:schemaRef ds:uri="09d3894f-972c-49be-a77b-12da717ca73e"/>
  </ds:schemaRefs>
</ds:datastoreItem>
</file>

<file path=customXml/itemProps5.xml><?xml version="1.0" encoding="utf-8"?>
<ds:datastoreItem xmlns:ds="http://schemas.openxmlformats.org/officeDocument/2006/customXml" ds:itemID="{66332EC5-E94F-4E7E-9A06-71E4FFFC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работе с заявками</vt:lpstr>
    </vt:vector>
  </TitlesOfParts>
  <Company>FORUS</Company>
  <LinksUpToDate>false</LinksUpToDate>
  <CharactersWithSpaces>11586</CharactersWithSpaces>
  <SharedDoc>false</SharedDoc>
  <HLinks>
    <vt:vector size="78" baseType="variant"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_Toc237670800</vt:lpwstr>
      </vt:variant>
      <vt:variant>
        <vt:i4>1769525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_Toc237670799</vt:lpwstr>
      </vt:variant>
      <vt:variant>
        <vt:i4>1769525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_Toc237670798</vt:lpwstr>
      </vt:variant>
      <vt:variant>
        <vt:i4>1769525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_Toc237670797</vt:lpwstr>
      </vt:variant>
      <vt:variant>
        <vt:i4>1769525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_Toc237670796</vt:lpwstr>
      </vt:variant>
      <vt:variant>
        <vt:i4>1769525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_Toc237670795</vt:lpwstr>
      </vt:variant>
      <vt:variant>
        <vt:i4>1769525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_Toc237670794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_Toc237670793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_Toc237670792</vt:lpwstr>
      </vt:variant>
      <vt:variant>
        <vt:i4>1769525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_Toc237670791</vt:lpwstr>
      </vt:variant>
      <vt:variant>
        <vt:i4>1769525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_Toc237670790</vt:lpwstr>
      </vt:variant>
      <vt:variant>
        <vt:i4>1703989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_Toc237670789</vt:lpwstr>
      </vt:variant>
      <vt:variant>
        <vt:i4>1703989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_Toc237670788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работе с заявками</dc:title>
  <dc:subject/>
  <dc:creator>ООО "Группа Виста"</dc:creator>
  <cp:keywords>Инструкция, 1С: 8.1, Энергобилинг, Расчеты, Население, Бытовые абоненты, Физические лица</cp:keywords>
  <cp:lastModifiedBy>Пользователь Windows</cp:lastModifiedBy>
  <cp:revision>2</cp:revision>
  <cp:lastPrinted>2007-11-19T11:04:00Z</cp:lastPrinted>
  <dcterms:created xsi:type="dcterms:W3CDTF">2017-10-03T08:47:00Z</dcterms:created>
  <dcterms:modified xsi:type="dcterms:W3CDTF">2017-10-03T08:47:00Z</dcterms:modified>
  <cp:category>Инструкции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</Properties>
</file>