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b/>
          <w:bCs/>
          <w:color w:val="1A1A1A"/>
          <w:sz w:val="40"/>
          <w:szCs w:val="40"/>
        </w:rPr>
        <w:t xml:space="preserve">Picking — briefing for the final presentation (Arnau)</w:t>
      </w:r>
    </w:p>
    <w:p>
      <w:pPr>
        <w:keepNext w:val="false"/>
        <w:spacing w:after="120"/>
      </w:pPr>
      <w:r>
        <w:rPr>
          <w:sz w:val="21"/>
          <w:szCs w:val="21"/>
        </w:rPr>
        <w:t xml:space="preserve">Everything you need for your part: where our numbers come from, today's problem, how picking works in our design, every number with how we got it, the risks, and the questions you may get. The words that may be new are explained in the glossary at the end. All numbers come from our reports (Deliverables 1–3) and the deck, so they match the slides.</w:t>
      </w:r>
    </w:p>
    <w:p>
      <w:pPr>
        <w:pStyle w:val="Heading1"/>
        <w:keepNext/>
        <w:pBdr>
          <w:bottom w:val="single" w:color="D40511" w:sz="6" w:space="4"/>
        </w:pBdr>
        <w:spacing w:after="120" w:before="320"/>
      </w:pPr>
      <w:r>
        <w:rPr>
          <w:b/>
          <w:bCs/>
          <w:color w:val="1A1A1A"/>
          <w:sz w:val="28"/>
          <w:szCs w:val="28"/>
        </w:rPr>
        <w:t xml:space="preserve">0. The 60-second version — remember this</w:t>
      </w:r>
    </w:p>
    <w:p>
      <w:pPr>
        <w:pStyle w:val="ListParagraph"/>
        <w:numPr>
          <w:ilvl w:val="0"/>
          <w:numId w:val="2"/>
        </w:numPr>
        <w:spacing w:after="60"/>
      </w:pPr>
      <w:r>
        <w:rPr>
          <w:b/>
          <w:bCs/>
          <w:sz w:val="21"/>
          <w:szCs w:val="21"/>
        </w:rPr>
        <w:t xml:space="preserve">The orders are small.</w:t>
      </w:r>
      <w:r>
        <w:rPr>
          <w:sz w:val="21"/>
          <w:szCs w:val="21"/>
        </w:rPr>
        <w:t xml:space="preserve"> About </w:t>
      </w:r>
      <w:r>
        <w:rPr>
          <w:b/>
          <w:bCs/>
          <w:sz w:val="21"/>
          <w:szCs w:val="21"/>
        </w:rPr>
        <w:t xml:space="preserve">640 order lines and 144 orders a day</w:t>
      </w:r>
      <w:r>
        <w:rPr>
          <w:sz w:val="21"/>
          <w:szCs w:val="21"/>
        </w:rPr>
        <w:t xml:space="preserve">. </w:t>
      </w:r>
      <w:r>
        <w:rPr>
          <w:b/>
          <w:bCs/>
          <w:sz w:val="21"/>
          <w:szCs w:val="21"/>
        </w:rPr>
        <w:t xml:space="preserve">Half the orders have only one line</w:t>
      </w:r>
      <w:r>
        <w:rPr>
          <w:sz w:val="21"/>
          <w:szCs w:val="21"/>
        </w:rPr>
        <w:t xml:space="preserve">, and </w:t>
      </w:r>
      <w:r>
        <w:rPr>
          <w:b/>
          <w:bCs/>
          <w:sz w:val="21"/>
          <w:szCs w:val="21"/>
        </w:rPr>
        <w:t xml:space="preserve">75% of lines are single pieces</w:t>
      </w:r>
      <w:r>
        <w:rPr>
          <w:sz w:val="21"/>
          <w:szCs w:val="21"/>
        </w:rPr>
        <w:t xml:space="preserve"> ("each" picks), not full cases.</w:t>
      </w:r>
    </w:p>
    <w:p>
      <w:pPr>
        <w:pStyle w:val="ListParagraph"/>
        <w:numPr>
          <w:ilvl w:val="0"/>
          <w:numId w:val="2"/>
        </w:numPr>
        <w:spacing w:after="60"/>
      </w:pPr>
      <w:r>
        <w:rPr>
          <w:b/>
          <w:bCs/>
          <w:sz w:val="21"/>
          <w:szCs w:val="21"/>
        </w:rPr>
        <w:t xml:space="preserve">Today's problem.</w:t>
      </w:r>
      <w:r>
        <w:rPr>
          <w:sz w:val="21"/>
          <w:szCs w:val="21"/>
        </w:rPr>
        <w:t xml:space="preserve"> </w:t>
      </w:r>
      <w:r>
        <w:rPr>
          <w:b/>
          <w:bCs/>
          <w:sz w:val="21"/>
          <w:szCs w:val="21"/>
        </w:rPr>
        <w:t xml:space="preserve">55% of orders arrive between 15:00 and 17:00.</w:t>
      </w:r>
      <w:r>
        <w:rPr>
          <w:sz w:val="21"/>
          <w:szCs w:val="21"/>
        </w:rPr>
        <w:t xml:space="preserve"> They are all released at once in the evening, so picking peaks at </w:t>
      </w:r>
      <w:r>
        <w:rPr>
          <w:b/>
          <w:bCs/>
          <w:sz w:val="21"/>
          <w:szCs w:val="21"/>
        </w:rPr>
        <w:t xml:space="preserve">08:00 the next morning</w:t>
      </w:r>
      <w:r>
        <w:rPr>
          <w:sz w:val="21"/>
          <w:szCs w:val="21"/>
        </w:rPr>
        <w:t xml:space="preserve">, </w:t>
      </w:r>
      <w:r>
        <w:rPr>
          <w:b/>
          <w:bCs/>
          <w:sz w:val="21"/>
          <w:szCs w:val="21"/>
        </w:rPr>
        <w:t xml:space="preserve">1.31×</w:t>
      </w:r>
      <w:r>
        <w:rPr>
          <w:sz w:val="21"/>
          <w:szCs w:val="21"/>
        </w:rPr>
        <w:t xml:space="preserve"> the average hour. Staff is planned for that peak.</w:t>
      </w:r>
    </w:p>
    <w:p>
      <w:pPr>
        <w:pStyle w:val="ListParagraph"/>
        <w:numPr>
          <w:ilvl w:val="0"/>
          <w:numId w:val="2"/>
        </w:numPr>
        <w:spacing w:after="60"/>
      </w:pPr>
      <w:r>
        <w:rPr>
          <w:b/>
          <w:bCs/>
          <w:sz w:val="21"/>
          <w:szCs w:val="21"/>
        </w:rPr>
        <w:t xml:space="preserve">Today's cost.</w:t>
      </w:r>
      <w:r>
        <w:rPr>
          <w:sz w:val="21"/>
          <w:szCs w:val="21"/>
        </w:rPr>
        <w:t xml:space="preserve"> In our model, today's way of working takes </w:t>
      </w:r>
      <w:r>
        <w:rPr>
          <w:b/>
          <w:bCs/>
          <w:sz w:val="21"/>
          <w:szCs w:val="21"/>
        </w:rPr>
        <w:t xml:space="preserve">~31 picker-hours a day</w:t>
      </w:r>
      <w:r>
        <w:rPr>
          <w:sz w:val="21"/>
          <w:szCs w:val="21"/>
        </w:rPr>
        <w:t xml:space="preserve">: 23.8 h of work, because every tour picks one order across the whole building, plus 7.4 h of extra staff for the 08:00 peak.</w:t>
      </w:r>
    </w:p>
    <w:p>
      <w:pPr>
        <w:pStyle w:val="ListParagraph"/>
        <w:numPr>
          <w:ilvl w:val="0"/>
          <w:numId w:val="2"/>
        </w:numPr>
        <w:spacing w:after="60"/>
      </w:pPr>
      <w:r>
        <w:rPr>
          <w:b/>
          <w:bCs/>
          <w:sz w:val="21"/>
          <w:szCs w:val="21"/>
        </w:rPr>
        <w:t xml:space="preserve">Our design.</w:t>
      </w:r>
      <w:r>
        <w:rPr>
          <w:sz w:val="21"/>
          <w:szCs w:val="21"/>
        </w:rPr>
        <w:t xml:space="preserve"> Split orders by size. Pick small orders </w:t>
      </w:r>
      <w:r>
        <w:rPr>
          <w:b/>
          <w:bCs/>
          <w:sz w:val="21"/>
          <w:szCs w:val="21"/>
        </w:rPr>
        <w:t xml:space="preserve">in batches on a trolley</w:t>
      </w:r>
      <w:r>
        <w:rPr>
          <w:sz w:val="21"/>
          <w:szCs w:val="21"/>
        </w:rPr>
        <w:t xml:space="preserve"> from a </w:t>
      </w:r>
      <w:r>
        <w:rPr>
          <w:b/>
          <w:bCs/>
          <w:sz w:val="21"/>
          <w:szCs w:val="21"/>
        </w:rPr>
        <w:t xml:space="preserve">fast-pick area</w:t>
      </w:r>
      <w:r>
        <w:rPr>
          <w:sz w:val="21"/>
          <w:szCs w:val="21"/>
        </w:rPr>
        <w:t xml:space="preserve"> with the </w:t>
      </w:r>
      <w:r>
        <w:rPr>
          <w:b/>
          <w:bCs/>
          <w:sz w:val="21"/>
          <w:szCs w:val="21"/>
        </w:rPr>
        <w:t xml:space="preserve">1,409 best-sellers</w:t>
      </w:r>
      <w:r>
        <w:rPr>
          <w:sz w:val="21"/>
          <w:szCs w:val="21"/>
        </w:rPr>
        <w:t xml:space="preserve">, and sort them at a </w:t>
      </w:r>
      <w:r>
        <w:rPr>
          <w:b/>
          <w:bCs/>
          <w:sz w:val="21"/>
          <w:szCs w:val="21"/>
        </w:rPr>
        <w:t xml:space="preserve">put-to-light wall</w:t>
      </w:r>
      <w:r>
        <w:rPr>
          <w:sz w:val="21"/>
          <w:szCs w:val="21"/>
        </w:rPr>
        <w:t xml:space="preserve">. Release work in </w:t>
      </w:r>
      <w:r>
        <w:rPr>
          <w:b/>
          <w:bCs/>
          <w:sz w:val="21"/>
          <w:szCs w:val="21"/>
        </w:rPr>
        <w:t xml:space="preserve">3 waves</w:t>
      </w:r>
      <w:r>
        <w:rPr>
          <w:sz w:val="21"/>
          <w:szCs w:val="21"/>
        </w:rPr>
        <w:t xml:space="preserve">. Result: </w:t>
      </w:r>
      <w:r>
        <w:rPr>
          <w:b/>
          <w:bCs/>
          <w:sz w:val="21"/>
          <w:szCs w:val="21"/>
        </w:rPr>
        <w:t xml:space="preserve">~11.7 picker-hours a day</w:t>
      </w:r>
      <w:r>
        <w:rPr>
          <w:sz w:val="21"/>
          <w:szCs w:val="21"/>
        </w:rPr>
        <w:t xml:space="preserve">.</w:t>
      </w:r>
    </w:p>
    <w:p>
      <w:pPr>
        <w:pStyle w:val="ListParagraph"/>
        <w:numPr>
          <w:ilvl w:val="0"/>
          <w:numId w:val="2"/>
        </w:numPr>
        <w:spacing w:after="60"/>
      </w:pPr>
      <w:r>
        <w:rPr>
          <w:b/>
          <w:bCs/>
          <w:sz w:val="21"/>
          <w:szCs w:val="21"/>
        </w:rPr>
        <w:t xml:space="preserve">The saving.</w:t>
      </w:r>
      <w:r>
        <w:rPr>
          <w:sz w:val="21"/>
          <w:szCs w:val="21"/>
        </w:rPr>
        <w:t xml:space="preserve"> </w:t>
      </w:r>
      <w:r>
        <w:rPr>
          <w:b/>
          <w:bCs/>
          <w:sz w:val="21"/>
          <w:szCs w:val="21"/>
        </w:rPr>
        <w:t xml:space="preserve">19.4 hours a day less</w:t>
      </w:r>
      <w:r>
        <w:rPr>
          <w:sz w:val="21"/>
          <w:szCs w:val="21"/>
        </w:rPr>
        <w:t xml:space="preserve">, about </w:t>
      </w:r>
      <w:r>
        <w:rPr>
          <w:b/>
          <w:bCs/>
          <w:sz w:val="21"/>
          <w:szCs w:val="21"/>
        </w:rPr>
        <w:t xml:space="preserve">€101k a year</w:t>
      </w:r>
      <w:r>
        <w:rPr>
          <w:sz w:val="21"/>
          <w:szCs w:val="21"/>
        </w:rPr>
        <w:t xml:space="preserve">. These times are </w:t>
      </w:r>
      <w:r>
        <w:rPr>
          <w:b/>
          <w:bCs/>
          <w:sz w:val="21"/>
          <w:szCs w:val="21"/>
        </w:rPr>
        <w:t xml:space="preserve">modelled</w:t>
      </w:r>
      <w:r>
        <w:rPr>
          <w:sz w:val="21"/>
          <w:szCs w:val="21"/>
        </w:rPr>
        <w:t xml:space="preserve">, so we propose a time study before go-live.</w:t>
      </w:r>
    </w:p>
    <w:p>
      <w:pPr>
        <w:pStyle w:val="Heading1"/>
        <w:keepNext/>
        <w:pBdr>
          <w:bottom w:val="single" w:color="D40511" w:sz="6" w:space="4"/>
        </w:pBdr>
        <w:spacing w:after="120" w:before="320"/>
      </w:pPr>
      <w:r>
        <w:rPr>
          <w:b/>
          <w:bCs/>
          <w:color w:val="1A1A1A"/>
          <w:sz w:val="28"/>
          <w:szCs w:val="28"/>
        </w:rPr>
        <w:t xml:space="preserve">1. Your part in the presentation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23"/>
        <w:gridCol w:w="3596"/>
        <w:gridCol w:w="719"/>
        <w:gridCol w:w="4100"/>
      </w:tblGrid>
      <w:tr>
        <w:trPr>
          <w:cantSplit/>
          <w:tblHeader/>
        </w:trPr>
        <w:tc>
          <w:tcPr>
            <w:tcW w:type="dxa" w:w="1223"/>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Slide</w:t>
            </w:r>
          </w:p>
        </w:tc>
        <w:tc>
          <w:tcPr>
            <w:tcW w:type="dxa" w:w="3596"/>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What</w:t>
            </w:r>
          </w:p>
        </w:tc>
        <w:tc>
          <w:tcPr>
            <w:tcW w:type="dxa" w:w="719"/>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Time</w:t>
            </w:r>
          </w:p>
        </w:tc>
        <w:tc>
          <w:tcPr>
            <w:tcW w:type="dxa" w:w="4100"/>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Notes</w:t>
            </w:r>
          </w:p>
        </w:tc>
      </w:tr>
      <w:tr>
        <w:trPr>
          <w:cantSplit/>
          <w:tblHeader w:val="false"/>
        </w:trPr>
        <w:tc>
          <w:tcPr>
            <w:tcW w:type="dxa" w:w="122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w:t>
            </w:r>
          </w:p>
        </w:tc>
        <w:tc>
          <w:tcPr>
            <w:tcW w:type="dxa" w:w="359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Where our numbers come from</w:t>
            </w:r>
          </w:p>
        </w:tc>
        <w:tc>
          <w:tcPr>
            <w:tcW w:type="dxa" w:w="71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0:45</w:t>
            </w:r>
          </w:p>
        </w:tc>
        <w:tc>
          <w:tcPr>
            <w:tcW w:type="dxa" w:w="410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you take over from Gleb after the executive summary</w:t>
            </w:r>
          </w:p>
        </w:tc>
      </w:tr>
      <w:tr>
        <w:trPr>
          <w:cantSplit/>
          <w:tblHeader w:val="false"/>
        </w:trPr>
        <w:tc>
          <w:tcPr>
            <w:tcW w:type="dxa" w:w="122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4</w:t>
            </w:r>
          </w:p>
        </w:tc>
        <w:tc>
          <w:tcPr>
            <w:tcW w:type="dxa" w:w="359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Today: the problem</w:t>
            </w:r>
          </w:p>
        </w:tc>
        <w:tc>
          <w:tcPr>
            <w:tcW w:type="dxa" w:w="71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1:30</w:t>
            </w:r>
          </w:p>
        </w:tc>
        <w:tc>
          <w:tcPr>
            <w:tcW w:type="dxa" w:w="410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hand over to Vidhi at the end</w:t>
            </w:r>
          </w:p>
        </w:tc>
      </w:tr>
      <w:tr>
        <w:trPr>
          <w:cantSplit/>
          <w:tblHeader w:val="false"/>
        </w:trPr>
        <w:tc>
          <w:tcPr>
            <w:tcW w:type="dxa" w:w="122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8</w:t>
            </w:r>
          </w:p>
        </w:tc>
        <w:tc>
          <w:tcPr>
            <w:tcW w:type="dxa" w:w="359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Picking</w:t>
            </w:r>
          </w:p>
        </w:tc>
        <w:tc>
          <w:tcPr>
            <w:tcW w:type="dxa" w:w="71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1:30</w:t>
            </w:r>
          </w:p>
        </w:tc>
        <w:tc>
          <w:tcPr>
            <w:tcW w:type="dxa" w:w="410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you take over from Gleb; hand over to Rachel</w:t>
            </w:r>
          </w:p>
        </w:tc>
      </w:tr>
      <w:tr>
        <w:trPr>
          <w:cantSplit/>
          <w:tblHeader w:val="false"/>
        </w:trPr>
        <w:tc>
          <w:tcPr>
            <w:tcW w:type="dxa" w:w="122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Appendix 14</w:t>
            </w:r>
          </w:p>
        </w:tc>
        <w:tc>
          <w:tcPr>
            <w:tcW w:type="dxa" w:w="359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"How we calculated: picking"</w:t>
            </w:r>
          </w:p>
        </w:tc>
        <w:tc>
          <w:tcPr>
            <w:tcW w:type="dxa" w:w="71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Q&amp;A</w:t>
            </w:r>
          </w:p>
        </w:tc>
        <w:tc>
          <w:tcPr>
            <w:tcW w:type="dxa" w:w="410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if asked how the picker-hours were calculated</w:t>
            </w:r>
          </w:p>
        </w:tc>
      </w:tr>
      <w:tr>
        <w:trPr>
          <w:cantSplit/>
          <w:tblHeader w:val="false"/>
        </w:trPr>
        <w:tc>
          <w:tcPr>
            <w:tcW w:type="dxa" w:w="122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Appendix 19</w:t>
            </w:r>
          </w:p>
        </w:tc>
        <w:tc>
          <w:tcPr>
            <w:tcW w:type="dxa" w:w="359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Operation profile (four V's)</w:t>
            </w:r>
          </w:p>
        </w:tc>
        <w:tc>
          <w:tcPr>
            <w:tcW w:type="dxa" w:w="71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Q&amp;A</w:t>
            </w:r>
          </w:p>
        </w:tc>
        <w:tc>
          <w:tcPr>
            <w:tcW w:type="dxa" w:w="410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if asked what kind of operation this is</w:t>
            </w:r>
          </w:p>
        </w:tc>
      </w:tr>
      <w:tr>
        <w:trPr>
          <w:cantSplit/>
          <w:tblHeader w:val="false"/>
        </w:trPr>
        <w:tc>
          <w:tcPr>
            <w:tcW w:type="dxa" w:w="122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Appendix 23</w:t>
            </w:r>
          </w:p>
        </w:tc>
        <w:tc>
          <w:tcPr>
            <w:tcW w:type="dxa" w:w="359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Open points: pick times are modelled (yours)</w:t>
            </w:r>
          </w:p>
        </w:tc>
        <w:tc>
          <w:tcPr>
            <w:tcW w:type="dxa" w:w="71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Q&amp;A</w:t>
            </w:r>
          </w:p>
        </w:tc>
        <w:tc>
          <w:tcPr>
            <w:tcW w:type="dxa" w:w="410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p>
        </w:tc>
      </w:tr>
    </w:tbl>
    <w:p>
      <w:pPr>
        <w:spacing w:after="80" w:before="0"/>
      </w:pPr>
    </w:p>
    <w:p>
      <w:pPr>
        <w:keepNext w:val="false"/>
        <w:spacing w:after="120"/>
      </w:pPr>
      <w:r>
        <w:rPr>
          <w:sz w:val="21"/>
          <w:szCs w:val="21"/>
        </w:rPr>
        <w:t xml:space="preserve">Total speaking time is about </w:t>
      </w:r>
      <w:r>
        <w:rPr>
          <w:b/>
          <w:bCs/>
          <w:sz w:val="21"/>
          <w:szCs w:val="21"/>
        </w:rPr>
        <w:t xml:space="preserve">3:45</w:t>
      </w:r>
      <w:r>
        <w:rPr>
          <w:sz w:val="21"/>
          <w:szCs w:val="21"/>
        </w:rPr>
        <w:t xml:space="preserve">. The full script is also in the speaker notes of each slide.</w:t>
      </w:r>
    </w:p>
    <w:p>
      <w:pPr>
        <w:keepNext/>
        <w:spacing w:after="120"/>
      </w:pPr>
      <w:r>
        <w:rPr>
          <w:b/>
          <w:bCs/>
          <w:sz w:val="21"/>
          <w:szCs w:val="21"/>
        </w:rPr>
        <w:t xml:space="preserve">Slide 3 script (0:45):</w:t>
      </w:r>
    </w:p>
    <w:p>
      <w:pPr>
        <w:pBdr>
          <w:left w:val="single" w:color="FFCC00" w:sz="18" w:space="8"/>
        </w:pBdr>
        <w:shd w:fill="FFF5CC" w:color="auto" w:val="clear"/>
        <w:spacing w:after="140" w:before="80"/>
        <w:ind w:left="240" w:right="240"/>
      </w:pPr>
      <w:r>
        <w:rPr>
          <w:i/>
          <w:iCs/>
          <w:color w:val="1A1A1A"/>
          <w:sz w:val="20"/>
          <w:szCs w:val="20"/>
        </w:rPr>
        <w:t xml:space="preserve">Before the results, where do our numbers come from? First, data: the warehouse system's own records for April to June 2025 — 39,069 order lines, three stock snapshots and the trailer times. Second, assumptions: where the data has no answer, for example how many seconds a pick takes or what an hour of labour costs, we wrote the assumption down with its source — 46 of them. Third, models: simple calculations on the same data. For example, we re-timed all 8,774 real orders with our new wave plan. Fourth, checks: we compare today and the design on the same orders, and we tested the biggest uncertainties. On every slide we show the calculation at the bottom, and the appendix has every step.</w:t>
      </w:r>
    </w:p>
    <w:p>
      <w:pPr>
        <w:keepNext/>
        <w:spacing w:after="120"/>
      </w:pPr>
      <w:r>
        <w:rPr>
          <w:b/>
          <w:bCs/>
          <w:sz w:val="21"/>
          <w:szCs w:val="21"/>
        </w:rPr>
        <w:t xml:space="preserve">Slide 4 script (1:30):</w:t>
      </w:r>
    </w:p>
    <w:p>
      <w:pPr>
        <w:pBdr>
          <w:left w:val="single" w:color="FFCC00" w:sz="18" w:space="8"/>
        </w:pBdr>
        <w:shd w:fill="FFF5CC" w:color="auto" w:val="clear"/>
        <w:spacing w:after="140" w:before="80"/>
        <w:ind w:left="240" w:right="240"/>
      </w:pPr>
      <w:r>
        <w:rPr>
          <w:i/>
          <w:iCs/>
          <w:color w:val="1A1A1A"/>
          <w:sz w:val="20"/>
          <w:szCs w:val="20"/>
        </w:rPr>
        <w:t xml:space="preserve">This chart is the core of the problem. The grey bars show when orders arrive: 55% come in between three and five in the afternoon. They are all released in one go in the evening, so the red line — picking — peaks at eight the next morning. For DHL this costs on three fronts. Service: only 49.9% of lines are staged on time and 37% of orders leave within 24 hours — both measured in the data. Cost: about 31 picker-hours a day, which we modelled. Space: the racks are almost full. The cause is the way work is released and picked, so that is what our design changes. Vidhi shows the solution.</w:t>
      </w:r>
    </w:p>
    <w:p>
      <w:pPr>
        <w:keepNext/>
        <w:spacing w:after="120"/>
      </w:pPr>
      <w:r>
        <w:rPr>
          <w:b/>
          <w:bCs/>
          <w:sz w:val="21"/>
          <w:szCs w:val="21"/>
        </w:rPr>
        <w:t xml:space="preserve">Slide 8 script (1:30):</w:t>
      </w:r>
    </w:p>
    <w:p>
      <w:pPr>
        <w:pBdr>
          <w:left w:val="single" w:color="FFCC00" w:sz="18" w:space="8"/>
        </w:pBdr>
        <w:shd w:fill="FFF5CC" w:color="auto" w:val="clear"/>
        <w:spacing w:after="140" w:before="80"/>
        <w:ind w:left="240" w:right="240"/>
      </w:pPr>
      <w:r>
        <w:rPr>
          <w:i/>
          <w:iCs/>
          <w:color w:val="1A1A1A"/>
          <w:sz w:val="20"/>
          <w:szCs w:val="20"/>
        </w:rPr>
        <w:t xml:space="preserve">Today picking is the biggest block of labour. In our model it takes about 31.1 picker-hours a day: 23.8 hours of work, because every tour picks one order across the whole building, plus 7.4 hours of extra staff for the eight o'clock peak. Our design needs 11.7 hours. Orders are split by size: 84% are small and go on a trolley, large ones go straight onto a pallet. The 1,409 best-sellers sit in the fast-pick area, where 71% of lines are picked. One tour picks for many orders, and the put-to-light wall sorts them and checks every item, which protects accuracy. And work is released in three waves, so the morning peak disappears. These times are modelled, so we propose a time study before go-live.</w:t>
      </w:r>
    </w:p>
    <w:p>
      <w:pPr>
        <w:keepNext/>
        <w:spacing w:after="120"/>
      </w:pPr>
      <w:r>
        <w:rPr>
          <w:b/>
          <w:bCs/>
          <w:sz w:val="21"/>
          <w:szCs w:val="21"/>
        </w:rPr>
        <w:t xml:space="preserve">What is on your slides:</w:t>
      </w:r>
    </w:p>
    <w:p>
      <w:pPr>
        <w:pStyle w:val="ListParagraph"/>
        <w:numPr>
          <w:ilvl w:val="0"/>
          <w:numId w:val="3"/>
        </w:numPr>
        <w:spacing w:after="60"/>
      </w:pPr>
      <w:r>
        <w:rPr>
          <w:b/>
          <w:bCs/>
          <w:sz w:val="21"/>
          <w:szCs w:val="21"/>
        </w:rPr>
        <w:t xml:space="preserve">Slide 3:</w:t>
      </w:r>
    </w:p>
    <w:p>
      <w:pPr>
        <w:pStyle w:val="ListParagraph"/>
        <w:numPr>
          <w:ilvl w:val="1"/>
          <w:numId w:val="3"/>
        </w:numPr>
        <w:spacing w:after="60"/>
      </w:pPr>
      <w:r>
        <w:rPr>
          <w:sz w:val="21"/>
          <w:szCs w:val="21"/>
        </w:rPr>
        <w:t xml:space="preserve">four steps: Data (measured) → Assumptions (written down) → Models (calculated) → Checks (tested)</w:t>
      </w:r>
    </w:p>
    <w:p>
      <w:pPr>
        <w:pStyle w:val="ListParagraph"/>
        <w:numPr>
          <w:ilvl w:val="1"/>
          <w:numId w:val="3"/>
        </w:numPr>
        <w:spacing w:after="60"/>
      </w:pPr>
      <w:r>
        <w:rPr>
          <w:sz w:val="21"/>
          <w:szCs w:val="21"/>
        </w:rPr>
        <w:t xml:space="preserve">one big number per step: </w:t>
      </w:r>
      <w:r>
        <w:rPr>
          <w:b/>
          <w:bCs/>
          <w:sz w:val="21"/>
          <w:szCs w:val="21"/>
        </w:rPr>
        <w:t xml:space="preserve">39,069</w:t>
      </w:r>
      <w:r>
        <w:rPr>
          <w:sz w:val="21"/>
          <w:szCs w:val="21"/>
        </w:rPr>
        <w:t xml:space="preserve"> order lines · </w:t>
      </w:r>
      <w:r>
        <w:rPr>
          <w:b/>
          <w:bCs/>
          <w:sz w:val="21"/>
          <w:szCs w:val="21"/>
        </w:rPr>
        <w:t xml:space="preserve">46</w:t>
      </w:r>
      <w:r>
        <w:rPr>
          <w:sz w:val="21"/>
          <w:szCs w:val="21"/>
        </w:rPr>
        <w:t xml:space="preserve"> assumptions · </w:t>
      </w:r>
      <w:r>
        <w:rPr>
          <w:b/>
          <w:bCs/>
          <w:sz w:val="21"/>
          <w:szCs w:val="21"/>
        </w:rPr>
        <w:t xml:space="preserve">8,774</w:t>
      </w:r>
      <w:r>
        <w:rPr>
          <w:sz w:val="21"/>
          <w:szCs w:val="21"/>
        </w:rPr>
        <w:t xml:space="preserve"> orders re-timed · </w:t>
      </w:r>
      <w:r>
        <w:rPr>
          <w:b/>
          <w:bCs/>
          <w:sz w:val="21"/>
          <w:szCs w:val="21"/>
        </w:rPr>
        <w:t xml:space="preserve">+€86k</w:t>
      </w:r>
      <w:r>
        <w:rPr>
          <w:sz w:val="21"/>
          <w:szCs w:val="21"/>
        </w:rPr>
        <w:t xml:space="preserve"> a year if labour costs €28 instead of €20 an hour</w:t>
      </w:r>
    </w:p>
    <w:p>
      <w:pPr>
        <w:pStyle w:val="ListParagraph"/>
        <w:numPr>
          <w:ilvl w:val="1"/>
          <w:numId w:val="3"/>
        </w:numPr>
        <w:spacing w:after="60"/>
      </w:pPr>
      <w:r>
        <w:rPr>
          <w:sz w:val="21"/>
          <w:szCs w:val="21"/>
        </w:rPr>
        <w:t xml:space="preserve">bottom line: how to read our numbers (</w:t>
      </w:r>
      <w:r>
        <w:rPr>
          <w:b/>
          <w:bCs/>
          <w:sz w:val="21"/>
          <w:szCs w:val="21"/>
        </w:rPr>
        <w:t xml:space="preserve">measured</w:t>
      </w:r>
      <w:r>
        <w:rPr>
          <w:sz w:val="21"/>
          <w:szCs w:val="21"/>
        </w:rPr>
        <w:t xml:space="preserve"> = straight from the data · </w:t>
      </w:r>
      <w:r>
        <w:rPr>
          <w:b/>
          <w:bCs/>
          <w:sz w:val="21"/>
          <w:szCs w:val="21"/>
        </w:rPr>
        <w:t xml:space="preserve">modelled</w:t>
      </w:r>
      <w:r>
        <w:rPr>
          <w:sz w:val="21"/>
          <w:szCs w:val="21"/>
        </w:rPr>
        <w:t xml:space="preserve"> = our calculation · </w:t>
      </w:r>
      <w:r>
        <w:rPr>
          <w:b/>
          <w:bCs/>
          <w:sz w:val="21"/>
          <w:szCs w:val="21"/>
        </w:rPr>
        <w:t xml:space="preserve">target</w:t>
      </w:r>
      <w:r>
        <w:rPr>
          <w:sz w:val="21"/>
          <w:szCs w:val="21"/>
        </w:rPr>
        <w:t xml:space="preserve"> = what the design is built to reach)</w:t>
      </w:r>
    </w:p>
    <w:p>
      <w:pPr>
        <w:pStyle w:val="ListParagraph"/>
        <w:numPr>
          <w:ilvl w:val="0"/>
          <w:numId w:val="3"/>
        </w:numPr>
        <w:spacing w:after="60"/>
      </w:pPr>
      <w:r>
        <w:rPr>
          <w:b/>
          <w:bCs/>
          <w:sz w:val="21"/>
          <w:szCs w:val="21"/>
        </w:rPr>
        <w:t xml:space="preserve">Slide 4:</w:t>
      </w:r>
    </w:p>
    <w:p>
      <w:pPr>
        <w:pStyle w:val="ListParagraph"/>
        <w:numPr>
          <w:ilvl w:val="1"/>
          <w:numId w:val="3"/>
        </w:numPr>
        <w:spacing w:after="60"/>
      </w:pPr>
      <w:r>
        <w:rPr>
          <w:sz w:val="21"/>
          <w:szCs w:val="21"/>
        </w:rPr>
        <w:t xml:space="preserve">left: a chart of orders arriving (grey bars) and lines picked (red line) per hour of the day</w:t>
      </w:r>
    </w:p>
    <w:p>
      <w:pPr>
        <w:pStyle w:val="ListParagraph"/>
        <w:numPr>
          <w:ilvl w:val="1"/>
          <w:numId w:val="3"/>
        </w:numPr>
        <w:spacing w:after="60"/>
      </w:pPr>
      <w:r>
        <w:rPr>
          <w:sz w:val="21"/>
          <w:szCs w:val="21"/>
        </w:rPr>
        <w:t xml:space="preserve">right: three boxes (Service · Cost · Space)</w:t>
      </w:r>
    </w:p>
    <w:p>
      <w:pPr>
        <w:pStyle w:val="ListParagraph"/>
        <w:numPr>
          <w:ilvl w:val="1"/>
          <w:numId w:val="3"/>
        </w:numPr>
        <w:spacing w:after="60"/>
      </w:pPr>
      <w:r>
        <w:rPr>
          <w:sz w:val="21"/>
          <w:szCs w:val="21"/>
        </w:rPr>
        <w:t xml:space="preserve">bottom: the "How we calculated it" strip</w:t>
      </w:r>
    </w:p>
    <w:p>
      <w:pPr>
        <w:pStyle w:val="ListParagraph"/>
        <w:numPr>
          <w:ilvl w:val="0"/>
          <w:numId w:val="3"/>
        </w:numPr>
        <w:spacing w:after="60"/>
      </w:pPr>
      <w:r>
        <w:rPr>
          <w:b/>
          <w:bCs/>
          <w:sz w:val="21"/>
          <w:szCs w:val="21"/>
        </w:rPr>
        <w:t xml:space="preserve">Slide 8:</w:t>
      </w:r>
    </w:p>
    <w:p>
      <w:pPr>
        <w:pStyle w:val="ListParagraph"/>
        <w:numPr>
          <w:ilvl w:val="1"/>
          <w:numId w:val="3"/>
        </w:numPr>
        <w:spacing w:after="60"/>
      </w:pPr>
      <w:r>
        <w:rPr>
          <w:sz w:val="21"/>
          <w:szCs w:val="21"/>
        </w:rPr>
        <w:t xml:space="preserve">left: a bar chart of picker-hours (today 31.1 = 23.8 work + 7.4 peak staff; design 11.7)</w:t>
      </w:r>
    </w:p>
    <w:p>
      <w:pPr>
        <w:pStyle w:val="ListParagraph"/>
        <w:numPr>
          <w:ilvl w:val="1"/>
          <w:numId w:val="3"/>
        </w:numPr>
        <w:spacing w:after="60"/>
      </w:pPr>
      <w:r>
        <w:rPr>
          <w:sz w:val="21"/>
          <w:szCs w:val="21"/>
        </w:rPr>
        <w:t xml:space="preserve">right: four "how it works" points</w:t>
      </w:r>
    </w:p>
    <w:p>
      <w:pPr>
        <w:pStyle w:val="ListParagraph"/>
        <w:numPr>
          <w:ilvl w:val="1"/>
          <w:numId w:val="3"/>
        </w:numPr>
        <w:spacing w:after="60"/>
      </w:pPr>
      <w:r>
        <w:rPr>
          <w:sz w:val="21"/>
          <w:szCs w:val="21"/>
        </w:rPr>
        <w:t xml:space="preserve">bottom: the calculation strip</w:t>
      </w:r>
    </w:p>
    <w:p>
      <w:pPr>
        <w:pStyle w:val="Heading2"/>
        <w:keepNext/>
        <w:spacing w:after="80" w:before="220"/>
      </w:pPr>
      <w:r>
        <w:rPr>
          <w:b/>
          <w:bCs/>
          <w:color w:val="D40511"/>
          <w:sz w:val="23"/>
          <w:szCs w:val="23"/>
        </w:rPr>
        <w:t xml:space="preserve">The whole presentation — who says what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68"/>
        <w:gridCol w:w="4819"/>
        <w:gridCol w:w="2190"/>
        <w:gridCol w:w="1461"/>
      </w:tblGrid>
      <w:tr>
        <w:trPr>
          <w:cantSplit/>
          <w:tblHeader/>
        </w:trPr>
        <w:tc>
          <w:tcPr>
            <w:tcW w:type="dxa" w:w="1168"/>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w:t>
            </w:r>
          </w:p>
        </w:tc>
        <w:tc>
          <w:tcPr>
            <w:tcW w:type="dxa" w:w="4819"/>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Slide</w:t>
            </w:r>
          </w:p>
        </w:tc>
        <w:tc>
          <w:tcPr>
            <w:tcW w:type="dxa" w:w="2190"/>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Presenter</w:t>
            </w:r>
          </w:p>
        </w:tc>
        <w:tc>
          <w:tcPr>
            <w:tcW w:type="dxa" w:w="1461"/>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Time</w:t>
            </w:r>
          </w:p>
        </w:tc>
      </w:tr>
      <w:tr>
        <w:trPr>
          <w:cantSplit/>
          <w:tblHeader w:val="false"/>
        </w:trPr>
        <w:tc>
          <w:tcPr>
            <w:tcW w:type="dxa" w:w="11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w:t>
            </w:r>
          </w:p>
        </w:tc>
        <w:tc>
          <w:tcPr>
            <w:tcW w:type="dxa" w:w="481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Cover</w:t>
            </w:r>
          </w:p>
        </w:tc>
        <w:tc>
          <w:tcPr>
            <w:tcW w:type="dxa" w:w="219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Gleb</w:t>
            </w:r>
          </w:p>
        </w:tc>
        <w:tc>
          <w:tcPr>
            <w:tcW w:type="dxa" w:w="14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0:15</w:t>
            </w:r>
          </w:p>
        </w:tc>
      </w:tr>
      <w:tr>
        <w:trPr>
          <w:cantSplit/>
          <w:tblHeader w:val="false"/>
        </w:trPr>
        <w:tc>
          <w:tcPr>
            <w:tcW w:type="dxa" w:w="11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w:t>
            </w:r>
          </w:p>
        </w:tc>
        <w:tc>
          <w:tcPr>
            <w:tcW w:type="dxa" w:w="481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Executive summary</w:t>
            </w:r>
          </w:p>
        </w:tc>
        <w:tc>
          <w:tcPr>
            <w:tcW w:type="dxa" w:w="219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Gleb</w:t>
            </w:r>
          </w:p>
        </w:tc>
        <w:tc>
          <w:tcPr>
            <w:tcW w:type="dxa" w:w="14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0:50</w:t>
            </w:r>
          </w:p>
        </w:tc>
      </w:tr>
      <w:tr>
        <w:trPr>
          <w:cantSplit/>
          <w:tblHeader w:val="false"/>
        </w:trPr>
        <w:tc>
          <w:tcPr>
            <w:tcW w:type="dxa" w:w="11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w:t>
            </w:r>
          </w:p>
        </w:tc>
        <w:tc>
          <w:tcPr>
            <w:tcW w:type="dxa" w:w="481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Where our numbers come from</w:t>
            </w:r>
          </w:p>
        </w:tc>
        <w:tc>
          <w:tcPr>
            <w:tcW w:type="dxa" w:w="219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Arnau</w:t>
            </w:r>
          </w:p>
        </w:tc>
        <w:tc>
          <w:tcPr>
            <w:tcW w:type="dxa" w:w="14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0:45</w:t>
            </w:r>
          </w:p>
        </w:tc>
      </w:tr>
      <w:tr>
        <w:trPr>
          <w:cantSplit/>
          <w:tblHeader w:val="false"/>
        </w:trPr>
        <w:tc>
          <w:tcPr>
            <w:tcW w:type="dxa" w:w="11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4</w:t>
            </w:r>
          </w:p>
        </w:tc>
        <w:tc>
          <w:tcPr>
            <w:tcW w:type="dxa" w:w="481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Today: the problem</w:t>
            </w:r>
          </w:p>
        </w:tc>
        <w:tc>
          <w:tcPr>
            <w:tcW w:type="dxa" w:w="219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Arnau</w:t>
            </w:r>
          </w:p>
        </w:tc>
        <w:tc>
          <w:tcPr>
            <w:tcW w:type="dxa" w:w="14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1:30</w:t>
            </w:r>
          </w:p>
        </w:tc>
      </w:tr>
      <w:tr>
        <w:trPr>
          <w:cantSplit/>
          <w:tblHeader w:val="false"/>
        </w:trPr>
        <w:tc>
          <w:tcPr>
            <w:tcW w:type="dxa" w:w="11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5</w:t>
            </w:r>
          </w:p>
        </w:tc>
        <w:tc>
          <w:tcPr>
            <w:tcW w:type="dxa" w:w="481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Our solution (layout)</w:t>
            </w:r>
          </w:p>
        </w:tc>
        <w:tc>
          <w:tcPr>
            <w:tcW w:type="dxa" w:w="219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Vidhi</w:t>
            </w:r>
          </w:p>
        </w:tc>
        <w:tc>
          <w:tcPr>
            <w:tcW w:type="dxa" w:w="14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1:30</w:t>
            </w:r>
          </w:p>
        </w:tc>
      </w:tr>
      <w:tr>
        <w:trPr>
          <w:cantSplit/>
          <w:tblHeader w:val="false"/>
        </w:trPr>
        <w:tc>
          <w:tcPr>
            <w:tcW w:type="dxa" w:w="11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6</w:t>
            </w:r>
          </w:p>
        </w:tc>
        <w:tc>
          <w:tcPr>
            <w:tcW w:type="dxa" w:w="481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Receiving</w:t>
            </w:r>
          </w:p>
        </w:tc>
        <w:tc>
          <w:tcPr>
            <w:tcW w:type="dxa" w:w="219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Vidhi</w:t>
            </w:r>
          </w:p>
        </w:tc>
        <w:tc>
          <w:tcPr>
            <w:tcW w:type="dxa" w:w="14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1:30</w:t>
            </w:r>
          </w:p>
        </w:tc>
      </w:tr>
      <w:tr>
        <w:trPr>
          <w:cantSplit/>
          <w:tblHeader w:val="false"/>
        </w:trPr>
        <w:tc>
          <w:tcPr>
            <w:tcW w:type="dxa" w:w="11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7</w:t>
            </w:r>
          </w:p>
        </w:tc>
        <w:tc>
          <w:tcPr>
            <w:tcW w:type="dxa" w:w="481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Storage</w:t>
            </w:r>
          </w:p>
        </w:tc>
        <w:tc>
          <w:tcPr>
            <w:tcW w:type="dxa" w:w="219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Gleb</w:t>
            </w:r>
          </w:p>
        </w:tc>
        <w:tc>
          <w:tcPr>
            <w:tcW w:type="dxa" w:w="14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1:30</w:t>
            </w:r>
          </w:p>
        </w:tc>
      </w:tr>
      <w:tr>
        <w:trPr>
          <w:cantSplit/>
          <w:tblHeader w:val="false"/>
        </w:trPr>
        <w:tc>
          <w:tcPr>
            <w:tcW w:type="dxa" w:w="11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8</w:t>
            </w:r>
          </w:p>
        </w:tc>
        <w:tc>
          <w:tcPr>
            <w:tcW w:type="dxa" w:w="481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Picking</w:t>
            </w:r>
          </w:p>
        </w:tc>
        <w:tc>
          <w:tcPr>
            <w:tcW w:type="dxa" w:w="219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Arnau</w:t>
            </w:r>
          </w:p>
        </w:tc>
        <w:tc>
          <w:tcPr>
            <w:tcW w:type="dxa" w:w="14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1:30</w:t>
            </w:r>
          </w:p>
        </w:tc>
      </w:tr>
      <w:tr>
        <w:trPr>
          <w:cantSplit/>
          <w:tblHeader w:val="false"/>
        </w:trPr>
        <w:tc>
          <w:tcPr>
            <w:tcW w:type="dxa" w:w="11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9</w:t>
            </w:r>
          </w:p>
        </w:tc>
        <w:tc>
          <w:tcPr>
            <w:tcW w:type="dxa" w:w="481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Shipping</w:t>
            </w:r>
          </w:p>
        </w:tc>
        <w:tc>
          <w:tcPr>
            <w:tcW w:type="dxa" w:w="219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Rachel</w:t>
            </w:r>
          </w:p>
        </w:tc>
        <w:tc>
          <w:tcPr>
            <w:tcW w:type="dxa" w:w="14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1:30</w:t>
            </w:r>
          </w:p>
        </w:tc>
      </w:tr>
      <w:tr>
        <w:trPr>
          <w:cantSplit/>
          <w:tblHeader w:val="false"/>
        </w:trPr>
        <w:tc>
          <w:tcPr>
            <w:tcW w:type="dxa" w:w="11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10</w:t>
            </w:r>
          </w:p>
        </w:tc>
        <w:tc>
          <w:tcPr>
            <w:tcW w:type="dxa" w:w="481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Value for DHL</w:t>
            </w:r>
          </w:p>
        </w:tc>
        <w:tc>
          <w:tcPr>
            <w:tcW w:type="dxa" w:w="219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Rachel</w:t>
            </w:r>
          </w:p>
        </w:tc>
        <w:tc>
          <w:tcPr>
            <w:tcW w:type="dxa" w:w="14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1:30</w:t>
            </w:r>
          </w:p>
        </w:tc>
      </w:tr>
      <w:tr>
        <w:trPr>
          <w:cantSplit/>
          <w:tblHeader w:val="false"/>
        </w:trPr>
        <w:tc>
          <w:tcPr>
            <w:tcW w:type="dxa" w:w="11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11</w:t>
            </w:r>
          </w:p>
        </w:tc>
        <w:tc>
          <w:tcPr>
            <w:tcW w:type="dxa" w:w="481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Roadmap and decisions</w:t>
            </w:r>
          </w:p>
        </w:tc>
        <w:tc>
          <w:tcPr>
            <w:tcW w:type="dxa" w:w="219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Gleb</w:t>
            </w:r>
          </w:p>
        </w:tc>
        <w:tc>
          <w:tcPr>
            <w:tcW w:type="dxa" w:w="14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1:00</w:t>
            </w:r>
          </w:p>
        </w:tc>
      </w:tr>
      <w:tr>
        <w:trPr>
          <w:cantSplit/>
          <w:tblHeader w:val="false"/>
        </w:trPr>
        <w:tc>
          <w:tcPr>
            <w:tcW w:type="dxa" w:w="11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12</w:t>
            </w:r>
          </w:p>
        </w:tc>
        <w:tc>
          <w:tcPr>
            <w:tcW w:type="dxa" w:w="481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Questions</w:t>
            </w:r>
          </w:p>
        </w:tc>
        <w:tc>
          <w:tcPr>
            <w:tcW w:type="dxa" w:w="219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all</w:t>
            </w:r>
          </w:p>
        </w:tc>
        <w:tc>
          <w:tcPr>
            <w:tcW w:type="dxa" w:w="14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t>
            </w:r>
          </w:p>
        </w:tc>
      </w:tr>
    </w:tbl>
    <w:p>
      <w:pPr>
        <w:spacing w:after="80" w:before="0"/>
      </w:pPr>
    </w:p>
    <w:p>
      <w:pPr>
        <w:keepNext w:val="false"/>
        <w:spacing w:after="120"/>
      </w:pPr>
      <w:r>
        <w:rPr>
          <w:sz w:val="21"/>
          <w:szCs w:val="21"/>
        </w:rPr>
        <w:t xml:space="preserve">The total is about 13½ minutes, which leaves time for the handovers.</w:t>
      </w:r>
    </w:p>
    <w:p>
      <w:pPr>
        <w:pStyle w:val="Heading1"/>
        <w:keepNext/>
        <w:pBdr>
          <w:bottom w:val="single" w:color="D40511" w:sz="6" w:space="4"/>
        </w:pBdr>
        <w:spacing w:after="120" w:before="320"/>
      </w:pPr>
      <w:r>
        <w:rPr>
          <w:b/>
          <w:bCs/>
          <w:color w:val="1A1A1A"/>
          <w:sz w:val="28"/>
          <w:szCs w:val="28"/>
        </w:rPr>
        <w:t xml:space="preserve">2. Where our numbers come from (slide 3)</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4"/>
        <w:gridCol w:w="3832"/>
        <w:gridCol w:w="3832"/>
      </w:tblGrid>
      <w:tr>
        <w:trPr>
          <w:cantSplit/>
          <w:tblHeader/>
        </w:trPr>
        <w:tc>
          <w:tcPr>
            <w:tcW w:type="dxa" w:w="1974"/>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Step</w:t>
            </w:r>
          </w:p>
        </w:tc>
        <w:tc>
          <w:tcPr>
            <w:tcW w:type="dxa" w:w="3832"/>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What it means</w:t>
            </w:r>
          </w:p>
        </w:tc>
        <w:tc>
          <w:tcPr>
            <w:tcW w:type="dxa" w:w="3832"/>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Examples</w:t>
            </w:r>
          </w:p>
        </w:tc>
      </w:tr>
      <w:tr>
        <w:trPr>
          <w:cantSplit/>
          <w:tblHeader w:val="false"/>
        </w:trPr>
        <w:tc>
          <w:tcPr>
            <w:tcW w:type="dxa" w:w="197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 Data (measured)</w:t>
            </w:r>
          </w:p>
        </w:tc>
        <w:tc>
          <w:tcPr>
            <w:tcW w:type="dxa" w:w="383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the warehouse system's own records (WMS), April–June 2025</w:t>
            </w:r>
          </w:p>
        </w:tc>
        <w:tc>
          <w:tcPr>
            <w:tcW w:type="dxa" w:w="383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39,069 order lines; 8,781 orders over 61 working days; 3 stock snapshots, up to 11,015 loads in 8,512 places; ~15 outbound trailers a day with arrive and dispatch times</w:t>
            </w:r>
          </w:p>
        </w:tc>
      </w:tr>
      <w:tr>
        <w:trPr>
          <w:cantSplit/>
          <w:tblHeader w:val="false"/>
        </w:trPr>
        <w:tc>
          <w:tcPr>
            <w:tcW w:type="dxa" w:w="197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 Assumptions (written down)</w:t>
            </w:r>
          </w:p>
        </w:tc>
        <w:tc>
          <w:tcPr>
            <w:tcW w:type="dxa" w:w="383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where the data has no answer, we wrote down a value with its reason and source: 46 in the register</w:t>
            </w:r>
          </w:p>
        </w:tc>
        <w:tc>
          <w:tcPr>
            <w:tcW w:type="dxa" w:w="383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25 seconds per picked line, walking 0.8 m/s, +10% for delays; €20 an hour for an operator (course teacher); racking €130 per place (benchmark €80–200)</w:t>
            </w:r>
          </w:p>
        </w:tc>
      </w:tr>
      <w:tr>
        <w:trPr>
          <w:cantSplit/>
          <w:tblHeader w:val="false"/>
        </w:trPr>
        <w:tc>
          <w:tcPr>
            <w:tcW w:type="dxa" w:w="197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 Models (calculated)</w:t>
            </w:r>
          </w:p>
        </w:tc>
        <w:tc>
          <w:tcPr>
            <w:tcW w:type="dxa" w:w="383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simple calculations on the same data</w:t>
            </w:r>
          </w:p>
        </w:tc>
        <w:tc>
          <w:tcPr>
            <w:tcW w:type="dxa" w:w="383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pick time per tour = set-up + walking + time per line; storage growth from the three snapshots; every cost formula in the D3 workbook</w:t>
            </w:r>
          </w:p>
        </w:tc>
      </w:tr>
      <w:tr>
        <w:trPr>
          <w:cantSplit/>
          <w:tblHeader w:val="false"/>
        </w:trPr>
        <w:tc>
          <w:tcPr>
            <w:tcW w:type="dxa" w:w="197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4 Checks (tested)</w:t>
            </w:r>
          </w:p>
        </w:tc>
        <w:tc>
          <w:tcPr>
            <w:tcW w:type="dxa" w:w="383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we compare today and the design on the same orders, and test what happens if an assumption is wrong</w:t>
            </w:r>
          </w:p>
        </w:tc>
        <w:tc>
          <w:tcPr>
            <w:tcW w:type="dxa" w:w="383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labour €20 → €28 an hour = +€86k a year; racking price and productivity ±20%; stress test at 150–250% volume</w:t>
            </w:r>
          </w:p>
        </w:tc>
      </w:tr>
    </w:tbl>
    <w:p>
      <w:pPr>
        <w:spacing w:after="80" w:before="0"/>
      </w:pPr>
    </w:p>
    <w:p>
      <w:pPr>
        <w:keepNext/>
        <w:spacing w:after="120"/>
      </w:pPr>
      <w:r>
        <w:rPr>
          <w:b/>
          <w:bCs/>
          <w:sz w:val="21"/>
          <w:szCs w:val="21"/>
        </w:rPr>
        <w:t xml:space="preserve">The biggest uncertainties</w:t>
      </w:r>
      <w:r>
        <w:rPr>
          <w:sz w:val="21"/>
          <w:szCs w:val="21"/>
        </w:rPr>
        <w:t xml:space="preserve"> (how much the yearly cost of €483k changes):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6"/>
        <w:gridCol w:w="2860"/>
        <w:gridCol w:w="4342"/>
      </w:tblGrid>
      <w:tr>
        <w:trPr>
          <w:cantSplit/>
          <w:tblHeader/>
        </w:trPr>
        <w:tc>
          <w:tcPr>
            <w:tcW w:type="dxa" w:w="2436"/>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What we change</w:t>
            </w:r>
          </w:p>
        </w:tc>
        <w:tc>
          <w:tcPr>
            <w:tcW w:type="dxa" w:w="2860"/>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Range</w:t>
            </w:r>
          </w:p>
        </w:tc>
        <w:tc>
          <w:tcPr>
            <w:tcW w:type="dxa" w:w="4342"/>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Change in yearly cost</w:t>
            </w:r>
          </w:p>
        </w:tc>
      </w:tr>
      <w:tr>
        <w:trPr>
          <w:cantSplit/>
          <w:tblHeader w:val="false"/>
        </w:trPr>
        <w:tc>
          <w:tcPr>
            <w:tcW w:type="dxa" w:w="243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Labour rate</w:t>
            </w:r>
          </w:p>
        </w:tc>
        <w:tc>
          <w:tcPr>
            <w:tcW w:type="dxa" w:w="286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€20 → €28 an hour</w:t>
            </w:r>
          </w:p>
        </w:tc>
        <w:tc>
          <w:tcPr>
            <w:tcW w:type="dxa" w:w="434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+€85,784 (the "+€86k" on the slide)</w:t>
            </w:r>
          </w:p>
        </w:tc>
      </w:tr>
      <w:tr>
        <w:trPr>
          <w:cantSplit/>
          <w:tblHeader w:val="false"/>
        </w:trPr>
        <w:tc>
          <w:tcPr>
            <w:tcW w:type="dxa" w:w="243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Racking price</w:t>
            </w:r>
          </w:p>
        </w:tc>
        <w:tc>
          <w:tcPr>
            <w:tcW w:type="dxa" w:w="286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€80 → €200 per place</w:t>
            </w:r>
          </w:p>
        </w:tc>
        <w:tc>
          <w:tcPr>
            <w:tcW w:type="dxa" w:w="434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€82,790 between low and high</w:t>
            </w:r>
          </w:p>
        </w:tc>
      </w:tr>
      <w:tr>
        <w:trPr>
          <w:cantSplit/>
          <w:tblHeader w:val="false"/>
        </w:trPr>
        <w:tc>
          <w:tcPr>
            <w:tcW w:type="dxa" w:w="243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Productivity</w:t>
            </w:r>
          </w:p>
        </w:tc>
        <w:tc>
          <w:tcPr>
            <w:tcW w:type="dxa" w:w="286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±20% labour hours</w:t>
            </w:r>
          </w:p>
        </w:tc>
        <w:tc>
          <w:tcPr>
            <w:tcW w:type="dxa" w:w="434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€73,291 between low and high</w:t>
            </w:r>
          </w:p>
        </w:tc>
      </w:tr>
      <w:tr>
        <w:trPr>
          <w:cantSplit/>
          <w:tblHeader w:val="false"/>
        </w:trPr>
        <w:tc>
          <w:tcPr>
            <w:tcW w:type="dxa" w:w="243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Reach-truck lease</w:t>
            </w:r>
          </w:p>
        </w:tc>
        <w:tc>
          <w:tcPr>
            <w:tcW w:type="dxa" w:w="286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€495 → €1,550 a month</w:t>
            </w:r>
          </w:p>
        </w:tc>
        <w:tc>
          <w:tcPr>
            <w:tcW w:type="dxa" w:w="434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€25,320 between low and high</w:t>
            </w:r>
          </w:p>
        </w:tc>
      </w:tr>
    </w:tbl>
    <w:p>
      <w:pPr>
        <w:spacing w:after="80" w:before="0"/>
      </w:pPr>
    </w:p>
    <w:p>
      <w:pPr>
        <w:keepNext/>
        <w:spacing w:after="120"/>
      </w:pPr>
      <w:r>
        <w:rPr>
          <w:b/>
          <w:bCs/>
          <w:sz w:val="21"/>
          <w:szCs w:val="21"/>
        </w:rPr>
        <w:t xml:space="preserve">Data we did not trust</w:t>
      </w:r>
      <w:r>
        <w:rPr>
          <w:sz w:val="21"/>
          <w:szCs w:val="21"/>
        </w:rPr>
        <w:t xml:space="preserve"> (flagged, not quietly fixed):</w:t>
      </w:r>
    </w:p>
    <w:p>
      <w:pPr>
        <w:pStyle w:val="ListParagraph"/>
        <w:numPr>
          <w:ilvl w:val="0"/>
          <w:numId w:val="3"/>
        </w:numPr>
        <w:spacing w:after="60"/>
      </w:pPr>
      <w:r>
        <w:rPr>
          <w:sz w:val="21"/>
          <w:szCs w:val="21"/>
        </w:rPr>
        <w:t xml:space="preserve">Pallet weights of 9,999 kg are placeholders.</w:t>
      </w:r>
    </w:p>
    <w:p>
      <w:pPr>
        <w:pStyle w:val="ListParagraph"/>
        <w:numPr>
          <w:ilvl w:val="0"/>
          <w:numId w:val="3"/>
        </w:numPr>
        <w:spacing w:after="60"/>
      </w:pPr>
      <w:r>
        <w:rPr>
          <w:sz w:val="21"/>
          <w:szCs w:val="21"/>
        </w:rPr>
        <w:t xml:space="preserve">76 items are recorded as longer than 2.05 m. Those are data errors, e.g. 10.95 m for a 0.5 kg item.</w:t>
      </w:r>
    </w:p>
    <w:p>
      <w:pPr>
        <w:pStyle w:val="ListParagraph"/>
        <w:numPr>
          <w:ilvl w:val="0"/>
          <w:numId w:val="3"/>
        </w:numPr>
        <w:spacing w:after="60"/>
      </w:pPr>
      <w:r>
        <w:rPr>
          <w:sz w:val="21"/>
          <w:szCs w:val="21"/>
        </w:rPr>
        <w:t xml:space="preserve">20.6% of lines have no pick flag. So we worked out the pick type ourselves from the ordered quantity (see 3.2).</w:t>
      </w:r>
    </w:p>
    <w:p>
      <w:pPr>
        <w:pStyle w:val="Heading1"/>
        <w:keepNext/>
        <w:pBdr>
          <w:bottom w:val="single" w:color="D40511" w:sz="6" w:space="4"/>
        </w:pBdr>
        <w:spacing w:after="120" w:before="320"/>
      </w:pPr>
      <w:r>
        <w:rPr>
          <w:b/>
          <w:bCs/>
          <w:color w:val="1A1A1A"/>
          <w:sz w:val="28"/>
          <w:szCs w:val="28"/>
        </w:rPr>
        <w:t xml:space="preserve">3. What the data shows (measured)</w:t>
      </w:r>
    </w:p>
    <w:p>
      <w:pPr>
        <w:pStyle w:val="Heading2"/>
        <w:keepNext/>
        <w:spacing w:after="80" w:before="220"/>
      </w:pPr>
      <w:r>
        <w:rPr>
          <w:b/>
          <w:bCs/>
          <w:color w:val="D40511"/>
          <w:sz w:val="23"/>
          <w:szCs w:val="23"/>
        </w:rPr>
        <w:t xml:space="preserve">3.1 The orders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21"/>
        <w:gridCol w:w="1870"/>
        <w:gridCol w:w="1726"/>
        <w:gridCol w:w="1295"/>
        <w:gridCol w:w="1726"/>
      </w:tblGrid>
      <w:tr>
        <w:trPr>
          <w:cantSplit/>
          <w:tblHeader/>
        </w:trPr>
        <w:tc>
          <w:tcPr>
            <w:tcW w:type="dxa" w:w="3021"/>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Measure</w:t>
            </w:r>
          </w:p>
        </w:tc>
        <w:tc>
          <w:tcPr>
            <w:tcW w:type="dxa" w:w="1870"/>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Average</w:t>
            </w:r>
          </w:p>
        </w:tc>
        <w:tc>
          <w:tcPr>
            <w:tcW w:type="dxa" w:w="1726"/>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Median</w:t>
            </w:r>
          </w:p>
        </w:tc>
        <w:tc>
          <w:tcPr>
            <w:tcW w:type="dxa" w:w="1295"/>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p95</w:t>
            </w:r>
          </w:p>
        </w:tc>
        <w:tc>
          <w:tcPr>
            <w:tcW w:type="dxa" w:w="1726"/>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Max</w:t>
            </w:r>
          </w:p>
        </w:tc>
      </w:tr>
      <w:tr>
        <w:trPr>
          <w:cantSplit/>
          <w:tblHeader w:val="false"/>
        </w:trPr>
        <w:tc>
          <w:tcPr>
            <w:tcW w:type="dxa" w:w="302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Lines per order</w:t>
            </w:r>
          </w:p>
        </w:tc>
        <w:tc>
          <w:tcPr>
            <w:tcW w:type="dxa" w:w="187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4.45</w:t>
            </w:r>
          </w:p>
        </w:tc>
        <w:tc>
          <w:tcPr>
            <w:tcW w:type="dxa" w:w="172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w:t>
            </w:r>
          </w:p>
        </w:tc>
        <w:tc>
          <w:tcPr>
            <w:tcW w:type="dxa" w:w="129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19</w:t>
            </w:r>
          </w:p>
        </w:tc>
        <w:tc>
          <w:tcPr>
            <w:tcW w:type="dxa" w:w="172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191</w:t>
            </w:r>
          </w:p>
        </w:tc>
      </w:tr>
      <w:tr>
        <w:trPr>
          <w:cantSplit/>
          <w:tblHeader w:val="false"/>
        </w:trPr>
        <w:tc>
          <w:tcPr>
            <w:tcW w:type="dxa" w:w="302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Units per line</w:t>
            </w:r>
          </w:p>
        </w:tc>
        <w:tc>
          <w:tcPr>
            <w:tcW w:type="dxa" w:w="187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34.8</w:t>
            </w:r>
          </w:p>
        </w:tc>
        <w:tc>
          <w:tcPr>
            <w:tcW w:type="dxa" w:w="172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5</w:t>
            </w:r>
          </w:p>
        </w:tc>
        <w:tc>
          <w:tcPr>
            <w:tcW w:type="dxa" w:w="129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150</w:t>
            </w:r>
          </w:p>
        </w:tc>
        <w:tc>
          <w:tcPr>
            <w:tcW w:type="dxa" w:w="172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12,020</w:t>
            </w:r>
          </w:p>
        </w:tc>
      </w:tr>
      <w:tr>
        <w:trPr>
          <w:cantSplit/>
          <w:tblHeader w:val="false"/>
        </w:trPr>
        <w:tc>
          <w:tcPr>
            <w:tcW w:type="dxa" w:w="302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Units per order</w:t>
            </w:r>
          </w:p>
        </w:tc>
        <w:tc>
          <w:tcPr>
            <w:tcW w:type="dxa" w:w="187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155</w:t>
            </w:r>
          </w:p>
        </w:tc>
        <w:tc>
          <w:tcPr>
            <w:tcW w:type="dxa" w:w="172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8</w:t>
            </w:r>
          </w:p>
        </w:tc>
        <w:tc>
          <w:tcPr>
            <w:tcW w:type="dxa" w:w="129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575</w:t>
            </w:r>
          </w:p>
        </w:tc>
        <w:tc>
          <w:tcPr>
            <w:tcW w:type="dxa" w:w="172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20,480</w:t>
            </w:r>
          </w:p>
        </w:tc>
      </w:tr>
    </w:tbl>
    <w:p>
      <w:pPr>
        <w:spacing w:after="80" w:before="0"/>
      </w:pPr>
    </w:p>
    <w:p>
      <w:pPr>
        <w:pStyle w:val="ListParagraph"/>
        <w:numPr>
          <w:ilvl w:val="0"/>
          <w:numId w:val="3"/>
        </w:numPr>
        <w:spacing w:after="60"/>
      </w:pPr>
      <w:r>
        <w:rPr>
          <w:b/>
          <w:bCs/>
          <w:sz w:val="21"/>
          <w:szCs w:val="21"/>
        </w:rPr>
        <w:t xml:space="preserve">8,781 orders and 39,069 order lines</w:t>
      </w:r>
      <w:r>
        <w:rPr>
          <w:sz w:val="21"/>
          <w:szCs w:val="21"/>
        </w:rPr>
        <w:t xml:space="preserve"> in 61 working days. That's </w:t>
      </w:r>
      <w:r>
        <w:rPr>
          <w:b/>
          <w:bCs/>
          <w:sz w:val="21"/>
          <w:szCs w:val="21"/>
        </w:rPr>
        <w:t xml:space="preserve">~144 orders and ~640 lines a day</w:t>
      </w:r>
      <w:r>
        <w:rPr>
          <w:sz w:val="21"/>
          <w:szCs w:val="21"/>
        </w:rPr>
        <w:t xml:space="preserve">.</w:t>
      </w:r>
    </w:p>
    <w:p>
      <w:pPr>
        <w:pStyle w:val="ListParagraph"/>
        <w:numPr>
          <w:ilvl w:val="0"/>
          <w:numId w:val="3"/>
        </w:numPr>
        <w:spacing w:after="60"/>
      </w:pPr>
      <w:r>
        <w:rPr>
          <w:b/>
          <w:bCs/>
          <w:sz w:val="21"/>
          <w:szCs w:val="21"/>
        </w:rPr>
        <w:t xml:space="preserve">50.5% of orders have one line</w:t>
      </w:r>
      <w:r>
        <w:rPr>
          <w:sz w:val="21"/>
          <w:szCs w:val="21"/>
        </w:rPr>
        <w:t xml:space="preserve">, and 23.6% of lines are a single unit.</w:t>
      </w:r>
    </w:p>
    <w:p>
      <w:pPr>
        <w:pStyle w:val="ListParagraph"/>
        <w:numPr>
          <w:ilvl w:val="0"/>
          <w:numId w:val="3"/>
        </w:numPr>
        <w:spacing w:after="60"/>
      </w:pPr>
      <w:r>
        <w:rPr>
          <w:b/>
          <w:bCs/>
          <w:sz w:val="21"/>
          <w:szCs w:val="21"/>
        </w:rPr>
        <w:t xml:space="preserve">Order size:</w:t>
      </w:r>
      <w:r>
        <w:rPr>
          <w:sz w:val="21"/>
          <w:szCs w:val="21"/>
        </w:rPr>
        <w:t xml:space="preserve"> the median order is only </w:t>
      </w:r>
      <w:r>
        <w:rPr>
          <w:b/>
          <w:bCs/>
          <w:sz w:val="21"/>
          <w:szCs w:val="21"/>
        </w:rPr>
        <w:t xml:space="preserve">7 litres and 5 kg</w:t>
      </w:r>
      <w:r>
        <w:rPr>
          <w:sz w:val="21"/>
          <w:szCs w:val="21"/>
        </w:rPr>
        <w:t xml:space="preserve">. </w:t>
      </w:r>
      <w:r>
        <w:rPr>
          <w:b/>
          <w:bCs/>
          <w:sz w:val="21"/>
          <w:szCs w:val="21"/>
        </w:rPr>
        <w:t xml:space="preserve">75% of orders fit in one tote</w:t>
      </w:r>
      <w:r>
        <w:rPr>
          <w:sz w:val="21"/>
          <w:szCs w:val="21"/>
        </w:rPr>
        <w:t xml:space="preserve">, 89% in four totes, and 98% on one pallet.</w:t>
      </w:r>
    </w:p>
    <w:p>
      <w:pPr>
        <w:pStyle w:val="Heading2"/>
        <w:keepNext/>
        <w:spacing w:after="80" w:before="220"/>
      </w:pPr>
      <w:r>
        <w:rPr>
          <w:b/>
          <w:bCs/>
          <w:color w:val="D40511"/>
          <w:sz w:val="23"/>
          <w:szCs w:val="23"/>
        </w:rPr>
        <w:t xml:space="preserve">3.2 What kind of pick</w:t>
      </w:r>
    </w:p>
    <w:p>
      <w:pPr>
        <w:keepNext/>
        <w:spacing w:after="120"/>
      </w:pPr>
      <w:r>
        <w:rPr>
          <w:sz w:val="21"/>
          <w:szCs w:val="21"/>
        </w:rPr>
        <w:t xml:space="preserve">We compared each line's quantity with the item's case and pallet quantity: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48"/>
        <w:gridCol w:w="2295"/>
        <w:gridCol w:w="2295"/>
      </w:tblGrid>
      <w:tr>
        <w:trPr>
          <w:cantSplit/>
          <w:tblHeader/>
        </w:trPr>
        <w:tc>
          <w:tcPr>
            <w:tcW w:type="dxa" w:w="5048"/>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Pick type</w:t>
            </w:r>
          </w:p>
        </w:tc>
        <w:tc>
          <w:tcPr>
            <w:tcW w:type="dxa" w:w="2295"/>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Share of lines</w:t>
            </w:r>
          </w:p>
        </w:tc>
        <w:tc>
          <w:tcPr>
            <w:tcW w:type="dxa" w:w="2295"/>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Share of units</w:t>
            </w:r>
          </w:p>
        </w:tc>
      </w:tr>
      <w:tr>
        <w:trPr>
          <w:cantSplit/>
          <w:tblHeader w:val="false"/>
        </w:trPr>
        <w:tc>
          <w:tcPr>
            <w:tcW w:type="dxa" w:w="504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Each (single pieces, less than a case)</w:t>
            </w:r>
          </w:p>
        </w:tc>
        <w:tc>
          <w:tcPr>
            <w:tcW w:type="dxa" w:w="229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75%</w:t>
            </w:r>
          </w:p>
        </w:tc>
        <w:tc>
          <w:tcPr>
            <w:tcW w:type="dxa" w:w="229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26%</w:t>
            </w:r>
          </w:p>
        </w:tc>
      </w:tr>
      <w:tr>
        <w:trPr>
          <w:cantSplit/>
          <w:tblHeader w:val="false"/>
        </w:trPr>
        <w:tc>
          <w:tcPr>
            <w:tcW w:type="dxa" w:w="504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Case (full boxes)</w:t>
            </w:r>
          </w:p>
        </w:tc>
        <w:tc>
          <w:tcPr>
            <w:tcW w:type="dxa" w:w="229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24%</w:t>
            </w:r>
          </w:p>
        </w:tc>
        <w:tc>
          <w:tcPr>
            <w:tcW w:type="dxa" w:w="229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61%</w:t>
            </w:r>
          </w:p>
        </w:tc>
      </w:tr>
      <w:tr>
        <w:trPr>
          <w:cantSplit/>
          <w:tblHeader w:val="false"/>
        </w:trPr>
        <w:tc>
          <w:tcPr>
            <w:tcW w:type="dxa" w:w="504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Full pallet</w:t>
            </w:r>
          </w:p>
        </w:tc>
        <w:tc>
          <w:tcPr>
            <w:tcW w:type="dxa" w:w="229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w:t>
            </w:r>
          </w:p>
        </w:tc>
        <w:tc>
          <w:tcPr>
            <w:tcW w:type="dxa" w:w="229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13%</w:t>
            </w:r>
          </w:p>
        </w:tc>
      </w:tr>
    </w:tbl>
    <w:p>
      <w:pPr>
        <w:spacing w:after="80" w:before="0"/>
      </w:pPr>
    </w:p>
    <w:p>
      <w:pPr>
        <w:pStyle w:val="ListParagraph"/>
        <w:numPr>
          <w:ilvl w:val="0"/>
          <w:numId w:val="3"/>
        </w:numPr>
        <w:spacing w:after="60"/>
      </w:pPr>
      <w:r>
        <w:rPr>
          <w:sz w:val="21"/>
          <w:szCs w:val="21"/>
        </w:rPr>
        <w:t xml:space="preserve">Picking is </w:t>
      </w:r>
      <w:r>
        <w:rPr>
          <w:b/>
          <w:bCs/>
          <w:sz w:val="21"/>
          <w:szCs w:val="21"/>
        </w:rPr>
        <w:t xml:space="preserve">"each" work by number of lines.</w:t>
      </w:r>
      <w:r>
        <w:rPr>
          <w:sz w:val="21"/>
          <w:szCs w:val="21"/>
        </w:rPr>
        <w:t xml:space="preserve"> Lines drive the labour.</w:t>
      </w:r>
    </w:p>
    <w:p>
      <w:pPr>
        <w:pStyle w:val="ListParagraph"/>
        <w:numPr>
          <w:ilvl w:val="0"/>
          <w:numId w:val="3"/>
        </w:numPr>
        <w:spacing w:after="60"/>
      </w:pPr>
      <w:r>
        <w:rPr>
          <w:sz w:val="21"/>
          <w:szCs w:val="21"/>
        </w:rPr>
        <w:t xml:space="preserve">By volume it's mostly </w:t>
      </w:r>
      <w:r>
        <w:rPr>
          <w:b/>
          <w:bCs/>
          <w:sz w:val="21"/>
          <w:szCs w:val="21"/>
        </w:rPr>
        <w:t xml:space="preserve">cases</w:t>
      </w:r>
      <w:r>
        <w:rPr>
          <w:sz w:val="21"/>
          <w:szCs w:val="21"/>
        </w:rPr>
        <w:t xml:space="preserve">.</w:t>
      </w:r>
    </w:p>
    <w:p>
      <w:pPr>
        <w:pStyle w:val="ListParagraph"/>
        <w:numPr>
          <w:ilvl w:val="0"/>
          <w:numId w:val="3"/>
        </w:numPr>
        <w:spacing w:after="60"/>
      </w:pPr>
      <w:r>
        <w:rPr>
          <w:sz w:val="21"/>
          <w:szCs w:val="21"/>
        </w:rPr>
        <w:t xml:space="preserve">DHL's old pick flags reflect past practice, so we did not use them for the design.</w:t>
      </w:r>
    </w:p>
    <w:p>
      <w:pPr>
        <w:pStyle w:val="Heading2"/>
        <w:keepNext/>
        <w:spacing w:after="80" w:before="220"/>
      </w:pPr>
      <w:r>
        <w:rPr>
          <w:b/>
          <w:bCs/>
          <w:color w:val="D40511"/>
          <w:sz w:val="23"/>
          <w:szCs w:val="23"/>
        </w:rPr>
        <w:t xml:space="preserve">3.3 Peaks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4"/>
        <w:gridCol w:w="1974"/>
        <w:gridCol w:w="3019"/>
        <w:gridCol w:w="2671"/>
      </w:tblGrid>
      <w:tr>
        <w:trPr>
          <w:cantSplit/>
          <w:tblHeader/>
        </w:trPr>
        <w:tc>
          <w:tcPr>
            <w:tcW w:type="dxa" w:w="1974"/>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Measure</w:t>
            </w:r>
          </w:p>
        </w:tc>
        <w:tc>
          <w:tcPr>
            <w:tcW w:type="dxa" w:w="1974"/>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Average day</w:t>
            </w:r>
          </w:p>
        </w:tc>
        <w:tc>
          <w:tcPr>
            <w:tcW w:type="dxa" w:w="3019"/>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Busiest day</w:t>
            </w:r>
          </w:p>
        </w:tc>
        <w:tc>
          <w:tcPr>
            <w:tcW w:type="dxa" w:w="2671"/>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Busiest ÷ average</w:t>
            </w:r>
          </w:p>
        </w:tc>
      </w:tr>
      <w:tr>
        <w:trPr>
          <w:cantSplit/>
          <w:tblHeader w:val="false"/>
        </w:trPr>
        <w:tc>
          <w:tcPr>
            <w:tcW w:type="dxa" w:w="197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Order lines</w:t>
            </w:r>
          </w:p>
        </w:tc>
        <w:tc>
          <w:tcPr>
            <w:tcW w:type="dxa" w:w="197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640</w:t>
            </w:r>
          </w:p>
        </w:tc>
        <w:tc>
          <w:tcPr>
            <w:tcW w:type="dxa" w:w="301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1,171 (27 May 2025)</w:t>
            </w:r>
          </w:p>
        </w:tc>
        <w:tc>
          <w:tcPr>
            <w:tcW w:type="dxa" w:w="267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1.83×</w:t>
            </w:r>
          </w:p>
        </w:tc>
      </w:tr>
      <w:tr>
        <w:trPr>
          <w:cantSplit/>
          <w:tblHeader w:val="false"/>
        </w:trPr>
        <w:tc>
          <w:tcPr>
            <w:tcW w:type="dxa" w:w="197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Units</w:t>
            </w:r>
          </w:p>
        </w:tc>
        <w:tc>
          <w:tcPr>
            <w:tcW w:type="dxa" w:w="197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22,269</w:t>
            </w:r>
          </w:p>
        </w:tc>
        <w:tc>
          <w:tcPr>
            <w:tcW w:type="dxa" w:w="301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63,469 (27 May 2025)</w:t>
            </w:r>
          </w:p>
        </w:tc>
        <w:tc>
          <w:tcPr>
            <w:tcW w:type="dxa" w:w="267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2.85×</w:t>
            </w:r>
          </w:p>
        </w:tc>
      </w:tr>
      <w:tr>
        <w:trPr>
          <w:cantSplit/>
          <w:tblHeader w:val="false"/>
        </w:trPr>
        <w:tc>
          <w:tcPr>
            <w:tcW w:type="dxa" w:w="197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Orders</w:t>
            </w:r>
          </w:p>
        </w:tc>
        <w:tc>
          <w:tcPr>
            <w:tcW w:type="dxa" w:w="197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144</w:t>
            </w:r>
          </w:p>
        </w:tc>
        <w:tc>
          <w:tcPr>
            <w:tcW w:type="dxa" w:w="301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250 (29 April 2025)</w:t>
            </w:r>
          </w:p>
        </w:tc>
        <w:tc>
          <w:tcPr>
            <w:tcW w:type="dxa" w:w="267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1.74×</w:t>
            </w:r>
          </w:p>
        </w:tc>
      </w:tr>
    </w:tbl>
    <w:p>
      <w:pPr>
        <w:spacing w:after="80" w:before="0"/>
      </w:pPr>
    </w:p>
    <w:p>
      <w:pPr>
        <w:pStyle w:val="ListParagraph"/>
        <w:numPr>
          <w:ilvl w:val="0"/>
          <w:numId w:val="3"/>
        </w:numPr>
        <w:spacing w:after="60"/>
      </w:pPr>
      <w:r>
        <w:rPr>
          <w:b/>
          <w:bCs/>
          <w:sz w:val="21"/>
          <w:szCs w:val="21"/>
        </w:rPr>
        <w:t xml:space="preserve">The 08:00 peak is self-made.</w:t>
      </w:r>
      <w:r>
        <w:rPr>
          <w:sz w:val="21"/>
          <w:szCs w:val="21"/>
        </w:rPr>
        <w:t xml:space="preserve"> 55% of orders arrive 15:00–17:00, about 43% are released between 16:00 and 18:00, and they are picked the next morning. The whole backlog lands on the floor at the start of the shift: the 08:00 hour is </w:t>
      </w:r>
      <w:r>
        <w:rPr>
          <w:b/>
          <w:bCs/>
          <w:sz w:val="21"/>
          <w:szCs w:val="21"/>
        </w:rPr>
        <w:t xml:space="preserve">1.31×</w:t>
      </w:r>
      <w:r>
        <w:rPr>
          <w:sz w:val="21"/>
          <w:szCs w:val="21"/>
        </w:rPr>
        <w:t xml:space="preserve"> the average picking hour.</w:t>
      </w:r>
    </w:p>
    <w:p>
      <w:pPr>
        <w:pStyle w:val="ListParagraph"/>
        <w:numPr>
          <w:ilvl w:val="0"/>
          <w:numId w:val="3"/>
        </w:numPr>
        <w:spacing w:after="60"/>
      </w:pPr>
      <w:r>
        <w:rPr>
          <w:sz w:val="21"/>
          <w:szCs w:val="21"/>
        </w:rPr>
        <w:t xml:space="preserve">Levelling this load frees </w:t>
      </w:r>
      <w:r>
        <w:rPr>
          <w:b/>
          <w:bCs/>
          <w:sz w:val="21"/>
          <w:szCs w:val="21"/>
        </w:rPr>
        <w:t xml:space="preserve">~24%</w:t>
      </w:r>
      <w:r>
        <w:rPr>
          <w:sz w:val="21"/>
          <w:szCs w:val="21"/>
        </w:rPr>
        <w:t xml:space="preserve"> of peak-hour picker capacity.</w:t>
      </w:r>
    </w:p>
    <w:p>
      <w:pPr>
        <w:pStyle w:val="ListParagraph"/>
        <w:numPr>
          <w:ilvl w:val="0"/>
          <w:numId w:val="3"/>
        </w:numPr>
        <w:spacing w:after="60"/>
      </w:pPr>
      <w:r>
        <w:rPr>
          <w:sz w:val="21"/>
          <w:szCs w:val="21"/>
        </w:rPr>
        <w:t xml:space="preserve">Work is Monday–Friday only, and the weekdays are fairly even.</w:t>
      </w:r>
    </w:p>
    <w:p>
      <w:pPr>
        <w:pStyle w:val="Heading2"/>
        <w:keepNext/>
        <w:spacing w:after="80" w:before="220"/>
      </w:pPr>
      <w:r>
        <w:rPr>
          <w:b/>
          <w:bCs/>
          <w:color w:val="D40511"/>
          <w:sz w:val="23"/>
          <w:szCs w:val="23"/>
        </w:rPr>
        <w:t xml:space="preserve">3.4 Where the stock sits today</w:t>
      </w:r>
    </w:p>
    <w:p>
      <w:pPr>
        <w:keepNext w:val="false"/>
        <w:spacing w:after="120"/>
      </w:pPr>
      <w:r>
        <w:rPr>
          <w:sz w:val="21"/>
          <w:szCs w:val="21"/>
        </w:rPr>
        <w:t xml:space="preserve">The WMS class (A/B/C) of an item agrees with its real demand for only </w:t>
      </w:r>
      <w:r>
        <w:rPr>
          <w:b/>
          <w:bCs/>
          <w:sz w:val="21"/>
          <w:szCs w:val="21"/>
        </w:rPr>
        <w:t xml:space="preserve">48.6%</w:t>
      </w:r>
      <w:r>
        <w:rPr>
          <w:sz w:val="21"/>
          <w:szCs w:val="21"/>
        </w:rPr>
        <w:t xml:space="preserve"> of items. Fast items are spread over all aisles, so pickers walk far.</w:t>
      </w:r>
    </w:p>
    <w:p>
      <w:pPr>
        <w:pStyle w:val="Heading1"/>
        <w:keepNext/>
        <w:pBdr>
          <w:bottom w:val="single" w:color="D40511" w:sz="6" w:space="4"/>
        </w:pBdr>
        <w:spacing w:after="120" w:before="320"/>
      </w:pPr>
      <w:r>
        <w:rPr>
          <w:b/>
          <w:bCs/>
          <w:color w:val="1A1A1A"/>
          <w:sz w:val="28"/>
          <w:szCs w:val="28"/>
        </w:rPr>
        <w:t xml:space="preserve">4. How picking works in our design</w:t>
      </w:r>
    </w:p>
    <w:p>
      <w:pPr>
        <w:pStyle w:val="Heading2"/>
        <w:keepNext/>
        <w:spacing w:after="80" w:before="220"/>
      </w:pPr>
      <w:r>
        <w:rPr>
          <w:b/>
          <w:bCs/>
          <w:color w:val="D40511"/>
          <w:sz w:val="23"/>
          <w:szCs w:val="23"/>
        </w:rPr>
        <w:t xml:space="preserve">4.1 Step 1 — split orders by size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3"/>
        <w:gridCol w:w="885"/>
        <w:gridCol w:w="835"/>
        <w:gridCol w:w="850"/>
        <w:gridCol w:w="787"/>
        <w:gridCol w:w="850"/>
        <w:gridCol w:w="3228"/>
      </w:tblGrid>
      <w:tr>
        <w:trPr>
          <w:cantSplit/>
          <w:tblHeader/>
        </w:trPr>
        <w:tc>
          <w:tcPr>
            <w:tcW w:type="dxa" w:w="2203"/>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Segment</w:t>
            </w:r>
          </w:p>
        </w:tc>
        <w:tc>
          <w:tcPr>
            <w:tcW w:type="dxa" w:w="885"/>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Orders a day</w:t>
            </w:r>
          </w:p>
        </w:tc>
        <w:tc>
          <w:tcPr>
            <w:tcW w:type="dxa" w:w="835"/>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Lines a day</w:t>
            </w:r>
          </w:p>
        </w:tc>
        <w:tc>
          <w:tcPr>
            <w:tcW w:type="dxa" w:w="850"/>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 of orders</w:t>
            </w:r>
          </w:p>
        </w:tc>
        <w:tc>
          <w:tcPr>
            <w:tcW w:type="dxa" w:w="787"/>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 of lines</w:t>
            </w:r>
          </w:p>
        </w:tc>
        <w:tc>
          <w:tcPr>
            <w:tcW w:type="dxa" w:w="850"/>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 of volume</w:t>
            </w:r>
          </w:p>
        </w:tc>
        <w:tc>
          <w:tcPr>
            <w:tcW w:type="dxa" w:w="3228"/>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How it's picked</w:t>
            </w:r>
          </w:p>
        </w:tc>
      </w:tr>
      <w:tr>
        <w:trPr>
          <w:cantSplit/>
          <w:tblHeader w:val="false"/>
        </w:trPr>
        <w:tc>
          <w:tcPr>
            <w:tcW w:type="dxa" w:w="220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Small</w:t>
            </w:r>
            <w:r>
              <w:rPr>
                <w:color w:val="1A1A1A"/>
                <w:sz w:val="18"/>
                <w:szCs w:val="18"/>
              </w:rPr>
              <w:t xml:space="preserve"> (up to 160 L and 60 kg = 4 totes)</w:t>
            </w:r>
          </w:p>
        </w:tc>
        <w:tc>
          <w:tcPr>
            <w:tcW w:type="dxa" w:w="88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120</w:t>
            </w:r>
          </w:p>
        </w:tc>
        <w:tc>
          <w:tcPr>
            <w:tcW w:type="dxa" w:w="83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291</w:t>
            </w:r>
          </w:p>
        </w:tc>
        <w:tc>
          <w:tcPr>
            <w:tcW w:type="dxa" w:w="85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84%</w:t>
            </w:r>
          </w:p>
        </w:tc>
        <w:tc>
          <w:tcPr>
            <w:tcW w:type="dxa" w:w="78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46%</w:t>
            </w:r>
          </w:p>
        </w:tc>
        <w:tc>
          <w:tcPr>
            <w:tcW w:type="dxa" w:w="85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12%</w:t>
            </w:r>
          </w:p>
        </w:tc>
        <w:tc>
          <w:tcPr>
            <w:tcW w:type="dxa" w:w="322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trolley with 6 totes, batch picking</w:t>
            </w:r>
          </w:p>
        </w:tc>
      </w:tr>
      <w:tr>
        <w:trPr>
          <w:cantSplit/>
          <w:tblHeader w:val="false"/>
        </w:trPr>
        <w:tc>
          <w:tcPr>
            <w:tcW w:type="dxa" w:w="220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Large</w:t>
            </w:r>
          </w:p>
        </w:tc>
        <w:tc>
          <w:tcPr>
            <w:tcW w:type="dxa" w:w="88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23</w:t>
            </w:r>
          </w:p>
        </w:tc>
        <w:tc>
          <w:tcPr>
            <w:tcW w:type="dxa" w:w="83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343</w:t>
            </w:r>
          </w:p>
        </w:tc>
        <w:tc>
          <w:tcPr>
            <w:tcW w:type="dxa" w:w="85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16%</w:t>
            </w:r>
          </w:p>
        </w:tc>
        <w:tc>
          <w:tcPr>
            <w:tcW w:type="dxa" w:w="78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54%</w:t>
            </w:r>
          </w:p>
        </w:tc>
        <w:tc>
          <w:tcPr>
            <w:tcW w:type="dxa" w:w="85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88%</w:t>
            </w:r>
          </w:p>
        </w:tc>
        <w:tc>
          <w:tcPr>
            <w:tcW w:type="dxa" w:w="322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straight onto a pallet with the EJE 120i pallet truck, one order per pallet</w:t>
            </w:r>
          </w:p>
        </w:tc>
      </w:tr>
    </w:tbl>
    <w:p>
      <w:pPr>
        <w:spacing w:after="80" w:before="0"/>
      </w:pPr>
    </w:p>
    <w:p>
      <w:pPr>
        <w:pStyle w:val="Heading2"/>
        <w:keepNext/>
        <w:spacing w:after="80" w:before="220"/>
      </w:pPr>
      <w:r>
        <w:rPr>
          <w:b/>
          <w:bCs/>
          <w:color w:val="D40511"/>
          <w:sz w:val="23"/>
          <w:szCs w:val="23"/>
        </w:rPr>
        <w:t xml:space="preserve">4.2 Step 2 — best-sellers close by (the fast-pick area)</w:t>
      </w:r>
    </w:p>
    <w:p>
      <w:pPr>
        <w:pStyle w:val="ListParagraph"/>
        <w:numPr>
          <w:ilvl w:val="0"/>
          <w:numId w:val="3"/>
        </w:numPr>
        <w:spacing w:after="60"/>
      </w:pPr>
      <w:r>
        <w:rPr>
          <w:sz w:val="21"/>
          <w:szCs w:val="21"/>
        </w:rPr>
        <w:t xml:space="preserve">The </w:t>
      </w:r>
      <w:r>
        <w:rPr>
          <w:b/>
          <w:bCs/>
          <w:sz w:val="21"/>
          <w:szCs w:val="21"/>
        </w:rPr>
        <w:t xml:space="preserve">1,409 best-sellers</w:t>
      </w:r>
      <w:r>
        <w:rPr>
          <w:sz w:val="21"/>
          <w:szCs w:val="21"/>
        </w:rPr>
        <w:t xml:space="preserve"> (A and B items) get a pick face in the </w:t>
      </w:r>
      <w:r>
        <w:rPr>
          <w:b/>
          <w:bCs/>
          <w:sz w:val="21"/>
          <w:szCs w:val="21"/>
        </w:rPr>
        <w:t xml:space="preserve">fast-pick area</w:t>
      </w:r>
      <w:r>
        <w:rPr>
          <w:sz w:val="21"/>
          <w:szCs w:val="21"/>
        </w:rPr>
        <w:t xml:space="preserve"> next to packing:</w:t>
      </w:r>
    </w:p>
    <w:p>
      <w:pPr>
        <w:pStyle w:val="ListParagraph"/>
        <w:numPr>
          <w:ilvl w:val="1"/>
          <w:numId w:val="3"/>
        </w:numPr>
        <w:spacing w:after="60"/>
      </w:pPr>
      <w:r>
        <w:rPr>
          <w:b/>
          <w:bCs/>
          <w:sz w:val="21"/>
          <w:szCs w:val="21"/>
        </w:rPr>
        <w:t xml:space="preserve">31 carton-flow bays</w:t>
      </w:r>
      <w:r>
        <w:rPr>
          <w:sz w:val="21"/>
          <w:szCs w:val="21"/>
        </w:rPr>
        <w:t xml:space="preserve"> with </w:t>
      </w:r>
      <w:r>
        <w:rPr>
          <w:b/>
          <w:bCs/>
          <w:sz w:val="21"/>
          <w:szCs w:val="21"/>
        </w:rPr>
        <w:t xml:space="preserve">930 lanes</w:t>
      </w:r>
      <w:r>
        <w:rPr>
          <w:sz w:val="21"/>
          <w:szCs w:val="21"/>
        </w:rPr>
        <w:t xml:space="preserve"> hold 888 items, plus 42 second lanes for the top 1%</w:t>
      </w:r>
    </w:p>
    <w:p>
      <w:pPr>
        <w:pStyle w:val="ListParagraph"/>
        <w:numPr>
          <w:ilvl w:val="1"/>
          <w:numId w:val="3"/>
        </w:numPr>
        <w:spacing w:after="60"/>
      </w:pPr>
      <w:r>
        <w:rPr>
          <w:sz w:val="21"/>
          <w:szCs w:val="21"/>
        </w:rPr>
        <w:t xml:space="preserve">across the pick aisle, a wall row: </w:t>
      </w:r>
      <w:r>
        <w:rPr>
          <w:b/>
          <w:bCs/>
          <w:sz w:val="21"/>
          <w:szCs w:val="21"/>
        </w:rPr>
        <w:t xml:space="preserve">26 shelving bays</w:t>
      </w:r>
      <w:r>
        <w:rPr>
          <w:sz w:val="21"/>
          <w:szCs w:val="21"/>
        </w:rPr>
        <w:t xml:space="preserve"> (462 items), </w:t>
      </w:r>
      <w:r>
        <w:rPr>
          <w:b/>
          <w:bCs/>
          <w:sz w:val="21"/>
          <w:szCs w:val="21"/>
        </w:rPr>
        <w:t xml:space="preserve">5 long-item bays</w:t>
      </w:r>
      <w:r>
        <w:rPr>
          <w:sz w:val="21"/>
          <w:szCs w:val="21"/>
        </w:rPr>
        <w:t xml:space="preserve"> (42 items up to ~2 m) and </w:t>
      </w:r>
      <w:r>
        <w:rPr>
          <w:b/>
          <w:bCs/>
          <w:sz w:val="21"/>
          <w:szCs w:val="21"/>
        </w:rPr>
        <w:t xml:space="preserve">20 floor pallet faces</w:t>
      </w:r>
      <w:r>
        <w:rPr>
          <w:sz w:val="21"/>
          <w:szCs w:val="21"/>
        </w:rPr>
        <w:t xml:space="preserve"> (17 heavy or bulky items)</w:t>
      </w:r>
    </w:p>
    <w:p>
      <w:pPr>
        <w:pStyle w:val="ListParagraph"/>
        <w:numPr>
          <w:ilvl w:val="0"/>
          <w:numId w:val="3"/>
        </w:numPr>
        <w:spacing w:after="60"/>
      </w:pPr>
      <w:r>
        <w:rPr>
          <w:b/>
          <w:bCs/>
          <w:sz w:val="21"/>
          <w:szCs w:val="21"/>
        </w:rPr>
        <w:t xml:space="preserve">71% of all picked lines</w:t>
      </w:r>
      <w:r>
        <w:rPr>
          <w:sz w:val="21"/>
          <w:szCs w:val="21"/>
        </w:rPr>
        <w:t xml:space="preserve"> come from this area.</w:t>
      </w:r>
    </w:p>
    <w:p>
      <w:pPr>
        <w:pStyle w:val="ListParagraph"/>
        <w:numPr>
          <w:ilvl w:val="0"/>
          <w:numId w:val="3"/>
        </w:numPr>
        <w:spacing w:after="60"/>
      </w:pPr>
      <w:r>
        <w:rPr>
          <w:b/>
          <w:bCs/>
          <w:sz w:val="21"/>
          <w:szCs w:val="21"/>
        </w:rPr>
        <w:t xml:space="preserve">Gleb's reach truck refills the lanes from behind</w:t>
      </w:r>
      <w:r>
        <w:rPr>
          <w:sz w:val="21"/>
          <w:szCs w:val="21"/>
        </w:rPr>
        <w:t xml:space="preserve">, so pickers never wait for a truck and never share an aisle with one.</w:t>
      </w:r>
    </w:p>
    <w:p>
      <w:pPr>
        <w:pStyle w:val="ListParagraph"/>
        <w:numPr>
          <w:ilvl w:val="0"/>
          <w:numId w:val="3"/>
        </w:numPr>
        <w:spacing w:after="60"/>
      </w:pPr>
      <w:r>
        <w:rPr>
          <w:b/>
          <w:bCs/>
          <w:sz w:val="21"/>
          <w:szCs w:val="21"/>
        </w:rPr>
        <w:t xml:space="preserve">Small, slow parts</w:t>
      </w:r>
      <w:r>
        <w:rPr>
          <w:sz w:val="21"/>
          <w:szCs w:val="21"/>
        </w:rPr>
        <w:t xml:space="preserve"> (2,657 items) sit in </w:t>
      </w:r>
      <w:r>
        <w:rPr>
          <w:b/>
          <w:bCs/>
          <w:sz w:val="21"/>
          <w:szCs w:val="21"/>
        </w:rPr>
        <w:t xml:space="preserve">bin shelving</w:t>
      </w:r>
      <w:r>
        <w:rPr>
          <w:sz w:val="21"/>
          <w:szCs w:val="21"/>
        </w:rPr>
        <w:t xml:space="preserve"> next to the put-to-light wall: about </w:t>
      </w:r>
      <w:r>
        <w:rPr>
          <w:b/>
          <w:bCs/>
          <w:sz w:val="21"/>
          <w:szCs w:val="21"/>
        </w:rPr>
        <w:t xml:space="preserve">93 lines a day</w:t>
      </w:r>
      <w:r>
        <w:rPr>
          <w:sz w:val="21"/>
          <w:szCs w:val="21"/>
        </w:rPr>
        <w:t xml:space="preserve"> at 50 lines an hour.</w:t>
      </w:r>
    </w:p>
    <w:p>
      <w:pPr>
        <w:pStyle w:val="Heading2"/>
        <w:keepNext/>
        <w:spacing w:after="80" w:before="220"/>
      </w:pPr>
      <w:r>
        <w:rPr>
          <w:b/>
          <w:bCs/>
          <w:color w:val="D40511"/>
          <w:sz w:val="23"/>
          <w:szCs w:val="23"/>
        </w:rPr>
        <w:t xml:space="preserve">4.3 Step 3 — batch, then sort (put-to-light wall)</w:t>
      </w:r>
    </w:p>
    <w:p>
      <w:pPr>
        <w:pStyle w:val="ListParagraph"/>
        <w:numPr>
          <w:ilvl w:val="0"/>
          <w:numId w:val="4"/>
        </w:numPr>
        <w:spacing w:after="60"/>
      </w:pPr>
      <w:r>
        <w:rPr>
          <w:sz w:val="21"/>
          <w:szCs w:val="21"/>
        </w:rPr>
        <w:t xml:space="preserve">The WMS fills a </w:t>
      </w:r>
      <w:r>
        <w:rPr>
          <w:b/>
          <w:bCs/>
          <w:sz w:val="21"/>
          <w:szCs w:val="21"/>
        </w:rPr>
        <w:t xml:space="preserve">trolley</w:t>
      </w:r>
      <w:r>
        <w:rPr>
          <w:sz w:val="21"/>
          <w:szCs w:val="21"/>
        </w:rPr>
        <w:t xml:space="preserve"> (3 shelves, 6 totes of 40 L) with lines from many small orders. It closes the batch at </w:t>
      </w:r>
      <w:r>
        <w:rPr>
          <w:b/>
          <w:bCs/>
          <w:sz w:val="21"/>
          <w:szCs w:val="21"/>
        </w:rPr>
        <w:t xml:space="preserve">80% of the trolley's volume (240 L) or weight (250 kg)</w:t>
      </w:r>
      <w:r>
        <w:rPr>
          <w:sz w:val="21"/>
          <w:szCs w:val="21"/>
        </w:rPr>
        <w:t xml:space="preserve">, so no trip is overloaded and none runs nearly empty. That's about </w:t>
      </w:r>
      <w:r>
        <w:rPr>
          <w:b/>
          <w:bCs/>
          <w:sz w:val="21"/>
          <w:szCs w:val="21"/>
        </w:rPr>
        <w:t xml:space="preserve">31 lines for ~4.4 orders</w:t>
      </w:r>
      <w:r>
        <w:rPr>
          <w:sz w:val="21"/>
          <w:szCs w:val="21"/>
        </w:rPr>
        <w:t xml:space="preserve"> per tour.</w:t>
      </w:r>
    </w:p>
    <w:p>
      <w:pPr>
        <w:pStyle w:val="ListParagraph"/>
        <w:numPr>
          <w:ilvl w:val="0"/>
          <w:numId w:val="4"/>
        </w:numPr>
        <w:spacing w:after="60"/>
      </w:pPr>
      <w:r>
        <w:rPr>
          <w:sz w:val="21"/>
          <w:szCs w:val="21"/>
        </w:rPr>
        <w:t xml:space="preserve">Tours are per zone. A </w:t>
      </w:r>
      <w:r>
        <w:rPr>
          <w:b/>
          <w:bCs/>
          <w:sz w:val="21"/>
          <w:szCs w:val="21"/>
        </w:rPr>
        <w:t xml:space="preserve">fast-pick tour</w:t>
      </w:r>
      <w:r>
        <w:rPr>
          <w:sz w:val="21"/>
          <w:szCs w:val="21"/>
        </w:rPr>
        <w:t xml:space="preserve"> walks the fast-pick area with a </w:t>
      </w:r>
      <w:r>
        <w:rPr>
          <w:b/>
          <w:bCs/>
          <w:sz w:val="21"/>
          <w:szCs w:val="21"/>
        </w:rPr>
        <w:t xml:space="preserve">return route</w:t>
      </w:r>
      <w:r>
        <w:rPr>
          <w:sz w:val="21"/>
          <w:szCs w:val="21"/>
        </w:rPr>
        <w:t xml:space="preserve"> (in and back out the same way). A </w:t>
      </w:r>
      <w:r>
        <w:rPr>
          <w:b/>
          <w:bCs/>
          <w:sz w:val="21"/>
          <w:szCs w:val="21"/>
        </w:rPr>
        <w:t xml:space="preserve">reserve tour</w:t>
      </w:r>
      <w:r>
        <w:rPr>
          <w:sz w:val="21"/>
          <w:szCs w:val="21"/>
        </w:rPr>
        <w:t xml:space="preserve"> picks slow items from the low levels of the reserve aisles with the </w:t>
      </w:r>
      <w:r>
        <w:rPr>
          <w:b/>
          <w:bCs/>
          <w:sz w:val="21"/>
          <w:szCs w:val="21"/>
        </w:rPr>
        <w:t xml:space="preserve">largest-gap route</w:t>
      </w:r>
      <w:r>
        <w:rPr>
          <w:sz w:val="21"/>
          <w:szCs w:val="21"/>
        </w:rPr>
        <w:t xml:space="preserve"> (see 4.5). Every pick is scanned.</w:t>
      </w:r>
    </w:p>
    <w:p>
      <w:pPr>
        <w:pStyle w:val="ListParagraph"/>
        <w:numPr>
          <w:ilvl w:val="0"/>
          <w:numId w:val="4"/>
        </w:numPr>
        <w:spacing w:after="60"/>
      </w:pPr>
      <w:r>
        <w:rPr>
          <w:sz w:val="21"/>
          <w:szCs w:val="21"/>
        </w:rPr>
        <w:t xml:space="preserve">At the </w:t>
      </w:r>
      <w:r>
        <w:rPr>
          <w:b/>
          <w:bCs/>
          <w:sz w:val="21"/>
          <w:szCs w:val="21"/>
        </w:rPr>
        <w:t xml:space="preserve">put-to-light wall</w:t>
      </w:r>
      <w:r>
        <w:rPr>
          <w:sz w:val="21"/>
          <w:szCs w:val="21"/>
        </w:rPr>
        <w:t xml:space="preserve"> (120 slots, 24 columns × 5 levels, 10.8 m long) the picker scans each item. A light shows which slot (= which order) it goes in. That takes about </w:t>
      </w:r>
      <w:r>
        <w:rPr>
          <w:b/>
          <w:bCs/>
          <w:sz w:val="21"/>
          <w:szCs w:val="21"/>
        </w:rPr>
        <w:t xml:space="preserve">8 seconds per line</w:t>
      </w:r>
      <w:r>
        <w:rPr>
          <w:sz w:val="21"/>
          <w:szCs w:val="21"/>
        </w:rPr>
        <w:t xml:space="preserve">.</w:t>
      </w:r>
    </w:p>
    <w:p>
      <w:pPr>
        <w:pStyle w:val="ListParagraph"/>
        <w:numPr>
          <w:ilvl w:val="0"/>
          <w:numId w:val="4"/>
        </w:numPr>
        <w:spacing w:after="60"/>
      </w:pPr>
      <w:r>
        <w:rPr>
          <w:sz w:val="21"/>
          <w:szCs w:val="21"/>
        </w:rPr>
        <w:t xml:space="preserve">When an order is complete, its slot lights up. The packer takes it out, packs it and puts it in the roll cage of its carrier. The wall only releases </w:t>
      </w:r>
      <w:r>
        <w:rPr>
          <w:b/>
          <w:bCs/>
          <w:sz w:val="21"/>
          <w:szCs w:val="21"/>
        </w:rPr>
        <w:t xml:space="preserve">complete, correct orders</w:t>
      </w:r>
      <w:r>
        <w:rPr>
          <w:sz w:val="21"/>
          <w:szCs w:val="21"/>
        </w:rPr>
        <w:t xml:space="preserve">, so it also checks every item.</w:t>
      </w:r>
    </w:p>
    <w:p>
      <w:pPr>
        <w:keepNext/>
        <w:spacing w:after="120"/>
      </w:pPr>
      <w:r>
        <w:rPr>
          <w:b/>
          <w:bCs/>
          <w:sz w:val="21"/>
          <w:szCs w:val="21"/>
        </w:rPr>
        <w:t xml:space="preserve">Large orders:</w:t>
      </w:r>
    </w:p>
    <w:p>
      <w:pPr>
        <w:pStyle w:val="ListParagraph"/>
        <w:numPr>
          <w:ilvl w:val="0"/>
          <w:numId w:val="3"/>
        </w:numPr>
        <w:spacing w:after="60"/>
      </w:pPr>
      <w:r>
        <w:rPr>
          <w:sz w:val="21"/>
          <w:szCs w:val="21"/>
        </w:rPr>
        <w:t xml:space="preserve">One order per pallet on the </w:t>
      </w:r>
      <w:r>
        <w:rPr>
          <w:b/>
          <w:bCs/>
          <w:sz w:val="21"/>
          <w:szCs w:val="21"/>
        </w:rPr>
        <w:t xml:space="preserve">EJE 120i</w:t>
      </w:r>
      <w:r>
        <w:rPr>
          <w:sz w:val="21"/>
          <w:szCs w:val="21"/>
        </w:rPr>
        <w:t xml:space="preserve"> pallet truck.</w:t>
      </w:r>
    </w:p>
    <w:p>
      <w:pPr>
        <w:pStyle w:val="ListParagraph"/>
        <w:numPr>
          <w:ilvl w:val="0"/>
          <w:numId w:val="3"/>
        </w:numPr>
        <w:spacing w:after="60"/>
      </w:pPr>
      <w:r>
        <w:rPr>
          <w:sz w:val="21"/>
          <w:szCs w:val="21"/>
        </w:rPr>
        <w:t xml:space="preserve">About 15 lines: ~12 in the fast-pick area and ~2 in the reserve; small parts are picked separately at the shelving.</w:t>
      </w:r>
    </w:p>
    <w:p>
      <w:pPr>
        <w:pStyle w:val="ListParagraph"/>
        <w:numPr>
          <w:ilvl w:val="0"/>
          <w:numId w:val="3"/>
        </w:numPr>
        <w:spacing w:after="60"/>
      </w:pPr>
      <w:r>
        <w:rPr>
          <w:sz w:val="21"/>
          <w:szCs w:val="21"/>
        </w:rPr>
        <w:t xml:space="preserve">About </w:t>
      </w:r>
      <w:r>
        <w:rPr>
          <w:b/>
          <w:bCs/>
          <w:sz w:val="21"/>
          <w:szCs w:val="21"/>
        </w:rPr>
        <w:t xml:space="preserve">279 m</w:t>
      </w:r>
      <w:r>
        <w:rPr>
          <w:sz w:val="21"/>
          <w:szCs w:val="21"/>
        </w:rPr>
        <w:t xml:space="preserve"> and </w:t>
      </w:r>
      <w:r>
        <w:rPr>
          <w:b/>
          <w:bCs/>
          <w:sz w:val="21"/>
          <w:szCs w:val="21"/>
        </w:rPr>
        <w:t xml:space="preserve">18 minutes</w:t>
      </w:r>
      <w:r>
        <w:rPr>
          <w:sz w:val="21"/>
          <w:szCs w:val="21"/>
        </w:rPr>
        <w:t xml:space="preserve"> per order.</w:t>
      </w:r>
    </w:p>
    <w:p>
      <w:pPr>
        <w:pStyle w:val="ListParagraph"/>
        <w:numPr>
          <w:ilvl w:val="0"/>
          <w:numId w:val="3"/>
        </w:numPr>
        <w:spacing w:after="60"/>
      </w:pPr>
      <w:r>
        <w:rPr>
          <w:sz w:val="21"/>
          <w:szCs w:val="21"/>
        </w:rPr>
        <w:t xml:space="preserve">The pallet is dropped at packing, wrapped and staged.</w:t>
      </w:r>
    </w:p>
    <w:p>
      <w:pPr>
        <w:pStyle w:val="Heading2"/>
        <w:keepNext/>
        <w:spacing w:after="80" w:before="220"/>
      </w:pPr>
      <w:r>
        <w:rPr>
          <w:b/>
          <w:bCs/>
          <w:color w:val="D40511"/>
          <w:sz w:val="23"/>
          <w:szCs w:val="23"/>
        </w:rPr>
        <w:t xml:space="preserve">4.4 Step 4 — three waves a day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8"/>
        <w:gridCol w:w="1883"/>
        <w:gridCol w:w="6647"/>
      </w:tblGrid>
      <w:tr>
        <w:trPr>
          <w:cantSplit/>
          <w:tblHeader/>
        </w:trPr>
        <w:tc>
          <w:tcPr>
            <w:tcW w:type="dxa" w:w="1108"/>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Wave</w:t>
            </w:r>
          </w:p>
        </w:tc>
        <w:tc>
          <w:tcPr>
            <w:tcW w:type="dxa" w:w="1883"/>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Time</w:t>
            </w:r>
          </w:p>
        </w:tc>
        <w:tc>
          <w:tcPr>
            <w:tcW w:type="dxa" w:w="6647"/>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What's in it</w:t>
            </w:r>
          </w:p>
        </w:tc>
      </w:tr>
      <w:tr>
        <w:trPr>
          <w:cantSplit/>
          <w:tblHeader w:val="false"/>
        </w:trPr>
        <w:tc>
          <w:tcPr>
            <w:tcW w:type="dxa" w:w="110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W1</w:t>
            </w:r>
          </w:p>
        </w:tc>
        <w:tc>
          <w:tcPr>
            <w:tcW w:type="dxa" w:w="188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06:00–09:30</w:t>
            </w:r>
          </w:p>
        </w:tc>
        <w:tc>
          <w:tcPr>
            <w:tcW w:type="dxa" w:w="664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the afternoon orders from the day before</w:t>
            </w:r>
          </w:p>
        </w:tc>
      </w:tr>
      <w:tr>
        <w:trPr>
          <w:cantSplit/>
          <w:tblHeader w:val="false"/>
        </w:trPr>
        <w:tc>
          <w:tcPr>
            <w:tcW w:type="dxa" w:w="110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W2</w:t>
            </w:r>
          </w:p>
        </w:tc>
        <w:tc>
          <w:tcPr>
            <w:tcW w:type="dxa" w:w="188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09:30–12:45</w:t>
            </w:r>
          </w:p>
        </w:tc>
        <w:tc>
          <w:tcPr>
            <w:tcW w:type="dxa" w:w="664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the rest of the backlog + morning orders</w:t>
            </w:r>
          </w:p>
        </w:tc>
      </w:tr>
      <w:tr>
        <w:trPr>
          <w:cantSplit/>
          <w:tblHeader w:val="false"/>
        </w:trPr>
        <w:tc>
          <w:tcPr>
            <w:tcW w:type="dxa" w:w="110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W3</w:t>
            </w:r>
          </w:p>
        </w:tc>
        <w:tc>
          <w:tcPr>
            <w:tcW w:type="dxa" w:w="188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12:45–15:15</w:t>
            </w:r>
          </w:p>
        </w:tc>
        <w:tc>
          <w:tcPr>
            <w:tcW w:type="dxa" w:w="664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orders received before 12:00, which leave the same day</w:t>
            </w:r>
          </w:p>
        </w:tc>
      </w:tr>
    </w:tbl>
    <w:p>
      <w:pPr>
        <w:spacing w:after="80" w:before="0"/>
      </w:pPr>
    </w:p>
    <w:p>
      <w:pPr>
        <w:pStyle w:val="ListParagraph"/>
        <w:numPr>
          <w:ilvl w:val="0"/>
          <w:numId w:val="3"/>
        </w:numPr>
        <w:spacing w:after="60"/>
      </w:pPr>
      <w:r>
        <w:rPr>
          <w:sz w:val="21"/>
          <w:szCs w:val="21"/>
        </w:rPr>
        <w:t xml:space="preserve">The waves are planned </w:t>
      </w:r>
      <w:r>
        <w:rPr>
          <w:b/>
          <w:bCs/>
          <w:sz w:val="21"/>
          <w:szCs w:val="21"/>
        </w:rPr>
        <w:t xml:space="preserve">backwards from the trailer departures</w:t>
      </w:r>
      <w:r>
        <w:rPr>
          <w:sz w:val="21"/>
          <w:szCs w:val="21"/>
        </w:rPr>
        <w:t xml:space="preserve"> (Rachel's plan). Each wave ends at least </w:t>
      </w:r>
      <w:r>
        <w:rPr>
          <w:b/>
          <w:bCs/>
          <w:sz w:val="21"/>
          <w:szCs w:val="21"/>
        </w:rPr>
        <w:t xml:space="preserve">45 minutes before</w:t>
      </w:r>
      <w:r>
        <w:rPr>
          <w:sz w:val="21"/>
          <w:szCs w:val="21"/>
        </w:rPr>
        <w:t xml:space="preserve"> its trailers leave.</w:t>
      </w:r>
    </w:p>
    <w:p>
      <w:pPr>
        <w:pStyle w:val="ListParagraph"/>
        <w:numPr>
          <w:ilvl w:val="0"/>
          <w:numId w:val="3"/>
        </w:numPr>
        <w:spacing w:after="60"/>
      </w:pPr>
      <w:r>
        <w:rPr>
          <w:sz w:val="21"/>
          <w:szCs w:val="21"/>
        </w:rPr>
        <w:t xml:space="preserve">Each wave is about </w:t>
      </w:r>
      <w:r>
        <w:rPr>
          <w:b/>
          <w:bCs/>
          <w:sz w:val="21"/>
          <w:szCs w:val="21"/>
        </w:rPr>
        <w:t xml:space="preserve">213 lines</w:t>
      </w:r>
      <w:r>
        <w:rPr>
          <w:sz w:val="21"/>
          <w:szCs w:val="21"/>
        </w:rPr>
        <w:t xml:space="preserve"> on an average day. Pickers per wave = the wave's lines ÷ the pick rate of each zone. The busiest wave needs about </w:t>
      </w:r>
      <w:r>
        <w:rPr>
          <w:b/>
          <w:bCs/>
          <w:sz w:val="21"/>
          <w:szCs w:val="21"/>
        </w:rPr>
        <w:t xml:space="preserve">3 pickers</w:t>
      </w:r>
      <w:r>
        <w:rPr>
          <w:sz w:val="21"/>
          <w:szCs w:val="21"/>
        </w:rPr>
        <w:t xml:space="preserve">.</w:t>
      </w:r>
    </w:p>
    <w:p>
      <w:pPr>
        <w:pStyle w:val="ListParagraph"/>
        <w:numPr>
          <w:ilvl w:val="0"/>
          <w:numId w:val="3"/>
        </w:numPr>
        <w:spacing w:after="60"/>
      </w:pPr>
      <w:r>
        <w:rPr>
          <w:b/>
          <w:bCs/>
          <w:sz w:val="21"/>
          <w:szCs w:val="21"/>
        </w:rPr>
        <w:t xml:space="preserve">Order of work</w:t>
      </w:r>
      <w:r>
        <w:rPr>
          <w:sz w:val="21"/>
          <w:szCs w:val="21"/>
        </w:rPr>
        <w:t xml:space="preserve"> inside a wave: earliest departure first. Small orders are batched per zone; large orders go one per pallet.</w:t>
      </w:r>
    </w:p>
    <w:p>
      <w:pPr>
        <w:pStyle w:val="ListParagraph"/>
        <w:numPr>
          <w:ilvl w:val="0"/>
          <w:numId w:val="3"/>
        </w:numPr>
        <w:spacing w:after="60"/>
      </w:pPr>
      <w:r>
        <w:rPr>
          <w:b/>
          <w:bCs/>
          <w:sz w:val="21"/>
          <w:szCs w:val="21"/>
        </w:rPr>
        <w:t xml:space="preserve">Control:</w:t>
      </w:r>
      <w:r>
        <w:rPr>
          <w:sz w:val="21"/>
          <w:szCs w:val="21"/>
        </w:rPr>
        <w:t xml:space="preserve"> lines picked are checked against the plan every hour. A wave that runs late gets a picker from another zone, and its orders for the earliest departures are picked first.</w:t>
      </w:r>
    </w:p>
    <w:p>
      <w:pPr>
        <w:pStyle w:val="Heading2"/>
        <w:keepNext/>
        <w:spacing w:after="80" w:before="220"/>
      </w:pPr>
      <w:r>
        <w:rPr>
          <w:b/>
          <w:bCs/>
          <w:color w:val="D40511"/>
          <w:sz w:val="23"/>
          <w:szCs w:val="23"/>
        </w:rPr>
        <w:t xml:space="preserve">4.5 Routing — which way the picker walks</w:t>
      </w:r>
    </w:p>
    <w:p>
      <w:pPr>
        <w:keepNext/>
        <w:spacing w:after="120"/>
      </w:pPr>
      <w:r>
        <w:rPr>
          <w:sz w:val="21"/>
          <w:szCs w:val="21"/>
        </w:rPr>
        <w:t xml:space="preserve">In the reserve aisles we compared four standard routes for a trolley tour with 16 lines: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8"/>
        <w:gridCol w:w="5731"/>
        <w:gridCol w:w="1649"/>
      </w:tblGrid>
      <w:tr>
        <w:trPr>
          <w:cantSplit/>
          <w:tblHeader/>
        </w:trPr>
        <w:tc>
          <w:tcPr>
            <w:tcW w:type="dxa" w:w="2258"/>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Route</w:t>
            </w:r>
          </w:p>
        </w:tc>
        <w:tc>
          <w:tcPr>
            <w:tcW w:type="dxa" w:w="5731"/>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What the picker does</w:t>
            </w:r>
          </w:p>
        </w:tc>
        <w:tc>
          <w:tcPr>
            <w:tcW w:type="dxa" w:w="1649"/>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Walk per tour</w:t>
            </w:r>
          </w:p>
        </w:tc>
      </w:tr>
      <w:tr>
        <w:trPr>
          <w:cantSplit/>
          <w:tblHeader w:val="false"/>
        </w:trPr>
        <w:tc>
          <w:tcPr>
            <w:tcW w:type="dxa" w:w="225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S-shape</w:t>
            </w:r>
          </w:p>
        </w:tc>
        <w:tc>
          <w:tcPr>
            <w:tcW w:type="dxa" w:w="573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walks through every aisle that has a pick, from end to end</w:t>
            </w:r>
          </w:p>
        </w:tc>
        <w:tc>
          <w:tcPr>
            <w:tcW w:type="dxa" w:w="16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572 m</w:t>
            </w:r>
          </w:p>
        </w:tc>
      </w:tr>
      <w:tr>
        <w:trPr>
          <w:cantSplit/>
          <w:tblHeader w:val="false"/>
        </w:trPr>
        <w:tc>
          <w:tcPr>
            <w:tcW w:type="dxa" w:w="225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Return</w:t>
            </w:r>
          </w:p>
        </w:tc>
        <w:tc>
          <w:tcPr>
            <w:tcW w:type="dxa" w:w="573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goes into each aisle and comes back out the same end</w:t>
            </w:r>
          </w:p>
        </w:tc>
        <w:tc>
          <w:tcPr>
            <w:tcW w:type="dxa" w:w="16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682 m</w:t>
            </w:r>
          </w:p>
        </w:tc>
      </w:tr>
      <w:tr>
        <w:trPr>
          <w:cantSplit/>
          <w:tblHeader w:val="false"/>
        </w:trPr>
        <w:tc>
          <w:tcPr>
            <w:tcW w:type="dxa" w:w="225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Midpoint</w:t>
            </w:r>
          </w:p>
        </w:tc>
        <w:tc>
          <w:tcPr>
            <w:tcW w:type="dxa" w:w="573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picks the front half from the front and the back half from the back</w:t>
            </w:r>
          </w:p>
        </w:tc>
        <w:tc>
          <w:tcPr>
            <w:tcW w:type="dxa" w:w="16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488 m</w:t>
            </w:r>
          </w:p>
        </w:tc>
      </w:tr>
      <w:tr>
        <w:trPr>
          <w:cantSplit/>
          <w:tblHeader w:val="false"/>
        </w:trPr>
        <w:tc>
          <w:tcPr>
            <w:tcW w:type="dxa" w:w="225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Largest gap (chosen)</w:t>
            </w:r>
          </w:p>
        </w:tc>
        <w:tc>
          <w:tcPr>
            <w:tcW w:type="dxa" w:w="573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in each aisle, skips the biggest empty stretch between picks and turns back there</w:t>
            </w:r>
          </w:p>
        </w:tc>
        <w:tc>
          <w:tcPr>
            <w:tcW w:type="dxa" w:w="16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471 m</w:t>
            </w:r>
          </w:p>
        </w:tc>
      </w:tr>
    </w:tbl>
    <w:p>
      <w:pPr>
        <w:spacing w:after="80" w:before="0"/>
      </w:pPr>
    </w:p>
    <w:p>
      <w:pPr>
        <w:pStyle w:val="ListParagraph"/>
        <w:numPr>
          <w:ilvl w:val="0"/>
          <w:numId w:val="3"/>
        </w:numPr>
        <w:spacing w:after="60"/>
      </w:pPr>
      <w:r>
        <w:rPr>
          <w:sz w:val="21"/>
          <w:szCs w:val="21"/>
        </w:rPr>
        <w:t xml:space="preserve">Largest gap only works because </w:t>
      </w:r>
      <w:r>
        <w:rPr>
          <w:b/>
          <w:bCs/>
          <w:sz w:val="21"/>
          <w:szCs w:val="21"/>
        </w:rPr>
        <w:t xml:space="preserve">every aisle is open at both ends</w:t>
      </w:r>
      <w:r>
        <w:rPr>
          <w:sz w:val="21"/>
          <w:szCs w:val="21"/>
        </w:rPr>
        <w:t xml:space="preserve">.</w:t>
      </w:r>
    </w:p>
    <w:p>
      <w:pPr>
        <w:pStyle w:val="ListParagraph"/>
        <w:numPr>
          <w:ilvl w:val="0"/>
          <w:numId w:val="3"/>
        </w:numPr>
        <w:spacing w:after="60"/>
      </w:pPr>
      <w:r>
        <w:rPr>
          <w:sz w:val="21"/>
          <w:szCs w:val="21"/>
        </w:rPr>
        <w:t xml:space="preserve">The fast-pick area is one long face, so it uses a simple return route from packing.</w:t>
      </w:r>
    </w:p>
    <w:p>
      <w:pPr>
        <w:pStyle w:val="Heading2"/>
        <w:keepNext/>
        <w:spacing w:after="80" w:before="220"/>
      </w:pPr>
      <w:r>
        <w:rPr>
          <w:b/>
          <w:bCs/>
          <w:color w:val="D40511"/>
          <w:sz w:val="23"/>
          <w:szCs w:val="23"/>
        </w:rPr>
        <w:t xml:space="preserve">4.6 Equipment for picking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5"/>
        <w:gridCol w:w="1079"/>
        <w:gridCol w:w="1510"/>
        <w:gridCol w:w="4244"/>
      </w:tblGrid>
      <w:tr>
        <w:trPr>
          <w:cantSplit/>
          <w:tblHeader/>
        </w:trPr>
        <w:tc>
          <w:tcPr>
            <w:tcW w:type="dxa" w:w="2805"/>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Item</w:t>
            </w:r>
          </w:p>
        </w:tc>
        <w:tc>
          <w:tcPr>
            <w:tcW w:type="dxa" w:w="1079"/>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Needed</w:t>
            </w:r>
          </w:p>
        </w:tc>
        <w:tc>
          <w:tcPr>
            <w:tcW w:type="dxa" w:w="1510"/>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Planned</w:t>
            </w:r>
          </w:p>
        </w:tc>
        <w:tc>
          <w:tcPr>
            <w:tcW w:type="dxa" w:w="4244"/>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Why this number</w:t>
            </w:r>
          </w:p>
        </w:tc>
      </w:tr>
      <w:tr>
        <w:trPr>
          <w:cantSplit/>
          <w:tblHeader w:val="false"/>
        </w:trPr>
        <w:tc>
          <w:tcPr>
            <w:tcW w:type="dxa" w:w="280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Pick trolley (3 shelves, 6 totes)</w:t>
            </w:r>
          </w:p>
        </w:tc>
        <w:tc>
          <w:tcPr>
            <w:tcW w:type="dxa" w:w="107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w:t>
            </w:r>
          </w:p>
        </w:tc>
        <w:tc>
          <w:tcPr>
            <w:tcW w:type="dxa" w:w="151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6</w:t>
            </w:r>
          </w:p>
        </w:tc>
        <w:tc>
          <w:tcPr>
            <w:tcW w:type="dxa" w:w="424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 per picker (one picking, one at the wall) + 2 spare</w:t>
            </w:r>
          </w:p>
        </w:tc>
      </w:tr>
      <w:tr>
        <w:trPr>
          <w:cantSplit/>
          <w:tblHeader w:val="false"/>
        </w:trPr>
        <w:tc>
          <w:tcPr>
            <w:tcW w:type="dxa" w:w="280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Totes 600 × 400 mm (~40 L)</w:t>
            </w:r>
          </w:p>
        </w:tc>
        <w:tc>
          <w:tcPr>
            <w:tcW w:type="dxa" w:w="107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36</w:t>
            </w:r>
          </w:p>
        </w:tc>
        <w:tc>
          <w:tcPr>
            <w:tcW w:type="dxa" w:w="151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54</w:t>
            </w:r>
          </w:p>
        </w:tc>
        <w:tc>
          <w:tcPr>
            <w:tcW w:type="dxa" w:w="424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trolleys × 6 + 50% in circulation at packing</w:t>
            </w:r>
          </w:p>
        </w:tc>
      </w:tr>
      <w:tr>
        <w:trPr>
          <w:cantSplit/>
          <w:tblHeader w:val="false"/>
        </w:trPr>
        <w:tc>
          <w:tcPr>
            <w:tcW w:type="dxa" w:w="280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EJE 120i walkie pallet truck</w:t>
            </w:r>
          </w:p>
        </w:tc>
        <w:tc>
          <w:tcPr>
            <w:tcW w:type="dxa" w:w="107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w:t>
            </w:r>
          </w:p>
        </w:tc>
        <w:tc>
          <w:tcPr>
            <w:tcW w:type="dxa" w:w="151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w:t>
            </w:r>
          </w:p>
        </w:tc>
        <w:tc>
          <w:tcPr>
            <w:tcW w:type="dxa" w:w="424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peak hours ÷ (7.5 h × 80% use)</w:t>
            </w:r>
          </w:p>
        </w:tc>
      </w:tr>
      <w:tr>
        <w:trPr>
          <w:cantSplit/>
          <w:tblHeader w:val="false"/>
        </w:trPr>
        <w:tc>
          <w:tcPr>
            <w:tcW w:type="dxa" w:w="280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Put-to-light wall</w:t>
            </w:r>
          </w:p>
        </w:tc>
        <w:tc>
          <w:tcPr>
            <w:tcW w:type="dxa" w:w="107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120 slots</w:t>
            </w:r>
          </w:p>
        </w:tc>
        <w:tc>
          <w:tcPr>
            <w:tcW w:type="dxa" w:w="151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120 slots</w:t>
            </w:r>
          </w:p>
        </w:tc>
        <w:tc>
          <w:tcPr>
            <w:tcW w:type="dxa" w:w="424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busiest wave ~73 small orders × 1.35 totes + 20%</w:t>
            </w:r>
          </w:p>
        </w:tc>
      </w:tr>
      <w:tr>
        <w:trPr>
          <w:cantSplit/>
          <w:tblHeader w:val="false"/>
        </w:trPr>
        <w:tc>
          <w:tcPr>
            <w:tcW w:type="dxa" w:w="280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RF scanners</w:t>
            </w:r>
          </w:p>
        </w:tc>
        <w:tc>
          <w:tcPr>
            <w:tcW w:type="dxa" w:w="107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t>
            </w:r>
          </w:p>
        </w:tc>
        <w:tc>
          <w:tcPr>
            <w:tcW w:type="dxa" w:w="151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14 (whole site)</w:t>
            </w:r>
          </w:p>
        </w:tc>
        <w:tc>
          <w:tcPr>
            <w:tcW w:type="dxa" w:w="424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one per person at the peak + 20%</w:t>
            </w:r>
          </w:p>
        </w:tc>
      </w:tr>
    </w:tbl>
    <w:p>
      <w:pPr>
        <w:spacing w:after="80" w:before="0"/>
      </w:pPr>
    </w:p>
    <w:p>
      <w:pPr>
        <w:keepNext/>
        <w:spacing w:after="120"/>
      </w:pPr>
      <w:r>
        <w:rPr>
          <w:b/>
          <w:bCs/>
          <w:sz w:val="21"/>
          <w:szCs w:val="21"/>
        </w:rPr>
        <w:t xml:space="preserve">About the EJE 120i (Jungheinrich):</w:t>
      </w:r>
    </w:p>
    <w:p>
      <w:pPr>
        <w:pStyle w:val="ListParagraph"/>
        <w:numPr>
          <w:ilvl w:val="0"/>
          <w:numId w:val="3"/>
        </w:numPr>
        <w:spacing w:after="60"/>
      </w:pPr>
      <w:r>
        <w:rPr>
          <w:sz w:val="21"/>
          <w:szCs w:val="21"/>
        </w:rPr>
        <w:t xml:space="preserve">carries 2 tonnes</w:t>
      </w:r>
    </w:p>
    <w:p>
      <w:pPr>
        <w:pStyle w:val="ListParagraph"/>
        <w:numPr>
          <w:ilvl w:val="0"/>
          <w:numId w:val="3"/>
        </w:numPr>
        <w:spacing w:after="60"/>
      </w:pPr>
      <w:r>
        <w:rPr>
          <w:sz w:val="21"/>
          <w:szCs w:val="21"/>
        </w:rPr>
        <w:t xml:space="preserve">only 1.58 m long and 0.72 m wide</w:t>
      </w:r>
    </w:p>
    <w:p>
      <w:pPr>
        <w:pStyle w:val="ListParagraph"/>
        <w:numPr>
          <w:ilvl w:val="0"/>
          <w:numId w:val="3"/>
        </w:numPr>
        <w:spacing w:after="60"/>
      </w:pPr>
      <w:r>
        <w:rPr>
          <w:sz w:val="21"/>
          <w:szCs w:val="21"/>
        </w:rPr>
        <w:t xml:space="preserve">the aisles are open at both ends, so it never needs a U-turn</w:t>
      </w:r>
    </w:p>
    <w:p>
      <w:pPr>
        <w:pStyle w:val="ListParagraph"/>
        <w:numPr>
          <w:ilvl w:val="0"/>
          <w:numId w:val="3"/>
        </w:numPr>
        <w:spacing w:after="60"/>
      </w:pPr>
      <w:r>
        <w:rPr>
          <w:sz w:val="21"/>
          <w:szCs w:val="21"/>
        </w:rPr>
        <w:t xml:space="preserve">busy about 31% of an average day</w:t>
      </w:r>
    </w:p>
    <w:p>
      <w:pPr>
        <w:keepNext/>
        <w:spacing w:after="120"/>
      </w:pPr>
      <w:r>
        <w:rPr>
          <w:b/>
          <w:bCs/>
          <w:sz w:val="21"/>
          <w:szCs w:val="21"/>
        </w:rPr>
        <w:t xml:space="preserve">What we looked at and did not choose: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22"/>
        <w:gridCol w:w="6116"/>
      </w:tblGrid>
      <w:tr>
        <w:trPr>
          <w:cantSplit/>
          <w:tblHeader/>
        </w:trPr>
        <w:tc>
          <w:tcPr>
            <w:tcW w:type="dxa" w:w="3522"/>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Option</w:t>
            </w:r>
          </w:p>
        </w:tc>
        <w:tc>
          <w:tcPr>
            <w:tcW w:type="dxa" w:w="6116"/>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Why not</w:t>
            </w:r>
          </w:p>
        </w:tc>
      </w:tr>
      <w:tr>
        <w:trPr>
          <w:cantSplit/>
          <w:tblHeader w:val="false"/>
        </w:trPr>
        <w:tc>
          <w:tcPr>
            <w:tcW w:type="dxa" w:w="352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Paper pick lists</w:t>
            </w:r>
          </w:p>
        </w:tc>
        <w:tc>
          <w:tcPr>
            <w:tcW w:type="dxa" w:w="611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5,291 items, many look-alike parts → error-prone, and no live stock</w:t>
            </w:r>
          </w:p>
        </w:tc>
      </w:tr>
      <w:tr>
        <w:trPr>
          <w:cantSplit/>
          <w:tblHeader w:val="false"/>
        </w:trPr>
        <w:tc>
          <w:tcPr>
            <w:tcW w:type="dxa" w:w="352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Pick-to-light on every pick face</w:t>
            </w:r>
          </w:p>
        </w:tc>
        <w:tc>
          <w:tcPr>
            <w:tcW w:type="dxa" w:w="611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fastest per pick, but a light on thousands of faces costs too much for ~640 lines a day</w:t>
            </w:r>
          </w:p>
        </w:tc>
      </w:tr>
      <w:tr>
        <w:trPr>
          <w:cantSplit/>
          <w:tblHeader w:val="false"/>
        </w:trPr>
        <w:tc>
          <w:tcPr>
            <w:tcW w:type="dxa" w:w="352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Voice picking</w:t>
            </w:r>
          </w:p>
        </w:tc>
        <w:tc>
          <w:tcPr>
            <w:tcW w:type="dxa" w:w="611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hands-free, but the item still needs a scan; kept as an option for large orders</w:t>
            </w:r>
          </w:p>
        </w:tc>
      </w:tr>
      <w:tr>
        <w:trPr>
          <w:cantSplit/>
          <w:tblHeader w:val="false"/>
        </w:trPr>
        <w:tc>
          <w:tcPr>
            <w:tcW w:type="dxa" w:w="352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Tugger train (EZS 130)</w:t>
            </w:r>
          </w:p>
        </w:tc>
        <w:tc>
          <w:tcPr>
            <w:tcW w:type="dxa" w:w="611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only ~9 trolley trips a day: a driver would be 26% busy to save pickers ~6 minutes of walking. Worth it if small orders roughly triple</w:t>
            </w:r>
          </w:p>
        </w:tc>
      </w:tr>
      <w:tr>
        <w:trPr>
          <w:cantSplit/>
          <w:tblHeader w:val="false"/>
        </w:trPr>
        <w:tc>
          <w:tcPr>
            <w:tcW w:type="dxa" w:w="352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ECE 225 order picker</w:t>
            </w:r>
          </w:p>
        </w:tc>
        <w:tc>
          <w:tcPr>
            <w:tcW w:type="dxa" w:w="611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3.67 m long, too long to turn in the 3.0 m aisles</w:t>
            </w:r>
          </w:p>
        </w:tc>
      </w:tr>
    </w:tbl>
    <w:p>
      <w:pPr>
        <w:spacing w:after="80" w:before="0"/>
      </w:pPr>
    </w:p>
    <w:p>
      <w:pPr>
        <w:pStyle w:val="Heading2"/>
        <w:keepNext/>
        <w:spacing w:after="80" w:before="220"/>
      </w:pPr>
      <w:r>
        <w:rPr>
          <w:b/>
          <w:bCs/>
          <w:color w:val="D40511"/>
          <w:sz w:val="23"/>
          <w:szCs w:val="23"/>
        </w:rPr>
        <w:t xml:space="preserve">4.7 Your KPIs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5"/>
        <w:gridCol w:w="2796"/>
        <w:gridCol w:w="1309"/>
        <w:gridCol w:w="1309"/>
        <w:gridCol w:w="2439"/>
      </w:tblGrid>
      <w:tr>
        <w:trPr>
          <w:cantSplit/>
          <w:tblHeader/>
        </w:trPr>
        <w:tc>
          <w:tcPr>
            <w:tcW w:type="dxa" w:w="1785"/>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KPI</w:t>
            </w:r>
          </w:p>
        </w:tc>
        <w:tc>
          <w:tcPr>
            <w:tcW w:type="dxa" w:w="2796"/>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How we calculate it</w:t>
            </w:r>
          </w:p>
        </w:tc>
        <w:tc>
          <w:tcPr>
            <w:tcW w:type="dxa" w:w="1309"/>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Today</w:t>
            </w:r>
          </w:p>
        </w:tc>
        <w:tc>
          <w:tcPr>
            <w:tcW w:type="dxa" w:w="1309"/>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Design</w:t>
            </w:r>
          </w:p>
        </w:tc>
        <w:tc>
          <w:tcPr>
            <w:tcW w:type="dxa" w:w="2439"/>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Target</w:t>
            </w:r>
          </w:p>
        </w:tc>
      </w:tr>
      <w:tr>
        <w:trPr>
          <w:cantSplit/>
          <w:tblHeader w:val="false"/>
        </w:trPr>
        <w:tc>
          <w:tcPr>
            <w:tcW w:type="dxa" w:w="178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Picking hours per day</w:t>
            </w:r>
          </w:p>
        </w:tc>
        <w:tc>
          <w:tcPr>
            <w:tcW w:type="dxa" w:w="279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picker-hours on an average day</w:t>
            </w:r>
          </w:p>
        </w:tc>
        <w:tc>
          <w:tcPr>
            <w:tcW w:type="dxa" w:w="130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~31 h (modelled)</w:t>
            </w:r>
          </w:p>
        </w:tc>
        <w:tc>
          <w:tcPr>
            <w:tcW w:type="dxa" w:w="130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11.7 h</w:t>
            </w:r>
          </w:p>
        </w:tc>
        <w:tc>
          <w:tcPr>
            <w:tcW w:type="dxa" w:w="243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t>
            </w:r>
          </w:p>
        </w:tc>
      </w:tr>
      <w:tr>
        <w:trPr>
          <w:cantSplit/>
          <w:tblHeader w:val="false"/>
        </w:trPr>
        <w:tc>
          <w:tcPr>
            <w:tcW w:type="dxa" w:w="178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Pick rate</w:t>
            </w:r>
          </w:p>
        </w:tc>
        <w:tc>
          <w:tcPr>
            <w:tcW w:type="dxa" w:w="279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order lines ÷ picker-hours</w:t>
            </w:r>
          </w:p>
        </w:tc>
        <w:tc>
          <w:tcPr>
            <w:tcW w:type="dxa" w:w="130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t>
            </w:r>
          </w:p>
        </w:tc>
        <w:tc>
          <w:tcPr>
            <w:tcW w:type="dxa" w:w="130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~54 lines/h</w:t>
            </w:r>
          </w:p>
        </w:tc>
        <w:tc>
          <w:tcPr>
            <w:tcW w:type="dxa" w:w="243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 50</w:t>
            </w:r>
          </w:p>
        </w:tc>
      </w:tr>
      <w:tr>
        <w:trPr>
          <w:cantSplit/>
          <w:tblHeader w:val="false"/>
        </w:trPr>
        <w:tc>
          <w:tcPr>
            <w:tcW w:type="dxa" w:w="178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Fast-pick hit rate</w:t>
            </w:r>
          </w:p>
        </w:tc>
        <w:tc>
          <w:tcPr>
            <w:tcW w:type="dxa" w:w="279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lines from the fast-pick area ÷ all lines</w:t>
            </w:r>
          </w:p>
        </w:tc>
        <w:tc>
          <w:tcPr>
            <w:tcW w:type="dxa" w:w="130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t>
            </w:r>
          </w:p>
        </w:tc>
        <w:tc>
          <w:tcPr>
            <w:tcW w:type="dxa" w:w="130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71%</w:t>
            </w:r>
          </w:p>
        </w:tc>
        <w:tc>
          <w:tcPr>
            <w:tcW w:type="dxa" w:w="243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 60%</w:t>
            </w:r>
          </w:p>
        </w:tc>
      </w:tr>
      <w:tr>
        <w:trPr>
          <w:cantSplit/>
          <w:tblHeader w:val="false"/>
        </w:trPr>
        <w:tc>
          <w:tcPr>
            <w:tcW w:type="dxa" w:w="178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Walking per picked line</w:t>
            </w:r>
          </w:p>
        </w:tc>
        <w:tc>
          <w:tcPr>
            <w:tcW w:type="dxa" w:w="279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metres walked ÷ lines picked</w:t>
            </w:r>
          </w:p>
        </w:tc>
        <w:tc>
          <w:tcPr>
            <w:tcW w:type="dxa" w:w="130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t>
            </w:r>
          </w:p>
        </w:tc>
        <w:tc>
          <w:tcPr>
            <w:tcW w:type="dxa" w:w="130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~14 m</w:t>
            </w:r>
          </w:p>
        </w:tc>
        <w:tc>
          <w:tcPr>
            <w:tcW w:type="dxa" w:w="243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 15 m</w:t>
            </w:r>
          </w:p>
        </w:tc>
      </w:tr>
      <w:tr>
        <w:trPr>
          <w:cantSplit/>
          <w:tblHeader w:val="false"/>
        </w:trPr>
        <w:tc>
          <w:tcPr>
            <w:tcW w:type="dxa" w:w="178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Trolley fill</w:t>
            </w:r>
          </w:p>
        </w:tc>
        <w:tc>
          <w:tcPr>
            <w:tcW w:type="dxa" w:w="279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volume or weight used per tour</w:t>
            </w:r>
          </w:p>
        </w:tc>
        <w:tc>
          <w:tcPr>
            <w:tcW w:type="dxa" w:w="130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t>
            </w:r>
          </w:p>
        </w:tc>
        <w:tc>
          <w:tcPr>
            <w:tcW w:type="dxa" w:w="130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80%</w:t>
            </w:r>
          </w:p>
        </w:tc>
        <w:tc>
          <w:tcPr>
            <w:tcW w:type="dxa" w:w="243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75–85%</w:t>
            </w:r>
          </w:p>
        </w:tc>
      </w:tr>
      <w:tr>
        <w:trPr>
          <w:cantSplit/>
          <w:tblHeader w:val="false"/>
        </w:trPr>
        <w:tc>
          <w:tcPr>
            <w:tcW w:type="dxa" w:w="178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Small-parts picking time</w:t>
            </w:r>
          </w:p>
        </w:tc>
        <w:tc>
          <w:tcPr>
            <w:tcW w:type="dxa" w:w="279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small-parts lines ÷ 50 lines/h</w:t>
            </w:r>
          </w:p>
        </w:tc>
        <w:tc>
          <w:tcPr>
            <w:tcW w:type="dxa" w:w="130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t>
            </w:r>
          </w:p>
        </w:tc>
        <w:tc>
          <w:tcPr>
            <w:tcW w:type="dxa" w:w="130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1.9 h a day</w:t>
            </w:r>
          </w:p>
        </w:tc>
        <w:tc>
          <w:tcPr>
            <w:tcW w:type="dxa" w:w="243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 2 h</w:t>
            </w:r>
          </w:p>
        </w:tc>
      </w:tr>
      <w:tr>
        <w:trPr>
          <w:cantSplit/>
          <w:tblHeader w:val="false"/>
        </w:trPr>
        <w:tc>
          <w:tcPr>
            <w:tcW w:type="dxa" w:w="178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Pick accuracy</w:t>
            </w:r>
          </w:p>
        </w:tc>
        <w:tc>
          <w:tcPr>
            <w:tcW w:type="dxa" w:w="279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 of orders without a picking error</w:t>
            </w:r>
          </w:p>
        </w:tc>
        <w:tc>
          <w:tcPr>
            <w:tcW w:type="dxa" w:w="130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not in the data</w:t>
            </w:r>
          </w:p>
        </w:tc>
        <w:tc>
          <w:tcPr>
            <w:tcW w:type="dxa" w:w="130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 99.7%</w:t>
            </w:r>
            <w:r>
              <w:rPr>
                <w:color w:val="1A1A1A"/>
                <w:sz w:val="18"/>
                <w:szCs w:val="18"/>
              </w:rPr>
              <w:t xml:space="preserve"> (target)</w:t>
            </w:r>
          </w:p>
        </w:tc>
        <w:tc>
          <w:tcPr>
            <w:tcW w:type="dxa" w:w="243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benchmark median 99.3%, best 99.68%</w:t>
            </w:r>
          </w:p>
        </w:tc>
      </w:tr>
    </w:tbl>
    <w:p>
      <w:pPr>
        <w:spacing w:after="80" w:before="0"/>
      </w:pPr>
    </w:p>
    <w:p>
      <w:pPr>
        <w:keepNext w:val="false"/>
        <w:spacing w:after="120"/>
      </w:pPr>
      <w:r>
        <w:rPr>
          <w:sz w:val="21"/>
          <w:szCs w:val="21"/>
        </w:rPr>
        <w:t xml:space="preserve">Pick accuracy is a </w:t>
      </w:r>
      <w:r>
        <w:rPr>
          <w:b/>
          <w:bCs/>
          <w:sz w:val="21"/>
          <w:szCs w:val="21"/>
        </w:rPr>
        <w:t xml:space="preserve">target</w:t>
      </w:r>
      <w:r>
        <w:rPr>
          <w:sz w:val="21"/>
          <w:szCs w:val="21"/>
        </w:rPr>
        <w:t xml:space="preserve">: every pick is scanned and the put-to-light wall checks every item. We can't calculate it from the data.</w:t>
      </w:r>
    </w:p>
    <w:p>
      <w:pPr>
        <w:pStyle w:val="Heading1"/>
        <w:keepNext/>
        <w:pBdr>
          <w:bottom w:val="single" w:color="D40511" w:sz="6" w:space="4"/>
        </w:pBdr>
        <w:spacing w:after="120" w:before="320"/>
      </w:pPr>
      <w:r>
        <w:rPr>
          <w:b/>
          <w:bCs/>
          <w:color w:val="1A1A1A"/>
          <w:sz w:val="28"/>
          <w:szCs w:val="28"/>
        </w:rPr>
        <w:t xml:space="preserve">5. Every picking number and how we got it</w:t>
      </w:r>
    </w:p>
    <w:p>
      <w:pPr>
        <w:keepNext/>
        <w:spacing w:after="120"/>
      </w:pPr>
      <w:r>
        <w:rPr>
          <w:b/>
          <w:bCs/>
          <w:sz w:val="21"/>
          <w:szCs w:val="21"/>
        </w:rPr>
        <w:t xml:space="preserve">The formula for every tour:</w:t>
      </w:r>
    </w:p>
    <w:p>
      <w:pPr>
        <w:keepNext/>
        <w:spacing w:after="120"/>
      </w:pPr>
      <w:r>
        <w:rPr>
          <w:sz w:val="21"/>
          <w:szCs w:val="21"/>
        </w:rPr>
        <w:t xml:space="preserve">time per tour = (set-up + walking distance ÷ walking speed + lines × seconds per line) × 1.10 for delays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68"/>
        <w:gridCol w:w="3291"/>
        <w:gridCol w:w="3879"/>
      </w:tblGrid>
      <w:tr>
        <w:trPr>
          <w:cantSplit/>
          <w:tblHeader/>
        </w:trPr>
        <w:tc>
          <w:tcPr>
            <w:tcW w:type="dxa" w:w="2468"/>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Input</w:t>
            </w:r>
          </w:p>
        </w:tc>
        <w:tc>
          <w:tcPr>
            <w:tcW w:type="dxa" w:w="3291"/>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Small orders (trolley)</w:t>
            </w:r>
          </w:p>
        </w:tc>
        <w:tc>
          <w:tcPr>
            <w:tcW w:type="dxa" w:w="3879"/>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Large orders (pallet truck)</w:t>
            </w:r>
          </w:p>
        </w:tc>
      </w:tr>
      <w:tr>
        <w:trPr>
          <w:cantSplit/>
          <w:tblHeader w:val="false"/>
        </w:trPr>
        <w:tc>
          <w:tcPr>
            <w:tcW w:type="dxa" w:w="24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Set-up per tour</w:t>
            </w:r>
          </w:p>
        </w:tc>
        <w:tc>
          <w:tcPr>
            <w:tcW w:type="dxa" w:w="329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90 s</w:t>
            </w:r>
          </w:p>
        </w:tc>
        <w:tc>
          <w:tcPr>
            <w:tcW w:type="dxa" w:w="387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180 s</w:t>
            </w:r>
          </w:p>
        </w:tc>
      </w:tr>
      <w:tr>
        <w:trPr>
          <w:cantSplit/>
          <w:tblHeader w:val="false"/>
        </w:trPr>
        <w:tc>
          <w:tcPr>
            <w:tcW w:type="dxa" w:w="24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Speed</w:t>
            </w:r>
          </w:p>
        </w:tc>
        <w:tc>
          <w:tcPr>
            <w:tcW w:type="dxa" w:w="329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0.8 m/s walking</w:t>
            </w:r>
          </w:p>
        </w:tc>
        <w:tc>
          <w:tcPr>
            <w:tcW w:type="dxa" w:w="387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1.01 m/s with the EJE 120i</w:t>
            </w:r>
          </w:p>
        </w:tc>
      </w:tr>
      <w:tr>
        <w:trPr>
          <w:cantSplit/>
          <w:tblHeader w:val="false"/>
        </w:trPr>
        <w:tc>
          <w:tcPr>
            <w:tcW w:type="dxa" w:w="24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Time per line</w:t>
            </w:r>
          </w:p>
        </w:tc>
        <w:tc>
          <w:tcPr>
            <w:tcW w:type="dxa" w:w="329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25 s</w:t>
            </w:r>
          </w:p>
        </w:tc>
        <w:tc>
          <w:tcPr>
            <w:tcW w:type="dxa" w:w="387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40 s</w:t>
            </w:r>
          </w:p>
        </w:tc>
      </w:tr>
      <w:tr>
        <w:trPr>
          <w:cantSplit/>
          <w:tblHeader w:val="false"/>
        </w:trPr>
        <w:tc>
          <w:tcPr>
            <w:tcW w:type="dxa" w:w="24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Delays</w:t>
            </w:r>
          </w:p>
        </w:tc>
        <w:tc>
          <w:tcPr>
            <w:tcW w:type="dxa" w:w="329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+10%</w:t>
            </w:r>
          </w:p>
        </w:tc>
        <w:tc>
          <w:tcPr>
            <w:tcW w:type="dxa" w:w="387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+10%</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7"/>
        <w:gridCol w:w="2106"/>
        <w:gridCol w:w="4213"/>
        <w:gridCol w:w="1340"/>
        <w:gridCol w:w="1532"/>
      </w:tblGrid>
      <w:tr>
        <w:trPr>
          <w:cantSplit/>
          <w:tblHeader/>
        </w:trPr>
        <w:tc>
          <w:tcPr>
            <w:tcW w:type="dxa" w:w="447"/>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w:t>
            </w:r>
          </w:p>
        </w:tc>
        <w:tc>
          <w:tcPr>
            <w:tcW w:type="dxa" w:w="2106"/>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Step</w:t>
            </w:r>
          </w:p>
        </w:tc>
        <w:tc>
          <w:tcPr>
            <w:tcW w:type="dxa" w:w="4213"/>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Calculation</w:t>
            </w:r>
          </w:p>
        </w:tc>
        <w:tc>
          <w:tcPr>
            <w:tcW w:type="dxa" w:w="1340"/>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Result</w:t>
            </w:r>
          </w:p>
        </w:tc>
        <w:tc>
          <w:tcPr>
            <w:tcW w:type="dxa" w:w="1532"/>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Type</w:t>
            </w:r>
          </w:p>
        </w:tc>
      </w:tr>
      <w:tr>
        <w:trPr>
          <w:cantSplit/>
          <w:tblHeader w:val="false"/>
        </w:trPr>
        <w:tc>
          <w:tcPr>
            <w:tcW w:type="dxa" w:w="44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w:t>
            </w:r>
          </w:p>
        </w:tc>
        <w:tc>
          <w:tcPr>
            <w:tcW w:type="dxa" w:w="210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Today: one tour per order</w:t>
            </w:r>
          </w:p>
        </w:tc>
        <w:tc>
          <w:tcPr>
            <w:tcW w:type="dxa" w:w="421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120 small orders (2.4 lines) + 23 large orders (14.9 lines) a day, picks spread over all 10 reserve aisles</w:t>
            </w:r>
          </w:p>
        </w:tc>
        <w:tc>
          <w:tcPr>
            <w:tcW w:type="dxa" w:w="134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23.77 h</w:t>
            </w:r>
          </w:p>
        </w:tc>
        <w:tc>
          <w:tcPr>
            <w:tcW w:type="dxa" w:w="153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model</w:t>
            </w:r>
          </w:p>
        </w:tc>
      </w:tr>
      <w:tr>
        <w:trPr>
          <w:cantSplit/>
          <w:tblHeader w:val="false"/>
        </w:trPr>
        <w:tc>
          <w:tcPr>
            <w:tcW w:type="dxa" w:w="44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w:t>
            </w:r>
          </w:p>
        </w:tc>
        <w:tc>
          <w:tcPr>
            <w:tcW w:type="dxa" w:w="210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Today: staffed for the peak</w:t>
            </w:r>
          </w:p>
        </w:tc>
        <w:tc>
          <w:tcPr>
            <w:tcW w:type="dxa" w:w="421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23.77 × 1.31 (08:00 hour ÷ average picking hour, measured)</w:t>
            </w:r>
          </w:p>
        </w:tc>
        <w:tc>
          <w:tcPr>
            <w:tcW w:type="dxa" w:w="134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31.1 h</w:t>
            </w:r>
          </w:p>
        </w:tc>
        <w:tc>
          <w:tcPr>
            <w:tcW w:type="dxa" w:w="153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model</w:t>
            </w:r>
          </w:p>
        </w:tc>
      </w:tr>
      <w:tr>
        <w:trPr>
          <w:cantSplit/>
          <w:tblHeader w:val="false"/>
        </w:trPr>
        <w:tc>
          <w:tcPr>
            <w:tcW w:type="dxa" w:w="44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w:t>
            </w:r>
          </w:p>
        </w:tc>
        <w:tc>
          <w:tcPr>
            <w:tcW w:type="dxa" w:w="210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Fast-pick trolley tour</w:t>
            </w:r>
          </w:p>
        </w:tc>
        <w:tc>
          <w:tcPr>
            <w:tcW w:type="dxa" w:w="421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(90 + 123 m ÷ 0.8 + 30.7 lines × 25) × 1.10 = 18.5 min → 99 lines/h; 188 lines ÷ 99</w:t>
            </w:r>
          </w:p>
        </w:tc>
        <w:tc>
          <w:tcPr>
            <w:tcW w:type="dxa" w:w="134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1.9 h</w:t>
            </w:r>
          </w:p>
        </w:tc>
        <w:tc>
          <w:tcPr>
            <w:tcW w:type="dxa" w:w="153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model</w:t>
            </w:r>
          </w:p>
        </w:tc>
      </w:tr>
      <w:tr>
        <w:trPr>
          <w:cantSplit/>
          <w:tblHeader w:val="false"/>
        </w:trPr>
        <w:tc>
          <w:tcPr>
            <w:tcW w:type="dxa" w:w="44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4</w:t>
            </w:r>
          </w:p>
        </w:tc>
        <w:tc>
          <w:tcPr>
            <w:tcW w:type="dxa" w:w="210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Reserve trolley tour</w:t>
            </w:r>
          </w:p>
        </w:tc>
        <w:tc>
          <w:tcPr>
            <w:tcW w:type="dxa" w:w="421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(90 + 471 ÷ 0.8 + 16 × 25) × 1.10 = 19.8 min → 49 lines/h; 50 lines ÷ 49</w:t>
            </w:r>
          </w:p>
        </w:tc>
        <w:tc>
          <w:tcPr>
            <w:tcW w:type="dxa" w:w="134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1.0 h</w:t>
            </w:r>
          </w:p>
        </w:tc>
        <w:tc>
          <w:tcPr>
            <w:tcW w:type="dxa" w:w="153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model</w:t>
            </w:r>
          </w:p>
        </w:tc>
      </w:tr>
      <w:tr>
        <w:trPr>
          <w:cantSplit/>
          <w:tblHeader w:val="false"/>
        </w:trPr>
        <w:tc>
          <w:tcPr>
            <w:tcW w:type="dxa" w:w="44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5</w:t>
            </w:r>
          </w:p>
        </w:tc>
        <w:tc>
          <w:tcPr>
            <w:tcW w:type="dxa" w:w="210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Large orders</w:t>
            </w:r>
          </w:p>
        </w:tc>
        <w:tc>
          <w:tcPr>
            <w:tcW w:type="dxa" w:w="421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(180 + 279 ÷ 1.01 + 13.1 × 40) × 1.10 = 18 min per order; 23 orders × 18 min</w:t>
            </w:r>
          </w:p>
        </w:tc>
        <w:tc>
          <w:tcPr>
            <w:tcW w:type="dxa" w:w="134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6.9 h</w:t>
            </w:r>
          </w:p>
        </w:tc>
        <w:tc>
          <w:tcPr>
            <w:tcW w:type="dxa" w:w="153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model</w:t>
            </w:r>
          </w:p>
        </w:tc>
      </w:tr>
      <w:tr>
        <w:trPr>
          <w:cantSplit/>
          <w:tblHeader w:val="false"/>
        </w:trPr>
        <w:tc>
          <w:tcPr>
            <w:tcW w:type="dxa" w:w="44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6</w:t>
            </w:r>
          </w:p>
        </w:tc>
        <w:tc>
          <w:tcPr>
            <w:tcW w:type="dxa" w:w="210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Small-parts shelving</w:t>
            </w:r>
          </w:p>
        </w:tc>
        <w:tc>
          <w:tcPr>
            <w:tcW w:type="dxa" w:w="421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93 lines ÷ 50 lines/h (benchmark for shelving)</w:t>
            </w:r>
          </w:p>
        </w:tc>
        <w:tc>
          <w:tcPr>
            <w:tcW w:type="dxa" w:w="134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1.9 h</w:t>
            </w:r>
          </w:p>
        </w:tc>
        <w:tc>
          <w:tcPr>
            <w:tcW w:type="dxa" w:w="153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model</w:t>
            </w:r>
          </w:p>
        </w:tc>
      </w:tr>
      <w:tr>
        <w:trPr>
          <w:cantSplit/>
          <w:tblHeader w:val="false"/>
        </w:trPr>
        <w:tc>
          <w:tcPr>
            <w:tcW w:type="dxa" w:w="44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7</w:t>
            </w:r>
          </w:p>
        </w:tc>
        <w:tc>
          <w:tcPr>
            <w:tcW w:type="dxa" w:w="210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Design total</w:t>
            </w:r>
          </w:p>
        </w:tc>
        <w:tc>
          <w:tcPr>
            <w:tcW w:type="dxa" w:w="421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1.9 + 1.0 + 6.9 + 1.9</w:t>
            </w:r>
          </w:p>
        </w:tc>
        <w:tc>
          <w:tcPr>
            <w:tcW w:type="dxa" w:w="134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11.7 h</w:t>
            </w:r>
          </w:p>
        </w:tc>
        <w:tc>
          <w:tcPr>
            <w:tcW w:type="dxa" w:w="153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model</w:t>
            </w:r>
          </w:p>
        </w:tc>
      </w:tr>
      <w:tr>
        <w:trPr>
          <w:cantSplit/>
          <w:tblHeader w:val="false"/>
        </w:trPr>
        <w:tc>
          <w:tcPr>
            <w:tcW w:type="dxa" w:w="44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8</w:t>
            </w:r>
          </w:p>
        </w:tc>
        <w:tc>
          <w:tcPr>
            <w:tcW w:type="dxa" w:w="210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Hours saved a day</w:t>
            </w:r>
          </w:p>
        </w:tc>
        <w:tc>
          <w:tcPr>
            <w:tcW w:type="dxa" w:w="421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31.1 − 11.7 = 12.1 h (batching + fast-pick area) + 7.4 h (no peak staffing)</w:t>
            </w:r>
          </w:p>
        </w:tc>
        <w:tc>
          <w:tcPr>
            <w:tcW w:type="dxa" w:w="134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19.4 h</w:t>
            </w:r>
          </w:p>
        </w:tc>
        <w:tc>
          <w:tcPr>
            <w:tcW w:type="dxa" w:w="153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model</w:t>
            </w:r>
          </w:p>
        </w:tc>
      </w:tr>
      <w:tr>
        <w:trPr>
          <w:cantSplit/>
          <w:tblHeader w:val="false"/>
        </w:trPr>
        <w:tc>
          <w:tcPr>
            <w:tcW w:type="dxa" w:w="44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9</w:t>
            </w:r>
          </w:p>
        </w:tc>
        <w:tc>
          <w:tcPr>
            <w:tcW w:type="dxa" w:w="210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Saving in euros</w:t>
            </w:r>
          </w:p>
        </w:tc>
        <w:tc>
          <w:tcPr>
            <w:tcW w:type="dxa" w:w="421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19.443 h ÷ 7.5 productive h × 8 paid h × 244 days × €20</w:t>
            </w:r>
          </w:p>
        </w:tc>
        <w:tc>
          <w:tcPr>
            <w:tcW w:type="dxa" w:w="134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€101,208 a year</w:t>
            </w:r>
          </w:p>
        </w:tc>
        <w:tc>
          <w:tcPr>
            <w:tcW w:type="dxa" w:w="153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model + assumption</w:t>
            </w:r>
          </w:p>
        </w:tc>
      </w:tr>
    </w:tbl>
    <w:p>
      <w:pPr>
        <w:spacing w:after="80" w:before="0"/>
      </w:pPr>
    </w:p>
    <w:p>
      <w:pPr>
        <w:keepNext/>
        <w:spacing w:after="120"/>
      </w:pPr>
      <w:r>
        <w:rPr>
          <w:b/>
          <w:bCs/>
          <w:sz w:val="21"/>
          <w:szCs w:val="21"/>
        </w:rPr>
        <w:t xml:space="preserve">Example in words (step 3):</w:t>
      </w:r>
    </w:p>
    <w:p>
      <w:pPr>
        <w:pStyle w:val="ListParagraph"/>
        <w:numPr>
          <w:ilvl w:val="0"/>
          <w:numId w:val="3"/>
        </w:numPr>
        <w:spacing w:after="60"/>
      </w:pPr>
      <w:r>
        <w:rPr>
          <w:sz w:val="21"/>
          <w:szCs w:val="21"/>
        </w:rPr>
        <w:t xml:space="preserve">A trolley tour in the fast-pick area picks 30.7 lines and walks 123 m.</w:t>
      </w:r>
    </w:p>
    <w:p>
      <w:pPr>
        <w:pStyle w:val="ListParagraph"/>
        <w:numPr>
          <w:ilvl w:val="0"/>
          <w:numId w:val="3"/>
        </w:numPr>
        <w:spacing w:after="60"/>
      </w:pPr>
      <w:r>
        <w:rPr>
          <w:sz w:val="21"/>
          <w:szCs w:val="21"/>
        </w:rPr>
        <w:t xml:space="preserve">Set-up 90 s, walking 123 ÷ 0.8 = 154 s, picking 30.7 × 25 = 768 s. Together that's 1,011 s; plus 10% = 1,112 s = </w:t>
      </w:r>
      <w:r>
        <w:rPr>
          <w:b/>
          <w:bCs/>
          <w:sz w:val="21"/>
          <w:szCs w:val="21"/>
        </w:rPr>
        <w:t xml:space="preserve">18.5 minutes</w:t>
      </w:r>
      <w:r>
        <w:rPr>
          <w:sz w:val="21"/>
          <w:szCs w:val="21"/>
        </w:rPr>
        <w:t xml:space="preserve">.</w:t>
      </w:r>
    </w:p>
    <w:p>
      <w:pPr>
        <w:pStyle w:val="ListParagraph"/>
        <w:numPr>
          <w:ilvl w:val="0"/>
          <w:numId w:val="3"/>
        </w:numPr>
        <w:spacing w:after="60"/>
      </w:pPr>
      <w:r>
        <w:rPr>
          <w:sz w:val="21"/>
          <w:szCs w:val="21"/>
        </w:rPr>
        <w:t xml:space="preserve">30.7 lines in 18.5 minutes = </w:t>
      </w:r>
      <w:r>
        <w:rPr>
          <w:b/>
          <w:bCs/>
          <w:sz w:val="21"/>
          <w:szCs w:val="21"/>
        </w:rPr>
        <w:t xml:space="preserve">99 lines an hour</w:t>
      </w:r>
      <w:r>
        <w:rPr>
          <w:sz w:val="21"/>
          <w:szCs w:val="21"/>
        </w:rPr>
        <w:t xml:space="preserve">.</w:t>
      </w:r>
    </w:p>
    <w:p>
      <w:pPr>
        <w:pStyle w:val="ListParagraph"/>
        <w:numPr>
          <w:ilvl w:val="0"/>
          <w:numId w:val="3"/>
        </w:numPr>
        <w:spacing w:after="60"/>
      </w:pPr>
      <w:r>
        <w:rPr>
          <w:sz w:val="21"/>
          <w:szCs w:val="21"/>
        </w:rPr>
        <w:t xml:space="preserve">188 lines a day ÷ 99 = </w:t>
      </w:r>
      <w:r>
        <w:rPr>
          <w:b/>
          <w:bCs/>
          <w:sz w:val="21"/>
          <w:szCs w:val="21"/>
        </w:rPr>
        <w:t xml:space="preserve">1.9 hours</w:t>
      </w:r>
      <w:r>
        <w:rPr>
          <w:sz w:val="21"/>
          <w:szCs w:val="21"/>
        </w:rPr>
        <w:t xml:space="preserve">.</w:t>
      </w:r>
    </w:p>
    <w:p>
      <w:pPr>
        <w:keepNext/>
        <w:spacing w:after="120"/>
      </w:pPr>
      <w:r>
        <w:rPr>
          <w:b/>
          <w:bCs/>
          <w:sz w:val="21"/>
          <w:szCs w:val="21"/>
        </w:rPr>
        <w:t xml:space="preserve">Where the €101k comes from: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77"/>
        <w:gridCol w:w="1205"/>
        <w:gridCol w:w="1276"/>
        <w:gridCol w:w="1205"/>
        <w:gridCol w:w="1275"/>
      </w:tblGrid>
      <w:tr>
        <w:trPr>
          <w:cantSplit/>
          <w:tblHeader/>
        </w:trPr>
        <w:tc>
          <w:tcPr>
            <w:tcW w:type="dxa" w:w="4677"/>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Change</w:t>
            </w:r>
          </w:p>
        </w:tc>
        <w:tc>
          <w:tcPr>
            <w:tcW w:type="dxa" w:w="1205"/>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Today h/day</w:t>
            </w:r>
          </w:p>
        </w:tc>
        <w:tc>
          <w:tcPr>
            <w:tcW w:type="dxa" w:w="1276"/>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Design h/day</w:t>
            </w:r>
          </w:p>
        </w:tc>
        <w:tc>
          <w:tcPr>
            <w:tcW w:type="dxa" w:w="1205"/>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Saved h/day</w:t>
            </w:r>
          </w:p>
        </w:tc>
        <w:tc>
          <w:tcPr>
            <w:tcW w:type="dxa" w:w="1275"/>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Saved a year</w:t>
            </w:r>
          </w:p>
        </w:tc>
      </w:tr>
      <w:tr>
        <w:trPr>
          <w:cantSplit/>
          <w:tblHeader w:val="false"/>
        </w:trPr>
        <w:tc>
          <w:tcPr>
            <w:tcW w:type="dxa" w:w="467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Batch picking + slotting by demand (fast-pick area)</w:t>
            </w:r>
          </w:p>
        </w:tc>
        <w:tc>
          <w:tcPr>
            <w:tcW w:type="dxa" w:w="120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23.8</w:t>
            </w:r>
          </w:p>
        </w:tc>
        <w:tc>
          <w:tcPr>
            <w:tcW w:type="dxa" w:w="127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11.7</w:t>
            </w:r>
          </w:p>
        </w:tc>
        <w:tc>
          <w:tcPr>
            <w:tcW w:type="dxa" w:w="120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12.1</w:t>
            </w:r>
          </w:p>
        </w:tc>
        <w:tc>
          <w:tcPr>
            <w:tcW w:type="dxa" w:w="127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€62,846</w:t>
            </w:r>
          </w:p>
        </w:tc>
      </w:tr>
      <w:tr>
        <w:trPr>
          <w:cantSplit/>
          <w:tblHeader w:val="false"/>
        </w:trPr>
        <w:tc>
          <w:tcPr>
            <w:tcW w:type="dxa" w:w="467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Three waves instead of one evening release (no 08:00 peak staffing)</w:t>
            </w:r>
          </w:p>
        </w:tc>
        <w:tc>
          <w:tcPr>
            <w:tcW w:type="dxa" w:w="120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7.4</w:t>
            </w:r>
          </w:p>
        </w:tc>
        <w:tc>
          <w:tcPr>
            <w:tcW w:type="dxa" w:w="127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0</w:t>
            </w:r>
          </w:p>
        </w:tc>
        <w:tc>
          <w:tcPr>
            <w:tcW w:type="dxa" w:w="120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7.4</w:t>
            </w:r>
          </w:p>
        </w:tc>
        <w:tc>
          <w:tcPr>
            <w:tcW w:type="dxa" w:w="127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€38,362</w:t>
            </w:r>
          </w:p>
        </w:tc>
      </w:tr>
      <w:tr>
        <w:trPr>
          <w:cantSplit/>
          <w:tblHeader w:val="false"/>
        </w:trPr>
        <w:tc>
          <w:tcPr>
            <w:tcW w:type="dxa" w:w="467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Total</w:t>
            </w:r>
          </w:p>
        </w:tc>
        <w:tc>
          <w:tcPr>
            <w:tcW w:type="dxa" w:w="120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31.1</w:t>
            </w:r>
          </w:p>
        </w:tc>
        <w:tc>
          <w:tcPr>
            <w:tcW w:type="dxa" w:w="127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11.7</w:t>
            </w:r>
          </w:p>
        </w:tc>
        <w:tc>
          <w:tcPr>
            <w:tcW w:type="dxa" w:w="120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19.4</w:t>
            </w:r>
          </w:p>
        </w:tc>
        <w:tc>
          <w:tcPr>
            <w:tcW w:type="dxa" w:w="127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€101,208</w:t>
            </w:r>
          </w:p>
        </w:tc>
      </w:tr>
    </w:tbl>
    <w:p>
      <w:pPr>
        <w:spacing w:after="80" w:before="0"/>
      </w:pPr>
    </w:p>
    <w:p>
      <w:pPr>
        <w:keepNext w:val="false"/>
        <w:spacing w:after="120"/>
      </w:pPr>
      <w:r>
        <w:rPr>
          <w:b/>
          <w:bCs/>
          <w:sz w:val="21"/>
          <w:szCs w:val="21"/>
        </w:rPr>
        <w:t xml:space="preserve">If someone adds up the rounded numbers:</w:t>
      </w:r>
      <w:r>
        <w:rPr>
          <w:sz w:val="21"/>
          <w:szCs w:val="21"/>
        </w:rPr>
        <w:t xml:space="preserve"> 23.8 + 7.4 looks like 31.2, and 12.1 + 7.4 like 19.5. The model uses exact hours: 23.77 + 7.37 = 31.14 today, and 12.07 + 7.37 = 19.44 saved. So 31.1 and 19.4 are right.</w:t>
      </w:r>
    </w:p>
    <w:p>
      <w:pPr>
        <w:keepNext/>
        <w:spacing w:after="120"/>
      </w:pPr>
      <w:r>
        <w:rPr>
          <w:b/>
          <w:bCs/>
          <w:sz w:val="21"/>
          <w:szCs w:val="21"/>
        </w:rPr>
        <w:t xml:space="preserve">Pickers needed:</w:t>
      </w:r>
    </w:p>
    <w:p>
      <w:pPr>
        <w:pStyle w:val="ListParagraph"/>
        <w:numPr>
          <w:ilvl w:val="0"/>
          <w:numId w:val="3"/>
        </w:numPr>
        <w:spacing w:after="60"/>
      </w:pPr>
      <w:r>
        <w:rPr>
          <w:b/>
          <w:bCs/>
          <w:sz w:val="21"/>
          <w:szCs w:val="21"/>
        </w:rPr>
        <w:t xml:space="preserve">1.6 FTE</w:t>
      </w:r>
      <w:r>
        <w:rPr>
          <w:sz w:val="21"/>
          <w:szCs w:val="21"/>
        </w:rPr>
        <w:t xml:space="preserve"> on an average day (11.7 h ÷ 7.5 productive hours).</w:t>
      </w:r>
    </w:p>
    <w:p>
      <w:pPr>
        <w:pStyle w:val="ListParagraph"/>
        <w:numPr>
          <w:ilvl w:val="0"/>
          <w:numId w:val="3"/>
        </w:numPr>
        <w:spacing w:after="60"/>
      </w:pPr>
      <w:r>
        <w:rPr>
          <w:b/>
          <w:bCs/>
          <w:sz w:val="21"/>
          <w:szCs w:val="21"/>
        </w:rPr>
        <w:t xml:space="preserve">2.9 FTE</w:t>
      </w:r>
      <w:r>
        <w:rPr>
          <w:sz w:val="21"/>
          <w:szCs w:val="21"/>
        </w:rPr>
        <w:t xml:space="preserve"> on the peak day (lines × 1.83).</w:t>
      </w:r>
    </w:p>
    <w:p>
      <w:pPr>
        <w:keepNext/>
        <w:spacing w:after="120"/>
      </w:pPr>
      <w:r>
        <w:rPr>
          <w:b/>
          <w:bCs/>
          <w:sz w:val="21"/>
          <w:szCs w:val="21"/>
        </w:rPr>
        <w:t xml:space="preserve">Other numbers on your slides: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73"/>
        <w:gridCol w:w="4643"/>
        <w:gridCol w:w="2322"/>
      </w:tblGrid>
      <w:tr>
        <w:trPr>
          <w:cantSplit/>
          <w:tblHeader/>
        </w:trPr>
        <w:tc>
          <w:tcPr>
            <w:tcW w:type="dxa" w:w="2673"/>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Number</w:t>
            </w:r>
          </w:p>
        </w:tc>
        <w:tc>
          <w:tcPr>
            <w:tcW w:type="dxa" w:w="4643"/>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How we got it</w:t>
            </w:r>
          </w:p>
        </w:tc>
        <w:tc>
          <w:tcPr>
            <w:tcW w:type="dxa" w:w="2322"/>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Type</w:t>
            </w:r>
          </w:p>
        </w:tc>
      </w:tr>
      <w:tr>
        <w:trPr>
          <w:cantSplit/>
          <w:tblHeader w:val="false"/>
        </w:trPr>
        <w:tc>
          <w:tcPr>
            <w:tcW w:type="dxa" w:w="267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55% of orders arrive 15:00–17:00</w:t>
            </w:r>
          </w:p>
        </w:tc>
        <w:tc>
          <w:tcPr>
            <w:tcW w:type="dxa" w:w="464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orders with an arrival time in the 15:00 or 16:00 hour ÷ all orders</w:t>
            </w:r>
          </w:p>
        </w:tc>
        <w:tc>
          <w:tcPr>
            <w:tcW w:type="dxa" w:w="232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measured</w:t>
            </w:r>
          </w:p>
        </w:tc>
      </w:tr>
      <w:tr>
        <w:trPr>
          <w:cantSplit/>
          <w:tblHeader w:val="false"/>
        </w:trPr>
        <w:tc>
          <w:tcPr>
            <w:tcW w:type="dxa" w:w="267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1.31× at 08:00</w:t>
            </w:r>
          </w:p>
        </w:tc>
        <w:tc>
          <w:tcPr>
            <w:tcW w:type="dxa" w:w="464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picks in the 08:00 hour ÷ the average picking hour</w:t>
            </w:r>
          </w:p>
        </w:tc>
        <w:tc>
          <w:tcPr>
            <w:tcW w:type="dxa" w:w="232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measured</w:t>
            </w:r>
          </w:p>
        </w:tc>
      </w:tr>
      <w:tr>
        <w:trPr>
          <w:cantSplit/>
          <w:tblHeader w:val="false"/>
        </w:trPr>
        <w:tc>
          <w:tcPr>
            <w:tcW w:type="dxa" w:w="267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49.9% of lines on time</w:t>
            </w:r>
          </w:p>
        </w:tc>
        <w:tc>
          <w:tcPr>
            <w:tcW w:type="dxa" w:w="464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order lines the WMS did not flag "LATE" (definition to confirm with DHL, A005)</w:t>
            </w:r>
          </w:p>
        </w:tc>
        <w:tc>
          <w:tcPr>
            <w:tcW w:type="dxa" w:w="232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measured</w:t>
            </w:r>
          </w:p>
        </w:tc>
      </w:tr>
      <w:tr>
        <w:trPr>
          <w:cantSplit/>
          <w:tblHeader w:val="false"/>
        </w:trPr>
        <w:tc>
          <w:tcPr>
            <w:tcW w:type="dxa" w:w="267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37% of orders within 24 h</w:t>
            </w:r>
          </w:p>
        </w:tc>
        <w:tc>
          <w:tcPr>
            <w:tcW w:type="dxa" w:w="464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trailer left − order received, per order (8,774 orders)</w:t>
            </w:r>
          </w:p>
        </w:tc>
        <w:tc>
          <w:tcPr>
            <w:tcW w:type="dxa" w:w="232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measured</w:t>
            </w:r>
          </w:p>
        </w:tc>
      </w:tr>
      <w:tr>
        <w:trPr>
          <w:cantSplit/>
          <w:tblHeader w:val="false"/>
        </w:trPr>
        <w:tc>
          <w:tcPr>
            <w:tcW w:type="dxa" w:w="267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p90 102 h</w:t>
            </w:r>
          </w:p>
        </w:tc>
        <w:tc>
          <w:tcPr>
            <w:tcW w:type="dxa" w:w="464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the slowest 10% of orders take 102 hours or more</w:t>
            </w:r>
          </w:p>
        </w:tc>
        <w:tc>
          <w:tcPr>
            <w:tcW w:type="dxa" w:w="232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measured</w:t>
            </w:r>
          </w:p>
        </w:tc>
      </w:tr>
      <w:tr>
        <w:trPr>
          <w:cantSplit/>
          <w:tblHeader w:val="false"/>
        </w:trPr>
        <w:tc>
          <w:tcPr>
            <w:tcW w:type="dxa" w:w="267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Racks full in ~4 months</w:t>
            </w:r>
          </w:p>
        </w:tc>
        <w:tc>
          <w:tcPr>
            <w:tcW w:type="dxa" w:w="464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stock grew 16% a quarter (Gleb's part)</w:t>
            </w:r>
          </w:p>
        </w:tc>
        <w:tc>
          <w:tcPr>
            <w:tcW w:type="dxa" w:w="232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model</w:t>
            </w:r>
          </w:p>
        </w:tc>
      </w:tr>
      <w:tr>
        <w:trPr>
          <w:cantSplit/>
          <w:tblHeader w:val="false"/>
        </w:trPr>
        <w:tc>
          <w:tcPr>
            <w:tcW w:type="dxa" w:w="267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49% slotting match</w:t>
            </w:r>
          </w:p>
        </w:tc>
        <w:tc>
          <w:tcPr>
            <w:tcW w:type="dxa" w:w="464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WMS class = demand class for 48.6% of items</w:t>
            </w:r>
          </w:p>
        </w:tc>
        <w:tc>
          <w:tcPr>
            <w:tcW w:type="dxa" w:w="232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measured</w:t>
            </w:r>
          </w:p>
        </w:tc>
      </w:tr>
      <w:tr>
        <w:trPr>
          <w:cantSplit/>
          <w:tblHeader w:val="false"/>
        </w:trPr>
        <w:tc>
          <w:tcPr>
            <w:tcW w:type="dxa" w:w="267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71% hit rate</w:t>
            </w:r>
          </w:p>
        </w:tc>
        <w:tc>
          <w:tcPr>
            <w:tcW w:type="dxa" w:w="464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453 of ~634 lines a day are picked in the fast-pick area</w:t>
            </w:r>
          </w:p>
        </w:tc>
        <w:tc>
          <w:tcPr>
            <w:tcW w:type="dxa" w:w="232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model</w:t>
            </w:r>
          </w:p>
        </w:tc>
      </w:tr>
      <w:tr>
        <w:trPr>
          <w:cantSplit/>
          <w:tblHeader w:val="false"/>
        </w:trPr>
        <w:tc>
          <w:tcPr>
            <w:tcW w:type="dxa" w:w="267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84% / 16%</w:t>
            </w:r>
          </w:p>
        </w:tc>
        <w:tc>
          <w:tcPr>
            <w:tcW w:type="dxa" w:w="464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orders up to 160 L and 60 kg (4 totes) count as small</w:t>
            </w:r>
          </w:p>
        </w:tc>
        <w:tc>
          <w:tcPr>
            <w:tcW w:type="dxa" w:w="232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measured, split by our rule</w:t>
            </w:r>
          </w:p>
        </w:tc>
      </w:tr>
    </w:tbl>
    <w:p>
      <w:pPr>
        <w:spacing w:after="80" w:before="0"/>
      </w:pPr>
    </w:p>
    <w:p>
      <w:pPr>
        <w:pStyle w:val="Heading1"/>
        <w:keepNext/>
        <w:pBdr>
          <w:bottom w:val="single" w:color="D40511" w:sz="6" w:space="4"/>
        </w:pBdr>
        <w:spacing w:after="120" w:before="320"/>
      </w:pPr>
      <w:r>
        <w:rPr>
          <w:b/>
          <w:bCs/>
          <w:color w:val="1A1A1A"/>
          <w:sz w:val="28"/>
          <w:szCs w:val="28"/>
        </w:rPr>
        <w:t xml:space="preserve">6. What kind of operation this is (appendix 19)</w:t>
      </w:r>
    </w:p>
    <w:p>
      <w:pPr>
        <w:keepNext/>
        <w:spacing w:after="120"/>
      </w:pPr>
      <w:r>
        <w:rPr>
          <w:b/>
          <w:bCs/>
          <w:sz w:val="21"/>
          <w:szCs w:val="21"/>
        </w:rPr>
        <w:t xml:space="preserve">The four V's</w:t>
      </w:r>
      <w:r>
        <w:rPr>
          <w:sz w:val="21"/>
          <w:szCs w:val="21"/>
        </w:rPr>
        <w:t xml:space="preserve"> (Slack et al., 2022):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70"/>
        <w:gridCol w:w="3403"/>
        <w:gridCol w:w="1555"/>
        <w:gridCol w:w="3410"/>
      </w:tblGrid>
      <w:tr>
        <w:trPr>
          <w:cantSplit/>
          <w:tblHeader/>
        </w:trPr>
        <w:tc>
          <w:tcPr>
            <w:tcW w:type="dxa" w:w="1270"/>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V</w:t>
            </w:r>
          </w:p>
        </w:tc>
        <w:tc>
          <w:tcPr>
            <w:tcW w:type="dxa" w:w="3403"/>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Measured</w:t>
            </w:r>
          </w:p>
        </w:tc>
        <w:tc>
          <w:tcPr>
            <w:tcW w:type="dxa" w:w="1555"/>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Level</w:t>
            </w:r>
          </w:p>
        </w:tc>
        <w:tc>
          <w:tcPr>
            <w:tcW w:type="dxa" w:w="3410"/>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What it means for the design</w:t>
            </w:r>
          </w:p>
        </w:tc>
      </w:tr>
      <w:tr>
        <w:trPr>
          <w:cantSplit/>
          <w:tblHeader w:val="false"/>
        </w:trPr>
        <w:tc>
          <w:tcPr>
            <w:tcW w:type="dxa" w:w="127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Volume</w:t>
            </w:r>
          </w:p>
        </w:tc>
        <w:tc>
          <w:tcPr>
            <w:tcW w:type="dxa" w:w="340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~640 lines and ~144 orders a day</w:t>
            </w:r>
          </w:p>
        </w:tc>
        <w:tc>
          <w:tcPr>
            <w:tcW w:type="dxa" w:w="155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medium</w:t>
            </w:r>
          </w:p>
        </w:tc>
        <w:tc>
          <w:tcPr>
            <w:tcW w:type="dxa" w:w="341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repeatable tasks, so standard methods, scanning and batching pay off</w:t>
            </w:r>
          </w:p>
        </w:tc>
      </w:tr>
      <w:tr>
        <w:trPr>
          <w:cantSplit/>
          <w:tblHeader w:val="false"/>
        </w:trPr>
        <w:tc>
          <w:tcPr>
            <w:tcW w:type="dxa" w:w="127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Variety</w:t>
            </w:r>
          </w:p>
        </w:tc>
        <w:tc>
          <w:tcPr>
            <w:tcW w:type="dxa" w:w="340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4,354 items shipped, 5,291 in stock; small parts to 2 m pallets; each, case and pallet picks</w:t>
            </w:r>
          </w:p>
        </w:tc>
        <w:tc>
          <w:tcPr>
            <w:tcW w:type="dxa" w:w="155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high</w:t>
            </w:r>
          </w:p>
        </w:tc>
        <w:tc>
          <w:tcPr>
            <w:tcW w:type="dxa" w:w="341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several storage types; pick by order size; no single machine fits all</w:t>
            </w:r>
          </w:p>
        </w:tc>
      </w:tr>
      <w:tr>
        <w:trPr>
          <w:cantSplit/>
          <w:tblHeader w:val="false"/>
        </w:trPr>
        <w:tc>
          <w:tcPr>
            <w:tcW w:type="dxa" w:w="127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Variation</w:t>
            </w:r>
          </w:p>
        </w:tc>
        <w:tc>
          <w:tcPr>
            <w:tcW w:type="dxa" w:w="340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busiest day 1.83× lines; 08:00 peak 1.31×; stock +16% a quarter</w:t>
            </w:r>
          </w:p>
        </w:tc>
        <w:tc>
          <w:tcPr>
            <w:tcW w:type="dxa" w:w="155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high (partly self-made)</w:t>
            </w:r>
          </w:p>
        </w:tc>
        <w:tc>
          <w:tcPr>
            <w:tcW w:type="dxa" w:w="341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level the self-made peak with waves; keep storage headroom</w:t>
            </w:r>
          </w:p>
        </w:tc>
      </w:tr>
      <w:tr>
        <w:trPr>
          <w:cantSplit/>
          <w:tblHeader w:val="false"/>
        </w:trPr>
        <w:tc>
          <w:tcPr>
            <w:tcW w:type="dxa" w:w="127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Visibility</w:t>
            </w:r>
          </w:p>
        </w:tc>
        <w:tc>
          <w:tcPr>
            <w:tcW w:type="dxa" w:w="340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customers see only the result (5% of lines are web orders)</w:t>
            </w:r>
          </w:p>
        </w:tc>
        <w:tc>
          <w:tcPr>
            <w:tcW w:type="dxa" w:w="155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low</w:t>
            </w:r>
          </w:p>
        </w:tc>
        <w:tc>
          <w:tcPr>
            <w:tcW w:type="dxa" w:w="341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efficiency can be designed in the back office, but the dispatch promise must be kept</w:t>
            </w:r>
          </w:p>
        </w:tc>
      </w:tr>
    </w:tbl>
    <w:p>
      <w:pPr>
        <w:spacing w:after="80" w:before="0"/>
      </w:pPr>
    </w:p>
    <w:p>
      <w:pPr>
        <w:keepNext w:val="false"/>
        <w:spacing w:after="120"/>
      </w:pPr>
      <w:r>
        <w:rPr>
          <w:b/>
          <w:bCs/>
          <w:sz w:val="21"/>
          <w:szCs w:val="21"/>
        </w:rPr>
        <w:t xml:space="preserve">So:</w:t>
      </w:r>
      <w:r>
        <w:rPr>
          <w:sz w:val="21"/>
          <w:szCs w:val="21"/>
        </w:rPr>
        <w:t xml:space="preserve"> high variety at medium volume sits between a batch and a mass process. People with scanners, carton flow and a put-to-light wall fit better than full automation.</w:t>
      </w:r>
    </w:p>
    <w:p>
      <w:pPr>
        <w:keepNext w:val="false"/>
        <w:spacing w:after="120"/>
      </w:pPr>
      <w:r>
        <w:rPr>
          <w:b/>
          <w:bCs/>
          <w:sz w:val="21"/>
          <w:szCs w:val="21"/>
        </w:rPr>
        <w:t xml:space="preserve">What the operation must be good at</w:t>
      </w:r>
      <w:r>
        <w:rPr>
          <w:sz w:val="21"/>
          <w:szCs w:val="21"/>
        </w:rPr>
        <w:t xml:space="preserve"> (our ranking):</w:t>
      </w:r>
    </w:p>
    <w:p>
      <w:pPr>
        <w:pStyle w:val="ListParagraph"/>
        <w:numPr>
          <w:ilvl w:val="0"/>
          <w:numId w:val="5"/>
        </w:numPr>
        <w:spacing w:after="60"/>
      </w:pPr>
      <w:r>
        <w:rPr>
          <w:b/>
          <w:bCs/>
          <w:sz w:val="21"/>
          <w:szCs w:val="21"/>
        </w:rPr>
        <w:t xml:space="preserve">Dependability:</w:t>
      </w:r>
      <w:r>
        <w:rPr>
          <w:sz w:val="21"/>
          <w:szCs w:val="21"/>
        </w:rPr>
        <w:t xml:space="preserve"> every order on the agreed trailer (order winner).</w:t>
      </w:r>
    </w:p>
    <w:p>
      <w:pPr>
        <w:pStyle w:val="ListParagraph"/>
        <w:numPr>
          <w:ilvl w:val="0"/>
          <w:numId w:val="5"/>
        </w:numPr>
        <w:spacing w:after="60"/>
      </w:pPr>
      <w:r>
        <w:rPr>
          <w:b/>
          <w:bCs/>
          <w:sz w:val="21"/>
          <w:szCs w:val="21"/>
        </w:rPr>
        <w:t xml:space="preserve">Speed:</w:t>
      </w:r>
      <w:r>
        <w:rPr>
          <w:sz w:val="21"/>
          <w:szCs w:val="21"/>
        </w:rPr>
        <w:t xml:space="preserve"> short time from order to trailer (order winner).</w:t>
      </w:r>
    </w:p>
    <w:p>
      <w:pPr>
        <w:pStyle w:val="ListParagraph"/>
        <w:numPr>
          <w:ilvl w:val="0"/>
          <w:numId w:val="5"/>
        </w:numPr>
        <w:spacing w:after="60"/>
      </w:pPr>
      <w:r>
        <w:rPr>
          <w:b/>
          <w:bCs/>
          <w:sz w:val="21"/>
          <w:szCs w:val="21"/>
        </w:rPr>
        <w:t xml:space="preserve">Quality:</w:t>
      </w:r>
      <w:r>
        <w:rPr>
          <w:sz w:val="21"/>
          <w:szCs w:val="21"/>
        </w:rPr>
        <w:t xml:space="preserve"> right item, right quantity, safe storage (qualifier).</w:t>
      </w:r>
    </w:p>
    <w:p>
      <w:pPr>
        <w:pStyle w:val="ListParagraph"/>
        <w:numPr>
          <w:ilvl w:val="0"/>
          <w:numId w:val="5"/>
        </w:numPr>
        <w:spacing w:after="60"/>
      </w:pPr>
      <w:r>
        <w:rPr>
          <w:b/>
          <w:bCs/>
          <w:sz w:val="21"/>
          <w:szCs w:val="21"/>
        </w:rPr>
        <w:t xml:space="preserve">Cost:</w:t>
      </w:r>
      <w:r>
        <w:rPr>
          <w:sz w:val="21"/>
          <w:szCs w:val="21"/>
        </w:rPr>
        <w:t xml:space="preserve"> low cost per order line (order winner when the contract is renewed).</w:t>
      </w:r>
    </w:p>
    <w:p>
      <w:pPr>
        <w:pStyle w:val="ListParagraph"/>
        <w:numPr>
          <w:ilvl w:val="0"/>
          <w:numId w:val="5"/>
        </w:numPr>
        <w:spacing w:after="60"/>
      </w:pPr>
      <w:r>
        <w:rPr>
          <w:b/>
          <w:bCs/>
          <w:sz w:val="21"/>
          <w:szCs w:val="21"/>
        </w:rPr>
        <w:t xml:space="preserve">Flexibility:</w:t>
      </w:r>
      <w:r>
        <w:rPr>
          <w:sz w:val="21"/>
          <w:szCs w:val="21"/>
        </w:rPr>
        <w:t xml:space="preserve"> cope with peaks and growth (qualifier).</w:t>
      </w:r>
    </w:p>
    <w:p>
      <w:pPr>
        <w:keepNext w:val="false"/>
        <w:spacing w:after="120"/>
      </w:pPr>
      <w:r>
        <w:rPr>
          <w:sz w:val="21"/>
          <w:szCs w:val="21"/>
        </w:rPr>
        <w:t xml:space="preserve">Today the biggest gaps are dependability, speed and cost. All three come from </w:t>
      </w:r>
      <w:r>
        <w:rPr>
          <w:b/>
          <w:bCs/>
          <w:sz w:val="21"/>
          <w:szCs w:val="21"/>
        </w:rPr>
        <w:t xml:space="preserve">how work is released and picked</w:t>
      </w:r>
      <w:r>
        <w:rPr>
          <w:sz w:val="21"/>
          <w:szCs w:val="21"/>
        </w:rPr>
        <w:t xml:space="preserve">, not from a lack of space.</w:t>
      </w:r>
    </w:p>
    <w:p>
      <w:pPr>
        <w:pStyle w:val="Heading1"/>
        <w:keepNext/>
        <w:pBdr>
          <w:bottom w:val="single" w:color="D40511" w:sz="6" w:space="4"/>
        </w:pBdr>
        <w:spacing w:after="120" w:before="320"/>
      </w:pPr>
      <w:r>
        <w:rPr>
          <w:b/>
          <w:bCs/>
          <w:color w:val="1A1A1A"/>
          <w:sz w:val="28"/>
          <w:szCs w:val="28"/>
        </w:rPr>
        <w:t xml:space="preserve">7. Risks and open 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0"/>
        <w:gridCol w:w="3279"/>
        <w:gridCol w:w="3279"/>
      </w:tblGrid>
      <w:tr>
        <w:trPr>
          <w:cantSplit/>
          <w:tblHeader/>
        </w:trPr>
        <w:tc>
          <w:tcPr>
            <w:tcW w:type="dxa" w:w="3080"/>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Open point</w:t>
            </w:r>
          </w:p>
        </w:tc>
        <w:tc>
          <w:tcPr>
            <w:tcW w:type="dxa" w:w="3279"/>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Why it matters</w:t>
            </w:r>
          </w:p>
        </w:tc>
        <w:tc>
          <w:tcPr>
            <w:tcW w:type="dxa" w:w="3279"/>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What we do</w:t>
            </w:r>
          </w:p>
        </w:tc>
      </w:tr>
      <w:tr>
        <w:trPr>
          <w:cantSplit/>
          <w:tblHeader w:val="false"/>
        </w:trPr>
        <w:tc>
          <w:tcPr>
            <w:tcW w:type="dxa" w:w="308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Pick times are modelled</w:t>
            </w:r>
            <w:r>
              <w:rPr>
                <w:color w:val="1A1A1A"/>
                <w:sz w:val="18"/>
                <w:szCs w:val="18"/>
              </w:rPr>
              <w:t xml:space="preserve"> (yours on the open-points slide)</w:t>
            </w:r>
          </w:p>
        </w:tc>
        <w:tc>
          <w:tcPr>
            <w:tcW w:type="dxa" w:w="327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they set the staff per wave; labour is the biggest running cost</w:t>
            </w:r>
          </w:p>
        </w:tc>
        <w:tc>
          <w:tcPr>
            <w:tcW w:type="dxa" w:w="327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time study on the current floor; recalculate pickers per wave</w:t>
            </w:r>
          </w:p>
        </w:tc>
      </w:tr>
      <w:tr>
        <w:trPr>
          <w:cantSplit/>
          <w:tblHeader w:val="false"/>
        </w:trPr>
        <w:tc>
          <w:tcPr>
            <w:tcW w:type="dxa" w:w="308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DHL's real pick hours are not in the data</w:t>
            </w:r>
          </w:p>
        </w:tc>
        <w:tc>
          <w:tcPr>
            <w:tcW w:type="dxa" w:w="327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today's 31 h is a model, not a measurement</w:t>
            </w:r>
          </w:p>
        </w:tc>
        <w:tc>
          <w:tcPr>
            <w:tcW w:type="dxa" w:w="327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ask DHL for real hours (A006)</w:t>
            </w:r>
          </w:p>
        </w:tc>
      </w:tr>
      <w:tr>
        <w:trPr>
          <w:cantSplit/>
          <w:tblHeader w:val="false"/>
        </w:trPr>
        <w:tc>
          <w:tcPr>
            <w:tcW w:type="dxa" w:w="308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Real labour cost</w:t>
            </w:r>
          </w:p>
        </w:tc>
        <w:tc>
          <w:tcPr>
            <w:tcW w:type="dxa" w:w="327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€20 or €28 an hour changes the yearly cost by €86k</w:t>
            </w:r>
          </w:p>
        </w:tc>
        <w:tc>
          <w:tcPr>
            <w:tcW w:type="dxa" w:w="327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ask DHL for the real hourly cost</w:t>
            </w:r>
          </w:p>
        </w:tc>
      </w:tr>
      <w:tr>
        <w:trPr>
          <w:cantSplit/>
          <w:tblHeader w:val="false"/>
        </w:trPr>
        <w:tc>
          <w:tcPr>
            <w:tcW w:type="dxa" w:w="308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Carriers must accept fixed slots</w:t>
            </w:r>
          </w:p>
        </w:tc>
        <w:tc>
          <w:tcPr>
            <w:tcW w:type="dxa" w:w="327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the waves are planned back from the departures</w:t>
            </w:r>
          </w:p>
        </w:tc>
        <w:tc>
          <w:tcPr>
            <w:tcW w:type="dxa" w:w="327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Rachel agrees the slots with the carriers</w:t>
            </w:r>
          </w:p>
        </w:tc>
      </w:tr>
      <w:tr>
        <w:trPr>
          <w:cantSplit/>
          <w:tblHeader w:val="false"/>
        </w:trPr>
        <w:tc>
          <w:tcPr>
            <w:tcW w:type="dxa" w:w="308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Slotting goes stale</w:t>
            </w:r>
          </w:p>
        </w:tc>
        <w:tc>
          <w:tcPr>
            <w:tcW w:type="dxa" w:w="327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best-sellers change over time</w:t>
            </w:r>
          </w:p>
        </w:tc>
        <w:tc>
          <w:tcPr>
            <w:tcW w:type="dxa" w:w="327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re-slot every month from the demand data</w:t>
            </w:r>
          </w:p>
        </w:tc>
      </w:tr>
    </w:tbl>
    <w:p>
      <w:pPr>
        <w:spacing w:after="80" w:before="0"/>
      </w:pPr>
    </w:p>
    <w:p>
      <w:pPr>
        <w:pStyle w:val="Heading1"/>
        <w:keepNext/>
        <w:pBdr>
          <w:bottom w:val="single" w:color="D40511" w:sz="6" w:space="4"/>
        </w:pBdr>
        <w:spacing w:after="120" w:before="320"/>
      </w:pPr>
      <w:r>
        <w:rPr>
          <w:b/>
          <w:bCs/>
          <w:color w:val="1A1A1A"/>
          <w:sz w:val="28"/>
          <w:szCs w:val="28"/>
        </w:rPr>
        <w:t xml:space="preserve">8. Questions you may get — and answers</w:t>
      </w:r>
    </w:p>
    <w:p>
      <w:pPr>
        <w:keepNext/>
        <w:spacing w:after="120"/>
      </w:pPr>
      <w:r>
        <w:rPr>
          <w:b/>
          <w:bCs/>
          <w:sz w:val="21"/>
          <w:szCs w:val="21"/>
        </w:rPr>
        <w:t xml:space="preserve">"Is the 31 hours measured?"</w:t>
      </w:r>
    </w:p>
    <w:p>
      <w:pPr>
        <w:pStyle w:val="ListParagraph"/>
        <w:numPr>
          <w:ilvl w:val="0"/>
          <w:numId w:val="3"/>
        </w:numPr>
        <w:spacing w:after="60"/>
      </w:pPr>
      <w:r>
        <w:rPr>
          <w:sz w:val="21"/>
          <w:szCs w:val="21"/>
        </w:rPr>
        <w:t xml:space="preserve">No, it's modelled. DHL's real pick hours were not in the data.</w:t>
      </w:r>
    </w:p>
    <w:p>
      <w:pPr>
        <w:pStyle w:val="ListParagraph"/>
        <w:numPr>
          <w:ilvl w:val="0"/>
          <w:numId w:val="3"/>
        </w:numPr>
        <w:spacing w:after="60"/>
      </w:pPr>
      <w:r>
        <w:rPr>
          <w:sz w:val="21"/>
          <w:szCs w:val="21"/>
        </w:rPr>
        <w:t xml:space="preserve">We used the same formula and the same orders for today and the design, so the comparison is fair.</w:t>
      </w:r>
    </w:p>
    <w:p>
      <w:pPr>
        <w:pStyle w:val="ListParagraph"/>
        <w:numPr>
          <w:ilvl w:val="0"/>
          <w:numId w:val="3"/>
        </w:numPr>
        <w:spacing w:after="60"/>
      </w:pPr>
      <w:r>
        <w:rPr>
          <w:sz w:val="21"/>
          <w:szCs w:val="21"/>
        </w:rPr>
        <w:t xml:space="preserve">We propose a time study to confirm it.</w:t>
      </w:r>
    </w:p>
    <w:p>
      <w:pPr>
        <w:keepNext/>
        <w:spacing w:after="120"/>
      </w:pPr>
      <w:r>
        <w:rPr>
          <w:b/>
          <w:bCs/>
          <w:sz w:val="21"/>
          <w:szCs w:val="21"/>
        </w:rPr>
        <w:t xml:space="preserve">"Where does the 25 seconds per line come from?"</w:t>
      </w:r>
    </w:p>
    <w:p>
      <w:pPr>
        <w:keepNext w:val="false"/>
        <w:spacing w:after="120"/>
      </w:pPr>
      <w:r>
        <w:rPr>
          <w:sz w:val="21"/>
          <w:szCs w:val="21"/>
        </w:rPr>
        <w:t xml:space="preserve">It's an assumption, written down in our register (A025), and the open-points slide plans a time study to measure it. The saving mainly comes from less walking, fewer tours and no peak staffing, so a different pick time changes both sides. Productivity ±20% changes the yearly cost by about €73k.</w:t>
      </w:r>
    </w:p>
    <w:p>
      <w:pPr>
        <w:keepNext/>
        <w:spacing w:after="120"/>
      </w:pPr>
      <w:r>
        <w:rPr>
          <w:b/>
          <w:bCs/>
          <w:sz w:val="21"/>
          <w:szCs w:val="21"/>
        </w:rPr>
        <w:t xml:space="preserve">"Why batch picking?"</w:t>
      </w:r>
    </w:p>
    <w:p>
      <w:pPr>
        <w:keepNext w:val="false"/>
        <w:spacing w:after="120"/>
      </w:pPr>
      <w:r>
        <w:rPr>
          <w:sz w:val="21"/>
          <w:szCs w:val="21"/>
        </w:rPr>
        <w:t xml:space="preserve">84% of orders are small and half have only one line. If every tour picks one order, the picker walks a long way for one or two lines. A batch tour picks about 31 lines for ~4 orders in one trip.</w:t>
      </w:r>
    </w:p>
    <w:p>
      <w:pPr>
        <w:keepNext/>
        <w:spacing w:after="120"/>
      </w:pPr>
      <w:r>
        <w:rPr>
          <w:b/>
          <w:bCs/>
          <w:sz w:val="21"/>
          <w:szCs w:val="21"/>
        </w:rPr>
        <w:t xml:space="preserve">"How does the put-to-light wall work?"</w:t>
      </w:r>
    </w:p>
    <w:p>
      <w:pPr>
        <w:pStyle w:val="ListParagraph"/>
        <w:numPr>
          <w:ilvl w:val="0"/>
          <w:numId w:val="3"/>
        </w:numPr>
        <w:spacing w:after="60"/>
      </w:pPr>
      <w:r>
        <w:rPr>
          <w:sz w:val="21"/>
          <w:szCs w:val="21"/>
        </w:rPr>
        <w:t xml:space="preserve">The picker scans an item, a light shows the slot of its order, and the picker puts it in and confirms (about 8 seconds).</w:t>
      </w:r>
    </w:p>
    <w:p>
      <w:pPr>
        <w:pStyle w:val="ListParagraph"/>
        <w:numPr>
          <w:ilvl w:val="0"/>
          <w:numId w:val="3"/>
        </w:numPr>
        <w:spacing w:after="60"/>
      </w:pPr>
      <w:r>
        <w:rPr>
          <w:sz w:val="21"/>
          <w:szCs w:val="21"/>
        </w:rPr>
        <w:t xml:space="preserve">When an order is complete, its slot lights up for the packer.</w:t>
      </w:r>
    </w:p>
    <w:p>
      <w:pPr>
        <w:pStyle w:val="ListParagraph"/>
        <w:numPr>
          <w:ilvl w:val="0"/>
          <w:numId w:val="3"/>
        </w:numPr>
        <w:spacing w:after="60"/>
      </w:pPr>
      <w:r>
        <w:rPr>
          <w:sz w:val="21"/>
          <w:szCs w:val="21"/>
        </w:rPr>
        <w:t xml:space="preserve">It only releases complete, correct orders, so it checks every item too.</w:t>
      </w:r>
    </w:p>
    <w:p>
      <w:pPr>
        <w:keepNext/>
        <w:spacing w:after="120"/>
      </w:pPr>
      <w:r>
        <w:rPr>
          <w:b/>
          <w:bCs/>
          <w:sz w:val="21"/>
          <w:szCs w:val="21"/>
        </w:rPr>
        <w:t xml:space="preserve">"Why 120 slots?"</w:t>
      </w:r>
    </w:p>
    <w:p>
      <w:pPr>
        <w:keepNext w:val="false"/>
        <w:spacing w:after="120"/>
      </w:pPr>
      <w:r>
        <w:rPr>
          <w:sz w:val="21"/>
          <w:szCs w:val="21"/>
        </w:rPr>
        <w:t xml:space="preserve">The busiest wave has about 73 small orders, each using 1.35 totes on average. Plus 20% spare: 73 × 1.35 × 1.2 ≈ 118, so 120.</w:t>
      </w:r>
    </w:p>
    <w:p>
      <w:pPr>
        <w:keepNext/>
        <w:spacing w:after="120"/>
      </w:pPr>
      <w:r>
        <w:rPr>
          <w:b/>
          <w:bCs/>
          <w:sz w:val="21"/>
          <w:szCs w:val="21"/>
        </w:rPr>
        <w:t xml:space="preserve">"How does the 08:00 peak disappear?"</w:t>
      </w:r>
    </w:p>
    <w:p>
      <w:pPr>
        <w:keepNext w:val="false"/>
        <w:spacing w:after="120"/>
      </w:pPr>
      <w:r>
        <w:rPr>
          <w:sz w:val="21"/>
          <w:szCs w:val="21"/>
        </w:rPr>
        <w:t xml:space="preserve">Today everything is released at once, so the first hours are overloaded and staff is planned for that. In the design, the WMS releases work in three fixed waves sized to the pickers we have. Each hour gets about the same amount of work, which removes the 7.4 h of peak staffing.</w:t>
      </w:r>
    </w:p>
    <w:p>
      <w:pPr>
        <w:keepNext/>
        <w:spacing w:after="120"/>
      </w:pPr>
      <w:r>
        <w:rPr>
          <w:b/>
          <w:bCs/>
          <w:sz w:val="21"/>
          <w:szCs w:val="21"/>
        </w:rPr>
        <w:t xml:space="preserve">"Why these wave times?"</w:t>
      </w:r>
    </w:p>
    <w:p>
      <w:pPr>
        <w:keepNext w:val="false"/>
        <w:spacing w:after="120"/>
      </w:pPr>
      <w:r>
        <w:rPr>
          <w:sz w:val="21"/>
          <w:szCs w:val="21"/>
        </w:rPr>
        <w:t xml:space="preserve">They are planned backwards from the trailer departures. Every wave ends at least 45 minutes before its trailers leave, so there is time to pack and stage. W3 takes the orders that arrived before noon, so they leave the same day.</w:t>
      </w:r>
    </w:p>
    <w:p>
      <w:pPr>
        <w:keepNext/>
        <w:spacing w:after="120"/>
      </w:pPr>
      <w:r>
        <w:rPr>
          <w:b/>
          <w:bCs/>
          <w:sz w:val="21"/>
          <w:szCs w:val="21"/>
        </w:rPr>
        <w:t xml:space="preserve">"What is largest-gap routing?"</w:t>
      </w:r>
    </w:p>
    <w:p>
      <w:pPr>
        <w:keepNext w:val="false"/>
        <w:spacing w:after="120"/>
      </w:pPr>
      <w:r>
        <w:rPr>
          <w:sz w:val="21"/>
          <w:szCs w:val="21"/>
        </w:rPr>
        <w:t xml:space="preserve">In each aisle the picker goes in from the nearest end and turns back at the biggest empty stretch between two picks, instead of walking the whole aisle. In our reserve aisles it gives the shortest walk: 471 m against 572 m for S-shape. It works because every aisle is open at both ends.</w:t>
      </w:r>
    </w:p>
    <w:p>
      <w:pPr>
        <w:keepNext/>
        <w:spacing w:after="120"/>
      </w:pPr>
      <w:r>
        <w:rPr>
          <w:b/>
          <w:bCs/>
          <w:sz w:val="21"/>
          <w:szCs w:val="21"/>
        </w:rPr>
        <w:t xml:space="preserve">"Why not pick-to-light or automation?"</w:t>
      </w:r>
    </w:p>
    <w:p>
      <w:pPr>
        <w:keepNext w:val="false"/>
        <w:spacing w:after="120"/>
      </w:pPr>
      <w:r>
        <w:rPr>
          <w:sz w:val="21"/>
          <w:szCs w:val="21"/>
        </w:rPr>
        <w:t xml:space="preserve">At ~640 lines a day, a light on thousands of pick faces costs too much for the time it saves. Full automation (option C) scored lower overall, costs much more and copes badly with items from small parts to 2 m pallets.</w:t>
      </w:r>
    </w:p>
    <w:p>
      <w:pPr>
        <w:keepNext/>
        <w:spacing w:after="120"/>
      </w:pPr>
      <w:r>
        <w:rPr>
          <w:b/>
          <w:bCs/>
          <w:sz w:val="21"/>
          <w:szCs w:val="21"/>
        </w:rPr>
        <w:t xml:space="preserve">"Why not a tugger train?"</w:t>
      </w:r>
    </w:p>
    <w:p>
      <w:pPr>
        <w:keepNext w:val="false"/>
        <w:spacing w:after="120"/>
      </w:pPr>
      <w:r>
        <w:rPr>
          <w:sz w:val="21"/>
          <w:szCs w:val="21"/>
        </w:rPr>
        <w:t xml:space="preserve">With batching there are only about 9 trolley trips a day. A driver would be busy 26% of the time to save pickers about 6 minutes of walking, because both pick zones end next to packing. It's an option if small orders roughly triple.</w:t>
      </w:r>
    </w:p>
    <w:p>
      <w:pPr>
        <w:keepNext/>
        <w:spacing w:after="120"/>
      </w:pPr>
      <w:r>
        <w:rPr>
          <w:b/>
          <w:bCs/>
          <w:sz w:val="21"/>
          <w:szCs w:val="21"/>
        </w:rPr>
        <w:t xml:space="preserve">"How many pickers do you need?"</w:t>
      </w:r>
    </w:p>
    <w:p>
      <w:pPr>
        <w:keepNext w:val="false"/>
        <w:spacing w:after="120"/>
      </w:pPr>
      <w:r>
        <w:rPr>
          <w:sz w:val="21"/>
          <w:szCs w:val="21"/>
        </w:rPr>
        <w:t xml:space="preserve">1.6 FTE on an average day and 2.9 on the busiest day. The busiest wave needs about 3 pickers. Cross-trained staff cover the peak days.</w:t>
      </w:r>
    </w:p>
    <w:p>
      <w:pPr>
        <w:keepNext/>
        <w:spacing w:after="120"/>
      </w:pPr>
      <w:r>
        <w:rPr>
          <w:b/>
          <w:bCs/>
          <w:sz w:val="21"/>
          <w:szCs w:val="21"/>
        </w:rPr>
        <w:t xml:space="preserve">"What happens when the volume grows?"</w:t>
      </w:r>
    </w:p>
    <w:p>
      <w:pPr>
        <w:keepNext w:val="false"/>
        <w:spacing w:after="120"/>
      </w:pPr>
      <w:r>
        <w:rPr>
          <w:sz w:val="21"/>
          <w:szCs w:val="21"/>
        </w:rPr>
        <w:t xml:space="preserve">In the stress test, pickers in the busiest wave go from 3 to 4 at 150% and 6 at 250%. Aisle congestion is not the limit; the outbound doors are, at 200% and more.</w:t>
      </w:r>
    </w:p>
    <w:p>
      <w:pPr>
        <w:keepNext/>
        <w:spacing w:after="120"/>
      </w:pPr>
      <w:r>
        <w:rPr>
          <w:b/>
          <w:bCs/>
          <w:sz w:val="21"/>
          <w:szCs w:val="21"/>
        </w:rPr>
        <w:t xml:space="preserve">"How do you guarantee accuracy?"</w:t>
      </w:r>
    </w:p>
    <w:p>
      <w:pPr>
        <w:keepNext w:val="false"/>
        <w:spacing w:after="120"/>
      </w:pPr>
      <w:r>
        <w:rPr>
          <w:sz w:val="21"/>
          <w:szCs w:val="21"/>
        </w:rPr>
        <w:t xml:space="preserve">Every pick is scanned, and the put-to-light wall checks each item again before an order is released. Our target is at least 99.7% of orders without error; the benchmark median is 99.3%.</w:t>
      </w:r>
    </w:p>
    <w:p>
      <w:pPr>
        <w:keepNext/>
        <w:spacing w:after="120"/>
      </w:pPr>
      <w:r>
        <w:rPr>
          <w:b/>
          <w:bCs/>
          <w:sz w:val="21"/>
          <w:szCs w:val="21"/>
        </w:rPr>
        <w:t xml:space="preserve">"How do you know which items are best-sellers?"</w:t>
      </w:r>
    </w:p>
    <w:p>
      <w:pPr>
        <w:keepNext w:val="false"/>
        <w:spacing w:after="120"/>
      </w:pPr>
      <w:r>
        <w:rPr>
          <w:sz w:val="21"/>
          <w:szCs w:val="21"/>
        </w:rPr>
        <w:t xml:space="preserve">From demand in the order data: the A and B items by quantity picked, which together make up 95% of everything picked (1,409 items). The WMS class agreed with real demand for only 48.6% of items, so we re-slot by demand and update it every month.</w:t>
      </w:r>
    </w:p>
    <w:p>
      <w:pPr>
        <w:keepNext/>
        <w:spacing w:after="120"/>
      </w:pPr>
      <w:r>
        <w:rPr>
          <w:b/>
          <w:bCs/>
          <w:sz w:val="21"/>
          <w:szCs w:val="21"/>
        </w:rPr>
        <w:t xml:space="preserve">"What are your 46 assumptions? Which matter most?"</w:t>
      </w:r>
    </w:p>
    <w:p>
      <w:pPr>
        <w:keepNext w:val="false"/>
        <w:spacing w:after="120"/>
      </w:pPr>
      <w:r>
        <w:rPr>
          <w:sz w:val="21"/>
          <w:szCs w:val="21"/>
        </w:rPr>
        <w:t xml:space="preserve">They're in data/assumptions.json, each with a reason, a source and an impact rating. The ones that matter most are the labour rate (€86k a year), the racking price (€83k), productivity (€73k) and the truck lease (€25k).</w:t>
      </w:r>
    </w:p>
    <w:p>
      <w:pPr>
        <w:pStyle w:val="Heading1"/>
        <w:keepNext/>
        <w:pBdr>
          <w:bottom w:val="single" w:color="D40511" w:sz="6" w:space="4"/>
        </w:pBdr>
        <w:spacing w:after="120" w:before="320"/>
      </w:pPr>
      <w:r>
        <w:rPr>
          <w:b/>
          <w:bCs/>
          <w:color w:val="1A1A1A"/>
          <w:sz w:val="28"/>
          <w:szCs w:val="28"/>
        </w:rPr>
        <w:t xml:space="preserve">9. Where to find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07"/>
        <w:gridCol w:w="5531"/>
      </w:tblGrid>
      <w:tr>
        <w:trPr>
          <w:cantSplit/>
          <w:tblHeader/>
        </w:trPr>
        <w:tc>
          <w:tcPr>
            <w:tcW w:type="dxa" w:w="4107"/>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Topic</w:t>
            </w:r>
          </w:p>
        </w:tc>
        <w:tc>
          <w:tcPr>
            <w:tcW w:type="dxa" w:w="5531"/>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Where</w:t>
            </w:r>
          </w:p>
        </w:tc>
      </w:tr>
      <w:tr>
        <w:trPr>
          <w:cantSplit/>
          <w:tblHeader w:val="false"/>
        </w:trPr>
        <w:tc>
          <w:tcPr>
            <w:tcW w:type="dxa" w:w="410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Order and picking profile</w:t>
            </w:r>
          </w:p>
        </w:tc>
        <w:tc>
          <w:tcPr>
            <w:tcW w:type="dxa" w:w="553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D1 §6</w:t>
            </w:r>
          </w:p>
        </w:tc>
      </w:tr>
      <w:tr>
        <w:trPr>
          <w:cantSplit/>
          <w:tblHeader w:val="false"/>
        </w:trPr>
        <w:tc>
          <w:tcPr>
            <w:tcW w:type="dxa" w:w="410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Demand ABC (best-sellers)</w:t>
            </w:r>
          </w:p>
        </w:tc>
        <w:tc>
          <w:tcPr>
            <w:tcW w:type="dxa" w:w="553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D1 §8</w:t>
            </w:r>
          </w:p>
        </w:tc>
      </w:tr>
      <w:tr>
        <w:trPr>
          <w:cantSplit/>
          <w:tblHeader w:val="false"/>
        </w:trPr>
        <w:tc>
          <w:tcPr>
            <w:tcW w:type="dxa" w:w="410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Picking process flow</w:t>
            </w:r>
          </w:p>
        </w:tc>
        <w:tc>
          <w:tcPr>
            <w:tcW w:type="dxa" w:w="553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D2 §2.3</w:t>
            </w:r>
          </w:p>
        </w:tc>
      </w:tr>
      <w:tr>
        <w:trPr>
          <w:cantSplit/>
          <w:tblHeader w:val="false"/>
        </w:trPr>
        <w:tc>
          <w:tcPr>
            <w:tcW w:type="dxa" w:w="410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Peaks, 08:00 peak</w:t>
            </w:r>
          </w:p>
        </w:tc>
        <w:tc>
          <w:tcPr>
            <w:tcW w:type="dxa" w:w="553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D1 §9, D2 §4.2</w:t>
            </w:r>
          </w:p>
        </w:tc>
      </w:tr>
      <w:tr>
        <w:trPr>
          <w:cantSplit/>
          <w:tblHeader w:val="false"/>
        </w:trPr>
        <w:tc>
          <w:tcPr>
            <w:tcW w:type="dxa" w:w="410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Four V's, performance objectives, alignment</w:t>
            </w:r>
          </w:p>
        </w:tc>
        <w:tc>
          <w:tcPr>
            <w:tcW w:type="dxa" w:w="553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D1 §11</w:t>
            </w:r>
          </w:p>
        </w:tc>
      </w:tr>
      <w:tr>
        <w:trPr>
          <w:cantSplit/>
          <w:tblHeader w:val="false"/>
        </w:trPr>
        <w:tc>
          <w:tcPr>
            <w:tcW w:type="dxa" w:w="410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Labour per process</w:t>
            </w:r>
          </w:p>
        </w:tc>
        <w:tc>
          <w:tcPr>
            <w:tcW w:type="dxa" w:w="553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D2 §6.1</w:t>
            </w:r>
          </w:p>
        </w:tc>
      </w:tr>
      <w:tr>
        <w:trPr>
          <w:cantSplit/>
          <w:tblHeader w:val="false"/>
        </w:trPr>
        <w:tc>
          <w:tcPr>
            <w:tcW w:type="dxa" w:w="410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Picking model, equipment, routing, hardware</w:t>
            </w:r>
          </w:p>
        </w:tc>
        <w:tc>
          <w:tcPr>
            <w:tcW w:type="dxa" w:w="553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D2 §6.2</w:t>
            </w:r>
          </w:p>
        </w:tc>
      </w:tr>
      <w:tr>
        <w:trPr>
          <w:cantSplit/>
          <w:tblHeader w:val="false"/>
        </w:trPr>
        <w:tc>
          <w:tcPr>
            <w:tcW w:type="dxa" w:w="410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Waves, loading, sequencing, control</w:t>
            </w:r>
          </w:p>
        </w:tc>
        <w:tc>
          <w:tcPr>
            <w:tcW w:type="dxa" w:w="553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D2 §7.3, §7.5</w:t>
            </w:r>
          </w:p>
        </w:tc>
      </w:tr>
      <w:tr>
        <w:trPr>
          <w:cantSplit/>
          <w:tblHeader w:val="false"/>
        </w:trPr>
        <w:tc>
          <w:tcPr>
            <w:tcW w:type="dxa" w:w="410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KPIs</w:t>
            </w:r>
          </w:p>
        </w:tc>
        <w:tc>
          <w:tcPr>
            <w:tcW w:type="dxa" w:w="553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D3 §2</w:t>
            </w:r>
          </w:p>
        </w:tc>
      </w:tr>
      <w:tr>
        <w:trPr>
          <w:cantSplit/>
          <w:tblHeader w:val="false"/>
        </w:trPr>
        <w:tc>
          <w:tcPr>
            <w:tcW w:type="dxa" w:w="410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Where the saving comes from</w:t>
            </w:r>
          </w:p>
        </w:tc>
        <w:tc>
          <w:tcPr>
            <w:tcW w:type="dxa" w:w="553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D3 §2.2</w:t>
            </w:r>
          </w:p>
        </w:tc>
      </w:tr>
      <w:tr>
        <w:trPr>
          <w:cantSplit/>
          <w:tblHeader w:val="false"/>
        </w:trPr>
        <w:tc>
          <w:tcPr>
            <w:tcW w:type="dxa" w:w="410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Stress test</w:t>
            </w:r>
          </w:p>
        </w:tc>
        <w:tc>
          <w:tcPr>
            <w:tcW w:type="dxa" w:w="553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D3 §2.4</w:t>
            </w:r>
          </w:p>
        </w:tc>
      </w:tr>
      <w:tr>
        <w:trPr>
          <w:cantSplit/>
          <w:tblHeader w:val="false"/>
        </w:trPr>
        <w:tc>
          <w:tcPr>
            <w:tcW w:type="dxa" w:w="410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 pick face for every best-seller</w:t>
            </w:r>
          </w:p>
        </w:tc>
        <w:tc>
          <w:tcPr>
            <w:tcW w:type="dxa" w:w="553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D3 §4.3</w:t>
            </w:r>
          </w:p>
        </w:tc>
      </w:tr>
      <w:tr>
        <w:trPr>
          <w:cantSplit/>
          <w:tblHeader w:val="false"/>
        </w:trPr>
        <w:tc>
          <w:tcPr>
            <w:tcW w:type="dxa" w:w="410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Put-to-light wall: where and how</w:t>
            </w:r>
          </w:p>
        </w:tc>
        <w:tc>
          <w:tcPr>
            <w:tcW w:type="dxa" w:w="553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D2 §2.4, D3 §5.1</w:t>
            </w:r>
          </w:p>
        </w:tc>
      </w:tr>
      <w:tr>
        <w:trPr>
          <w:cantSplit/>
          <w:tblHeader w:val="false"/>
        </w:trPr>
        <w:tc>
          <w:tcPr>
            <w:tcW w:type="dxa" w:w="410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Slides</w:t>
            </w:r>
          </w:p>
        </w:tc>
        <w:tc>
          <w:tcPr>
            <w:tcW w:type="dxa" w:w="553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deck slides 3, 4 and 8; appendix "How we calculated: picking", "Operation profile", "KPI scorecard", "Planning and control"</w:t>
            </w:r>
          </w:p>
        </w:tc>
      </w:tr>
    </w:tbl>
    <w:p>
      <w:pPr>
        <w:spacing w:after="80" w:before="0"/>
      </w:pPr>
    </w:p>
    <w:p>
      <w:pPr>
        <w:pStyle w:val="Heading1"/>
        <w:keepNext/>
        <w:pBdr>
          <w:bottom w:val="single" w:color="D40511" w:sz="6" w:space="4"/>
        </w:pBdr>
        <w:spacing w:after="120" w:before="320"/>
      </w:pPr>
      <w:r>
        <w:rPr>
          <w:b/>
          <w:bCs/>
          <w:color w:val="1A1A1A"/>
          <w:sz w:val="28"/>
          <w:szCs w:val="28"/>
        </w:rPr>
        <w:t xml:space="preserve">10. Cheat sheet — numbers to know by heart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3"/>
        <w:gridCol w:w="5895"/>
      </w:tblGrid>
      <w:tr>
        <w:trPr>
          <w:cantSplit/>
          <w:tblHeader w:val="false"/>
        </w:trPr>
        <w:tc>
          <w:tcPr>
            <w:tcW w:type="dxa" w:w="374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Orders / lines a day</w:t>
            </w:r>
          </w:p>
        </w:tc>
        <w:tc>
          <w:tcPr>
            <w:tcW w:type="dxa" w:w="589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~144 / ~640</w:t>
            </w:r>
            <w:r>
              <w:rPr>
                <w:color w:val="1A1A1A"/>
                <w:sz w:val="18"/>
                <w:szCs w:val="18"/>
              </w:rPr>
              <w:t xml:space="preserve"> (busiest day 1,171 lines = 1.83×)</w:t>
            </w:r>
          </w:p>
        </w:tc>
      </w:tr>
      <w:tr>
        <w:trPr>
          <w:cantSplit/>
          <w:tblHeader w:val="false"/>
        </w:trPr>
        <w:tc>
          <w:tcPr>
            <w:tcW w:type="dxa" w:w="374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Single-line orders</w:t>
            </w:r>
          </w:p>
        </w:tc>
        <w:tc>
          <w:tcPr>
            <w:tcW w:type="dxa" w:w="589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50.5%</w:t>
            </w:r>
          </w:p>
        </w:tc>
      </w:tr>
      <w:tr>
        <w:trPr>
          <w:cantSplit/>
          <w:tblHeader w:val="false"/>
        </w:trPr>
        <w:tc>
          <w:tcPr>
            <w:tcW w:type="dxa" w:w="374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Pick type (lines)</w:t>
            </w:r>
          </w:p>
        </w:tc>
        <w:tc>
          <w:tcPr>
            <w:tcW w:type="dxa" w:w="589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75% each</w:t>
            </w:r>
            <w:r>
              <w:rPr>
                <w:color w:val="1A1A1A"/>
                <w:sz w:val="18"/>
                <w:szCs w:val="18"/>
              </w:rPr>
              <w:t xml:space="preserve"> · 24% case · 1% pallet</w:t>
            </w:r>
          </w:p>
        </w:tc>
      </w:tr>
      <w:tr>
        <w:trPr>
          <w:cantSplit/>
          <w:tblHeader w:val="false"/>
        </w:trPr>
        <w:tc>
          <w:tcPr>
            <w:tcW w:type="dxa" w:w="374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Orders arriving 15:00–17:00</w:t>
            </w:r>
          </w:p>
        </w:tc>
        <w:tc>
          <w:tcPr>
            <w:tcW w:type="dxa" w:w="589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55%</w:t>
            </w:r>
            <w:r>
              <w:rPr>
                <w:color w:val="1A1A1A"/>
                <w:sz w:val="18"/>
                <w:szCs w:val="18"/>
              </w:rPr>
              <w:t xml:space="preserve"> → 08:00 peak </w:t>
            </w:r>
            <w:r>
              <w:rPr>
                <w:b/>
                <w:bCs/>
                <w:color w:val="1A1A1A"/>
                <w:sz w:val="18"/>
                <w:szCs w:val="18"/>
              </w:rPr>
              <w:t xml:space="preserve">1.31×</w:t>
            </w:r>
          </w:p>
        </w:tc>
      </w:tr>
      <w:tr>
        <w:trPr>
          <w:cantSplit/>
          <w:tblHeader w:val="false"/>
        </w:trPr>
        <w:tc>
          <w:tcPr>
            <w:tcW w:type="dxa" w:w="374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Small / large orders</w:t>
            </w:r>
          </w:p>
        </w:tc>
        <w:tc>
          <w:tcPr>
            <w:tcW w:type="dxa" w:w="589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84% / 16%</w:t>
            </w:r>
            <w:r>
              <w:rPr>
                <w:color w:val="1A1A1A"/>
                <w:sz w:val="18"/>
                <w:szCs w:val="18"/>
              </w:rPr>
              <w:t xml:space="preserve"> (large = 88% of volume)</w:t>
            </w:r>
          </w:p>
        </w:tc>
      </w:tr>
      <w:tr>
        <w:trPr>
          <w:cantSplit/>
          <w:tblHeader w:val="false"/>
        </w:trPr>
        <w:tc>
          <w:tcPr>
            <w:tcW w:type="dxa" w:w="374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Best-sellers in the fast-pick area</w:t>
            </w:r>
          </w:p>
        </w:tc>
        <w:tc>
          <w:tcPr>
            <w:tcW w:type="dxa" w:w="589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1,409</w:t>
            </w:r>
            <w:r>
              <w:rPr>
                <w:color w:val="1A1A1A"/>
                <w:sz w:val="18"/>
                <w:szCs w:val="18"/>
              </w:rPr>
              <w:t xml:space="preserve"> → </w:t>
            </w:r>
            <w:r>
              <w:rPr>
                <w:b/>
                <w:bCs/>
                <w:color w:val="1A1A1A"/>
                <w:sz w:val="18"/>
                <w:szCs w:val="18"/>
              </w:rPr>
              <w:t xml:space="preserve">71%</w:t>
            </w:r>
            <w:r>
              <w:rPr>
                <w:color w:val="1A1A1A"/>
                <w:sz w:val="18"/>
                <w:szCs w:val="18"/>
              </w:rPr>
              <w:t xml:space="preserve"> of lines</w:t>
            </w:r>
          </w:p>
        </w:tc>
      </w:tr>
      <w:tr>
        <w:trPr>
          <w:cantSplit/>
          <w:tblHeader w:val="false"/>
        </w:trPr>
        <w:tc>
          <w:tcPr>
            <w:tcW w:type="dxa" w:w="374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Trolley tour</w:t>
            </w:r>
          </w:p>
        </w:tc>
        <w:tc>
          <w:tcPr>
            <w:tcW w:type="dxa" w:w="589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t>
            </w:r>
            <w:r>
              <w:rPr>
                <w:b/>
                <w:bCs/>
                <w:color w:val="1A1A1A"/>
                <w:sz w:val="18"/>
                <w:szCs w:val="18"/>
              </w:rPr>
              <w:t xml:space="preserve">31 lines</w:t>
            </w:r>
            <w:r>
              <w:rPr>
                <w:color w:val="1A1A1A"/>
                <w:sz w:val="18"/>
                <w:szCs w:val="18"/>
              </w:rPr>
              <w:t xml:space="preserve">, ~4.4 orders, closed at 80% full</w:t>
            </w:r>
          </w:p>
        </w:tc>
      </w:tr>
      <w:tr>
        <w:trPr>
          <w:cantSplit/>
          <w:tblHeader w:val="false"/>
        </w:trPr>
        <w:tc>
          <w:tcPr>
            <w:tcW w:type="dxa" w:w="374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Put-to-light wall</w:t>
            </w:r>
          </w:p>
        </w:tc>
        <w:tc>
          <w:tcPr>
            <w:tcW w:type="dxa" w:w="589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120 slots</w:t>
            </w:r>
          </w:p>
        </w:tc>
      </w:tr>
      <w:tr>
        <w:trPr>
          <w:cantSplit/>
          <w:tblHeader w:val="false"/>
        </w:trPr>
        <w:tc>
          <w:tcPr>
            <w:tcW w:type="dxa" w:w="374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Waves</w:t>
            </w:r>
          </w:p>
        </w:tc>
        <w:tc>
          <w:tcPr>
            <w:tcW w:type="dxa" w:w="589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06:00 · 09:30 · 12:45</w:t>
            </w:r>
          </w:p>
        </w:tc>
      </w:tr>
      <w:tr>
        <w:trPr>
          <w:cantSplit/>
          <w:tblHeader w:val="false"/>
        </w:trPr>
        <w:tc>
          <w:tcPr>
            <w:tcW w:type="dxa" w:w="374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Picker-hours a day</w:t>
            </w:r>
          </w:p>
        </w:tc>
        <w:tc>
          <w:tcPr>
            <w:tcW w:type="dxa" w:w="589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31.1 → 11.7</w:t>
            </w:r>
            <w:r>
              <w:rPr>
                <w:color w:val="1A1A1A"/>
                <w:sz w:val="18"/>
                <w:szCs w:val="18"/>
              </w:rPr>
              <w:t xml:space="preserve"> (−19.4 h)</w:t>
            </w:r>
          </w:p>
        </w:tc>
      </w:tr>
      <w:tr>
        <w:trPr>
          <w:cantSplit/>
          <w:tblHeader w:val="false"/>
        </w:trPr>
        <w:tc>
          <w:tcPr>
            <w:tcW w:type="dxa" w:w="374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Saving</w:t>
            </w:r>
          </w:p>
        </w:tc>
        <w:tc>
          <w:tcPr>
            <w:tcW w:type="dxa" w:w="589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€101k a year</w:t>
            </w:r>
            <w:r>
              <w:rPr>
                <w:color w:val="1A1A1A"/>
                <w:sz w:val="18"/>
                <w:szCs w:val="18"/>
              </w:rPr>
              <w:t xml:space="preserve"> (€63k batching + €38k waves)</w:t>
            </w:r>
          </w:p>
        </w:tc>
      </w:tr>
      <w:tr>
        <w:trPr>
          <w:cantSplit/>
          <w:tblHeader w:val="false"/>
        </w:trPr>
        <w:tc>
          <w:tcPr>
            <w:tcW w:type="dxa" w:w="374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Pick rate</w:t>
            </w:r>
          </w:p>
        </w:tc>
        <w:tc>
          <w:tcPr>
            <w:tcW w:type="dxa" w:w="589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~54 lines/h</w:t>
            </w:r>
            <w:r>
              <w:rPr>
                <w:color w:val="1A1A1A"/>
                <w:sz w:val="18"/>
                <w:szCs w:val="18"/>
              </w:rPr>
              <w:t xml:space="preserve"> · fast-pick 99 · reserve 49 · large orders 44</w:t>
            </w:r>
          </w:p>
        </w:tc>
      </w:tr>
      <w:tr>
        <w:trPr>
          <w:cantSplit/>
          <w:tblHeader w:val="false"/>
        </w:trPr>
        <w:tc>
          <w:tcPr>
            <w:tcW w:type="dxa" w:w="374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Pickers</w:t>
            </w:r>
          </w:p>
        </w:tc>
        <w:tc>
          <w:tcPr>
            <w:tcW w:type="dxa" w:w="589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1.6 FTE</w:t>
            </w:r>
            <w:r>
              <w:rPr>
                <w:color w:val="1A1A1A"/>
                <w:sz w:val="18"/>
                <w:szCs w:val="18"/>
              </w:rPr>
              <w:t xml:space="preserve"> average · 2.9 peak</w:t>
            </w:r>
          </w:p>
        </w:tc>
      </w:tr>
      <w:tr>
        <w:trPr>
          <w:cantSplit/>
          <w:tblHeader w:val="false"/>
        </w:trPr>
        <w:tc>
          <w:tcPr>
            <w:tcW w:type="dxa" w:w="374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Assumptions</w:t>
            </w:r>
          </w:p>
        </w:tc>
        <w:tc>
          <w:tcPr>
            <w:tcW w:type="dxa" w:w="589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46</w:t>
            </w:r>
            <w:r>
              <w:rPr>
                <w:color w:val="1A1A1A"/>
                <w:sz w:val="18"/>
                <w:szCs w:val="18"/>
              </w:rPr>
              <w:t xml:space="preserve"> · biggest: labour €20 vs €28 = </w:t>
            </w:r>
            <w:r>
              <w:rPr>
                <w:b/>
                <w:bCs/>
                <w:color w:val="1A1A1A"/>
                <w:sz w:val="18"/>
                <w:szCs w:val="18"/>
              </w:rPr>
              <w:t xml:space="preserve">€86k</w:t>
            </w:r>
            <w:r>
              <w:rPr>
                <w:color w:val="1A1A1A"/>
                <w:sz w:val="18"/>
                <w:szCs w:val="18"/>
              </w:rPr>
              <w:t xml:space="preserve"> a year</w:t>
            </w:r>
          </w:p>
        </w:tc>
      </w:tr>
    </w:tbl>
    <w:p>
      <w:pPr>
        <w:spacing w:after="80" w:before="0"/>
      </w:pPr>
    </w:p>
    <w:p>
      <w:pPr>
        <w:pStyle w:val="Heading1"/>
        <w:keepNext/>
        <w:pBdr>
          <w:bottom w:val="single" w:color="D40511" w:sz="6" w:space="4"/>
        </w:pBdr>
        <w:spacing w:after="120" w:before="320"/>
      </w:pPr>
      <w:r>
        <w:rPr>
          <w:b/>
          <w:bCs/>
          <w:color w:val="1A1A1A"/>
          <w:sz w:val="28"/>
          <w:szCs w:val="28"/>
        </w:rPr>
        <w:t xml:space="preserve">11. Glossary — the words in plain language</w:t>
      </w:r>
    </w:p>
    <w:p>
      <w:pPr>
        <w:pStyle w:val="Heading2"/>
        <w:keepNext/>
        <w:spacing w:after="80" w:before="220"/>
      </w:pPr>
      <w:r>
        <w:rPr>
          <w:b/>
          <w:bCs/>
          <w:color w:val="D40511"/>
          <w:sz w:val="23"/>
          <w:szCs w:val="23"/>
        </w:rPr>
        <w:t xml:space="preserve">Picking 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40"/>
        <w:gridCol w:w="6298"/>
      </w:tblGrid>
      <w:tr>
        <w:trPr>
          <w:cantSplit/>
          <w:tblHeader/>
        </w:trPr>
        <w:tc>
          <w:tcPr>
            <w:tcW w:type="dxa" w:w="3340"/>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Word</w:t>
            </w:r>
          </w:p>
        </w:tc>
        <w:tc>
          <w:tcPr>
            <w:tcW w:type="dxa" w:w="6298"/>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What it means</w:t>
            </w:r>
          </w:p>
        </w:tc>
      </w:tr>
      <w:tr>
        <w:trPr>
          <w:cantSplit/>
          <w:tblHeader w:val="false"/>
        </w:trPr>
        <w:tc>
          <w:tcPr>
            <w:tcW w:type="dxa" w:w="334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Each / case / pallet pick</w:t>
            </w:r>
          </w:p>
        </w:tc>
        <w:tc>
          <w:tcPr>
            <w:tcW w:type="dxa" w:w="629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each = single pieces (less than a full box); case = full boxes; pallet = a whole pallet</w:t>
            </w:r>
          </w:p>
        </w:tc>
      </w:tr>
      <w:tr>
        <w:trPr>
          <w:cantSplit/>
          <w:tblHeader w:val="false"/>
        </w:trPr>
        <w:tc>
          <w:tcPr>
            <w:tcW w:type="dxa" w:w="334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Single-line order</w:t>
            </w:r>
          </w:p>
        </w:tc>
        <w:tc>
          <w:tcPr>
            <w:tcW w:type="dxa" w:w="629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an order with only one order line</w:t>
            </w:r>
          </w:p>
        </w:tc>
      </w:tr>
      <w:tr>
        <w:trPr>
          <w:cantSplit/>
          <w:tblHeader w:val="false"/>
        </w:trPr>
        <w:tc>
          <w:tcPr>
            <w:tcW w:type="dxa" w:w="334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Tour</w:t>
            </w:r>
          </w:p>
        </w:tc>
        <w:tc>
          <w:tcPr>
            <w:tcW w:type="dxa" w:w="629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one trip of a picker: start, all pick places, back to packing</w:t>
            </w:r>
          </w:p>
        </w:tc>
      </w:tr>
      <w:tr>
        <w:trPr>
          <w:cantSplit/>
          <w:tblHeader w:val="false"/>
        </w:trPr>
        <w:tc>
          <w:tcPr>
            <w:tcW w:type="dxa" w:w="334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Batch picking</w:t>
            </w:r>
          </w:p>
        </w:tc>
        <w:tc>
          <w:tcPr>
            <w:tcW w:type="dxa" w:w="629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one tour picks lines for several orders at once; they are sorted into orders afterwards</w:t>
            </w:r>
          </w:p>
        </w:tc>
      </w:tr>
      <w:tr>
        <w:trPr>
          <w:cantSplit/>
          <w:tblHeader w:val="false"/>
        </w:trPr>
        <w:tc>
          <w:tcPr>
            <w:tcW w:type="dxa" w:w="334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Trolley and tote</w:t>
            </w:r>
          </w:p>
        </w:tc>
        <w:tc>
          <w:tcPr>
            <w:tcW w:type="dxa" w:w="629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 cart with 3 shelves and 6 plastic boxes (totes) of about 40 litres each</w:t>
            </w:r>
          </w:p>
        </w:tc>
      </w:tr>
      <w:tr>
        <w:trPr>
          <w:cantSplit/>
          <w:tblHeader w:val="false"/>
        </w:trPr>
        <w:tc>
          <w:tcPr>
            <w:tcW w:type="dxa" w:w="334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Pick face</w:t>
            </w:r>
          </w:p>
        </w:tc>
        <w:tc>
          <w:tcPr>
            <w:tcW w:type="dxa" w:w="629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the place where a picker takes an item</w:t>
            </w:r>
          </w:p>
        </w:tc>
      </w:tr>
      <w:tr>
        <w:trPr>
          <w:cantSplit/>
          <w:tblHeader w:val="false"/>
        </w:trPr>
        <w:tc>
          <w:tcPr>
            <w:tcW w:type="dxa" w:w="334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Carton flow</w:t>
            </w:r>
          </w:p>
        </w:tc>
        <w:tc>
          <w:tcPr>
            <w:tcW w:type="dxa" w:w="629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sloped roller shelves: cases are loaded from the back and roll forward to the picker at the front</w:t>
            </w:r>
          </w:p>
        </w:tc>
      </w:tr>
      <w:tr>
        <w:trPr>
          <w:cantSplit/>
          <w:tblHeader w:val="false"/>
        </w:trPr>
        <w:tc>
          <w:tcPr>
            <w:tcW w:type="dxa" w:w="334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Slotting</w:t>
            </w:r>
          </w:p>
        </w:tc>
        <w:tc>
          <w:tcPr>
            <w:tcW w:type="dxa" w:w="629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deciding which item goes in which place; "by demand" = best-sellers in the best places</w:t>
            </w:r>
          </w:p>
        </w:tc>
      </w:tr>
      <w:tr>
        <w:trPr>
          <w:cantSplit/>
          <w:tblHeader w:val="false"/>
        </w:trPr>
        <w:tc>
          <w:tcPr>
            <w:tcW w:type="dxa" w:w="334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ABC classification</w:t>
            </w:r>
          </w:p>
        </w:tc>
        <w:tc>
          <w:tcPr>
            <w:tcW w:type="dxa" w:w="629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 = the items that make up 80% of the picked quantity, B = the next 15%, C = the last 5%</w:t>
            </w:r>
          </w:p>
        </w:tc>
      </w:tr>
      <w:tr>
        <w:trPr>
          <w:cantSplit/>
          <w:tblHeader w:val="false"/>
        </w:trPr>
        <w:tc>
          <w:tcPr>
            <w:tcW w:type="dxa" w:w="334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Hit rate</w:t>
            </w:r>
          </w:p>
        </w:tc>
        <w:tc>
          <w:tcPr>
            <w:tcW w:type="dxa" w:w="629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the share of all picked lines that come from the fast-pick area</w:t>
            </w:r>
          </w:p>
        </w:tc>
      </w:tr>
      <w:tr>
        <w:trPr>
          <w:cantSplit/>
          <w:tblHeader w:val="false"/>
        </w:trPr>
        <w:tc>
          <w:tcPr>
            <w:tcW w:type="dxa" w:w="334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Pick rate</w:t>
            </w:r>
          </w:p>
        </w:tc>
        <w:tc>
          <w:tcPr>
            <w:tcW w:type="dxa" w:w="629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order lines picked per picker-hour</w:t>
            </w:r>
          </w:p>
        </w:tc>
      </w:tr>
      <w:tr>
        <w:trPr>
          <w:cantSplit/>
          <w:tblHeader w:val="false"/>
        </w:trPr>
        <w:tc>
          <w:tcPr>
            <w:tcW w:type="dxa" w:w="334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Routing</w:t>
            </w:r>
          </w:p>
        </w:tc>
        <w:tc>
          <w:tcPr>
            <w:tcW w:type="dxa" w:w="629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the path a picker walks through the aisles: return, S-shape, midpoint or largest gap (section 4.5)</w:t>
            </w:r>
          </w:p>
        </w:tc>
      </w:tr>
      <w:tr>
        <w:trPr>
          <w:cantSplit/>
          <w:tblHeader w:val="false"/>
        </w:trPr>
        <w:tc>
          <w:tcPr>
            <w:tcW w:type="dxa" w:w="334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Order release</w:t>
            </w:r>
          </w:p>
        </w:tc>
        <w:tc>
          <w:tcPr>
            <w:tcW w:type="dxa" w:w="629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the moment the WMS gives orders to the floor to be picked</w:t>
            </w:r>
          </w:p>
        </w:tc>
      </w:tr>
      <w:tr>
        <w:trPr>
          <w:cantSplit/>
          <w:tblHeader w:val="false"/>
        </w:trPr>
        <w:tc>
          <w:tcPr>
            <w:tcW w:type="dxa" w:w="334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Refill (replenishment)</w:t>
            </w:r>
          </w:p>
        </w:tc>
        <w:tc>
          <w:tcPr>
            <w:tcW w:type="dxa" w:w="629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the reach truck topping up a pick face from the reserve</w:t>
            </w:r>
          </w:p>
        </w:tc>
      </w:tr>
      <w:tr>
        <w:trPr>
          <w:cantSplit/>
          <w:tblHeader w:val="false"/>
        </w:trPr>
        <w:tc>
          <w:tcPr>
            <w:tcW w:type="dxa" w:w="334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RF scanner</w:t>
            </w:r>
          </w:p>
        </w:tc>
        <w:tc>
          <w:tcPr>
            <w:tcW w:type="dxa" w:w="629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 handheld scanner linked to the WMS by radio; every pick is scanned</w:t>
            </w:r>
          </w:p>
        </w:tc>
      </w:tr>
      <w:tr>
        <w:trPr>
          <w:cantSplit/>
          <w:tblHeader w:val="false"/>
        </w:trPr>
        <w:tc>
          <w:tcPr>
            <w:tcW w:type="dxa" w:w="334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Pick-to-light / voice picking</w:t>
            </w:r>
          </w:p>
        </w:tc>
        <w:tc>
          <w:tcPr>
            <w:tcW w:type="dxa" w:w="629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lights on each pick face / a headset that tells the picker what to pick</w:t>
            </w:r>
          </w:p>
        </w:tc>
      </w:tr>
      <w:tr>
        <w:trPr>
          <w:cantSplit/>
          <w:tblHeader w:val="false"/>
        </w:trPr>
        <w:tc>
          <w:tcPr>
            <w:tcW w:type="dxa" w:w="334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Tugger train</w:t>
            </w:r>
          </w:p>
        </w:tc>
        <w:tc>
          <w:tcPr>
            <w:tcW w:type="dxa" w:w="629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 small tractor that pulls carts in a loop; we looked at it and did not choose it</w:t>
            </w:r>
          </w:p>
        </w:tc>
      </w:tr>
      <w:tr>
        <w:trPr>
          <w:cantSplit/>
          <w:tblHeader w:val="false"/>
        </w:trPr>
        <w:tc>
          <w:tcPr>
            <w:tcW w:type="dxa" w:w="334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Time study</w:t>
            </w:r>
          </w:p>
        </w:tc>
        <w:tc>
          <w:tcPr>
            <w:tcW w:type="dxa" w:w="629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measuring real working times on the floor, e.g. seconds per pick</w:t>
            </w:r>
          </w:p>
        </w:tc>
      </w:tr>
      <w:tr>
        <w:trPr>
          <w:cantSplit/>
          <w:tblHeader w:val="false"/>
        </w:trPr>
        <w:tc>
          <w:tcPr>
            <w:tcW w:type="dxa" w:w="334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Pick accuracy</w:t>
            </w:r>
          </w:p>
        </w:tc>
        <w:tc>
          <w:tcPr>
            <w:tcW w:type="dxa" w:w="629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the share of orders picked without any error</w:t>
            </w:r>
          </w:p>
        </w:tc>
      </w:tr>
      <w:tr>
        <w:trPr>
          <w:cantSplit/>
          <w:tblHeader w:val="false"/>
        </w:trPr>
        <w:tc>
          <w:tcPr>
            <w:tcW w:type="dxa" w:w="334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Order winner / qualifier</w:t>
            </w:r>
          </w:p>
        </w:tc>
        <w:tc>
          <w:tcPr>
            <w:tcW w:type="dxa" w:w="629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order winner = what makes the customer choose you; qualifier = what you must have to be considered at all</w:t>
            </w:r>
          </w:p>
        </w:tc>
      </w:tr>
    </w:tbl>
    <w:p>
      <w:pPr>
        <w:spacing w:after="80" w:before="0"/>
      </w:pPr>
    </w:p>
    <w:p>
      <w:pPr>
        <w:pStyle w:val="Heading2"/>
        <w:keepNext/>
        <w:spacing w:after="80" w:before="220"/>
      </w:pPr>
      <w:r>
        <w:rPr>
          <w:b/>
          <w:bCs/>
          <w:color w:val="D40511"/>
          <w:sz w:val="23"/>
          <w:szCs w:val="23"/>
        </w:rPr>
        <w:t xml:space="preserve">General words (the same in all four briefings)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49"/>
        <w:gridCol w:w="5089"/>
      </w:tblGrid>
      <w:tr>
        <w:trPr>
          <w:cantSplit/>
          <w:tblHeader/>
        </w:trPr>
        <w:tc>
          <w:tcPr>
            <w:tcW w:type="dxa" w:w="4549"/>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Word</w:t>
            </w:r>
          </w:p>
        </w:tc>
        <w:tc>
          <w:tcPr>
            <w:tcW w:type="dxa" w:w="5089"/>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What it means</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WMS</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the warehouse management system: the computer system that knows where every pallet is and tells people what to do. Almost all our data comes from it</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Item (SKU)</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one specific product, e.g. one type of lock. There are 5,291 in stock</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Load</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one pallet (or other carrier) of stock with its own number in the WMS</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Order / order line</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an order is what one customer asks for; each different item on it is one order line</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Average vs median</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the average adds everything up and divides; the median is the middle value (half are lower, half higher), so a few extreme values don't pull it up</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p90 / p95</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the value that 90% (or 95%) of cases stay under. "The slowest 10%" means everything above p90</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1.83× (peak factor)</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the busiest day divided by an average day</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FTE</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full-time equivalent: one person working a full day (7.5 productive hours out of 8 paid)</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Picker-hours</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hours of picking work in a day; 11.7 picker-hours is about 1.6 people</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KPI</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key performance indicator: a number we track to see if the operation works as planned</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Measured / modelled / assumption / benchmark / target</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measured = straight from Assa Abloy's data; modelled = our calculation on that data; assumption = a value we chose and wrote down with its reason; benchmark = a typical value from a public source; target = what the design is built to reach</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Assumption register</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our list of 46 assumptions (data/assumptions.json), each with its reason, source and impact</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Option A / B / C</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the three designs we compared: A = today's way tidied up; B = hybrid (chosen); C = semi-automated</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Four V's</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volume, variety, variation and visibility: four ways to describe an operation (Slack et al., 2022)</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Fast-pick area</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the zone along the south wall where the 1,409 best-sellers each have a pick face, close to packing</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Reserve (pallet racks)</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the high racks where full pallets are stored until they are needed</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Single-deep rack</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 rack with one pallet behind each face, so every pallet can be taken out without moving another</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Wave</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 portion of the day's orders released to the floor together; we use 3 a day</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Put-to-light wall</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 wall of 120 slots with lights at packing; it sorts batch-picked items into their orders</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Staging lane</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floor area in front of a shipping door where goods wait for their trailer</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R1–R3 / S1–S5</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the receiving doors (west wall) / the shipping doors (east wall)</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ETV 216i</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Jungheinrich reach truck: puts pallets away in the racks (lifts up to 10.7 m) and refills the fast-pick area</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EJE 120i</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Jungheinrich walkie pallet truck (the operator walks with it): used to pick large orders onto a pallet</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ERE 225</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Jungheinrich rider pallet truck (the operator stands on it): used to unload and load trailers</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CAPEX</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one-off investment: racks, equipment, set-up</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OPEX</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running cost every year: staff, truck lease, energy, upkeep</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Depreciation</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the investment spread over the years it lasts (racks 15 years, equipment 7, IT 5)</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Payback</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how many years of savings it takes to earn back an investment</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Sensitivity</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how much the result changes if an assumption is wrong (e.g. labour at €28 instead of €20 an hour)</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Stress test</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checking the design at 150%, 200% and 250% of today's volume</w:t>
            </w:r>
          </w:p>
        </w:tc>
      </w:tr>
    </w:tbl>
    <w:p>
      <w:pPr>
        <w:spacing w:after="80" w:before="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95959"/>
        <w:sz w:val="16"/>
        <w:szCs w:val="16"/>
      </w:rPr>
      <w:t xml:space="preserve">Project OTM · Group 3 · confidential   </w:t>
    </w:r>
    <w:r>
      <w:rPr>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Picking briefing Arnau</dc:title>
  <dc:creator>Group 3</dc:creator>
  <cp:lastModifiedBy>Un-named</cp:lastModifiedBy>
  <cp:revision>1</cp:revision>
  <dcterms:created xsi:type="dcterms:W3CDTF">2026-10-25T19:04:41.205Z</dcterms:created>
  <dcterms:modified xsi:type="dcterms:W3CDTF">2026-10-25T19:04:41.205Z</dcterms:modified>
</cp:coreProperties>
</file>

<file path=docProps/custom.xml><?xml version="1.0" encoding="utf-8"?>
<Properties xmlns="http://schemas.openxmlformats.org/officeDocument/2006/custom-properties" xmlns:vt="http://schemas.openxmlformats.org/officeDocument/2006/docPropsVTypes"/>
</file>