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1.0 веб-приложения «Накарабине». Этот документ предназначен для команды, которая будет реализовывать и проверять корректность работы веб-приложения.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j0zl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версия веб-приложения «Накарабине» позволит пользователям заказывать одежду бренда «Накарабине» и сопутствующие товары (амуницию, аксессуары, полезные мелочи, вроде фляг и средств от насекомых). Детальное описание первой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Ссылки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Ссылок на другие документы не предусмотрено.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t92p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jcw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«Накарабине» — это новая система, которая заменяет текущие процессы заказа товара покупателем через маркетплейсы. Контекстная диаграмма показывает внешние объекты и системные интерфейсы для версии 1.0.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451475" cy="8177213"/>
            <wp:effectExtent b="0" l="0" r="0" t="0"/>
            <wp:docPr descr="Рисунок 1. Контекстная диаграмма для версии 1.0 веб-приложения «Накарабине»&#10;" id="4" name="image2.png"/>
            <a:graphic>
              <a:graphicData uri="http://schemas.openxmlformats.org/drawingml/2006/picture">
                <pic:pic>
                  <pic:nvPicPr>
                    <pic:cNvPr descr="Рисунок 1. Контекстная диаграмма для версии 1.0 веб-приложения «Накарабине»&#10;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817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1.0 веб-приложения «Накарабине»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y6vk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Классы пользователей и их характеристики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6735"/>
        <w:tblGridChange w:id="0">
          <w:tblGrid>
            <w:gridCol w:w="2040"/>
            <w:gridCol w:w="67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Покупатель товаров «Накарабине», любящий активный отдых, ходить в походы, заниматься скалолазанием. Заказывает необходимую ему одежду и снаряжение обычно раз в год в начале летнего сезона. Всего ожидается около 500 активных покупателей.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3h5s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Операционная среда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ОС-1 Веб-приложение «Накарабине»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ОС-2 Веб-приложение «Накарабине»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34og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Ограничения проектирования и реализации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Огр-1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Огр-2 Весь код HTML должен соответствовать стандарту HTML 5.0.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8eyo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Зав-1 Возможность заказа товара зависит от его наличия на складе.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Зав-2 Возможность оплаты товара в веб-приложении зависит от доступности системы оплаты.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Заказ товаров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in1r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3.1.1. Описание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веб-приложения «Накарабине», может осуществлять заказ и оплату необходимых ему товаров с доставкой в определенное место. Перед осуществлением заказа пользователь может просмотреть имеющиеся товары.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edjh71cpz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xbz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3.1.2. Use Case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940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1.0 веб-приложения «Накарабине»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645"/>
        <w:tblGridChange w:id="0">
          <w:tblGrid>
            <w:gridCol w:w="2130"/>
            <w:gridCol w:w="664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ВИ-1: Посмотреть список всех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Просмотреть доступные для заказа товары «Накарабине» в веб-приложении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 о товарах «Накарабине» просмотрена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узнать о доступных для заказах товарах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информации о всех товарах: 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просматривает список всех товаров в веб-приложении.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ВИ-2: Посмотреть информацию о товаре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Просмотреть информацию о товаре «Накарабине»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 о товарах «Накарабине» просмотрена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узнать информацию о товаре в веб-приложении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информации товаре: </w:t>
              <w:br w:type="textWrapping"/>
              <w:t xml:space="preserve">1. Пользователь выбирает нужный товар в каталоге.</w:t>
              <w:br w:type="textWrapping"/>
              <w:t xml:space="preserve">2. Пользователь переходит на страницу нужного товара. </w:t>
              <w:br w:type="textWrapping"/>
              <w:t xml:space="preserve">3. Система отображает информацию о выбранном товаре. </w:t>
              <w:br w:type="textWrapping"/>
              <w:t xml:space="preserve">4. Пользователь просматривает название, описание, цену, наличие и фотографию найденного товара.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6930"/>
        <w:tblGridChange w:id="0">
          <w:tblGrid>
            <w:gridCol w:w="1845"/>
            <w:gridCol w:w="693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ВИ-3: Найти товар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доступных для заказа товаров «Накарабине»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найден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не найден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момент при использовании «Накарабине», когда пользователь хочет найти необходимый ему товар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товара: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вводит текст в строку поиска.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пользователю найденные товары.</w:t>
            </w:r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просматривает товары.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не найден: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2.а. Система отображает пользователю сообщение о том, что товар не найден.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2.b. Пользователь возвращается на шаг 1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6435"/>
        <w:tblGridChange w:id="0">
          <w:tblGrid>
            <w:gridCol w:w="2340"/>
            <w:gridCol w:w="64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ВИ-4: Найти товар по категориям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товаров «Накарабине» по категориям в веб-приложении. Доступные категории: «Одежда», «Амуниция», «Аксессуары», «Полезные мелочи».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по категории найден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по категории не найден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момент при использовании «Накарабине», когда пользователь хочет найти товар по одной из категории: «Одежда», «Амуниция», «Аксессуары», «Полезные мелочи».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товара по категориям: </w:t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выбирает категорию товара: «Одежда», «Амуниция», «Аксессуары», «Полезные мелочи». 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пользователю описание категории и найденные товары согласно БП-8.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просматривает товары.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7035"/>
        <w:tblGridChange w:id="0">
          <w:tblGrid>
            <w:gridCol w:w="1740"/>
            <w:gridCol w:w="703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ВИ-5: Оформить заказ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найденного товара из корзины пользователя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успешно заказан </w:t>
            </w:r>
          </w:p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не заказан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заказать понравившейся ему товар из корзины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успешно оформлен: 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просматривает товары к заказу. 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информацию о товарах.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выбирает действие заказа товара.</w:t>
            </w:r>
          </w:p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Пользователь заполняет необходимую информацию.</w:t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отображает информацию о том, что заказ был успешно оформлен.</w:t>
            </w:r>
          </w:p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не оформлен: 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5.а. Система отображает информацию о том, что заказ был не оформлен.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5.b. Система переходит на шаг 4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корзину пользователя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ВИ-6: Ввести данные пользователя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данных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ввёл личные данные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контактную информацию и информацию о доставке.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</w:t>
            </w:r>
          </w:p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сохраняет указанные данные.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некорректно: 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поля были заполнены некорректно.</w:t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хранения данных пользователя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ВИ-7: Ввести контактную информацию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контактных данных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внес персональные данные необходимые для оформления заказа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Ф. И. О., телефон, электронную почту в заказе.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 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сохраняет указанные данные.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указаны некорректно: </w:t>
            </w:r>
          </w:p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поля были заполнены некорректно.</w:t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ВИ-8: Ввести информацию о доставке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информации об адресе доставки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ввел данные о доставке товаров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 </w:t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почтовый индекс, страну, город, улицу, дом, номер квартиры в заказе.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 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отображает адрес на карте. 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сохраняет указанные данные.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указаны некорректно: </w:t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адрес был заполнен некорректно. </w:t>
            </w:r>
          </w:p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</w:tbl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ВИ-9: Ввести количество товара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Введение необходимого количества товаров для заказ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выбранного товара увеличено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увеличить количество выбранного товара для заказа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Изменение количества товара: 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выбирает товар для заказа. </w:t>
            </w:r>
          </w:p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выбирает действие изменения количества товара. </w:t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вводит необходимое количество товара. </w:t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проверяет наличие товара. </w:t>
            </w:r>
          </w:p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изменяет количество товара в корзине пользователя.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Товара нет в наличии: </w:t>
            </w:r>
          </w:p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информирует о том, что такого количества товара нет в наличии. </w:t>
            </w:r>
          </w:p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Система возвращается на шаг 1 основного сценария.</w:t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ВИ-10: Выбрать способ оплаты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Выбор способа оплаты заказанных товаров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«Ввести данные пользователя»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выбрал способ оплаты в приложении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 оплаты выбран: </w:t>
            </w:r>
          </w:p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 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выбирает способ оплаты заказа: «Оплата картой», «Оплата наличными».</w:t>
            </w:r>
          </w:p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сохраняет указанные данные.</w:t>
            </w:r>
          </w:p>
        </w:tc>
      </w:tr>
    </w:tbl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ВИ-11: Оплатить товары картой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в веб-приложении заказанных товаров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«Выбор способа оплаты»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оплатил заказ картой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оплатить заказ картой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оплачен: </w:t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выбрал способ оплаты «Оплата картой».</w:t>
            </w:r>
          </w:p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вводит данные карты. </w:t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вводит код подтверждения оплаты. </w:t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проверяет введенные данные. </w:t>
            </w:r>
          </w:p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показывает сообщение пользователю, что заказ успешно оплачен.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не оплачен: </w:t>
            </w:r>
          </w:p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5.а. Система показывает сообщение пользователю, что заказ не оплачен. </w:t>
            </w:r>
          </w:p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5.b. Пользователь переходит на шаг 2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модуль оплаты товаров</w:t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ВИ-12: Оплатить товары наличными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заказанных товаров «Накарабине» курьеру при доставке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«Выбор способа оплаты»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оплатил заказ наличными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оплатить заказ наличными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оплачен наличными: 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выбрал способ оплаты «Оплата наличными».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проверяет введенные данные.</w:t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Курьер осуществляет доставку товаров пользователю.</w:t>
            </w:r>
          </w:p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Пользователь оплачивает товар.</w:t>
            </w:r>
          </w:p>
        </w:tc>
      </w:tr>
    </w:tbl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nkun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5"/>
        <w:gridCol w:w="4800"/>
        <w:tblGridChange w:id="0">
          <w:tblGrid>
            <w:gridCol w:w="3975"/>
            <w:gridCol w:w="48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Товар.Просмотр: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Просмотр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.Найти: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поиска по каталогу товаров.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.Ошибка: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товар не найден.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.НайтиКатегории: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поиска по категории товаров и просмотра их описания: Одежда, Амуниция, Аксессуары, Полезные мелочи.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.Ошибка: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товар не найден.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.Просмотреть: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информацию о товарах.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.Добавить: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добавления товаров для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.НетВНаличии: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информировать о том, что товара нет в наличии.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Заказ.ЗаказТовара: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выбранных товаров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.Оформить: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пользователю оформить заказ, если для заказа выбрано от 1 до 50 товаров, согласно БП-3.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.ИзменениеКоличества: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изменить количество товара для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.НетВНаличии: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информировать о том, что этого количества товара нет в наличии.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.ВнесениеДанных: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ввести данные пользователя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.ЛичныеДанные: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введения личных данных покупателя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.ДанныеНеверны: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не все обязательные поля заполнены.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.Доставка: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введения адреса доставки покупателя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.АдресНеверен: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не все обязательные поля заполнены.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.Оплата: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представлять возможность оплаты товара.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.ВыборСпособа: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представлять возможность выбора способа оплаты товара: Оплата на сайте, Оплата курьеру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.ОплатаВВебПриложении: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пользователю оплатить товары в веб-приложении со счета банковской карты.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.Успешно: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оплата прошла успешно.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.НеУспешно: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оплата не была произведена.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.ОплатаКурьер: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оплатить товары при получении.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.Оформлен: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заказ успешно оформлен.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.НеОформлен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заказ не оформлен.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.ОформленКлиентEmail: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отправлять сообщение на электронный адрес пользователя о том, что заказ успешно оформлен.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.ОформленКлиентСМС: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отправлять сообщение на телефон пользователя СМС о том, что заказ успешно оформлен.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sv4u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Требования к данным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sini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Логическая модель данных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b8t9yxmu3j" w:id="18"/>
      <w:bookmarkEnd w:id="18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59563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jxsxq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Словарь данных {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Красным выделены изменения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2325"/>
        <w:gridCol w:w="2085"/>
        <w:gridCol w:w="1065"/>
        <w:gridCol w:w="2130"/>
        <w:tblGridChange w:id="0">
          <w:tblGrid>
            <w:gridCol w:w="1395"/>
            <w:gridCol w:w="2325"/>
            <w:gridCol w:w="2085"/>
            <w:gridCol w:w="1065"/>
            <w:gridCol w:w="2130"/>
          </w:tblGrid>
        </w:tblGridChange>
      </w:tblGrid>
      <w:tr>
        <w:trPr>
          <w:cantSplit w:val="0"/>
          <w:trHeight w:val="705.957031249981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веб приложения магазина который может сделать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Ф.И.О пользователя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Телефон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Телефон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Телефон пользователя разместившего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Заполняется по формату 7(000)000-00-00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Электронный адрес пользователя разместившего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Должно содержать символ 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Ф.И.О.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Фамилия, Имя, Отчество пользователя разместившего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Адрес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Адрес указанный пользователем для доставки.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Страна доставки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+ Город доставки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+Улица доставки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+Дом доставки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+Квартира доставки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+Почтовый индекс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Страна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Наименование страны в которую будет осуществлена доставка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{Полное название Великобритании 58}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Город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Наименование города в который будет осуществлена доставка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Улица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Наименование улицы на которую будет осуществлена доставка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Дом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Наименование дома к которому будет осуществлена доставка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Числовое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Квартира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Наименование квартиры к которой будет осуществлена доставка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Числовое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Почтовый индекс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Наименование почтового индекса места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Числовое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Наименование индекса в соответствии с правилами страны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Информация о заказе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заказа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+Дата Заказа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+Дата доставки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+Статус заказа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+Товар в заказе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Номер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Первые две цифры - месяц заказа, вторые две цифры - год. Последующие цифры начинаются с 1 и увеличиваются на 1 после каждого заказа. Каждый новый месяц нумерация обновляется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совершения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Дата,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дд.мм.гггг.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когда товар (будет) доставлен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Дата,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дд.мм.гггг.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может быть раньше текущей даты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заказа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Создан, в работе, ожидает доставки, в пути, доставлен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Товар в заказе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Заказанный пользователем 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Товар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+количество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Сколько единиц товара было заказано пользователем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Информация о товаре в магазине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товара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+Описание товара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+Цена товара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+Наличие товара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+Артикул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Краткая информация о товаре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Цена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Стоимость единицы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положительное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 может быть отрицательной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Наличие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Показывает наличие либо отсутствие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Логическое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“В наличии” (1), если товар присутствует, “отсутствует”(2), если товара в наличии 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Артикул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Уникальное числовое значение которое присвоено товару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Категория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Категория к которой относится каждый 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Название категории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+Описание категории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+Номер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Название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Наименование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Одна из следующих </w:t>
            </w:r>
          </w:p>
          <w:p w:rsidR="00000000" w:rsidDel="00000000" w:rsidP="00000000" w:rsidRDefault="00000000" w:rsidRPr="00000000" w14:paraId="00000228">
            <w:pPr>
              <w:rPr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Одежда, Амуниция, Аксессуары, Полезные мелочи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Описание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Краткая информация о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Номер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Уникальный номер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Числовое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Оплата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Информация об оплате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Способ оплаты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+Статус оплаты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+Оплата наличкой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+Оплата картой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Способ оплаты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Информация о том как была совершена оплата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Логическое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Либо картой, либо наличкой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оплаты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 оплаты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Оплата прошла, не прошла, ждет ответа банка, картой курьеру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Данные карточки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Информация о банковской карте с помощью которой пользователь оплатил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Формат банковской карты принятой у платежной системы к которой она относится </w:t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37y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Отчёты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«Накарабине» 1.0 отчёты не предусмотрены.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2qqm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Получение, целостность, хранение и утилизация данных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ПД-1 «Накарабине» должно хранить должна хранить заказы пользователя на протяжении 6 месяцев с даты доставки.</w:t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810t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7ojh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Пользовательские интерфейсы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ПИ-1 Переход на страницу просмотра корзины должен быть возможен с каждого экрана веб-приложения «Накарабине».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ПИ-2 В веб-приложении «Накарабине» должен быть возможен выбор категории товаров.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ПИ-3 В корзине пользователя должна быть возможность заполнить данными пользователя и адрес доставки товара.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ПИ-4 В корзине пользователя должна быть возможность оплаты выбранных товаров.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cytp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Программные интерфейсы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 Каталог товаров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ПрИ-1.1 «Накарабине» должно опрашивать подключаемый каталог товаров для отображения информации о товаре.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ПрИ-1.2 Когда каталог товаров сообщает «Накарабине», что введенного товара нет, «Накарабине» должно отобразить пользователю сообщение об отсутствии товара.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ПрИ-2 Оплата товара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ПрИ-2.1 Передавать запрос на оплату приобретенных товаров.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i93x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Аппаратные интерфейсы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Аппаратные интерфейсы не предусмотрены.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hwml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Коммуникационные интерфейсы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КИ-1 «Накарабине» должна отправлять пользователю сообщение на электронную почту или СМС-сообщение (определяется параметрами учетной записи) с подтверждением принятия заказа, ценой и инструкциями по доставке.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КИ-2 «Накарабине» должна отправлять пользователю сообщение на электронную почту или смс (определяется параметрами учётной записи) о любых проблемах, возникших с заказом или его доставкой после принятия заказа.</w:t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n6ws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h70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Удобство использования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УИ-1 95% новых пользователей должны суметь успешно оформить заказ без ошибок с первой попытки.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s4po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Производительность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Про-1 Веб-приложение «Накарабине» должно обслуживать всего 2000 пользователей и 300 пользователей в период пиковой активности с 18:00 до 20:00 по местному времени, со средней продолжительностью сеанса 15 минут.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Про-2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Про-3 Система должна выводить пользователю сообщение о подтверждении в среднем за 3 секунды и не более чем через 6 секунд после того, как пользователь отослал информацию системе.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xezw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Безопасность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Без-1 Пользователь должен дать согласие на обработку персональных данных согласно БП-1.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Без-2 Все сетевые транзакции, включающие финансовую или персональную информацию пользователей, должны быть зашифрованы согласно бизнес-правилу БП-2.</w:t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x2ik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Защита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«Накарабине».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2csr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Доступность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Дос-1 Веб-приложение «Накарабине»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7n2z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6.6. Надёжность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Над-1 Если соединение между пользователем и системой разрывается до того, как заказ подтвержден, отменен или оплачен, «Накарабине» должна позволять пользователю восстановить незавершенный заказ и продолжить работу.</w:t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7aln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ckvv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А: Глоссарий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330"/>
        <w:tblGridChange w:id="0">
          <w:tblGrid>
            <w:gridCol w:w="2445"/>
            <w:gridCol w:w="63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определенных товаров, которые представлены в веб-приложении. «Накарабине» использует следующие категории товаров и их описание: «Одежда», «Амуниция», «Аксессуары», «Полезные мелочи».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Корзина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Персональная корзина пользователя, в которую пользователь может добавлять понравившиеся товары.</w:t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товаров, которые выбрал пользователь, оплатил в веб-приложении и оформил доставку.</w:t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v636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Б: Бизнес-правила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820"/>
        <w:gridCol w:w="1545"/>
        <w:gridCol w:w="1680"/>
        <w:gridCol w:w="1650"/>
        <w:tblGridChange w:id="0">
          <w:tblGrid>
            <w:gridCol w:w="1185"/>
            <w:gridCol w:w="2820"/>
            <w:gridCol w:w="1545"/>
            <w:gridCol w:w="1680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Статическое или 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должен давать согласие на обработку персональных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Закон РФ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Передача данных по сети, включающая финансовую или персональную информацию, должна проходить с использованием шифрования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Политика безопасности компании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должен содержать не менее одной позиции и не более 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Коммерческие условия компании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Доставка всех заказов должна совершаться с 9:00 до 18:00 по местному времени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доставки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товары из одного заказа должны доставляться в одно место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товары из одного заказа должны быть оплачены одним и тем же методом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оплаты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Стоимость заказа подсчитывается как сумма цен единиц каждого товара, умноженных на количество заказанных единиц этого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Вычисление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Политика компании </w:t>
            </w:r>
          </w:p>
        </w:tc>
      </w:tr>
      <w:tr>
        <w:trPr>
          <w:cantSplit w:val="0"/>
          <w:trHeight w:val="11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Один товар может принадлежать одной категории.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компании</w:t>
            </w:r>
          </w:p>
        </w:tc>
      </w:tr>
    </w:tbl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Словарь данных</w:t>
      </w:r>
    </w:p>
    <w:p w:rsidR="00000000" w:rsidDel="00000000" w:rsidP="00000000" w:rsidRDefault="00000000" w:rsidRPr="00000000" w14:paraId="000002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2325"/>
        <w:gridCol w:w="2085"/>
        <w:gridCol w:w="1065"/>
        <w:gridCol w:w="2130"/>
        <w:tblGridChange w:id="0">
          <w:tblGrid>
            <w:gridCol w:w="1395"/>
            <w:gridCol w:w="2325"/>
            <w:gridCol w:w="2085"/>
            <w:gridCol w:w="1065"/>
            <w:gridCol w:w="2130"/>
          </w:tblGrid>
        </w:tblGridChange>
      </w:tblGrid>
      <w:tr>
        <w:trPr>
          <w:cantSplit w:val="0"/>
          <w:trHeight w:val="705.957031249981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или 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веб приложения магазина который может сделать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Ф.И.О пользователя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Телефон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Телефон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Телефон пользователя разместившего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Заполняется по формату 7(000)000-00-00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Электронный адрес пользователя разместившего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Должно содержать символ 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Ф.И.О.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Фамилия, Имя, Отчество пользователя разместившего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Адрес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Адрес указанный пользователем для доставки.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Страна доставки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 Город доставки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+Улица доставки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+Дом доставки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+Квартира доставки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+Почтовый индекс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Страна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Наименование страны в которую будет осуществлена доставка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{Полное название Великобритании 58}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Город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города в который будет осуществлена доставка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Улица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улицы на которую будет осуществлена доставка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Дом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дома к которому будет осуществлена доставка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Квартира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квартиры к которой будет осуществлена доставка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Почтовый индекс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почтового индекса места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Наименование индекса в соответствии с правилами страны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Информация о заказе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заказа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+Дата Заказа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+Дата доставки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+Статус заказа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+Товар в заказе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Первые две цифры - месяц заказа, вторые две цифры - год. Последующие цифры начинаются с 1 и увеличиваются на 1 после каждого заказа. Каждый новый месяц нумерация обновляется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совершения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Дата,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дд.мм.гггг.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когда товар (будет) доставлен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Дата,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дд.мм.гггг.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может быть раньше текущей даты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заказа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Состояние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Создан, в работе, ожидает доставки, в пути, доставлен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Товар в заказе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Заказанный пользователем 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Товар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+количество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Сколько единиц товара было заказано пользователем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Информация о товаре в магазине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товара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+Описание товара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+Цена товара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+Наличие товара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+Артикул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Наименование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Краткая информация о товаре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Цена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Стоимость единицы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 положительное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может быть отрицательной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Наличие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Показывает наличие либо отсутствие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Логическое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“В наличии” (1), если товар присутствует, “отсутствует”(2), если товара в наличии 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Артикул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Уникальное числовое значение которое присвоено товару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Категория товара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Категория к которой относится каждый 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категории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+Описание категории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+Номер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Одна из следующих </w:t>
            </w:r>
          </w:p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Одежда, Амуниция, Аксессуары, Полезные мелочи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Краткая информация о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номер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Информация об оплате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Способ оплаты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+Статус оплаты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+Оплата наличкой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+Оплата картой</w:t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Способ оплаты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Информация о том как была совершена оплата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Логическое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Либо картой, либо наличкой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оплаты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Состояние оплаты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Оплата прошла, не прошла, ждет ответа банка, картой курьеру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Данные карточки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Информация о банковской карте с помощью которой пользователь оплатил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Формат банковской карты принятой у платежной системы к которой она относится </w:t>
            </w:r>
          </w:p>
        </w:tc>
      </w:tr>
    </w:tbl>
    <w:p w:rsidR="00000000" w:rsidDel="00000000" w:rsidP="00000000" w:rsidRDefault="00000000" w:rsidRPr="00000000" w14:paraId="000003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b w:val="1"/>
          <w:bCs w:val="1"/>
          <w:rtl w:val="0"/>
        </w:rPr>
        <w:t xml:space="preserve">Логическая диограмма в </w:t>
      </w:r>
      <w:r w:rsidDel="00000000" w:rsidR="00000000" w:rsidRPr="00000000">
        <w:rPr>
          <w:b w:val="1"/>
          <w:bCs w:val="1"/>
          <w:rtl w:val="0"/>
        </w:rPr>
        <w:t xml:space="preserve">нотацию Crow’s Foot.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402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090.0393700787413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