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Министерство образования и науки РФ</w:t>
      </w:r>
    </w:p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Санкт-Петербургский политехнический университет Петра Великого</w:t>
      </w:r>
    </w:p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Институт компьютерных наук и кибербезопасности</w:t>
      </w:r>
    </w:p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Высшая школа «Компьютерных технологий и информационных систем»</w:t>
      </w:r>
    </w:p>
    <w:p>
      <w:pPr>
        <w:pStyle w:val="NormalWeb"/>
        <w:spacing w:before="280" w:after="0"/>
        <w:jc w:val="center"/>
        <w:rPr/>
      </w:pPr>
      <w:r>
        <w:rPr/>
      </w:r>
    </w:p>
    <w:p>
      <w:pPr>
        <w:pStyle w:val="NormalWeb"/>
        <w:spacing w:before="280" w:after="0"/>
        <w:jc w:val="center"/>
        <w:rPr/>
      </w:pPr>
      <w:r>
        <w:rPr/>
      </w:r>
    </w:p>
    <w:p>
      <w:pPr>
        <w:pStyle w:val="NormalWeb"/>
        <w:spacing w:before="280" w:after="0"/>
        <w:jc w:val="center"/>
        <w:rPr/>
      </w:pPr>
      <w:r>
        <w:rPr/>
      </w:r>
    </w:p>
    <w:p>
      <w:pPr>
        <w:pStyle w:val="NormalWeb"/>
        <w:spacing w:before="28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32"/>
          <w:szCs w:val="28"/>
        </w:rPr>
      </w:pPr>
      <w:r>
        <w:rPr>
          <w:sz w:val="32"/>
          <w:szCs w:val="28"/>
        </w:rPr>
        <w:t>ОТЧЕТ</w:t>
      </w:r>
    </w:p>
    <w:p>
      <w:pPr>
        <w:pStyle w:val="NormalWeb"/>
        <w:spacing w:before="280" w:after="0"/>
        <w:jc w:val="center"/>
        <w:rPr>
          <w:sz w:val="32"/>
          <w:szCs w:val="28"/>
        </w:rPr>
      </w:pPr>
      <w:r>
        <w:rPr>
          <w:sz w:val="32"/>
          <w:szCs w:val="28"/>
        </w:rPr>
        <w:t>по дисциплине «</w:t>
      </w:r>
      <w:r>
        <w:rPr>
          <w:sz w:val="32"/>
          <w:szCs w:val="28"/>
        </w:rPr>
        <w:t>Практикум по программированию</w:t>
      </w:r>
      <w:r>
        <w:rPr>
          <w:sz w:val="32"/>
          <w:szCs w:val="28"/>
        </w:rPr>
        <w:t>»</w:t>
      </w:r>
    </w:p>
    <w:p>
      <w:pPr>
        <w:pStyle w:val="NormalWeb"/>
        <w:spacing w:before="280" w:after="0"/>
        <w:jc w:val="center"/>
        <w:rPr>
          <w:sz w:val="32"/>
          <w:szCs w:val="28"/>
        </w:rPr>
      </w:pPr>
      <w:r>
        <w:rPr>
          <w:b/>
          <w:bCs/>
          <w:sz w:val="32"/>
          <w:szCs w:val="28"/>
        </w:rPr>
        <w:t xml:space="preserve">Лабораторная работа № </w:t>
      </w:r>
      <w:r>
        <w:rPr>
          <w:b/>
          <w:bCs/>
          <w:sz w:val="32"/>
          <w:szCs w:val="28"/>
        </w:rPr>
        <w:t>2</w:t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Autospacing="0" w:before="0" w:after="0"/>
        <w:rPr>
          <w:sz w:val="28"/>
        </w:rPr>
      </w:pPr>
      <w:r>
        <w:rPr>
          <w:b/>
          <w:bCs/>
          <w:sz w:val="28"/>
        </w:rPr>
        <w:t>Выполнил:</w:t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  <w:lang w:val="en-US"/>
        </w:rPr>
        <w:t>C</w:t>
      </w:r>
      <w:r>
        <w:rPr>
          <w:sz w:val="28"/>
        </w:rPr>
        <w:t xml:space="preserve">тудент гр. 5130902/40002                                                     </w:t>
      </w:r>
      <w:r>
        <w:rPr>
          <w:sz w:val="28"/>
          <w:lang w:val="en-US"/>
        </w:rPr>
        <w:t>Г.Ю. Рюмин</w:t>
      </w:r>
      <w:r>
        <w:rPr>
          <w:sz w:val="28"/>
        </w:rPr>
        <w:t xml:space="preserve"> </w:t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Autospacing="0" w:before="0" w:after="0"/>
        <w:rPr>
          <w:sz w:val="28"/>
        </w:rPr>
      </w:pPr>
      <w:r>
        <w:rPr>
          <w:b/>
          <w:bCs/>
          <w:sz w:val="28"/>
        </w:rPr>
        <w:t>Проверил</w:t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</w:rPr>
        <w:t>Ст. преподаватель                                                                    А.М. Журавская</w:t>
      </w:r>
    </w:p>
    <w:p>
      <w:pPr>
        <w:pStyle w:val="NormalWeb"/>
        <w:spacing w:before="28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  <w:t xml:space="preserve">                                                    </w:t>
      </w:r>
    </w:p>
    <w:p>
      <w:pPr>
        <w:pStyle w:val="NormalWeb"/>
        <w:spacing w:beforeAutospacing="0" w:before="0" w:after="0"/>
        <w:jc w:val="center"/>
        <w:rPr>
          <w:sz w:val="28"/>
        </w:rPr>
      </w:pPr>
      <w:r>
        <w:rPr>
          <w:sz w:val="28"/>
        </w:rPr>
        <w:t>Санкт-Петербург</w:t>
      </w:r>
    </w:p>
    <w:p>
      <w:pPr>
        <w:pStyle w:val="NormalWeb"/>
        <w:spacing w:beforeAutospacing="0" w:before="0" w:after="0"/>
        <w:jc w:val="center"/>
        <w:rPr/>
      </w:pPr>
      <w:r>
        <w:rPr>
          <w:sz w:val="28"/>
        </w:rPr>
        <w:t xml:space="preserve"> </w:t>
      </w:r>
      <w:r>
        <w:rPr>
          <w:sz w:val="28"/>
        </w:rPr>
        <w:t>2025 г.</w:t>
      </w:r>
      <w:r>
        <w:br w:type="page"/>
      </w:r>
    </w:p>
    <w:p>
      <w:pPr>
        <w:pStyle w:val="NormalWeb"/>
        <w:spacing w:before="0" w:after="0"/>
        <w:jc w:val="center"/>
        <w:rPr/>
      </w:pPr>
      <w:r>
        <w:rPr/>
      </w:r>
    </w:p>
    <w:p>
      <w:pPr>
        <w:pStyle w:val="Heading2"/>
        <w:rPr>
          <w:b/>
        </w:rPr>
      </w:pPr>
      <w:r>
        <w:rPr>
          <w:b/>
        </w:rPr>
        <w:t>Задание</w:t>
      </w:r>
    </w:p>
    <w:p>
      <w:pPr>
        <w:pStyle w:val="BodyText"/>
        <w:spacing w:lineRule="auto" w:line="360"/>
        <w:ind w:hanging="0" w:start="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bookmarkStart w:id="0" w:name="docs-internal-guid-9bbaa1aa-7fff-fada-36"/>
      <w:bookmarkEnd w:id="0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Часть 1 </w:t>
      </w:r>
    </w:p>
    <w:p>
      <w:pPr>
        <w:pStyle w:val="BodyText"/>
        <w:bidi w:val="0"/>
        <w:spacing w:lineRule="auto" w:line="331" w:before="0" w:after="0"/>
        <w:ind w:hanging="0" w:start="0" w:end="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(С++, С#,  Java, Python)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1. Спроектировать классы  для выбранной предметной области. 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2. Нарисовать диаграмму классов. 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3. Применить к одному из классов шаблон проектирования Singleton. </w:t>
      </w:r>
    </w:p>
    <w:p>
      <w:pPr>
        <w:pStyle w:val="BodyText"/>
        <w:spacing w:before="0" w:after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Индивидуальные задания: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Разработать два класса: класс-контейнер, управляющий контейнеризируемым классом, и контейнеризируемый класс. Для класса контейнера применить шаблон проектирования Singleton. </w:t>
      </w:r>
    </w:p>
    <w:p>
      <w:pPr>
        <w:pStyle w:val="Normal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single"/>
          <w:effect w:val="none"/>
          <w:shd w:fill="auto" w:val="clear"/>
        </w:rPr>
      </w:pPr>
      <w:bookmarkStart w:id="1" w:name="docs-internal-guid-63beb489-7fff-42c8-59"/>
      <w:bookmarkEnd w:id="1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single"/>
          <w:effect w:val="none"/>
          <w:shd w:fill="auto" w:val="clear"/>
        </w:rPr>
        <w:t xml:space="preserve">Описание предметной области: </w:t>
      </w:r>
    </w:p>
    <w:p>
      <w:pPr>
        <w:pStyle w:val="Normal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5. Аэропорт – Взлетная полоса.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r>
    </w:p>
    <w:p>
      <w:pPr>
        <w:pStyle w:val="Normal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bookmarkStart w:id="2" w:name="docs-internal-guid-8393b996-7fff-1170-06"/>
      <w:bookmarkEnd w:id="2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Если вы можете применить Singleton ко второй части, то можете оформить его там, тогда можно не делать первую часть, если требуемые в ней условия удалось воплотить во второй части.</w:t>
      </w:r>
    </w:p>
    <w:p>
      <w:pPr>
        <w:pStyle w:val="BodyText"/>
        <w:bidi w:val="0"/>
        <w:spacing w:lineRule="auto" w:line="331" w:before="0" w:after="0"/>
        <w:ind w:hanging="0" w:start="0" w:end="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bookmarkStart w:id="3" w:name="docs-internal-guid-6c76fbdd-7fff-3a0d-59"/>
      <w:bookmarkEnd w:id="3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Часть 2 </w:t>
      </w:r>
    </w:p>
    <w:p>
      <w:pPr>
        <w:pStyle w:val="BodyText"/>
        <w:bidi w:val="0"/>
        <w:spacing w:lineRule="auto" w:line="331" w:before="0" w:after="0"/>
        <w:ind w:hanging="0" w:start="0" w:end="0"/>
        <w:jc w:val="center"/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(С++, С#,  Java, Python)</w:t>
      </w:r>
    </w:p>
    <w:p>
      <w:pPr>
        <w:pStyle w:val="BodyText"/>
        <w:spacing w:before="0" w:after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Задание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1. Для заданной предметной области спроектировать программную структуру, состоящую из 3–5 классов.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2. В соответствии с разработанной диаграммой классов выполнить программную реализацию.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3. Предусмотреть использование типа данных – перечисление (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88038"/>
          <w:sz w:val="24"/>
          <w:szCs w:val="24"/>
          <w:u w:val="none"/>
          <w:effect w:val="none"/>
          <w:shd w:fill="auto" w:val="clear"/>
        </w:rPr>
        <w:t>enum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).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4. Ввод/вывод и проверки на ввод должен быть реализован вне проектируемого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класса. Проверка полей на правильность ввода обязательна.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5. Реализовать деструктор.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6. Реализовать меню.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bookmarkStart w:id="4" w:name="docs-internal-guid-6d52fb2f-7fff-a39d-b3"/>
      <w:bookmarkEnd w:id="4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Индивидуальные задания</w:t>
      </w:r>
    </w:p>
    <w:p>
      <w:pPr>
        <w:pStyle w:val="BodyText"/>
        <w:spacing w:lineRule="auto" w:line="360"/>
        <w:ind w:hanging="0" w:start="0"/>
        <w:jc w:val="both"/>
        <w:rPr>
          <w:rFonts w:ascii="times new roman" w:hAnsi="times new roman"/>
          <w:sz w:val="24"/>
          <w:szCs w:val="24"/>
        </w:rPr>
      </w:pPr>
      <w:bookmarkStart w:id="5" w:name="docs-internal-guid-a9193dc8-7fff-cea5-a2"/>
      <w:bookmarkEnd w:id="5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4. Предметная область: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Аэропорт.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Касса аэропорта имеет список тарифов на различные направления. При покупке билета регистрируются паспортные данные.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Система должна:  </w:t>
      </w:r>
    </w:p>
    <w:p>
      <w:pPr>
        <w:pStyle w:val="BodyText"/>
        <w:numPr>
          <w:ilvl w:val="0"/>
          <w:numId w:val="1"/>
        </w:numPr>
        <w:pBdr/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позволять вводить данные о тарифах;  </w:t>
      </w:r>
    </w:p>
    <w:p>
      <w:pPr>
        <w:pStyle w:val="BodyText"/>
        <w:numPr>
          <w:ilvl w:val="0"/>
          <w:numId w:val="1"/>
        </w:numPr>
        <w:pBdr/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позволять вводить паспортные данные пассажира и регистрировать покупку билета;  </w:t>
      </w:r>
    </w:p>
    <w:p>
      <w:pPr>
        <w:pStyle w:val="BodyText"/>
        <w:numPr>
          <w:ilvl w:val="0"/>
          <w:numId w:val="1"/>
        </w:numPr>
        <w:pBdr/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рассчитывать стоимость купленных пассажиром билетов;  </w:t>
      </w:r>
    </w:p>
    <w:p>
      <w:pPr>
        <w:pStyle w:val="BodyText"/>
        <w:numPr>
          <w:ilvl w:val="0"/>
          <w:numId w:val="1"/>
        </w:numPr>
        <w:pBdr/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рассчитывать стоимость всех проданных билетов. </w:t>
      </w:r>
    </w:p>
    <w:p>
      <w:pPr>
        <w:pStyle w:val="1"/>
        <w:spacing w:lineRule="auto" w:line="360"/>
        <w:ind w:hanging="0" w:star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Heading2"/>
        <w:spacing w:before="0" w:after="284"/>
        <w:rPr>
          <w:b/>
        </w:rPr>
      </w:pPr>
      <w:r>
        <w:rPr>
          <w:b/>
        </w:rPr>
        <w:t>Код программы</w:t>
      </w:r>
    </w:p>
    <w:p>
      <w:pPr>
        <w:pStyle w:val="Normal"/>
        <w:rPr>
          <w:rFonts w:ascii="times new roman" w:hAnsi="times new roman"/>
          <w:color w:val="000000"/>
          <w:sz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  <w:t>Часть 1:</w:t>
        <w:br/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&lt;iostream&gt;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&lt;string&gt;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&lt;vector&gt;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&lt;limits&gt;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&lt;locale&gt;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&lt;codecvt&gt;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length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isOccupied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displayRunways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"Имя полосы: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", Длина: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length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", Ширина: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", Занята: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isOccupied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?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: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locale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"ru_RU.UTF-8"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result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wchar_t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result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use_facet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ctype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wchar_t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&gt;&gt;(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result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toLowerUtf8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wstring_convert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codecvt_utf8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wchar_t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conv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conv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from_bytes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conv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to_bytes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getBoolInput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toLowerUtf8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"yes"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"no"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"n"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toLowerUtf8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"yes"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длину взлётной полосы 1: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ширину взлётной полосы 1: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название полосы 1:"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getBoolInput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"Полоса 1 занята? (yes/no;да/нет):"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)};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длину взлётной полосы 2: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ширину взлётной полосы 2: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название полосы 2:"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getBoolInput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"Полоса 2 занята? (yes/no;да/нет):"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displayRunways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jc w:val="center"/>
        <w:rPr>
          <w:rFonts w:ascii="times new roman" w:hAnsi="times new roman"/>
          <w:color w:val="000000"/>
          <w:sz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2775" cy="2695575"/>
            <wp:effectExtent l="0" t="0" r="0" b="0"/>
            <wp:wrapTopAndBottom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 w:ascii="times new roman" w:hAnsi="times new roman"/>
          <w:color w:val="000000"/>
          <w:sz w:val="24"/>
          <w:szCs w:val="24"/>
        </w:rPr>
        <w:br/>
        <w:t>Рисунок 1 — Диаграмма классов для части 1</w:t>
      </w:r>
    </w:p>
    <w:p>
      <w:pPr>
        <w:pStyle w:val="Normal"/>
        <w:jc w:val="start"/>
        <w:rPr>
          <w:rFonts w:ascii="times new roman" w:hAnsi="times new roman"/>
          <w:color w:val="000000"/>
          <w:sz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  <w:br/>
        <w:t>Часть 2:</w:t>
        <w:br/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&lt;iostream&gt;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&lt;vector&gt;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&lt;string&gt;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&lt;limits&gt;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buyTicket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);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~Till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summaryOfSoldTicketsByName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isValid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!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'-'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?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: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'-'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?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: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!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isdigit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isValid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isValid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try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stoi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catch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(...) {}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MenuAction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BUY_TICKET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CLIENT_SUM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TOTAL_SUM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"Меню:"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"1) Добавить тариф"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"2) Ввести данные пассажира"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"3) Зарегистрировать покупку билета"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"4) Рассчитать стоимость купленных билетов конкретным пассажиром"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"5) Рассчитать стоимость всех проданных билетов"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"6) Показать все тарифы"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"7) Показать всех пассажиров"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"8) Показать все билеты"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"0) Выход"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пункт меню: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название тарифа: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стоимость тарифа: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"Тариф добавлен."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имя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паспорт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"Клиент добавлен."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BUY_TICKET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клиентов или тарифов для покупки билета."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continue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клиента:"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номер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тариф:"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tariffIdx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номер тарифа: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buyTicket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"Билет куплен."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CLIENT_SUM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клиентов."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continue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клиента:"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номер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summaryOfSoldTicketsByName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"Сумма купленных билетов для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TOTAL_SUM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"Общая сумма проданных билетов: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тарифов."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"Тарифы:"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(Стоимость: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пассажиров."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"Пассажиры:"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(Паспорт: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билетов."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"Билеты:"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"Пассажир: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(Паспорт: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"), "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"Тариф: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(Стоимость: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~Till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12415" cy="393255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  <w:t>Рисунок 2 — Диаграммы классов для 2 части</w:t>
      </w:r>
      <w:r>
        <w:br w:type="page"/>
      </w:r>
    </w:p>
    <w:p>
      <w:pPr>
        <w:pStyle w:val="NormalWeb"/>
        <w:spacing w:beforeAutospacing="0" w:before="0" w:after="284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Пример работы программы</w:t>
      </w:r>
    </w:p>
    <w:p>
      <w:pPr>
        <w:pStyle w:val="Normal"/>
        <w:rPr/>
      </w:pPr>
      <w:r>
        <w:rPr/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i w:val="false"/>
          <w:color w:val="auto"/>
          <w:sz w:val="24"/>
          <w:szCs w:val="24"/>
        </w:rPr>
        <w:drawing>
          <wp:inline distT="0" distB="0" distL="0" distR="0">
            <wp:extent cx="5940425" cy="4672965"/>
            <wp:effectExtent l="0" t="0" r="0" b="0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i w:val="false"/>
          <w:color w:val="auto"/>
          <w:sz w:val="24"/>
          <w:szCs w:val="24"/>
        </w:rPr>
        <w:t xml:space="preserve">Рисунок </w:t>
      </w:r>
      <w:r>
        <w:rPr>
          <w:rFonts w:cs="Times New Roman" w:ascii="Times New Roman" w:hAnsi="Times New Roman"/>
          <w:i w:val="false"/>
          <w:color w:val="auto"/>
          <w:sz w:val="24"/>
          <w:szCs w:val="24"/>
        </w:rPr>
        <w:t>3</w:t>
      </w:r>
      <w:r>
        <w:rPr>
          <w:rFonts w:cs="Times New Roman" w:ascii="Times New Roman" w:hAnsi="Times New Roman"/>
          <w:i w:val="false"/>
          <w:color w:val="auto"/>
          <w:sz w:val="24"/>
          <w:szCs w:val="24"/>
        </w:rPr>
        <w:t xml:space="preserve"> – </w:t>
      </w:r>
      <w:r>
        <w:rPr>
          <w:rFonts w:cs="Times New Roman" w:ascii="Times New Roman" w:hAnsi="Times New Roman"/>
          <w:i w:val="false"/>
          <w:color w:val="auto"/>
          <w:sz w:val="24"/>
          <w:szCs w:val="24"/>
        </w:rPr>
        <w:t>Правильная работы программы части 1</w:t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 w:val="false"/>
          <w:bCs w:val="false"/>
          <w:sz w:val="24"/>
          <w:szCs w:val="24"/>
        </w:rPr>
        <w:drawing>
          <wp:inline distT="0" distB="0" distL="0" distR="0">
            <wp:extent cx="5635625" cy="8086725"/>
            <wp:effectExtent l="0" t="0" r="0" b="0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 w:val="false"/>
          <w:bCs w:val="false"/>
          <w:sz w:val="24"/>
          <w:szCs w:val="24"/>
        </w:rPr>
        <w:t>Рисунок 4 — Правильная работа программы 2 части (часть 1)</w:t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/>
          <w:sz w:val="24"/>
          <w:szCs w:val="24"/>
        </w:rPr>
        <w:drawing>
          <wp:inline distT="0" distB="0" distL="0" distR="0">
            <wp:extent cx="5352415" cy="8326755"/>
            <wp:effectExtent l="0" t="0" r="0" b="0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 w:val="false"/>
          <w:bCs w:val="false"/>
          <w:sz w:val="24"/>
          <w:szCs w:val="24"/>
        </w:rPr>
        <w:t>Рисунок 5 — Правильная работа программа 2 части (часть 2)</w:t>
      </w:r>
      <w:r>
        <w:br w:type="page"/>
      </w:r>
    </w:p>
    <w:p>
      <w:pPr>
        <w:pStyle w:val="Heading2"/>
        <w:spacing w:before="0" w:after="284"/>
        <w:rPr>
          <w:b/>
        </w:rPr>
      </w:pPr>
      <w:r>
        <w:rPr>
          <w:b/>
        </w:rPr>
        <w:drawing>
          <wp:inline distT="0" distB="0" distL="0" distR="0">
            <wp:extent cx="4387850" cy="7748905"/>
            <wp:effectExtent l="0" t="0" r="0" b="0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 — Правильная работа программы 2 части (часть 3)</w:t>
      </w:r>
    </w:p>
    <w:p>
      <w:pPr>
        <w:pStyle w:val="Heading2"/>
        <w:spacing w:before="0" w:after="284"/>
        <w:rPr>
          <w:b/>
        </w:rPr>
      </w:pPr>
      <w:r>
        <w:rPr>
          <w:b/>
        </w:rPr>
        <w:drawing>
          <wp:inline distT="0" distB="0" distL="0" distR="0">
            <wp:extent cx="5332730" cy="8326755"/>
            <wp:effectExtent l="0" t="0" r="0" b="0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— Правильная работа программы 2 части (часть 4)</w:t>
      </w:r>
    </w:p>
    <w:p>
      <w:pPr>
        <w:pStyle w:val="Normal"/>
        <w:spacing w:before="0" w:after="284"/>
        <w:rPr>
          <w:b/>
        </w:rPr>
      </w:pPr>
      <w:r>
        <w:rPr>
          <w:b/>
        </w:rPr>
        <w:drawing>
          <wp:inline distT="0" distB="0" distL="0" distR="0">
            <wp:extent cx="4976495" cy="8326755"/>
            <wp:effectExtent l="0" t="0" r="0" b="0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 — Правильная работа программы 2 части (часть 5)</w:t>
      </w:r>
    </w:p>
    <w:p>
      <w:pPr>
        <w:pStyle w:val="Heading2"/>
        <w:spacing w:before="0" w:after="284"/>
        <w:rPr>
          <w:b/>
        </w:rPr>
      </w:pPr>
      <w:r>
        <w:rPr>
          <w:b/>
        </w:rPr>
        <w:drawing>
          <wp:inline distT="0" distB="0" distL="0" distR="0">
            <wp:extent cx="5940425" cy="6689090"/>
            <wp:effectExtent l="0" t="0" r="0" b="0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 — Правильная работы программы 2 части (часть 6)</w:t>
      </w:r>
      <w:r>
        <w:br w:type="page"/>
      </w:r>
    </w:p>
    <w:p>
      <w:pPr>
        <w:pStyle w:val="Heading2"/>
        <w:spacing w:before="0" w:after="284"/>
        <w:rPr>
          <w:b/>
        </w:rPr>
      </w:pPr>
      <w:r>
        <w:rPr>
          <w:b/>
        </w:rPr>
        <w:t>Вывод</w:t>
      </w:r>
    </w:p>
    <w:p>
      <w:pPr>
        <w:pStyle w:val="BodyText"/>
        <w:ind w:hanging="0"/>
        <w:rPr/>
      </w:pPr>
      <w:r>
        <w:rPr/>
        <w:t>В лабораторной работе были реализованы две программные структуры для разных предметных областей. В первой части был выполнен вариант 5 — «Аэропорт – Взлетная полоса», где система хранит информацию о размерах взлётных полос, их наименованиях и статусе занятости. Класс-контейнер для взлётных полос реализован с применением шаблона проектирования Singleton, что обеспечивает уникальность экземпляра и централизованное управление всеми полосами аэропорта. Во второй части реализован вариант 4 — «Аэропорт», где касса аэропорта управляет списком тарифов на направления, данными пассажиров и купленными билетами. В системе реализованы классы для тарифов, клиентов, билетов и кассы, что позволяет гибко управлять данными и выполнять все необходимые операции: добавление тарифов и клиентов, регистрацию покупки билета, расчет стоимости билетов для конкретного пассажира и общей суммы проданных билетов, а также вывод списков всех сущностей. В обеих частях реализованы необходимые классы, предусмотрены проверки ввода вне классов, используется перечисление (enum) для организации меню, реализован деструктор, а также построена диаграмма классов UML, отражающая структуру и связи между объектами. Система получилась гибкой, расширяемой, соответствует требованиям задания и полностью охватывает описанные предметные области.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Droid Sans Mono">
    <w:altName w:val="monospace"/>
    <w:charset w:val="01" w:characterSet="utf-8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984e01"/>
    <w:pPr>
      <w:keepNext w:val="true"/>
      <w:keepLines/>
      <w:spacing w:before="284" w:after="284"/>
      <w:jc w:val="center"/>
      <w:outlineLvl w:val="1"/>
    </w:pPr>
    <w:rPr>
      <w:rFonts w:ascii="Times New Roman" w:hAnsi="Times New Roman" w:eastAsia="" w:cs="" w:cstheme="majorBidi" w:eastAsiaTheme="majorEastAsia"/>
      <w:sz w:val="32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uiPriority w:val="9"/>
    <w:qFormat/>
    <w:rsid w:val="00984e01"/>
    <w:rPr>
      <w:rFonts w:ascii="Times New Roman" w:hAnsi="Times New Roman" w:eastAsia="" w:cs="" w:cstheme="majorBidi" w:eastAsiaTheme="majorEastAsia"/>
      <w:sz w:val="32"/>
      <w:szCs w:val="26"/>
    </w:rPr>
  </w:style>
  <w:style w:type="character" w:styleId="Style13" w:customStyle="1">
    <w:name w:val="Основной текст Знак"/>
    <w:basedOn w:val="DefaultParagraphFont"/>
    <w:qFormat/>
    <w:rsid w:val="00e42b6b"/>
    <w:rPr>
      <w:rFonts w:ascii="Times New Roman" w:hAnsi="Times New Roman" w:eastAsia="SimSun" w:cs="Mangal"/>
      <w:kern w:val="2"/>
      <w:sz w:val="24"/>
      <w:szCs w:val="24"/>
      <w:lang w:eastAsia="hi-IN" w:bidi="hi-IN"/>
    </w:rPr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d530cb"/>
    <w:rPr>
      <w:rFonts w:ascii="Tahoma" w:hAnsi="Tahoma" w:cs="Tahoma"/>
      <w:sz w:val="16"/>
      <w:szCs w:val="16"/>
    </w:rPr>
  </w:style>
  <w:style w:type="character" w:styleId="Style15">
    <w:name w:val="Символ нумерации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13"/>
    <w:unhideWhenUsed/>
    <w:rsid w:val="00e42b6b"/>
    <w:pPr>
      <w:suppressAutoHyphens w:val="true"/>
      <w:spacing w:lineRule="auto" w:line="360" w:before="0" w:after="0"/>
      <w:ind w:firstLine="709"/>
      <w:jc w:val="both"/>
    </w:pPr>
    <w:rPr>
      <w:rFonts w:ascii="Times New Roman" w:hAnsi="Times New Roman" w:eastAsia="SimSun" w:cs="Mangal"/>
      <w:kern w:val="2"/>
      <w:sz w:val="24"/>
      <w:szCs w:val="24"/>
      <w:lang w:eastAsia="hi-IN" w:bidi="hi-IN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unhideWhenUsed/>
    <w:qFormat/>
    <w:rsid w:val="00981f52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uiPriority w:val="99"/>
    <w:unhideWhenUsed/>
    <w:qFormat/>
    <w:rsid w:val="0004536d"/>
    <w:pPr>
      <w:spacing w:lineRule="auto" w:line="240" w:beforeAutospacing="1" w:after="119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b0131"/>
    <w:pPr>
      <w:spacing w:before="0" w:after="160"/>
      <w:ind w:start="720"/>
      <w:contextualSpacing/>
    </w:pPr>
    <w:rPr/>
  </w:style>
  <w:style w:type="paragraph" w:styleId="1" w:customStyle="1">
    <w:name w:val="Абзац списка1"/>
    <w:basedOn w:val="Normal"/>
    <w:qFormat/>
    <w:rsid w:val="00d604b4"/>
    <w:pPr>
      <w:spacing w:lineRule="auto" w:line="240" w:before="0" w:after="0"/>
      <w:ind w:start="720"/>
      <w:contextualSpacing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d530c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19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Application>LibreOffice/24.2.7.2$Linux_X86_64 LibreOffice_project/420$Build-2</Application>
  <AppVersion>15.0000</AppVersion>
  <Pages>19</Pages>
  <Words>1828</Words>
  <Characters>11031</Characters>
  <CharactersWithSpaces>12706</CharactersWithSpaces>
  <Paragraphs>374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2021-09-17T08:49:00Z</dcterms:created>
  <dc:creator>Круглова Софья Дмитриевна</dc:creator>
  <dc:description/>
  <dc:language>ru-RU</dc:language>
  <cp:lastModifiedBy/>
  <dcterms:modified xsi:type="dcterms:W3CDTF">2025-09-29T23:51:39Z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