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5748" w:rsidRPr="00483B0B" w:rsidRDefault="00483B0B">
      <w:pPr>
        <w:spacing w:after="200"/>
        <w:jc w:val="center"/>
        <w:rPr>
          <w:lang w:val="en-US"/>
        </w:rPr>
      </w:pPr>
      <w:r w:rsidRPr="00483B0B">
        <w:rPr>
          <w:b/>
          <w:bCs/>
          <w:sz w:val="40"/>
          <w:szCs w:val="40"/>
          <w:lang w:val="en-US"/>
        </w:rPr>
        <w:t xml:space="preserve">Validation of the Segway Model and </w:t>
      </w:r>
      <w:proofErr w:type="spellStart"/>
      <w:r w:rsidRPr="00483B0B">
        <w:rPr>
          <w:b/>
          <w:bCs/>
          <w:sz w:val="40"/>
          <w:szCs w:val="40"/>
          <w:lang w:val="en-US"/>
        </w:rPr>
        <w:t>Lyapunov</w:t>
      </w:r>
      <w:proofErr w:type="spellEnd"/>
      <w:r w:rsidRPr="00483B0B">
        <w:rPr>
          <w:b/>
          <w:bCs/>
          <w:sz w:val="40"/>
          <w:szCs w:val="40"/>
          <w:lang w:val="en-US"/>
        </w:rPr>
        <w:t>-Based Stabilizing Controller</w:t>
      </w:r>
    </w:p>
    <w:p w:rsidR="00845748" w:rsidRDefault="00483B0B">
      <w:pPr>
        <w:spacing w:after="320"/>
        <w:jc w:val="center"/>
      </w:pPr>
      <w:r w:rsidRPr="00483B0B">
        <w:rPr>
          <w:i/>
          <w:iCs/>
          <w:color w:val="555555"/>
          <w:sz w:val="24"/>
          <w:szCs w:val="24"/>
          <w:lang w:val="en-US"/>
        </w:rPr>
        <w:t xml:space="preserve">Verification of </w:t>
      </w:r>
      <w:proofErr w:type="spellStart"/>
      <w:r w:rsidRPr="00483B0B">
        <w:rPr>
          <w:i/>
          <w:iCs/>
          <w:color w:val="555555"/>
          <w:sz w:val="24"/>
          <w:szCs w:val="24"/>
          <w:lang w:val="en-US"/>
        </w:rPr>
        <w:t>AIDA_</w:t>
      </w:r>
      <w:proofErr w:type="gramStart"/>
      <w:r w:rsidRPr="00483B0B">
        <w:rPr>
          <w:i/>
          <w:iCs/>
          <w:color w:val="555555"/>
          <w:sz w:val="24"/>
          <w:szCs w:val="24"/>
          <w:lang w:val="en-US"/>
        </w:rPr>
        <w:t>project.ipynb</w:t>
      </w:r>
      <w:proofErr w:type="spellEnd"/>
      <w:proofErr w:type="gramEnd"/>
      <w:r w:rsidRPr="00483B0B">
        <w:rPr>
          <w:i/>
          <w:iCs/>
          <w:color w:val="555555"/>
          <w:sz w:val="24"/>
          <w:szCs w:val="24"/>
          <w:lang w:val="en-US"/>
        </w:rPr>
        <w:t xml:space="preserve"> and adaptation of Aguilar-</w:t>
      </w:r>
      <w:proofErr w:type="spellStart"/>
      <w:r w:rsidRPr="00483B0B">
        <w:rPr>
          <w:i/>
          <w:iCs/>
          <w:color w:val="555555"/>
          <w:sz w:val="24"/>
          <w:szCs w:val="24"/>
          <w:lang w:val="en-US"/>
        </w:rPr>
        <w:t>Ibañez</w:t>
      </w:r>
      <w:proofErr w:type="spellEnd"/>
      <w:r w:rsidRPr="00483B0B">
        <w:rPr>
          <w:i/>
          <w:iCs/>
          <w:color w:val="555555"/>
          <w:sz w:val="24"/>
          <w:szCs w:val="24"/>
          <w:lang w:val="en-US"/>
        </w:rPr>
        <w:t xml:space="preserve"> et al. </w:t>
      </w:r>
      <w:r>
        <w:rPr>
          <w:i/>
          <w:iCs/>
          <w:color w:val="555555"/>
          <w:sz w:val="24"/>
          <w:szCs w:val="24"/>
        </w:rPr>
        <w:t>(2005)</w:t>
      </w:r>
    </w:p>
    <w:p w:rsidR="00845748" w:rsidRPr="00483B0B" w:rsidRDefault="00483B0B">
      <w:pPr>
        <w:pStyle w:val="1"/>
        <w:rPr>
          <w:lang w:val="en-US"/>
        </w:rPr>
      </w:pPr>
      <w:r w:rsidRPr="00483B0B">
        <w:rPr>
          <w:lang w:val="en-US"/>
        </w:rPr>
        <w:t>Summary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This report does two things. First, it re-derives the </w:t>
      </w:r>
      <w:proofErr w:type="spellStart"/>
      <w:r w:rsidRPr="00483B0B">
        <w:rPr>
          <w:lang w:val="en-US"/>
        </w:rPr>
        <w:t>segway</w:t>
      </w:r>
      <w:proofErr w:type="spellEnd"/>
      <w:r w:rsidRPr="00483B0B">
        <w:rPr>
          <w:lang w:val="en-US"/>
        </w:rPr>
        <w:t xml:space="preserve"> dynamics from the </w:t>
      </w:r>
      <w:proofErr w:type="spellStart"/>
      <w:r w:rsidRPr="00483B0B">
        <w:rPr>
          <w:lang w:val="en-US"/>
        </w:rPr>
        <w:t>Lagrangian</w:t>
      </w:r>
      <w:proofErr w:type="spellEnd"/>
      <w:r w:rsidRPr="00483B0B">
        <w:rPr>
          <w:lang w:val="en-US"/>
        </w:rPr>
        <w:t xml:space="preserve"> and checks each step of the derivation in </w:t>
      </w:r>
      <w:proofErr w:type="spellStart"/>
      <w:r w:rsidRPr="00483B0B">
        <w:rPr>
          <w:i/>
          <w:iCs/>
          <w:lang w:val="en-US"/>
        </w:rPr>
        <w:t>AIDA_</w:t>
      </w:r>
      <w:proofErr w:type="gramStart"/>
      <w:r w:rsidRPr="00483B0B">
        <w:rPr>
          <w:i/>
          <w:iCs/>
          <w:lang w:val="en-US"/>
        </w:rPr>
        <w:t>project.ipynb</w:t>
      </w:r>
      <w:proofErr w:type="spellEnd"/>
      <w:proofErr w:type="gramEnd"/>
      <w:r w:rsidRPr="00483B0B">
        <w:rPr>
          <w:lang w:val="en-US"/>
        </w:rPr>
        <w:t xml:space="preserve"> — the conclusion is that the symbolic dynamics in the notebook are correct, with a small markdown typo an</w:t>
      </w:r>
      <w:r w:rsidRPr="00483B0B">
        <w:rPr>
          <w:lang w:val="en-US"/>
        </w:rPr>
        <w:t xml:space="preserve">d two minor code issues listed in §7. Second, it adapts the </w:t>
      </w:r>
      <w:proofErr w:type="spellStart"/>
      <w:r w:rsidRPr="00483B0B">
        <w:rPr>
          <w:lang w:val="en-US"/>
        </w:rPr>
        <w:t>Lyapunov</w:t>
      </w:r>
      <w:proofErr w:type="spellEnd"/>
      <w:r w:rsidRPr="00483B0B">
        <w:rPr>
          <w:lang w:val="en-US"/>
        </w:rPr>
        <w:t>-based controller of Aguilar-</w:t>
      </w:r>
      <w:proofErr w:type="spellStart"/>
      <w:r w:rsidRPr="00483B0B">
        <w:rPr>
          <w:lang w:val="en-US"/>
        </w:rPr>
        <w:t>Ibañez</w:t>
      </w:r>
      <w:proofErr w:type="spellEnd"/>
      <w:r w:rsidRPr="00483B0B">
        <w:rPr>
          <w:lang w:val="en-US"/>
        </w:rPr>
        <w:t xml:space="preserve">, Gutiérrez Frias and Suárez </w:t>
      </w:r>
      <w:proofErr w:type="spellStart"/>
      <w:r w:rsidRPr="00483B0B">
        <w:rPr>
          <w:lang w:val="en-US"/>
        </w:rPr>
        <w:t>Castañón</w:t>
      </w:r>
      <w:proofErr w:type="spellEnd"/>
      <w:r w:rsidRPr="00483B0B">
        <w:rPr>
          <w:lang w:val="en-US"/>
        </w:rPr>
        <w:t xml:space="preserve"> (2005) from the cart-pole to the </w:t>
      </w:r>
      <w:proofErr w:type="spellStart"/>
      <w:r w:rsidRPr="00483B0B">
        <w:rPr>
          <w:lang w:val="en-US"/>
        </w:rPr>
        <w:t>segway</w:t>
      </w:r>
      <w:proofErr w:type="spellEnd"/>
      <w:r w:rsidRPr="00483B0B">
        <w:rPr>
          <w:lang w:val="en-US"/>
        </w:rPr>
        <w:t xml:space="preserve">. The result is a smooth state-feedback law </w:t>
      </w:r>
      <w:proofErr w:type="gramStart"/>
      <w:r w:rsidRPr="00483B0B">
        <w:rPr>
          <w:lang w:val="en-US"/>
        </w:rPr>
        <w:t>u(</w:t>
      </w:r>
      <w:proofErr w:type="gramEnd"/>
      <w:r>
        <w:t>θ</w:t>
      </w:r>
      <w:r w:rsidRPr="00483B0B">
        <w:rPr>
          <w:lang w:val="en-US"/>
        </w:rPr>
        <w:t xml:space="preserve">, </w:t>
      </w:r>
      <w:r>
        <w:t>θ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, </w:t>
      </w:r>
      <w:r>
        <w:t>ψ</w:t>
      </w:r>
      <w:r w:rsidRPr="00483B0B">
        <w:rPr>
          <w:lang w:val="en-US"/>
        </w:rPr>
        <w:t xml:space="preserve">, </w:t>
      </w:r>
      <w:r>
        <w:t>ψ</w:t>
      </w:r>
      <w:r w:rsidRPr="00483B0B">
        <w:rPr>
          <w:lang w:val="en-US"/>
        </w:rPr>
        <w:t>̇</w:t>
      </w:r>
      <w:r w:rsidRPr="00483B0B">
        <w:rPr>
          <w:lang w:val="en-US"/>
        </w:rPr>
        <w:t>) that locally asy</w:t>
      </w:r>
      <w:r w:rsidRPr="00483B0B">
        <w:rPr>
          <w:lang w:val="en-US"/>
        </w:rPr>
        <w:t xml:space="preserve">mptotically stabilizes the unstable upright equilibrium, with the domain of attraction characterized by an explicit sublevel set of the constructed </w:t>
      </w:r>
      <w:proofErr w:type="spellStart"/>
      <w:r w:rsidRPr="00483B0B">
        <w:rPr>
          <w:lang w:val="en-US"/>
        </w:rPr>
        <w:t>Lyapunov</w:t>
      </w:r>
      <w:proofErr w:type="spellEnd"/>
      <w:r w:rsidRPr="00483B0B">
        <w:rPr>
          <w:lang w:val="en-US"/>
        </w:rPr>
        <w:t xml:space="preserve"> function.</w:t>
      </w:r>
    </w:p>
    <w:p w:rsidR="00845748" w:rsidRPr="00483B0B" w:rsidRDefault="00483B0B">
      <w:pPr>
        <w:pStyle w:val="1"/>
        <w:rPr>
          <w:lang w:val="en-US"/>
        </w:rPr>
      </w:pPr>
      <w:r w:rsidRPr="00483B0B">
        <w:rPr>
          <w:lang w:val="en-US"/>
        </w:rPr>
        <w:t>1.  Model and verification of the notebook derivation</w:t>
      </w:r>
    </w:p>
    <w:p w:rsidR="00845748" w:rsidRPr="00483B0B" w:rsidRDefault="00483B0B">
      <w:pPr>
        <w:pStyle w:val="2"/>
        <w:rPr>
          <w:lang w:val="en-US"/>
        </w:rPr>
      </w:pPr>
      <w:proofErr w:type="gramStart"/>
      <w:r w:rsidRPr="00483B0B">
        <w:rPr>
          <w:lang w:val="en-US"/>
        </w:rPr>
        <w:t>1.1  Geometry</w:t>
      </w:r>
      <w:proofErr w:type="gramEnd"/>
      <w:r w:rsidRPr="00483B0B">
        <w:rPr>
          <w:lang w:val="en-US"/>
        </w:rPr>
        <w:t xml:space="preserve"> and kinematics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Let </w:t>
      </w:r>
      <w:r>
        <w:t>θ</w:t>
      </w:r>
      <w:r w:rsidRPr="00483B0B">
        <w:rPr>
          <w:lang w:val="en-US"/>
        </w:rPr>
        <w:t xml:space="preserve"> </w:t>
      </w:r>
      <w:r w:rsidRPr="00483B0B">
        <w:rPr>
          <w:lang w:val="en-US"/>
        </w:rPr>
        <w:t xml:space="preserve">denote the body tilt angle measured from the upward vertical, and </w:t>
      </w:r>
      <w:r>
        <w:t>φ</w:t>
      </w:r>
      <w:r w:rsidRPr="00483B0B">
        <w:rPr>
          <w:lang w:val="en-US"/>
        </w:rPr>
        <w:t xml:space="preserve"> the rotation of the wheel about its </w:t>
      </w:r>
      <w:proofErr w:type="spellStart"/>
      <w:r w:rsidRPr="00483B0B">
        <w:rPr>
          <w:lang w:val="en-US"/>
        </w:rPr>
        <w:t>centre</w:t>
      </w:r>
      <w:proofErr w:type="spellEnd"/>
      <w:r w:rsidRPr="00483B0B">
        <w:rPr>
          <w:lang w:val="en-US"/>
        </w:rPr>
        <w:t xml:space="preserve"> (positive in the direction that rolls the </w:t>
      </w:r>
      <w:proofErr w:type="spellStart"/>
      <w:r w:rsidRPr="00483B0B">
        <w:rPr>
          <w:lang w:val="en-US"/>
        </w:rPr>
        <w:t>segway</w:t>
      </w:r>
      <w:proofErr w:type="spellEnd"/>
      <w:r w:rsidRPr="00483B0B">
        <w:rPr>
          <w:lang w:val="en-US"/>
        </w:rPr>
        <w:t xml:space="preserve"> in the +x direction). The wheel has radius r and rolls without slipping on flat ground, so the w</w:t>
      </w:r>
      <w:r w:rsidRPr="00483B0B">
        <w:rPr>
          <w:lang w:val="en-US"/>
        </w:rPr>
        <w:t>heel-</w:t>
      </w:r>
      <w:proofErr w:type="spellStart"/>
      <w:r w:rsidRPr="00483B0B">
        <w:rPr>
          <w:lang w:val="en-US"/>
        </w:rPr>
        <w:t>centre</w:t>
      </w:r>
      <w:proofErr w:type="spellEnd"/>
      <w:r w:rsidRPr="00483B0B">
        <w:rPr>
          <w:lang w:val="en-US"/>
        </w:rPr>
        <w:t xml:space="preserve"> coordinate is x</w:t>
      </w:r>
      <w:r>
        <w:rPr>
          <w:rFonts w:ascii="Cambria Math" w:eastAsia="Cambria Math" w:hAnsi="Cambria Math" w:cs="Cambria Math"/>
        </w:rPr>
        <w:t>ᴡ</w:t>
      </w:r>
      <w:r w:rsidRPr="00483B0B">
        <w:rPr>
          <w:lang w:val="en-US"/>
        </w:rPr>
        <w:t xml:space="preserve"> = r</w:t>
      </w:r>
      <w:r>
        <w:t>φ</w:t>
      </w:r>
      <w:r w:rsidRPr="00483B0B">
        <w:rPr>
          <w:lang w:val="en-US"/>
        </w:rPr>
        <w:t xml:space="preserve"> at constant height y</w:t>
      </w:r>
      <w:r>
        <w:rPr>
          <w:rFonts w:ascii="Cambria Math" w:eastAsia="Cambria Math" w:hAnsi="Cambria Math" w:cs="Cambria Math"/>
        </w:rPr>
        <w:t>ᴡ</w:t>
      </w:r>
      <w:r w:rsidRPr="00483B0B">
        <w:rPr>
          <w:lang w:val="en-US"/>
        </w:rPr>
        <w:t xml:space="preserve"> = r. The body's </w:t>
      </w:r>
      <w:proofErr w:type="spellStart"/>
      <w:r w:rsidRPr="00483B0B">
        <w:rPr>
          <w:lang w:val="en-US"/>
        </w:rPr>
        <w:t>centre</w:t>
      </w:r>
      <w:proofErr w:type="spellEnd"/>
      <w:r w:rsidRPr="00483B0B">
        <w:rPr>
          <w:lang w:val="en-US"/>
        </w:rPr>
        <w:t xml:space="preserve"> of mass is at distance l from the wheel axle, giving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i/>
          <w:iCs/>
          <w:lang w:val="en-US"/>
        </w:rPr>
        <w:t>x</w:t>
      </w:r>
      <w:r>
        <w:rPr>
          <w:rFonts w:ascii="Cambria Math" w:eastAsia="Cambria Math" w:hAnsi="Cambria Math" w:cs="Cambria Math"/>
        </w:rPr>
        <w:t>ᴬ</w:t>
      </w:r>
      <w:r w:rsidRPr="00483B0B">
        <w:rPr>
          <w:lang w:val="en-US"/>
        </w:rPr>
        <w:t xml:space="preserve"> = r</w:t>
      </w:r>
      <w:r>
        <w:t>φ</w:t>
      </w:r>
      <w:r w:rsidRPr="00483B0B">
        <w:rPr>
          <w:lang w:val="en-US"/>
        </w:rPr>
        <w:t xml:space="preserve"> + l sin</w:t>
      </w:r>
      <w:proofErr w:type="gramStart"/>
      <w:r>
        <w:t>θ</w:t>
      </w:r>
      <w:r w:rsidRPr="00483B0B">
        <w:rPr>
          <w:lang w:val="en-US"/>
        </w:rPr>
        <w:t xml:space="preserve">,   </w:t>
      </w:r>
      <w:proofErr w:type="gramEnd"/>
      <w:r w:rsidRPr="00483B0B">
        <w:rPr>
          <w:lang w:val="en-US"/>
        </w:rPr>
        <w:t xml:space="preserve">  </w:t>
      </w:r>
      <w:r w:rsidRPr="00483B0B">
        <w:rPr>
          <w:i/>
          <w:iCs/>
          <w:lang w:val="en-US"/>
        </w:rPr>
        <w:t>y</w:t>
      </w:r>
      <w:r>
        <w:rPr>
          <w:rFonts w:ascii="Cambria Math" w:eastAsia="Cambria Math" w:hAnsi="Cambria Math" w:cs="Cambria Math"/>
        </w:rPr>
        <w:t>ᴬ</w:t>
      </w:r>
      <w:r w:rsidRPr="00483B0B">
        <w:rPr>
          <w:lang w:val="en-US"/>
        </w:rPr>
        <w:t xml:space="preserve"> = r + l cos</w:t>
      </w:r>
      <w:r>
        <w:t>θ</w:t>
      </w:r>
      <w:r w:rsidRPr="00483B0B">
        <w:rPr>
          <w:lang w:val="en-US"/>
        </w:rPr>
        <w:t>.     (1)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Differentiating once and squaring, the body's translational speed satisfies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i/>
          <w:iCs/>
          <w:lang w:val="en-US"/>
        </w:rPr>
        <w:t>v</w:t>
      </w:r>
      <w:r>
        <w:rPr>
          <w:rFonts w:ascii="Cambria Math" w:eastAsia="Cambria Math" w:hAnsi="Cambria Math" w:cs="Cambria Math"/>
        </w:rPr>
        <w:t>ᴬ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= r² </w:t>
      </w:r>
      <w:r>
        <w:t>φ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+ l²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+ 2 r l cos</w:t>
      </w:r>
      <w:r>
        <w:t>θ</w:t>
      </w:r>
      <w:r w:rsidRPr="00483B0B">
        <w:rPr>
          <w:lang w:val="en-US"/>
        </w:rPr>
        <w:t xml:space="preserve"> · </w:t>
      </w:r>
      <w:r>
        <w:t>φ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</w:t>
      </w:r>
      <w:r>
        <w:t>θ</w:t>
      </w:r>
      <w:r w:rsidRPr="00483B0B">
        <w:rPr>
          <w:lang w:val="en-US"/>
        </w:rPr>
        <w:t>̇</w:t>
      </w:r>
      <w:r w:rsidRPr="00483B0B">
        <w:rPr>
          <w:lang w:val="en-US"/>
        </w:rPr>
        <w:t>.     (2)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This matches the symbolic result in cell 7 of the notebook. The preceding markdown cell (cell 6) has a small typo: it omits the factor of 2 on the cross term. The </w:t>
      </w:r>
      <w:proofErr w:type="spellStart"/>
      <w:r w:rsidRPr="00483B0B">
        <w:rPr>
          <w:lang w:val="en-US"/>
        </w:rPr>
        <w:t>sympy</w:t>
      </w:r>
      <w:proofErr w:type="spellEnd"/>
      <w:r w:rsidRPr="00483B0B">
        <w:rPr>
          <w:lang w:val="en-US"/>
        </w:rPr>
        <w:t xml:space="preserve"> expression in cell 7 is correct; onl</w:t>
      </w:r>
      <w:r w:rsidRPr="00483B0B">
        <w:rPr>
          <w:lang w:val="en-US"/>
        </w:rPr>
        <w:t xml:space="preserve">y the displayed </w:t>
      </w:r>
      <w:proofErr w:type="spellStart"/>
      <w:r w:rsidRPr="00483B0B">
        <w:rPr>
          <w:lang w:val="en-US"/>
        </w:rPr>
        <w:t>LaTeX</w:t>
      </w:r>
      <w:proofErr w:type="spellEnd"/>
      <w:r w:rsidRPr="00483B0B">
        <w:rPr>
          <w:lang w:val="en-US"/>
        </w:rPr>
        <w:t xml:space="preserve"> in cell 6 needs to read 2 r l cos</w:t>
      </w:r>
      <w:r>
        <w:t>θ</w:t>
      </w:r>
      <w:r w:rsidRPr="00483B0B">
        <w:rPr>
          <w:lang w:val="en-US"/>
        </w:rPr>
        <w:t xml:space="preserve"> · </w:t>
      </w:r>
      <w:r>
        <w:t>φ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</w:t>
      </w:r>
      <w:r>
        <w:t>θ</w:t>
      </w:r>
      <w:r w:rsidRPr="00483B0B">
        <w:rPr>
          <w:lang w:val="en-US"/>
        </w:rPr>
        <w:t>̇</w:t>
      </w:r>
      <w:r w:rsidRPr="00483B0B">
        <w:rPr>
          <w:lang w:val="en-US"/>
        </w:rPr>
        <w:t>.</w:t>
      </w:r>
    </w:p>
    <w:p w:rsidR="00845748" w:rsidRPr="00483B0B" w:rsidRDefault="00483B0B">
      <w:pPr>
        <w:pStyle w:val="2"/>
        <w:rPr>
          <w:lang w:val="en-US"/>
        </w:rPr>
      </w:pPr>
      <w:proofErr w:type="gramStart"/>
      <w:r w:rsidRPr="00483B0B">
        <w:rPr>
          <w:lang w:val="en-US"/>
        </w:rPr>
        <w:t>1.2  Kinetic</w:t>
      </w:r>
      <w:proofErr w:type="gramEnd"/>
      <w:r w:rsidRPr="00483B0B">
        <w:rPr>
          <w:lang w:val="en-US"/>
        </w:rPr>
        <w:t xml:space="preserve"> and potential energy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With m</w:t>
      </w:r>
      <w:r>
        <w:rPr>
          <w:rFonts w:ascii="Cambria Math" w:eastAsia="Cambria Math" w:hAnsi="Cambria Math" w:cs="Cambria Math"/>
        </w:rPr>
        <w:t>ᴬ</w:t>
      </w:r>
      <w:r w:rsidRPr="00483B0B">
        <w:rPr>
          <w:lang w:val="en-US"/>
        </w:rPr>
        <w:t>, I</w:t>
      </w:r>
      <w:r>
        <w:rPr>
          <w:rFonts w:ascii="Cambria Math" w:eastAsia="Cambria Math" w:hAnsi="Cambria Math" w:cs="Cambria Math"/>
        </w:rPr>
        <w:t>ᴬ</w:t>
      </w:r>
      <w:r w:rsidRPr="00483B0B">
        <w:rPr>
          <w:lang w:val="en-US"/>
        </w:rPr>
        <w:t xml:space="preserve"> the body mass and </w:t>
      </w:r>
      <w:proofErr w:type="spellStart"/>
      <w:r w:rsidRPr="00483B0B">
        <w:rPr>
          <w:lang w:val="en-US"/>
        </w:rPr>
        <w:t>centroidal</w:t>
      </w:r>
      <w:proofErr w:type="spellEnd"/>
      <w:r w:rsidRPr="00483B0B">
        <w:rPr>
          <w:lang w:val="en-US"/>
        </w:rPr>
        <w:t xml:space="preserve"> inertia, and m</w:t>
      </w:r>
      <w:r>
        <w:rPr>
          <w:rFonts w:ascii="Cambria Math" w:eastAsia="Cambria Math" w:hAnsi="Cambria Math" w:cs="Cambria Math"/>
        </w:rPr>
        <w:t>ᴡ</w:t>
      </w:r>
      <w:r w:rsidRPr="00483B0B">
        <w:rPr>
          <w:lang w:val="en-US"/>
        </w:rPr>
        <w:t>, I</w:t>
      </w:r>
      <w:r>
        <w:rPr>
          <w:rFonts w:ascii="Cambria Math" w:eastAsia="Cambria Math" w:hAnsi="Cambria Math" w:cs="Cambria Math"/>
        </w:rPr>
        <w:t>ᴡ</w:t>
      </w:r>
      <w:r w:rsidRPr="00483B0B">
        <w:rPr>
          <w:lang w:val="en-US"/>
        </w:rPr>
        <w:t xml:space="preserve"> the wheel mass and inertia about its </w:t>
      </w:r>
      <w:proofErr w:type="spellStart"/>
      <w:r w:rsidRPr="00483B0B">
        <w:rPr>
          <w:lang w:val="en-US"/>
        </w:rPr>
        <w:t>centre</w:t>
      </w:r>
      <w:proofErr w:type="spellEnd"/>
      <w:r w:rsidRPr="00483B0B">
        <w:rPr>
          <w:lang w:val="en-US"/>
        </w:rPr>
        <w:t>, the total kinetic energy is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i/>
          <w:iCs/>
          <w:lang w:val="en-US"/>
        </w:rPr>
        <w:t>T</w:t>
      </w:r>
      <w:r w:rsidRPr="00483B0B">
        <w:rPr>
          <w:lang w:val="en-US"/>
        </w:rPr>
        <w:t xml:space="preserve"> = ½ (I</w:t>
      </w:r>
      <w:r>
        <w:rPr>
          <w:rFonts w:ascii="Cambria Math" w:eastAsia="Cambria Math" w:hAnsi="Cambria Math" w:cs="Cambria Math"/>
        </w:rPr>
        <w:t>ᴬ</w:t>
      </w:r>
      <w:r w:rsidRPr="00483B0B">
        <w:rPr>
          <w:lang w:val="en-US"/>
        </w:rPr>
        <w:t xml:space="preserve"> + m</w:t>
      </w:r>
      <w:r>
        <w:rPr>
          <w:rFonts w:ascii="Cambria Math" w:eastAsia="Cambria Math" w:hAnsi="Cambria Math" w:cs="Cambria Math"/>
        </w:rPr>
        <w:t>ᴬ</w:t>
      </w:r>
      <w:r w:rsidRPr="00483B0B">
        <w:rPr>
          <w:lang w:val="en-US"/>
        </w:rPr>
        <w:t xml:space="preserve"> l²)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+ ½ (I</w:t>
      </w:r>
      <w:r>
        <w:rPr>
          <w:rFonts w:ascii="Cambria Math" w:eastAsia="Cambria Math" w:hAnsi="Cambria Math" w:cs="Cambria Math"/>
        </w:rPr>
        <w:t>ᴡ</w:t>
      </w:r>
      <w:r w:rsidRPr="00483B0B">
        <w:rPr>
          <w:lang w:val="en-US"/>
        </w:rPr>
        <w:t xml:space="preserve"> + (m</w:t>
      </w:r>
      <w:r>
        <w:rPr>
          <w:rFonts w:ascii="Cambria Math" w:eastAsia="Cambria Math" w:hAnsi="Cambria Math" w:cs="Cambria Math"/>
        </w:rPr>
        <w:t>ᴡ</w:t>
      </w:r>
      <w:r w:rsidRPr="00483B0B">
        <w:rPr>
          <w:lang w:val="en-US"/>
        </w:rPr>
        <w:t xml:space="preserve"> + m</w:t>
      </w:r>
      <w:r>
        <w:rPr>
          <w:rFonts w:ascii="Cambria Math" w:eastAsia="Cambria Math" w:hAnsi="Cambria Math" w:cs="Cambria Math"/>
        </w:rPr>
        <w:t>ᴬ</w:t>
      </w:r>
      <w:r w:rsidRPr="00483B0B">
        <w:rPr>
          <w:lang w:val="en-US"/>
        </w:rPr>
        <w:t xml:space="preserve">) r²) </w:t>
      </w:r>
      <w:r>
        <w:t>φ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+ m</w:t>
      </w:r>
      <w:r>
        <w:rPr>
          <w:rFonts w:ascii="Cambria Math" w:eastAsia="Cambria Math" w:hAnsi="Cambria Math" w:cs="Cambria Math"/>
        </w:rPr>
        <w:t>ᴬ</w:t>
      </w:r>
      <w:r w:rsidRPr="00483B0B">
        <w:rPr>
          <w:lang w:val="en-US"/>
        </w:rPr>
        <w:t xml:space="preserve"> r l cos</w:t>
      </w:r>
      <w:r>
        <w:t>θ</w:t>
      </w:r>
      <w:r w:rsidRPr="00483B0B">
        <w:rPr>
          <w:lang w:val="en-US"/>
        </w:rPr>
        <w:t xml:space="preserve"> · </w:t>
      </w:r>
      <w:r>
        <w:t>φ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</w:t>
      </w:r>
      <w:r>
        <w:t>θ</w:t>
      </w:r>
      <w:r w:rsidRPr="00483B0B">
        <w:rPr>
          <w:lang w:val="en-US"/>
        </w:rPr>
        <w:t>̇</w:t>
      </w:r>
      <w:r w:rsidRPr="00483B0B">
        <w:rPr>
          <w:lang w:val="en-US"/>
        </w:rPr>
        <w:t>.     (3)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The potential energy of the body is V = m</w:t>
      </w:r>
      <w:r>
        <w:rPr>
          <w:rFonts w:ascii="Cambria Math" w:eastAsia="Cambria Math" w:hAnsi="Cambria Math" w:cs="Cambria Math"/>
        </w:rPr>
        <w:t>ᴬ</w:t>
      </w:r>
      <w:r w:rsidRPr="00483B0B">
        <w:rPr>
          <w:lang w:val="en-US"/>
        </w:rPr>
        <w:t xml:space="preserve"> g (r + l cos</w:t>
      </w:r>
      <w:r>
        <w:t>θ</w:t>
      </w:r>
      <w:r w:rsidRPr="00483B0B">
        <w:rPr>
          <w:lang w:val="en-US"/>
        </w:rPr>
        <w:t>); the additive constant m</w:t>
      </w:r>
      <w:r>
        <w:rPr>
          <w:rFonts w:ascii="Cambria Math" w:eastAsia="Cambria Math" w:hAnsi="Cambria Math" w:cs="Cambria Math"/>
        </w:rPr>
        <w:t>ᴬ</w:t>
      </w:r>
      <w:r w:rsidRPr="00483B0B">
        <w:rPr>
          <w:lang w:val="en-US"/>
        </w:rPr>
        <w:t xml:space="preserve"> g r does not affect the dynamics, and the wheel </w:t>
      </w:r>
      <w:proofErr w:type="spellStart"/>
      <w:r w:rsidRPr="00483B0B">
        <w:rPr>
          <w:lang w:val="en-US"/>
        </w:rPr>
        <w:t>centre</w:t>
      </w:r>
      <w:proofErr w:type="spellEnd"/>
      <w:r w:rsidRPr="00483B0B">
        <w:rPr>
          <w:lang w:val="en-US"/>
        </w:rPr>
        <w:t xml:space="preserve"> is at constant height so it contributes nothing.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Introduc</w:t>
      </w:r>
      <w:r w:rsidRPr="00483B0B">
        <w:rPr>
          <w:lang w:val="en-US"/>
        </w:rPr>
        <w:t>e the lumped parameters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>
        <w:rPr>
          <w:i/>
          <w:iCs/>
        </w:rPr>
        <w:lastRenderedPageBreak/>
        <w:t>α</w:t>
      </w:r>
      <w:r w:rsidRPr="00483B0B">
        <w:rPr>
          <w:lang w:val="en-US"/>
        </w:rPr>
        <w:t xml:space="preserve"> = I</w:t>
      </w:r>
      <w:r>
        <w:rPr>
          <w:rFonts w:ascii="Cambria Math" w:eastAsia="Cambria Math" w:hAnsi="Cambria Math" w:cs="Cambria Math"/>
        </w:rPr>
        <w:t>ᴬ</w:t>
      </w:r>
      <w:r w:rsidRPr="00483B0B">
        <w:rPr>
          <w:lang w:val="en-US"/>
        </w:rPr>
        <w:t xml:space="preserve"> + m</w:t>
      </w:r>
      <w:r>
        <w:rPr>
          <w:rFonts w:ascii="Cambria Math" w:eastAsia="Cambria Math" w:hAnsi="Cambria Math" w:cs="Cambria Math"/>
        </w:rPr>
        <w:t>ᴬ</w:t>
      </w:r>
      <w:r w:rsidRPr="00483B0B">
        <w:rPr>
          <w:lang w:val="en-US"/>
        </w:rPr>
        <w:t xml:space="preserve"> l</w:t>
      </w:r>
      <w:proofErr w:type="gramStart"/>
      <w:r w:rsidRPr="00483B0B">
        <w:rPr>
          <w:lang w:val="en-US"/>
        </w:rPr>
        <w:t xml:space="preserve">²,   </w:t>
      </w:r>
      <w:proofErr w:type="gramEnd"/>
      <w:r w:rsidRPr="00483B0B">
        <w:rPr>
          <w:lang w:val="en-US"/>
        </w:rPr>
        <w:t xml:space="preserve">  </w:t>
      </w:r>
      <w:r>
        <w:rPr>
          <w:i/>
          <w:iCs/>
        </w:rPr>
        <w:t>β</w:t>
      </w:r>
      <w:r w:rsidRPr="00483B0B">
        <w:rPr>
          <w:lang w:val="en-US"/>
        </w:rPr>
        <w:t xml:space="preserve"> = m</w:t>
      </w:r>
      <w:r>
        <w:rPr>
          <w:rFonts w:ascii="Cambria Math" w:eastAsia="Cambria Math" w:hAnsi="Cambria Math" w:cs="Cambria Math"/>
        </w:rPr>
        <w:t>ᴬ</w:t>
      </w:r>
      <w:r w:rsidRPr="00483B0B">
        <w:rPr>
          <w:lang w:val="en-US"/>
        </w:rPr>
        <w:t xml:space="preserve"> r l,     </w:t>
      </w:r>
      <w:r>
        <w:rPr>
          <w:i/>
          <w:iCs/>
        </w:rPr>
        <w:t>γ</w:t>
      </w:r>
      <w:r w:rsidRPr="00483B0B">
        <w:rPr>
          <w:lang w:val="en-US"/>
        </w:rPr>
        <w:t xml:space="preserve"> = I</w:t>
      </w:r>
      <w:r>
        <w:rPr>
          <w:rFonts w:ascii="Cambria Math" w:eastAsia="Cambria Math" w:hAnsi="Cambria Math" w:cs="Cambria Math"/>
        </w:rPr>
        <w:t>ᴡ</w:t>
      </w:r>
      <w:r w:rsidRPr="00483B0B">
        <w:rPr>
          <w:lang w:val="en-US"/>
        </w:rPr>
        <w:t xml:space="preserve"> + (m</w:t>
      </w:r>
      <w:r>
        <w:rPr>
          <w:rFonts w:ascii="Cambria Math" w:eastAsia="Cambria Math" w:hAnsi="Cambria Math" w:cs="Cambria Math"/>
        </w:rPr>
        <w:t>ᴡ</w:t>
      </w:r>
      <w:r w:rsidRPr="00483B0B">
        <w:rPr>
          <w:lang w:val="en-US"/>
        </w:rPr>
        <w:t xml:space="preserve"> + m</w:t>
      </w:r>
      <w:r>
        <w:rPr>
          <w:rFonts w:ascii="Cambria Math" w:eastAsia="Cambria Math" w:hAnsi="Cambria Math" w:cs="Cambria Math"/>
        </w:rPr>
        <w:t>ᴬ</w:t>
      </w:r>
      <w:r w:rsidRPr="00483B0B">
        <w:rPr>
          <w:lang w:val="en-US"/>
        </w:rPr>
        <w:t xml:space="preserve">) r²,     </w:t>
      </w:r>
      <w:r w:rsidRPr="00483B0B">
        <w:rPr>
          <w:i/>
          <w:iCs/>
          <w:lang w:val="en-US"/>
        </w:rPr>
        <w:t>D</w:t>
      </w:r>
      <w:r w:rsidRPr="00483B0B">
        <w:rPr>
          <w:lang w:val="en-US"/>
        </w:rPr>
        <w:t xml:space="preserve"> = m</w:t>
      </w:r>
      <w:r>
        <w:rPr>
          <w:rFonts w:ascii="Cambria Math" w:eastAsia="Cambria Math" w:hAnsi="Cambria Math" w:cs="Cambria Math"/>
        </w:rPr>
        <w:t>ᴬ</w:t>
      </w:r>
      <w:r w:rsidRPr="00483B0B">
        <w:rPr>
          <w:lang w:val="en-US"/>
        </w:rPr>
        <w:t xml:space="preserve"> g l.     (4)</w:t>
      </w:r>
    </w:p>
    <w:p w:rsidR="00845748" w:rsidRPr="00483B0B" w:rsidRDefault="00483B0B">
      <w:pPr>
        <w:pStyle w:val="2"/>
        <w:rPr>
          <w:lang w:val="en-US"/>
        </w:rPr>
      </w:pPr>
      <w:proofErr w:type="gramStart"/>
      <w:r w:rsidRPr="00483B0B">
        <w:rPr>
          <w:lang w:val="en-US"/>
        </w:rPr>
        <w:t>1.3  Equations</w:t>
      </w:r>
      <w:proofErr w:type="gramEnd"/>
      <w:r w:rsidRPr="00483B0B">
        <w:rPr>
          <w:lang w:val="en-US"/>
        </w:rPr>
        <w:t xml:space="preserve"> of motion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Applying the Euler–Lagrange equations to L = T − V, the configuration q = (</w:t>
      </w:r>
      <w:r>
        <w:t>θ</w:t>
      </w:r>
      <w:r w:rsidRPr="00483B0B">
        <w:rPr>
          <w:lang w:val="en-US"/>
        </w:rPr>
        <w:t xml:space="preserve">, </w:t>
      </w:r>
      <w:proofErr w:type="gramStart"/>
      <w:r>
        <w:t>φ</w:t>
      </w:r>
      <w:r w:rsidRPr="00483B0B">
        <w:rPr>
          <w:lang w:val="en-US"/>
        </w:rPr>
        <w:t>)</w:t>
      </w:r>
      <w:r>
        <w:t>ᵀ</w:t>
      </w:r>
      <w:proofErr w:type="gramEnd"/>
      <w:r w:rsidRPr="00483B0B">
        <w:rPr>
          <w:lang w:val="en-US"/>
        </w:rPr>
        <w:t xml:space="preserve"> satisfies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i/>
          <w:iCs/>
          <w:lang w:val="en-US"/>
        </w:rPr>
        <w:t>M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 xml:space="preserve">) </w:t>
      </w:r>
      <w:r w:rsidRPr="00483B0B">
        <w:rPr>
          <w:i/>
          <w:iCs/>
          <w:lang w:val="en-US"/>
        </w:rPr>
        <w:t>q</w:t>
      </w:r>
      <w:r w:rsidRPr="00483B0B">
        <w:rPr>
          <w:lang w:val="en-US"/>
        </w:rPr>
        <w:t>̈</w:t>
      </w:r>
      <w:r w:rsidRPr="00483B0B">
        <w:rPr>
          <w:lang w:val="en-US"/>
        </w:rPr>
        <w:t xml:space="preserve"> + </w:t>
      </w:r>
      <w:proofErr w:type="gramStart"/>
      <w:r w:rsidRPr="00483B0B">
        <w:rPr>
          <w:i/>
          <w:iCs/>
          <w:lang w:val="en-US"/>
        </w:rPr>
        <w:t>C</w:t>
      </w:r>
      <w:r w:rsidRPr="00483B0B">
        <w:rPr>
          <w:lang w:val="en-US"/>
        </w:rPr>
        <w:t>(</w:t>
      </w:r>
      <w:proofErr w:type="gramEnd"/>
      <w:r>
        <w:t>θ</w:t>
      </w:r>
      <w:r w:rsidRPr="00483B0B">
        <w:rPr>
          <w:lang w:val="en-US"/>
        </w:rPr>
        <w:t xml:space="preserve">, </w:t>
      </w:r>
      <w:r>
        <w:t>θ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) </w:t>
      </w:r>
      <w:r w:rsidRPr="00483B0B">
        <w:rPr>
          <w:i/>
          <w:iCs/>
          <w:lang w:val="en-US"/>
        </w:rPr>
        <w:t>q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+ </w:t>
      </w:r>
      <w:r w:rsidRPr="00483B0B">
        <w:rPr>
          <w:i/>
          <w:iCs/>
          <w:lang w:val="en-US"/>
        </w:rPr>
        <w:t>G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 xml:space="preserve">) = </w:t>
      </w:r>
      <w:r>
        <w:rPr>
          <w:i/>
          <w:iCs/>
        </w:rPr>
        <w:t>τ</w:t>
      </w:r>
      <w:r w:rsidRPr="00483B0B">
        <w:rPr>
          <w:lang w:val="en-US"/>
        </w:rPr>
        <w:t xml:space="preserve">,     </w:t>
      </w:r>
      <w:r>
        <w:rPr>
          <w:i/>
          <w:iCs/>
        </w:rPr>
        <w:t>τ</w:t>
      </w:r>
      <w:r w:rsidRPr="00483B0B">
        <w:rPr>
          <w:lang w:val="en-US"/>
        </w:rPr>
        <w:t xml:space="preserve"> = (u, −u)</w:t>
      </w:r>
      <w:r>
        <w:t>ᵀ</w:t>
      </w:r>
      <w:r w:rsidRPr="00483B0B">
        <w:rPr>
          <w:lang w:val="en-US"/>
        </w:rPr>
        <w:t>,     (5)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with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i/>
          <w:iCs/>
          <w:lang w:val="en-US"/>
        </w:rPr>
        <w:t>M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 xml:space="preserve">) = [ </w:t>
      </w:r>
      <w:proofErr w:type="gramStart"/>
      <w:r>
        <w:t>α</w:t>
      </w:r>
      <w:r w:rsidRPr="00483B0B">
        <w:rPr>
          <w:lang w:val="en-US"/>
        </w:rPr>
        <w:t xml:space="preserve">,  </w:t>
      </w:r>
      <w:r>
        <w:t>β</w:t>
      </w:r>
      <w:proofErr w:type="gramEnd"/>
      <w:r w:rsidRPr="00483B0B">
        <w:rPr>
          <w:lang w:val="en-US"/>
        </w:rPr>
        <w:t xml:space="preserve"> cos</w:t>
      </w:r>
      <w:r>
        <w:t>θ</w:t>
      </w:r>
      <w:r w:rsidRPr="00483B0B">
        <w:rPr>
          <w:lang w:val="en-US"/>
        </w:rPr>
        <w:t xml:space="preserve"> ; </w:t>
      </w:r>
      <w:r>
        <w:t>β</w:t>
      </w:r>
      <w:r w:rsidRPr="00483B0B">
        <w:rPr>
          <w:lang w:val="en-US"/>
        </w:rPr>
        <w:t xml:space="preserve"> cos</w:t>
      </w:r>
      <w:r>
        <w:t>θ</w:t>
      </w:r>
      <w:r w:rsidRPr="00483B0B">
        <w:rPr>
          <w:lang w:val="en-US"/>
        </w:rPr>
        <w:t xml:space="preserve">,  </w:t>
      </w:r>
      <w:r>
        <w:t>γ</w:t>
      </w:r>
      <w:r w:rsidRPr="00483B0B">
        <w:rPr>
          <w:lang w:val="en-US"/>
        </w:rPr>
        <w:t xml:space="preserve"> ],     (6)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proofErr w:type="gramStart"/>
      <w:r w:rsidRPr="00483B0B">
        <w:rPr>
          <w:i/>
          <w:iCs/>
          <w:lang w:val="en-US"/>
        </w:rPr>
        <w:t>C</w:t>
      </w:r>
      <w:r w:rsidRPr="00483B0B">
        <w:rPr>
          <w:lang w:val="en-US"/>
        </w:rPr>
        <w:t>(</w:t>
      </w:r>
      <w:proofErr w:type="gramEnd"/>
      <w:r>
        <w:t>θ</w:t>
      </w:r>
      <w:r w:rsidRPr="00483B0B">
        <w:rPr>
          <w:lang w:val="en-US"/>
        </w:rPr>
        <w:t xml:space="preserve">, </w:t>
      </w:r>
      <w:r>
        <w:t>θ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) </w:t>
      </w:r>
      <w:r w:rsidRPr="00483B0B">
        <w:rPr>
          <w:i/>
          <w:iCs/>
          <w:lang w:val="en-US"/>
        </w:rPr>
        <w:t>q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= (0, −</w:t>
      </w:r>
      <w:r>
        <w:t>β</w:t>
      </w:r>
      <w:r w:rsidRPr="00483B0B">
        <w:rPr>
          <w:lang w:val="en-US"/>
        </w:rPr>
        <w:t xml:space="preserve"> sin</w:t>
      </w:r>
      <w:r>
        <w:t>θ</w:t>
      </w:r>
      <w:r w:rsidRPr="00483B0B">
        <w:rPr>
          <w:lang w:val="en-US"/>
        </w:rPr>
        <w:t xml:space="preserve"> ·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>)</w:t>
      </w:r>
      <w:r>
        <w:t>ᵀ</w:t>
      </w:r>
      <w:r w:rsidRPr="00483B0B">
        <w:rPr>
          <w:lang w:val="en-US"/>
        </w:rPr>
        <w:t xml:space="preserve">,     </w:t>
      </w:r>
      <w:r w:rsidRPr="00483B0B">
        <w:rPr>
          <w:i/>
          <w:iCs/>
          <w:lang w:val="en-US"/>
        </w:rPr>
        <w:t>G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>) = (−D sin</w:t>
      </w:r>
      <w:r>
        <w:t>θ</w:t>
      </w:r>
      <w:r w:rsidRPr="00483B0B">
        <w:rPr>
          <w:lang w:val="en-US"/>
        </w:rPr>
        <w:t>, 0)</w:t>
      </w:r>
      <w:r>
        <w:t>ᵀ</w:t>
      </w:r>
      <w:r w:rsidRPr="00483B0B">
        <w:rPr>
          <w:lang w:val="en-US"/>
        </w:rPr>
        <w:t>.     (7)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proofErr w:type="spellStart"/>
      <w:r w:rsidRPr="00483B0B">
        <w:rPr>
          <w:lang w:val="en-US"/>
        </w:rPr>
        <w:t>Componentwise</w:t>
      </w:r>
      <w:proofErr w:type="spellEnd"/>
      <w:r w:rsidRPr="00483B0B">
        <w:rPr>
          <w:lang w:val="en-US"/>
        </w:rPr>
        <w:t>, the two scalar equations are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>
        <w:rPr>
          <w:i/>
          <w:iCs/>
        </w:rPr>
        <w:t>α</w:t>
      </w:r>
      <w:r w:rsidRPr="00483B0B">
        <w:rPr>
          <w:lang w:val="en-US"/>
        </w:rPr>
        <w:t xml:space="preserve"> </w:t>
      </w:r>
      <w:r>
        <w:t>θ</w:t>
      </w:r>
      <w:r w:rsidRPr="00483B0B">
        <w:rPr>
          <w:lang w:val="en-US"/>
        </w:rPr>
        <w:t>̈</w:t>
      </w:r>
      <w:r w:rsidRPr="00483B0B">
        <w:rPr>
          <w:lang w:val="en-US"/>
        </w:rPr>
        <w:t xml:space="preserve"> + </w:t>
      </w:r>
      <w:r>
        <w:t>β</w:t>
      </w:r>
      <w:r w:rsidRPr="00483B0B">
        <w:rPr>
          <w:lang w:val="en-US"/>
        </w:rPr>
        <w:t xml:space="preserve"> cos</w:t>
      </w:r>
      <w:r>
        <w:t>θ</w:t>
      </w:r>
      <w:r w:rsidRPr="00483B0B">
        <w:rPr>
          <w:lang w:val="en-US"/>
        </w:rPr>
        <w:t xml:space="preserve"> </w:t>
      </w:r>
      <w:r>
        <w:t>φ</w:t>
      </w:r>
      <w:r w:rsidRPr="00483B0B">
        <w:rPr>
          <w:lang w:val="en-US"/>
        </w:rPr>
        <w:t>̈</w:t>
      </w:r>
      <w:r w:rsidRPr="00483B0B">
        <w:rPr>
          <w:lang w:val="en-US"/>
        </w:rPr>
        <w:t xml:space="preserve"> − D sin</w:t>
      </w:r>
      <w:r>
        <w:t>θ</w:t>
      </w:r>
      <w:r w:rsidRPr="00483B0B">
        <w:rPr>
          <w:lang w:val="en-US"/>
        </w:rPr>
        <w:t xml:space="preserve"> = </w:t>
      </w:r>
      <w:proofErr w:type="gramStart"/>
      <w:r w:rsidRPr="00483B0B">
        <w:rPr>
          <w:lang w:val="en-US"/>
        </w:rPr>
        <w:t xml:space="preserve">u,   </w:t>
      </w:r>
      <w:proofErr w:type="gramEnd"/>
      <w:r w:rsidRPr="00483B0B">
        <w:rPr>
          <w:lang w:val="en-US"/>
        </w:rPr>
        <w:t xml:space="preserve">  (8a)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>
        <w:rPr>
          <w:i/>
          <w:iCs/>
        </w:rPr>
        <w:t>β</w:t>
      </w:r>
      <w:r w:rsidRPr="00483B0B">
        <w:rPr>
          <w:lang w:val="en-US"/>
        </w:rPr>
        <w:t xml:space="preserve"> cos</w:t>
      </w:r>
      <w:r>
        <w:t>θ</w:t>
      </w:r>
      <w:r w:rsidRPr="00483B0B">
        <w:rPr>
          <w:lang w:val="en-US"/>
        </w:rPr>
        <w:t xml:space="preserve"> </w:t>
      </w:r>
      <w:proofErr w:type="spellStart"/>
      <w:r>
        <w:t>θ</w:t>
      </w:r>
      <w:proofErr w:type="spellEnd"/>
      <w:r w:rsidRPr="00483B0B">
        <w:rPr>
          <w:lang w:val="en-US"/>
        </w:rPr>
        <w:t>̈</w:t>
      </w:r>
      <w:r w:rsidRPr="00483B0B">
        <w:rPr>
          <w:lang w:val="en-US"/>
        </w:rPr>
        <w:t xml:space="preserve"> + </w:t>
      </w:r>
      <w:r>
        <w:t>γ</w:t>
      </w:r>
      <w:r w:rsidRPr="00483B0B">
        <w:rPr>
          <w:lang w:val="en-US"/>
        </w:rPr>
        <w:t xml:space="preserve"> </w:t>
      </w:r>
      <w:r>
        <w:t>φ</w:t>
      </w:r>
      <w:r w:rsidRPr="00483B0B">
        <w:rPr>
          <w:lang w:val="en-US"/>
        </w:rPr>
        <w:t>̈</w:t>
      </w:r>
      <w:r w:rsidRPr="00483B0B">
        <w:rPr>
          <w:lang w:val="en-US"/>
        </w:rPr>
        <w:t xml:space="preserve"> − </w:t>
      </w:r>
      <w:r>
        <w:t>β</w:t>
      </w:r>
      <w:r w:rsidRPr="00483B0B">
        <w:rPr>
          <w:lang w:val="en-US"/>
        </w:rPr>
        <w:t xml:space="preserve"> sin</w:t>
      </w:r>
      <w:r>
        <w:t>θ</w:t>
      </w:r>
      <w:r w:rsidRPr="00483B0B">
        <w:rPr>
          <w:lang w:val="en-US"/>
        </w:rPr>
        <w:t xml:space="preserve"> ·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= −u.     (8b)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A symbolic re-derivation independent of the notebook reproduces (8) exactly; in </w:t>
      </w:r>
      <w:proofErr w:type="gramStart"/>
      <w:r w:rsidRPr="00483B0B">
        <w:rPr>
          <w:lang w:val="en-US"/>
        </w:rPr>
        <w:t>particular</w:t>
      </w:r>
      <w:proofErr w:type="gramEnd"/>
      <w:r w:rsidRPr="00483B0B">
        <w:rPr>
          <w:lang w:val="en-US"/>
        </w:rPr>
        <w:t xml:space="preserve"> the Coriolis cross-term in the </w:t>
      </w:r>
      <w:r>
        <w:t>θ</w:t>
      </w:r>
      <w:r w:rsidRPr="00483B0B">
        <w:rPr>
          <w:lang w:val="en-US"/>
        </w:rPr>
        <w:t xml:space="preserve">-equation cancels against the corresponding partial of L, leaving </w:t>
      </w:r>
      <w:r>
        <w:t>β</w:t>
      </w:r>
      <w:r w:rsidRPr="00483B0B">
        <w:rPr>
          <w:lang w:val="en-US"/>
        </w:rPr>
        <w:t xml:space="preserve"> sin</w:t>
      </w:r>
      <w:r>
        <w:t>θ</w:t>
      </w:r>
      <w:r w:rsidRPr="00483B0B">
        <w:rPr>
          <w:lang w:val="en-US"/>
        </w:rPr>
        <w:t xml:space="preserve"> ·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only in the wheel equat</w:t>
      </w:r>
      <w:r w:rsidRPr="00483B0B">
        <w:rPr>
          <w:lang w:val="en-US"/>
        </w:rPr>
        <w:t xml:space="preserve">ion. This confirms the symbolic output of cells 7–32 of </w:t>
      </w:r>
      <w:proofErr w:type="spellStart"/>
      <w:r w:rsidRPr="00483B0B">
        <w:rPr>
          <w:i/>
          <w:iCs/>
          <w:lang w:val="en-US"/>
        </w:rPr>
        <w:t>AIDA_</w:t>
      </w:r>
      <w:proofErr w:type="gramStart"/>
      <w:r w:rsidRPr="00483B0B">
        <w:rPr>
          <w:i/>
          <w:iCs/>
          <w:lang w:val="en-US"/>
        </w:rPr>
        <w:t>project.ipynb</w:t>
      </w:r>
      <w:proofErr w:type="spellEnd"/>
      <w:proofErr w:type="gramEnd"/>
      <w:r w:rsidRPr="00483B0B">
        <w:rPr>
          <w:lang w:val="en-US"/>
        </w:rPr>
        <w:t>.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One technical point: the notebook obtains C via </w:t>
      </w:r>
      <w:r w:rsidRPr="00483B0B">
        <w:rPr>
          <w:rFonts w:ascii="Consolas" w:eastAsia="Consolas" w:hAnsi="Consolas" w:cs="Consolas"/>
          <w:sz w:val="20"/>
          <w:szCs w:val="20"/>
          <w:lang w:val="en-US"/>
        </w:rPr>
        <w:t xml:space="preserve">C = </w:t>
      </w:r>
      <w:proofErr w:type="spellStart"/>
      <w:proofErr w:type="gramStart"/>
      <w:r w:rsidRPr="00483B0B">
        <w:rPr>
          <w:rFonts w:ascii="Consolas" w:eastAsia="Consolas" w:hAnsi="Consolas" w:cs="Consolas"/>
          <w:sz w:val="20"/>
          <w:szCs w:val="20"/>
          <w:lang w:val="en-US"/>
        </w:rPr>
        <w:t>eq.jacobian</w:t>
      </w:r>
      <w:proofErr w:type="spellEnd"/>
      <w:proofErr w:type="gramEnd"/>
      <w:r w:rsidRPr="00483B0B">
        <w:rPr>
          <w:rFonts w:ascii="Consolas" w:eastAsia="Consolas" w:hAnsi="Consolas" w:cs="Consolas"/>
          <w:sz w:val="20"/>
          <w:szCs w:val="20"/>
          <w:lang w:val="en-US"/>
        </w:rPr>
        <w:t>(</w:t>
      </w:r>
      <w:proofErr w:type="spellStart"/>
      <w:r w:rsidRPr="00483B0B">
        <w:rPr>
          <w:rFonts w:ascii="Consolas" w:eastAsia="Consolas" w:hAnsi="Consolas" w:cs="Consolas"/>
          <w:sz w:val="20"/>
          <w:szCs w:val="20"/>
          <w:lang w:val="en-US"/>
        </w:rPr>
        <w:t>dq</w:t>
      </w:r>
      <w:proofErr w:type="spellEnd"/>
      <w:r w:rsidRPr="00483B0B">
        <w:rPr>
          <w:rFonts w:ascii="Consolas" w:eastAsia="Consolas" w:hAnsi="Consolas" w:cs="Consolas"/>
          <w:sz w:val="20"/>
          <w:szCs w:val="20"/>
          <w:lang w:val="en-US"/>
        </w:rPr>
        <w:t>)/2</w:t>
      </w:r>
      <w:r w:rsidRPr="00483B0B">
        <w:rPr>
          <w:lang w:val="en-US"/>
        </w:rPr>
        <w:t xml:space="preserve">. This formula is </w:t>
      </w:r>
      <w:r w:rsidRPr="00483B0B">
        <w:rPr>
          <w:i/>
          <w:iCs/>
          <w:lang w:val="en-US"/>
        </w:rPr>
        <w:t>not</w:t>
      </w:r>
      <w:r w:rsidRPr="00483B0B">
        <w:rPr>
          <w:lang w:val="en-US"/>
        </w:rPr>
        <w:t xml:space="preserve"> the standard </w:t>
      </w:r>
      <w:proofErr w:type="spellStart"/>
      <w:r w:rsidRPr="00483B0B">
        <w:rPr>
          <w:lang w:val="en-US"/>
        </w:rPr>
        <w:t>Christoffel</w:t>
      </w:r>
      <w:proofErr w:type="spellEnd"/>
      <w:r w:rsidRPr="00483B0B">
        <w:rPr>
          <w:lang w:val="en-US"/>
        </w:rPr>
        <w:t xml:space="preserve"> decomposition (which symmetrizes the partials of M with respect </w:t>
      </w:r>
      <w:r w:rsidRPr="00483B0B">
        <w:rPr>
          <w:lang w:val="en-US"/>
        </w:rPr>
        <w:t xml:space="preserve">to q), but for this system it produces a pair (C, G) such that </w:t>
      </w:r>
      <w:proofErr w:type="spellStart"/>
      <w:r w:rsidRPr="00483B0B">
        <w:rPr>
          <w:lang w:val="en-US"/>
        </w:rPr>
        <w:t>Cq</w:t>
      </w:r>
      <w:proofErr w:type="spellEnd"/>
      <w:r w:rsidRPr="00483B0B">
        <w:rPr>
          <w:lang w:val="en-US"/>
        </w:rPr>
        <w:t xml:space="preserve">̇ + G is correct. So the equations of motion are right, but C is non-standard and the usual skew-symmetry property of </w:t>
      </w:r>
      <w:r w:rsidRPr="00483B0B">
        <w:rPr>
          <w:i/>
          <w:iCs/>
          <w:lang w:val="en-US"/>
        </w:rPr>
        <w:t>M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− 2C does not hold. For the </w:t>
      </w:r>
      <w:proofErr w:type="spellStart"/>
      <w:r w:rsidRPr="00483B0B">
        <w:rPr>
          <w:lang w:val="en-US"/>
        </w:rPr>
        <w:t>Lyapunov</w:t>
      </w:r>
      <w:proofErr w:type="spellEnd"/>
      <w:r w:rsidRPr="00483B0B">
        <w:rPr>
          <w:lang w:val="en-US"/>
        </w:rPr>
        <w:t xml:space="preserve"> design in §4 this is immaterial; </w:t>
      </w:r>
      <w:r w:rsidRPr="00483B0B">
        <w:rPr>
          <w:lang w:val="en-US"/>
        </w:rPr>
        <w:t>only M itself enters.</w:t>
      </w:r>
    </w:p>
    <w:p w:rsidR="00845748" w:rsidRPr="00483B0B" w:rsidRDefault="00483B0B">
      <w:pPr>
        <w:pStyle w:val="2"/>
        <w:rPr>
          <w:lang w:val="en-US"/>
        </w:rPr>
      </w:pPr>
      <w:r w:rsidRPr="00483B0B">
        <w:rPr>
          <w:lang w:val="en-US"/>
        </w:rPr>
        <w:t>1.4  Upright equilibrium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Setting </w:t>
      </w:r>
      <w:r>
        <w:t>θ</w:t>
      </w:r>
      <w:r w:rsidRPr="00483B0B">
        <w:rPr>
          <w:lang w:val="en-US"/>
        </w:rPr>
        <w:t xml:space="preserve"> = 0 and </w:t>
      </w:r>
      <w:r>
        <w:t>θ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= </w:t>
      </w:r>
      <w:r>
        <w:t>φ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= 0 in (8) gives u = 0, regardless of the wheel angle </w:t>
      </w:r>
      <w:r>
        <w:t>φ</w:t>
      </w:r>
      <w:r w:rsidRPr="00483B0B">
        <w:rPr>
          <w:lang w:val="en-US"/>
        </w:rPr>
        <w:t xml:space="preserve">. Hence the upright posture is an equilibrium for every value of </w:t>
      </w:r>
      <w:r>
        <w:t>φ</w:t>
      </w:r>
      <w:r w:rsidRPr="00483B0B">
        <w:rPr>
          <w:lang w:val="en-US"/>
        </w:rPr>
        <w:t xml:space="preserve"> — </w:t>
      </w:r>
      <w:r>
        <w:t>φ</w:t>
      </w:r>
      <w:r w:rsidRPr="00483B0B">
        <w:rPr>
          <w:lang w:val="en-US"/>
        </w:rPr>
        <w:t xml:space="preserve"> is a cyclic coordinate. This is exactly what the notebook</w:t>
      </w:r>
      <w:r w:rsidRPr="00483B0B">
        <w:rPr>
          <w:lang w:val="en-US"/>
        </w:rPr>
        <w:t xml:space="preserve"> checks in cell 47 with </w:t>
      </w:r>
      <w:proofErr w:type="spellStart"/>
      <w:r w:rsidRPr="00483B0B">
        <w:rPr>
          <w:rFonts w:ascii="Consolas" w:eastAsia="Consolas" w:hAnsi="Consolas" w:cs="Consolas"/>
          <w:sz w:val="20"/>
          <w:szCs w:val="20"/>
          <w:lang w:val="en-US"/>
        </w:rPr>
        <w:t>s_des</w:t>
      </w:r>
      <w:proofErr w:type="spellEnd"/>
      <w:r w:rsidRPr="00483B0B">
        <w:rPr>
          <w:rFonts w:ascii="Consolas" w:eastAsia="Consolas" w:hAnsi="Consolas" w:cs="Consolas"/>
          <w:sz w:val="20"/>
          <w:szCs w:val="20"/>
          <w:lang w:val="en-US"/>
        </w:rPr>
        <w:t xml:space="preserve"> = [0, </w:t>
      </w:r>
      <w:r>
        <w:rPr>
          <w:rFonts w:ascii="Consolas" w:eastAsia="Consolas" w:hAnsi="Consolas" w:cs="Consolas"/>
          <w:sz w:val="20"/>
          <w:szCs w:val="20"/>
        </w:rPr>
        <w:t>φ</w:t>
      </w:r>
      <w:r w:rsidRPr="00483B0B">
        <w:rPr>
          <w:rFonts w:ascii="Consolas" w:eastAsia="Consolas" w:hAnsi="Consolas" w:cs="Consolas"/>
          <w:sz w:val="20"/>
          <w:szCs w:val="20"/>
          <w:lang w:val="en-US"/>
        </w:rPr>
        <w:t>, 0, 0]</w:t>
      </w:r>
      <w:r w:rsidRPr="00483B0B">
        <w:rPr>
          <w:lang w:val="en-US"/>
        </w:rPr>
        <w:t xml:space="preserve">, and the result is consistent. The later choice </w:t>
      </w:r>
      <w:proofErr w:type="spellStart"/>
      <w:r w:rsidRPr="00483B0B">
        <w:rPr>
          <w:rFonts w:ascii="Consolas" w:eastAsia="Consolas" w:hAnsi="Consolas" w:cs="Consolas"/>
          <w:sz w:val="20"/>
          <w:szCs w:val="20"/>
          <w:lang w:val="en-US"/>
        </w:rPr>
        <w:t>s_des</w:t>
      </w:r>
      <w:proofErr w:type="spellEnd"/>
      <w:r w:rsidRPr="00483B0B">
        <w:rPr>
          <w:rFonts w:ascii="Consolas" w:eastAsia="Consolas" w:hAnsi="Consolas" w:cs="Consolas"/>
          <w:sz w:val="20"/>
          <w:szCs w:val="20"/>
          <w:lang w:val="en-US"/>
        </w:rPr>
        <w:t xml:space="preserve"> = [0, </w:t>
      </w:r>
      <w:r>
        <w:rPr>
          <w:rFonts w:ascii="Consolas" w:eastAsia="Consolas" w:hAnsi="Consolas" w:cs="Consolas"/>
          <w:sz w:val="20"/>
          <w:szCs w:val="20"/>
        </w:rPr>
        <w:t>π</w:t>
      </w:r>
      <w:r w:rsidRPr="00483B0B">
        <w:rPr>
          <w:rFonts w:ascii="Consolas" w:eastAsia="Consolas" w:hAnsi="Consolas" w:cs="Consolas"/>
          <w:sz w:val="20"/>
          <w:szCs w:val="20"/>
          <w:lang w:val="en-US"/>
        </w:rPr>
        <w:t>, 0, 0]</w:t>
      </w:r>
      <w:r w:rsidRPr="00483B0B">
        <w:rPr>
          <w:lang w:val="en-US"/>
        </w:rPr>
        <w:t xml:space="preserve"> simply linearizes at the same upright posture with an arbitrary wheel offset </w:t>
      </w:r>
      <w:r>
        <w:t>π</w:t>
      </w:r>
      <w:r w:rsidRPr="00483B0B">
        <w:rPr>
          <w:lang w:val="en-US"/>
        </w:rPr>
        <w:t>; nothing in the linearization changes.</w:t>
      </w:r>
    </w:p>
    <w:p w:rsidR="00845748" w:rsidRPr="00483B0B" w:rsidRDefault="00483B0B">
      <w:pPr>
        <w:pStyle w:val="1"/>
        <w:rPr>
          <w:lang w:val="en-US"/>
        </w:rPr>
      </w:pPr>
      <w:r w:rsidRPr="00483B0B">
        <w:rPr>
          <w:lang w:val="en-US"/>
        </w:rPr>
        <w:t xml:space="preserve">2.  A coordinate change </w:t>
      </w:r>
      <w:r w:rsidRPr="00483B0B">
        <w:rPr>
          <w:lang w:val="en-US"/>
        </w:rPr>
        <w:t>that exposes the cart-pole structure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The cart-pole controller of Aguilar-</w:t>
      </w:r>
      <w:proofErr w:type="spellStart"/>
      <w:r w:rsidRPr="00483B0B">
        <w:rPr>
          <w:lang w:val="en-US"/>
        </w:rPr>
        <w:t>Ibañez</w:t>
      </w:r>
      <w:proofErr w:type="spellEnd"/>
      <w:r w:rsidRPr="00483B0B">
        <w:rPr>
          <w:lang w:val="en-US"/>
        </w:rPr>
        <w:t xml:space="preserve"> et al. (</w:t>
      </w:r>
      <w:proofErr w:type="spellStart"/>
      <w:r w:rsidRPr="00483B0B">
        <w:rPr>
          <w:lang w:val="en-US"/>
        </w:rPr>
        <w:t>eqs</w:t>
      </w:r>
      <w:proofErr w:type="spellEnd"/>
      <w:r w:rsidRPr="00483B0B">
        <w:rPr>
          <w:lang w:val="en-US"/>
        </w:rPr>
        <w:t xml:space="preserve">. 1–6) is derived for an input that acts only on the cart coordinate. In the </w:t>
      </w:r>
      <w:proofErr w:type="spellStart"/>
      <w:r w:rsidRPr="00483B0B">
        <w:rPr>
          <w:lang w:val="en-US"/>
        </w:rPr>
        <w:t>segway</w:t>
      </w:r>
      <w:proofErr w:type="spellEnd"/>
      <w:r w:rsidRPr="00483B0B">
        <w:rPr>
          <w:lang w:val="en-US"/>
        </w:rPr>
        <w:t xml:space="preserve">, the motor torque appears as </w:t>
      </w:r>
      <w:r>
        <w:t>τ</w:t>
      </w:r>
      <w:r w:rsidRPr="00483B0B">
        <w:rPr>
          <w:lang w:val="en-US"/>
        </w:rPr>
        <w:t xml:space="preserve"> = (u, −</w:t>
      </w:r>
      <w:proofErr w:type="gramStart"/>
      <w:r w:rsidRPr="00483B0B">
        <w:rPr>
          <w:lang w:val="en-US"/>
        </w:rPr>
        <w:t>u)</w:t>
      </w:r>
      <w:r>
        <w:t>ᵀ</w:t>
      </w:r>
      <w:proofErr w:type="gramEnd"/>
      <w:r w:rsidRPr="00483B0B">
        <w:rPr>
          <w:lang w:val="en-US"/>
        </w:rPr>
        <w:t xml:space="preserve"> — it acts on both coordinates. The clea</w:t>
      </w:r>
      <w:r w:rsidRPr="00483B0B">
        <w:rPr>
          <w:lang w:val="en-US"/>
        </w:rPr>
        <w:t>nest way to re-use the paper's design is to first change variables so that the new input acts on a single coordinate.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Define the relative wheel–body angle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proofErr w:type="gramStart"/>
      <w:r>
        <w:rPr>
          <w:i/>
          <w:iCs/>
        </w:rPr>
        <w:t>ψ</w:t>
      </w:r>
      <w:proofErr w:type="gramEnd"/>
      <w:r w:rsidRPr="00483B0B">
        <w:rPr>
          <w:lang w:val="en-US"/>
        </w:rPr>
        <w:t xml:space="preserve"> := </w:t>
      </w:r>
      <w:r>
        <w:t>φ</w:t>
      </w:r>
      <w:r w:rsidRPr="00483B0B">
        <w:rPr>
          <w:lang w:val="en-US"/>
        </w:rPr>
        <w:t xml:space="preserve"> − </w:t>
      </w:r>
      <w:r>
        <w:t>θ</w:t>
      </w:r>
      <w:r w:rsidRPr="00483B0B">
        <w:rPr>
          <w:lang w:val="en-US"/>
        </w:rPr>
        <w:t xml:space="preserve">,     </w:t>
      </w:r>
      <w:r w:rsidRPr="00483B0B">
        <w:rPr>
          <w:i/>
          <w:iCs/>
          <w:lang w:val="en-US"/>
        </w:rPr>
        <w:t>q</w:t>
      </w:r>
      <w:r w:rsidRPr="00483B0B">
        <w:rPr>
          <w:rFonts w:ascii="Cambria Math" w:eastAsia="Cambria Math" w:hAnsi="Cambria Math" w:cs="Cambria Math"/>
          <w:lang w:val="en-US"/>
        </w:rPr>
        <w:t>̃</w:t>
      </w:r>
      <w:r w:rsidRPr="00483B0B">
        <w:rPr>
          <w:lang w:val="en-US"/>
        </w:rPr>
        <w:t xml:space="preserve"> := (</w:t>
      </w:r>
      <w:r>
        <w:t>θ</w:t>
      </w:r>
      <w:r w:rsidRPr="00483B0B">
        <w:rPr>
          <w:lang w:val="en-US"/>
        </w:rPr>
        <w:t xml:space="preserve">, </w:t>
      </w:r>
      <w:r>
        <w:t>ψ</w:t>
      </w:r>
      <w:r w:rsidRPr="00483B0B">
        <w:rPr>
          <w:lang w:val="en-US"/>
        </w:rPr>
        <w:t>)</w:t>
      </w:r>
      <w:r>
        <w:t>ᵀ</w:t>
      </w:r>
      <w:r w:rsidRPr="00483B0B">
        <w:rPr>
          <w:lang w:val="en-US"/>
        </w:rPr>
        <w:t xml:space="preserve"> = T q,     T = [1, 0 ; −1, 1].     (9)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lastRenderedPageBreak/>
        <w:t xml:space="preserve">Because T is constant, the new kinetic energy is ½ </w:t>
      </w:r>
      <w:r w:rsidRPr="00483B0B">
        <w:rPr>
          <w:i/>
          <w:iCs/>
          <w:lang w:val="en-US"/>
        </w:rPr>
        <w:t>q</w:t>
      </w:r>
      <w:r w:rsidRPr="00483B0B">
        <w:rPr>
          <w:rFonts w:ascii="Cambria Math" w:eastAsia="Cambria Math" w:hAnsi="Cambria Math" w:cs="Cambria Math"/>
          <w:lang w:val="en-US"/>
        </w:rPr>
        <w:t>̃</w:t>
      </w:r>
      <w:r w:rsidRPr="00483B0B">
        <w:rPr>
          <w:lang w:val="en-US"/>
        </w:rPr>
        <w:t>̇</w:t>
      </w:r>
      <w:r>
        <w:rPr>
          <w:rFonts w:ascii="Cambria Math" w:eastAsia="Cambria Math" w:hAnsi="Cambria Math" w:cs="Cambria Math"/>
        </w:rPr>
        <w:t>ᵀ</w:t>
      </w:r>
      <w:r w:rsidRPr="00483B0B">
        <w:rPr>
          <w:i/>
          <w:iCs/>
          <w:lang w:val="en-US"/>
        </w:rPr>
        <w:t>M</w:t>
      </w:r>
      <w:r w:rsidRPr="00483B0B">
        <w:rPr>
          <w:rFonts w:ascii="Cambria Math" w:eastAsia="Cambria Math" w:hAnsi="Cambria Math" w:cs="Cambria Math"/>
          <w:lang w:val="en-US"/>
        </w:rPr>
        <w:t>̃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 xml:space="preserve">) </w:t>
      </w:r>
      <w:r w:rsidRPr="00483B0B">
        <w:rPr>
          <w:i/>
          <w:iCs/>
          <w:lang w:val="en-US"/>
        </w:rPr>
        <w:t>q</w:t>
      </w:r>
      <w:r w:rsidRPr="00483B0B">
        <w:rPr>
          <w:rFonts w:ascii="Cambria Math" w:eastAsia="Cambria Math" w:hAnsi="Cambria Math" w:cs="Cambria Math"/>
          <w:lang w:val="en-US"/>
        </w:rPr>
        <w:t>̃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with </w:t>
      </w:r>
      <w:r w:rsidRPr="00483B0B">
        <w:rPr>
          <w:i/>
          <w:iCs/>
          <w:lang w:val="en-US"/>
        </w:rPr>
        <w:t>M</w:t>
      </w:r>
      <w:r w:rsidRPr="00483B0B">
        <w:rPr>
          <w:rFonts w:ascii="Cambria Math" w:eastAsia="Cambria Math" w:hAnsi="Cambria Math" w:cs="Cambria Math"/>
          <w:lang w:val="en-US"/>
        </w:rPr>
        <w:t>̃</w:t>
      </w:r>
      <w:r w:rsidRPr="00483B0B">
        <w:rPr>
          <w:lang w:val="en-US"/>
        </w:rPr>
        <w:t xml:space="preserve"> = T⁻</w:t>
      </w:r>
      <w:r>
        <w:t>ᵀ</w:t>
      </w:r>
      <w:r w:rsidRPr="00483B0B">
        <w:rPr>
          <w:lang w:val="en-US"/>
        </w:rPr>
        <w:t xml:space="preserve"> M T⁻¹, and the new generalized force is </w:t>
      </w:r>
      <w:r>
        <w:t>τ</w:t>
      </w:r>
      <w:r w:rsidRPr="00483B0B">
        <w:rPr>
          <w:lang w:val="en-US"/>
        </w:rPr>
        <w:t>̃ = T⁻</w:t>
      </w:r>
      <w:r>
        <w:t>ᵀ</w:t>
      </w:r>
      <w:r w:rsidRPr="00483B0B">
        <w:rPr>
          <w:lang w:val="en-US"/>
        </w:rPr>
        <w:t xml:space="preserve"> </w:t>
      </w:r>
      <w:r>
        <w:t>τ</w:t>
      </w:r>
      <w:r w:rsidRPr="00483B0B">
        <w:rPr>
          <w:lang w:val="en-US"/>
        </w:rPr>
        <w:t xml:space="preserve"> = (0, −</w:t>
      </w:r>
      <w:proofErr w:type="gramStart"/>
      <w:r w:rsidRPr="00483B0B">
        <w:rPr>
          <w:lang w:val="en-US"/>
        </w:rPr>
        <w:t>u)</w:t>
      </w:r>
      <w:r>
        <w:t>ᵀ</w:t>
      </w:r>
      <w:proofErr w:type="gramEnd"/>
      <w:r w:rsidRPr="00483B0B">
        <w:rPr>
          <w:lang w:val="en-US"/>
        </w:rPr>
        <w:t xml:space="preserve"> — the input now acts only on the actuated coordinate </w:t>
      </w:r>
      <w:r>
        <w:t>ψ</w:t>
      </w:r>
      <w:r w:rsidRPr="00483B0B">
        <w:rPr>
          <w:lang w:val="en-US"/>
        </w:rPr>
        <w:t>.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A direct calculation gives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i/>
          <w:iCs/>
          <w:lang w:val="en-US"/>
        </w:rPr>
        <w:t>M</w:t>
      </w:r>
      <w:r w:rsidRPr="00483B0B">
        <w:rPr>
          <w:rFonts w:ascii="Cambria Math" w:eastAsia="Cambria Math" w:hAnsi="Cambria Math" w:cs="Cambria Math"/>
          <w:lang w:val="en-US"/>
        </w:rPr>
        <w:t>̃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>) = [ a(</w:t>
      </w:r>
      <w:r>
        <w:t>θ</w:t>
      </w:r>
      <w:proofErr w:type="gramStart"/>
      <w:r w:rsidRPr="00483B0B">
        <w:rPr>
          <w:lang w:val="en-US"/>
        </w:rPr>
        <w:t>),  b</w:t>
      </w:r>
      <w:proofErr w:type="gramEnd"/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>) ; b(</w:t>
      </w:r>
      <w:r>
        <w:t>θ</w:t>
      </w:r>
      <w:r w:rsidRPr="00483B0B">
        <w:rPr>
          <w:lang w:val="en-US"/>
        </w:rPr>
        <w:t>),  c</w:t>
      </w:r>
      <w:r w:rsidRPr="00483B0B">
        <w:rPr>
          <w:lang w:val="en-US"/>
        </w:rPr>
        <w:t xml:space="preserve"> ],     (10)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i/>
          <w:iCs/>
          <w:lang w:val="en-US"/>
        </w:rPr>
        <w:t>a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 xml:space="preserve">) = </w:t>
      </w:r>
      <w:r>
        <w:t>α</w:t>
      </w:r>
      <w:r w:rsidRPr="00483B0B">
        <w:rPr>
          <w:lang w:val="en-US"/>
        </w:rPr>
        <w:t xml:space="preserve"> + 2</w:t>
      </w:r>
      <w:r>
        <w:t>β</w:t>
      </w:r>
      <w:r w:rsidRPr="00483B0B">
        <w:rPr>
          <w:lang w:val="en-US"/>
        </w:rPr>
        <w:t xml:space="preserve"> cos</w:t>
      </w:r>
      <w:r>
        <w:t>θ</w:t>
      </w:r>
      <w:r w:rsidRPr="00483B0B">
        <w:rPr>
          <w:lang w:val="en-US"/>
        </w:rPr>
        <w:t xml:space="preserve"> + </w:t>
      </w:r>
      <w:proofErr w:type="gramStart"/>
      <w:r>
        <w:t>γ</w:t>
      </w:r>
      <w:r w:rsidRPr="00483B0B">
        <w:rPr>
          <w:lang w:val="en-US"/>
        </w:rPr>
        <w:t xml:space="preserve">,   </w:t>
      </w:r>
      <w:proofErr w:type="gramEnd"/>
      <w:r w:rsidRPr="00483B0B">
        <w:rPr>
          <w:lang w:val="en-US"/>
        </w:rPr>
        <w:t xml:space="preserve">  </w:t>
      </w:r>
      <w:r w:rsidRPr="00483B0B">
        <w:rPr>
          <w:i/>
          <w:iCs/>
          <w:lang w:val="en-US"/>
        </w:rPr>
        <w:t>b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 xml:space="preserve">) = </w:t>
      </w:r>
      <w:r>
        <w:t>γ</w:t>
      </w:r>
      <w:r w:rsidRPr="00483B0B">
        <w:rPr>
          <w:lang w:val="en-US"/>
        </w:rPr>
        <w:t xml:space="preserve"> + </w:t>
      </w:r>
      <w:r>
        <w:t>β</w:t>
      </w:r>
      <w:r w:rsidRPr="00483B0B">
        <w:rPr>
          <w:lang w:val="en-US"/>
        </w:rPr>
        <w:t xml:space="preserve"> cos</w:t>
      </w:r>
      <w:r>
        <w:t>θ</w:t>
      </w:r>
      <w:r w:rsidRPr="00483B0B">
        <w:rPr>
          <w:lang w:val="en-US"/>
        </w:rPr>
        <w:t xml:space="preserve">,     </w:t>
      </w:r>
      <w:r w:rsidRPr="00483B0B">
        <w:rPr>
          <w:i/>
          <w:iCs/>
          <w:lang w:val="en-US"/>
        </w:rPr>
        <w:t>c</w:t>
      </w:r>
      <w:r w:rsidRPr="00483B0B">
        <w:rPr>
          <w:lang w:val="en-US"/>
        </w:rPr>
        <w:t xml:space="preserve"> = </w:t>
      </w:r>
      <w:r>
        <w:t>γ</w:t>
      </w:r>
      <w:r w:rsidRPr="00483B0B">
        <w:rPr>
          <w:lang w:val="en-US"/>
        </w:rPr>
        <w:t>,     (11)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and the Euler–Lagrange equations in the new coordinates become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i/>
          <w:iCs/>
          <w:lang w:val="en-US"/>
        </w:rPr>
        <w:t>a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 xml:space="preserve">) </w:t>
      </w:r>
      <w:r>
        <w:t>θ</w:t>
      </w:r>
      <w:r w:rsidRPr="00483B0B">
        <w:rPr>
          <w:lang w:val="en-US"/>
        </w:rPr>
        <w:t>̈</w:t>
      </w:r>
      <w:r w:rsidRPr="00483B0B">
        <w:rPr>
          <w:lang w:val="en-US"/>
        </w:rPr>
        <w:t xml:space="preserve"> + </w:t>
      </w:r>
      <w:r w:rsidRPr="00483B0B">
        <w:rPr>
          <w:i/>
          <w:iCs/>
          <w:lang w:val="en-US"/>
        </w:rPr>
        <w:t>b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 xml:space="preserve">) </w:t>
      </w:r>
      <w:r>
        <w:t>ψ</w:t>
      </w:r>
      <w:r w:rsidRPr="00483B0B">
        <w:rPr>
          <w:lang w:val="en-US"/>
        </w:rPr>
        <w:t>̈</w:t>
      </w:r>
      <w:r w:rsidRPr="00483B0B">
        <w:rPr>
          <w:lang w:val="en-US"/>
        </w:rPr>
        <w:t xml:space="preserve"> − </w:t>
      </w:r>
      <w:r>
        <w:t>β</w:t>
      </w:r>
      <w:r w:rsidRPr="00483B0B">
        <w:rPr>
          <w:lang w:val="en-US"/>
        </w:rPr>
        <w:t xml:space="preserve"> sin</w:t>
      </w:r>
      <w:r>
        <w:t>θ</w:t>
      </w:r>
      <w:r w:rsidRPr="00483B0B">
        <w:rPr>
          <w:lang w:val="en-US"/>
        </w:rPr>
        <w:t xml:space="preserve"> ·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− D sin</w:t>
      </w:r>
      <w:r>
        <w:t>θ</w:t>
      </w:r>
      <w:r w:rsidRPr="00483B0B">
        <w:rPr>
          <w:lang w:val="en-US"/>
        </w:rPr>
        <w:t xml:space="preserve"> = </w:t>
      </w:r>
      <w:proofErr w:type="gramStart"/>
      <w:r w:rsidRPr="00483B0B">
        <w:rPr>
          <w:lang w:val="en-US"/>
        </w:rPr>
        <w:t xml:space="preserve">0,   </w:t>
      </w:r>
      <w:proofErr w:type="gramEnd"/>
      <w:r w:rsidRPr="00483B0B">
        <w:rPr>
          <w:lang w:val="en-US"/>
        </w:rPr>
        <w:t xml:space="preserve">  (unactuated)     (12a)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i/>
          <w:iCs/>
          <w:lang w:val="en-US"/>
        </w:rPr>
        <w:t>b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 xml:space="preserve">) </w:t>
      </w:r>
      <w:r>
        <w:t>θ</w:t>
      </w:r>
      <w:r w:rsidRPr="00483B0B">
        <w:rPr>
          <w:lang w:val="en-US"/>
        </w:rPr>
        <w:t>̈</w:t>
      </w:r>
      <w:r w:rsidRPr="00483B0B">
        <w:rPr>
          <w:lang w:val="en-US"/>
        </w:rPr>
        <w:t xml:space="preserve"> + c </w:t>
      </w:r>
      <w:r>
        <w:t>ψ</w:t>
      </w:r>
      <w:r w:rsidRPr="00483B0B">
        <w:rPr>
          <w:lang w:val="en-US"/>
        </w:rPr>
        <w:t>̈</w:t>
      </w:r>
      <w:r w:rsidRPr="00483B0B">
        <w:rPr>
          <w:lang w:val="en-US"/>
        </w:rPr>
        <w:t xml:space="preserve"> − </w:t>
      </w:r>
      <w:r>
        <w:t>β</w:t>
      </w:r>
      <w:r w:rsidRPr="00483B0B">
        <w:rPr>
          <w:lang w:val="en-US"/>
        </w:rPr>
        <w:t xml:space="preserve"> sin</w:t>
      </w:r>
      <w:r>
        <w:t>θ</w:t>
      </w:r>
      <w:r w:rsidRPr="00483B0B">
        <w:rPr>
          <w:lang w:val="en-US"/>
        </w:rPr>
        <w:t xml:space="preserve"> ·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= −u.    </w:t>
      </w:r>
      <w:r w:rsidRPr="00483B0B">
        <w:rPr>
          <w:lang w:val="en-US"/>
        </w:rPr>
        <w:t xml:space="preserve"> (actuated)     (12b)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The structure now mirrors equation (3) of the paper. The differences are: (</w:t>
      </w:r>
      <w:proofErr w:type="spellStart"/>
      <w:r w:rsidRPr="00483B0B">
        <w:rPr>
          <w:lang w:val="en-US"/>
        </w:rPr>
        <w:t>i</w:t>
      </w:r>
      <w:proofErr w:type="spellEnd"/>
      <w:r w:rsidRPr="00483B0B">
        <w:rPr>
          <w:lang w:val="en-US"/>
        </w:rPr>
        <w:t xml:space="preserve">) the off-diagonal of </w:t>
      </w:r>
      <w:r w:rsidRPr="00483B0B">
        <w:rPr>
          <w:i/>
          <w:iCs/>
          <w:lang w:val="en-US"/>
        </w:rPr>
        <w:t>M</w:t>
      </w:r>
      <w:r w:rsidRPr="00483B0B">
        <w:rPr>
          <w:rFonts w:ascii="Cambria Math" w:eastAsia="Cambria Math" w:hAnsi="Cambria Math" w:cs="Cambria Math"/>
          <w:lang w:val="en-US"/>
        </w:rPr>
        <w:t>̃</w:t>
      </w:r>
      <w:r w:rsidRPr="00483B0B">
        <w:rPr>
          <w:lang w:val="en-US"/>
        </w:rPr>
        <w:t xml:space="preserve"> is </w:t>
      </w:r>
      <w:r>
        <w:t>γ</w:t>
      </w:r>
      <w:r w:rsidRPr="00483B0B">
        <w:rPr>
          <w:lang w:val="en-US"/>
        </w:rPr>
        <w:t xml:space="preserve"> + </w:t>
      </w:r>
      <w:r>
        <w:t>β</w:t>
      </w:r>
      <w:r w:rsidRPr="00483B0B">
        <w:rPr>
          <w:lang w:val="en-US"/>
        </w:rPr>
        <w:t xml:space="preserve"> cos</w:t>
      </w:r>
      <w:r>
        <w:t>θ</w:t>
      </w:r>
      <w:r w:rsidRPr="00483B0B">
        <w:rPr>
          <w:lang w:val="en-US"/>
        </w:rPr>
        <w:t xml:space="preserve"> rather than cos</w:t>
      </w:r>
      <w:r>
        <w:t>θ</w:t>
      </w:r>
      <w:r w:rsidRPr="00483B0B">
        <w:rPr>
          <w:lang w:val="en-US"/>
        </w:rPr>
        <w:t xml:space="preserve">; (ii) the leading coefficient of </w:t>
      </w:r>
      <w:r>
        <w:t>θ</w:t>
      </w:r>
      <w:r w:rsidRPr="00483B0B">
        <w:rPr>
          <w:lang w:val="en-US"/>
        </w:rPr>
        <w:t>̈</w:t>
      </w:r>
      <w:r w:rsidRPr="00483B0B">
        <w:rPr>
          <w:lang w:val="en-US"/>
        </w:rPr>
        <w:t xml:space="preserve"> depends on </w:t>
      </w:r>
      <w:r>
        <w:t>θ</w:t>
      </w:r>
      <w:r w:rsidRPr="00483B0B">
        <w:rPr>
          <w:lang w:val="en-US"/>
        </w:rPr>
        <w:t xml:space="preserve"> — which is the source of the additional </w:t>
      </w:r>
      <w:r>
        <w:t>β</w:t>
      </w:r>
      <w:r w:rsidRPr="00483B0B">
        <w:rPr>
          <w:lang w:val="en-US"/>
        </w:rPr>
        <w:t xml:space="preserve"> sin</w:t>
      </w:r>
      <w:r>
        <w:t>θ</w:t>
      </w:r>
      <w:r w:rsidRPr="00483B0B">
        <w:rPr>
          <w:lang w:val="en-US"/>
        </w:rPr>
        <w:t xml:space="preserve"> ·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</w:t>
      </w:r>
      <w:r w:rsidRPr="00483B0B">
        <w:rPr>
          <w:lang w:val="en-US"/>
        </w:rPr>
        <w:t xml:space="preserve">term in (12a) (absent in the cart-pole because </w:t>
      </w:r>
      <w:proofErr w:type="gramStart"/>
      <w:r w:rsidRPr="00483B0B">
        <w:rPr>
          <w:lang w:val="en-US"/>
        </w:rPr>
        <w:t>there</w:t>
      </w:r>
      <w:proofErr w:type="gramEnd"/>
      <w:r w:rsidRPr="00483B0B">
        <w:rPr>
          <w:lang w:val="en-US"/>
        </w:rPr>
        <w:t xml:space="preserve"> a is constant). The determinant of </w:t>
      </w:r>
      <w:r w:rsidRPr="00483B0B">
        <w:rPr>
          <w:i/>
          <w:iCs/>
          <w:lang w:val="en-US"/>
        </w:rPr>
        <w:t>M</w:t>
      </w:r>
      <w:r w:rsidRPr="00483B0B">
        <w:rPr>
          <w:rFonts w:ascii="Cambria Math" w:eastAsia="Cambria Math" w:hAnsi="Cambria Math" w:cs="Cambria Math"/>
          <w:lang w:val="en-US"/>
        </w:rPr>
        <w:t>̃</w:t>
      </w:r>
      <w:r w:rsidRPr="00483B0B">
        <w:rPr>
          <w:lang w:val="en-US"/>
        </w:rPr>
        <w:t xml:space="preserve"> is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>
        <w:rPr>
          <w:i/>
          <w:iCs/>
        </w:rPr>
        <w:t>Δ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 xml:space="preserve">) = a c − b² = </w:t>
      </w:r>
      <w:r>
        <w:t>α</w:t>
      </w:r>
      <w:r w:rsidRPr="00483B0B">
        <w:rPr>
          <w:lang w:val="en-US"/>
        </w:rPr>
        <w:t xml:space="preserve"> </w:t>
      </w:r>
      <w:r>
        <w:t>γ</w:t>
      </w:r>
      <w:r w:rsidRPr="00483B0B">
        <w:rPr>
          <w:lang w:val="en-US"/>
        </w:rPr>
        <w:t xml:space="preserve"> − </w:t>
      </w:r>
      <w:r>
        <w:t>β</w:t>
      </w:r>
      <w:r w:rsidRPr="00483B0B">
        <w:rPr>
          <w:lang w:val="en-US"/>
        </w:rPr>
        <w:t>² cos²</w:t>
      </w:r>
      <w:proofErr w:type="gramStart"/>
      <w:r>
        <w:t>θ</w:t>
      </w:r>
      <w:r w:rsidRPr="00483B0B">
        <w:rPr>
          <w:lang w:val="en-US"/>
        </w:rPr>
        <w:t xml:space="preserve"> &gt;</w:t>
      </w:r>
      <w:proofErr w:type="gramEnd"/>
      <w:r w:rsidRPr="00483B0B">
        <w:rPr>
          <w:lang w:val="en-US"/>
        </w:rPr>
        <w:t xml:space="preserve"> 0,     (13)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for all </w:t>
      </w:r>
      <w:r>
        <w:t>θ</w:t>
      </w:r>
      <w:r w:rsidRPr="00483B0B">
        <w:rPr>
          <w:lang w:val="en-US"/>
        </w:rPr>
        <w:t xml:space="preserve">, since </w:t>
      </w:r>
      <w:r>
        <w:t>β</w:t>
      </w:r>
      <w:r w:rsidRPr="00483B0B">
        <w:rPr>
          <w:lang w:val="en-US"/>
        </w:rPr>
        <w:t>² = m</w:t>
      </w:r>
      <w:r>
        <w:rPr>
          <w:rFonts w:ascii="Cambria Math" w:eastAsia="Cambria Math" w:hAnsi="Cambria Math" w:cs="Cambria Math"/>
        </w:rPr>
        <w:t>ᴬ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r² l² &lt; </w:t>
      </w:r>
      <w:r>
        <w:t>α</w:t>
      </w:r>
      <w:r w:rsidRPr="00483B0B">
        <w:rPr>
          <w:lang w:val="en-US"/>
        </w:rPr>
        <w:t xml:space="preserve"> </w:t>
      </w:r>
      <w:r>
        <w:t>γ</w:t>
      </w:r>
      <w:r w:rsidRPr="00483B0B">
        <w:rPr>
          <w:lang w:val="en-US"/>
        </w:rPr>
        <w:t xml:space="preserve"> by the Cauchy–Schwarz/AM-GM inequality applied to the body and wheel rotation</w:t>
      </w:r>
      <w:r w:rsidRPr="00483B0B">
        <w:rPr>
          <w:lang w:val="en-US"/>
        </w:rPr>
        <w:t>–translation couplings.</w:t>
      </w:r>
    </w:p>
    <w:p w:rsidR="00845748" w:rsidRPr="00483B0B" w:rsidRDefault="00483B0B">
      <w:pPr>
        <w:pStyle w:val="1"/>
        <w:rPr>
          <w:lang w:val="en-US"/>
        </w:rPr>
      </w:pPr>
      <w:r w:rsidRPr="00483B0B">
        <w:rPr>
          <w:lang w:val="en-US"/>
        </w:rPr>
        <w:t>3.  Partial feedback linearization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Following </w:t>
      </w:r>
      <w:proofErr w:type="spellStart"/>
      <w:r w:rsidRPr="00483B0B">
        <w:rPr>
          <w:lang w:val="en-US"/>
        </w:rPr>
        <w:t>Spong's</w:t>
      </w:r>
      <w:proofErr w:type="spellEnd"/>
      <w:r w:rsidRPr="00483B0B">
        <w:rPr>
          <w:lang w:val="en-US"/>
        </w:rPr>
        <w:t xml:space="preserve"> collocated PFL idea (which is also what the paper does in eq. 4), introduce a virtual input v through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i/>
          <w:iCs/>
          <w:lang w:val="en-US"/>
        </w:rPr>
        <w:t>u</w:t>
      </w:r>
      <w:r w:rsidRPr="00483B0B">
        <w:rPr>
          <w:lang w:val="en-US"/>
        </w:rPr>
        <w:t xml:space="preserve"> = </w:t>
      </w:r>
      <w:r>
        <w:t>β</w:t>
      </w:r>
      <w:r w:rsidRPr="00483B0B">
        <w:rPr>
          <w:lang w:val="en-US"/>
        </w:rPr>
        <w:t xml:space="preserve"> sin</w:t>
      </w:r>
      <w:r>
        <w:t>θ</w:t>
      </w:r>
      <w:r w:rsidRPr="00483B0B">
        <w:rPr>
          <w:lang w:val="en-US"/>
        </w:rPr>
        <w:t xml:space="preserve"> ·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− [ b(</w:t>
      </w:r>
      <w:r>
        <w:t>θ</w:t>
      </w:r>
      <w:r w:rsidRPr="00483B0B">
        <w:rPr>
          <w:lang w:val="en-US"/>
        </w:rPr>
        <w:t>) sin</w:t>
      </w:r>
      <w:r>
        <w:t>θ</w:t>
      </w:r>
      <w:r w:rsidRPr="00483B0B">
        <w:rPr>
          <w:lang w:val="en-US"/>
        </w:rPr>
        <w:t xml:space="preserve"> (D + </w:t>
      </w:r>
      <w:r>
        <w:t>β</w:t>
      </w:r>
      <w:r w:rsidRPr="00483B0B">
        <w:rPr>
          <w:lang w:val="en-US"/>
        </w:rPr>
        <w:t xml:space="preserve">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) + </w:t>
      </w:r>
      <w:r>
        <w:t>Δ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 xml:space="preserve">) </w:t>
      </w:r>
      <w:proofErr w:type="gramStart"/>
      <w:r w:rsidRPr="00483B0B">
        <w:rPr>
          <w:lang w:val="en-US"/>
        </w:rPr>
        <w:t>v ]</w:t>
      </w:r>
      <w:proofErr w:type="gramEnd"/>
      <w:r w:rsidRPr="00483B0B">
        <w:rPr>
          <w:lang w:val="en-US"/>
        </w:rPr>
        <w:t xml:space="preserve"> / a(</w:t>
      </w:r>
      <w:r>
        <w:t>θ</w:t>
      </w:r>
      <w:r w:rsidRPr="00483B0B">
        <w:rPr>
          <w:lang w:val="en-US"/>
        </w:rPr>
        <w:t>),     (14)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which is well-defined because a(</w:t>
      </w:r>
      <w:r>
        <w:t>θ</w:t>
      </w:r>
      <w:r w:rsidRPr="00483B0B">
        <w:rPr>
          <w:lang w:val="en-US"/>
        </w:rPr>
        <w:t>) &gt; 0. Substituting (14) in (12) gives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>
        <w:t>θ</w:t>
      </w:r>
      <w:r w:rsidRPr="00483B0B">
        <w:rPr>
          <w:lang w:val="en-US"/>
        </w:rPr>
        <w:t>̈</w:t>
      </w:r>
      <w:r w:rsidRPr="00483B0B">
        <w:rPr>
          <w:lang w:val="en-US"/>
        </w:rPr>
        <w:t xml:space="preserve"> = </w:t>
      </w:r>
      <w:proofErr w:type="gramStart"/>
      <w:r w:rsidRPr="00483B0B">
        <w:rPr>
          <w:lang w:val="en-US"/>
        </w:rPr>
        <w:t>[ sin</w:t>
      </w:r>
      <w:proofErr w:type="gramEnd"/>
      <w:r>
        <w:t>θ</w:t>
      </w:r>
      <w:r w:rsidRPr="00483B0B">
        <w:rPr>
          <w:lang w:val="en-US"/>
        </w:rPr>
        <w:t xml:space="preserve"> (D + </w:t>
      </w:r>
      <w:r>
        <w:t>β</w:t>
      </w:r>
      <w:r w:rsidRPr="00483B0B">
        <w:rPr>
          <w:lang w:val="en-US"/>
        </w:rPr>
        <w:t xml:space="preserve">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>) − b(</w:t>
      </w:r>
      <w:r>
        <w:t>θ</w:t>
      </w:r>
      <w:r w:rsidRPr="00483B0B">
        <w:rPr>
          <w:lang w:val="en-US"/>
        </w:rPr>
        <w:t>) v ] / a(</w:t>
      </w:r>
      <w:r>
        <w:t>θ</w:t>
      </w:r>
      <w:r w:rsidRPr="00483B0B">
        <w:rPr>
          <w:lang w:val="en-US"/>
        </w:rPr>
        <w:t>),     (15a)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>
        <w:t>ψ</w:t>
      </w:r>
      <w:r w:rsidRPr="00483B0B">
        <w:rPr>
          <w:lang w:val="en-US"/>
        </w:rPr>
        <w:t>̈</w:t>
      </w:r>
      <w:r w:rsidRPr="00483B0B">
        <w:rPr>
          <w:lang w:val="en-US"/>
        </w:rPr>
        <w:t xml:space="preserve"> = v.     (15b)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This is the </w:t>
      </w:r>
      <w:proofErr w:type="spellStart"/>
      <w:r w:rsidRPr="00483B0B">
        <w:rPr>
          <w:lang w:val="en-US"/>
        </w:rPr>
        <w:t>segway</w:t>
      </w:r>
      <w:proofErr w:type="spellEnd"/>
      <w:r w:rsidRPr="00483B0B">
        <w:rPr>
          <w:lang w:val="en-US"/>
        </w:rPr>
        <w:t xml:space="preserve"> analogue of equation (5) of the paper. Two structural differences from the cart-pole remain visible: the coefficient of v in (15a) is b/a, not cos</w:t>
      </w:r>
      <w:r>
        <w:t>θ</w:t>
      </w:r>
      <w:r w:rsidRPr="00483B0B">
        <w:rPr>
          <w:lang w:val="en-US"/>
        </w:rPr>
        <w:t xml:space="preserve">; and the drift has an additional Coriolis-like term </w:t>
      </w:r>
      <w:r>
        <w:t>β</w:t>
      </w:r>
      <w:r w:rsidRPr="00483B0B">
        <w:rPr>
          <w:lang w:val="en-US"/>
        </w:rPr>
        <w:t xml:space="preserve"> sin</w:t>
      </w:r>
      <w:r>
        <w:t>θ</w:t>
      </w:r>
      <w:r w:rsidRPr="00483B0B">
        <w:rPr>
          <w:lang w:val="en-US"/>
        </w:rPr>
        <w:t xml:space="preserve"> ·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>/a. Both differences prop</w:t>
      </w:r>
      <w:r w:rsidRPr="00483B0B">
        <w:rPr>
          <w:lang w:val="en-US"/>
        </w:rPr>
        <w:t>agate through the design but do not prevent it.</w:t>
      </w:r>
    </w:p>
    <w:p w:rsidR="00845748" w:rsidRPr="00483B0B" w:rsidRDefault="00483B0B">
      <w:pPr>
        <w:pStyle w:val="1"/>
        <w:rPr>
          <w:lang w:val="en-US"/>
        </w:rPr>
      </w:pPr>
      <w:r w:rsidRPr="00483B0B">
        <w:rPr>
          <w:lang w:val="en-US"/>
        </w:rPr>
        <w:t xml:space="preserve">4.  A </w:t>
      </w:r>
      <w:proofErr w:type="spellStart"/>
      <w:r w:rsidRPr="00483B0B">
        <w:rPr>
          <w:lang w:val="en-US"/>
        </w:rPr>
        <w:t>Lyapunov</w:t>
      </w:r>
      <w:proofErr w:type="spellEnd"/>
      <w:r w:rsidRPr="00483B0B">
        <w:rPr>
          <w:lang w:val="en-US"/>
        </w:rPr>
        <w:t xml:space="preserve"> function for the upright equilibrium</w:t>
      </w:r>
    </w:p>
    <w:p w:rsidR="00845748" w:rsidRPr="00483B0B" w:rsidRDefault="00483B0B">
      <w:pPr>
        <w:pStyle w:val="2"/>
        <w:rPr>
          <w:lang w:val="en-US"/>
        </w:rPr>
      </w:pPr>
      <w:r w:rsidRPr="00483B0B">
        <w:rPr>
          <w:lang w:val="en-US"/>
        </w:rPr>
        <w:t xml:space="preserve">4.1  Choosing the auxiliary variable </w:t>
      </w:r>
      <w:r>
        <w:t>ξ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Imitating the paper's </w:t>
      </w:r>
      <w:r>
        <w:rPr>
          <w:i/>
          <w:iCs/>
        </w:rPr>
        <w:t>ξ</w:t>
      </w:r>
      <w:r w:rsidRPr="00483B0B">
        <w:rPr>
          <w:rFonts w:ascii="Cambria Math" w:eastAsia="Cambria Math" w:hAnsi="Cambria Math" w:cs="Cambria Math"/>
          <w:lang w:val="en-US"/>
        </w:rPr>
        <w:t>ₓ</w:t>
      </w:r>
      <w:r w:rsidRPr="00483B0B">
        <w:rPr>
          <w:lang w:val="en-US"/>
        </w:rPr>
        <w:t xml:space="preserve"> = q +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sin</w:t>
      </w:r>
      <w:r>
        <w:t>θ</w:t>
      </w:r>
      <w:r w:rsidRPr="00483B0B">
        <w:rPr>
          <w:lang w:val="en-US"/>
        </w:rPr>
        <w:t xml:space="preserve">, we look for a function of the actuated coordinate plus a function of </w:t>
      </w:r>
      <w:r>
        <w:t>θ</w:t>
      </w:r>
      <w:r w:rsidRPr="00483B0B">
        <w:rPr>
          <w:lang w:val="en-US"/>
        </w:rPr>
        <w:t xml:space="preserve"> alone,</w:t>
      </w:r>
      <w:r w:rsidRPr="00483B0B">
        <w:rPr>
          <w:lang w:val="en-US"/>
        </w:rPr>
        <w:t xml:space="preserve"> so that the result has a clean derivative along the closed-loop flow. The natural choice for this system is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proofErr w:type="gramStart"/>
      <w:r>
        <w:rPr>
          <w:i/>
          <w:iCs/>
        </w:rPr>
        <w:lastRenderedPageBreak/>
        <w:t>ξ</w:t>
      </w:r>
      <w:r w:rsidRPr="00483B0B">
        <w:rPr>
          <w:lang w:val="en-US"/>
        </w:rPr>
        <w:t xml:space="preserve"> :</w:t>
      </w:r>
      <w:proofErr w:type="gramEnd"/>
      <w:r w:rsidRPr="00483B0B">
        <w:rPr>
          <w:lang w:val="en-US"/>
        </w:rPr>
        <w:t xml:space="preserve">= </w:t>
      </w:r>
      <w:r>
        <w:t>ψ</w:t>
      </w:r>
      <w:r w:rsidRPr="00483B0B">
        <w:rPr>
          <w:lang w:val="en-US"/>
        </w:rPr>
        <w:t xml:space="preserve"> +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(</w:t>
      </w:r>
      <w:r>
        <w:t>γ</w:t>
      </w:r>
      <w:r w:rsidRPr="00483B0B">
        <w:rPr>
          <w:lang w:val="en-US"/>
        </w:rPr>
        <w:t xml:space="preserve"> </w:t>
      </w:r>
      <w:r>
        <w:t>θ</w:t>
      </w:r>
      <w:r w:rsidRPr="00483B0B">
        <w:rPr>
          <w:lang w:val="en-US"/>
        </w:rPr>
        <w:t xml:space="preserve"> + </w:t>
      </w:r>
      <w:r>
        <w:t>β</w:t>
      </w:r>
      <w:r w:rsidRPr="00483B0B">
        <w:rPr>
          <w:lang w:val="en-US"/>
        </w:rPr>
        <w:t xml:space="preserve"> sin</w:t>
      </w:r>
      <w:r>
        <w:t>θ</w:t>
      </w:r>
      <w:r w:rsidRPr="00483B0B">
        <w:rPr>
          <w:lang w:val="en-US"/>
        </w:rPr>
        <w:t xml:space="preserve">)   ⇒   </w:t>
      </w:r>
      <w:r>
        <w:t>ξ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= </w:t>
      </w:r>
      <w:r>
        <w:t>ψ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+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b(</w:t>
      </w:r>
      <w:r>
        <w:t>θ</w:t>
      </w:r>
      <w:r w:rsidRPr="00483B0B">
        <w:rPr>
          <w:lang w:val="en-US"/>
        </w:rPr>
        <w:t xml:space="preserve">) </w:t>
      </w:r>
      <w:r>
        <w:t>θ</w:t>
      </w:r>
      <w:r w:rsidRPr="00483B0B">
        <w:rPr>
          <w:lang w:val="en-US"/>
        </w:rPr>
        <w:t>̇</w:t>
      </w:r>
      <w:r w:rsidRPr="00483B0B">
        <w:rPr>
          <w:lang w:val="en-US"/>
        </w:rPr>
        <w:t>.     (16)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In the cart-pole the analogous integrand is cos</w:t>
      </w:r>
      <w:r>
        <w:t>θ</w:t>
      </w:r>
      <w:r w:rsidRPr="00483B0B">
        <w:rPr>
          <w:lang w:val="en-US"/>
        </w:rPr>
        <w:t xml:space="preserve"> with primitive sin</w:t>
      </w:r>
      <w:r>
        <w:t>θ</w:t>
      </w:r>
      <w:r w:rsidRPr="00483B0B">
        <w:rPr>
          <w:lang w:val="en-US"/>
        </w:rPr>
        <w:t>; here the inte</w:t>
      </w:r>
      <w:r w:rsidRPr="00483B0B">
        <w:rPr>
          <w:lang w:val="en-US"/>
        </w:rPr>
        <w:t>grand is b(</w:t>
      </w:r>
      <w:r>
        <w:t>θ</w:t>
      </w:r>
      <w:r w:rsidRPr="00483B0B">
        <w:rPr>
          <w:lang w:val="en-US"/>
        </w:rPr>
        <w:t xml:space="preserve">) = </w:t>
      </w:r>
      <w:r>
        <w:t>γ</w:t>
      </w:r>
      <w:r w:rsidRPr="00483B0B">
        <w:rPr>
          <w:lang w:val="en-US"/>
        </w:rPr>
        <w:t xml:space="preserve"> + </w:t>
      </w:r>
      <w:r>
        <w:t>β</w:t>
      </w:r>
      <w:r w:rsidRPr="00483B0B">
        <w:rPr>
          <w:lang w:val="en-US"/>
        </w:rPr>
        <w:t xml:space="preserve"> cos</w:t>
      </w:r>
      <w:r>
        <w:t>θ</w:t>
      </w:r>
      <w:r w:rsidRPr="00483B0B">
        <w:rPr>
          <w:lang w:val="en-US"/>
        </w:rPr>
        <w:t xml:space="preserve"> with primitive </w:t>
      </w:r>
      <w:r>
        <w:t>γ</w:t>
      </w:r>
      <w:r w:rsidRPr="00483B0B">
        <w:rPr>
          <w:lang w:val="en-US"/>
        </w:rPr>
        <w:t xml:space="preserve"> </w:t>
      </w:r>
      <w:r>
        <w:t>θ</w:t>
      </w:r>
      <w:r w:rsidRPr="00483B0B">
        <w:rPr>
          <w:lang w:val="en-US"/>
        </w:rPr>
        <w:t xml:space="preserve"> + </w:t>
      </w:r>
      <w:r>
        <w:t>β</w:t>
      </w:r>
      <w:r w:rsidRPr="00483B0B">
        <w:rPr>
          <w:lang w:val="en-US"/>
        </w:rPr>
        <w:t xml:space="preserve"> sin</w:t>
      </w:r>
      <w:r>
        <w:t>θ</w:t>
      </w:r>
      <w:r w:rsidRPr="00483B0B">
        <w:rPr>
          <w:lang w:val="en-US"/>
        </w:rPr>
        <w:t xml:space="preserve">. The extra </w:t>
      </w:r>
      <w:r>
        <w:t>γ</w:t>
      </w:r>
      <w:r w:rsidRPr="00483B0B">
        <w:rPr>
          <w:lang w:val="en-US"/>
        </w:rPr>
        <w:t xml:space="preserve"> </w:t>
      </w:r>
      <w:r>
        <w:t>θ</w:t>
      </w:r>
      <w:r w:rsidRPr="00483B0B">
        <w:rPr>
          <w:lang w:val="en-US"/>
        </w:rPr>
        <w:t xml:space="preserve"> piece is linear in </w:t>
      </w:r>
      <w:r>
        <w:t>θ</w:t>
      </w:r>
      <w:r w:rsidRPr="00483B0B">
        <w:rPr>
          <w:lang w:val="en-US"/>
        </w:rPr>
        <w:t xml:space="preserve"> (and hence unbounded), but the controller only operates in a bounded region around the upright posture, so this is not an issue.</w:t>
      </w:r>
    </w:p>
    <w:p w:rsidR="00845748" w:rsidRPr="00483B0B" w:rsidRDefault="00483B0B">
      <w:pPr>
        <w:pStyle w:val="2"/>
        <w:rPr>
          <w:lang w:val="en-US"/>
        </w:rPr>
      </w:pPr>
      <w:r w:rsidRPr="00483B0B">
        <w:rPr>
          <w:lang w:val="en-US"/>
        </w:rPr>
        <w:t xml:space="preserve">4.2  A drift-conserved energy </w:t>
      </w:r>
      <w:r>
        <w:t>Φ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Foll</w:t>
      </w:r>
      <w:r w:rsidRPr="00483B0B">
        <w:rPr>
          <w:lang w:val="en-US"/>
        </w:rPr>
        <w:t xml:space="preserve">owing the paper's recipe, we seek a function </w:t>
      </w:r>
      <w:r>
        <w:t>Φ</w:t>
      </w:r>
      <w:r w:rsidRPr="00483B0B">
        <w:rPr>
          <w:lang w:val="en-US"/>
        </w:rPr>
        <w:t xml:space="preserve"> with two properties: (a) its time derivative vanishes for the drift v = 0, and (b) it produces exactly v </w:t>
      </w:r>
      <w:r>
        <w:t>ξ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when v ≠ 0. The ansatz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proofErr w:type="gramStart"/>
      <w:r>
        <w:rPr>
          <w:i/>
          <w:iCs/>
        </w:rPr>
        <w:t>Φ</w:t>
      </w:r>
      <w:r w:rsidRPr="00483B0B">
        <w:rPr>
          <w:lang w:val="en-US"/>
        </w:rPr>
        <w:t>(</w:t>
      </w:r>
      <w:proofErr w:type="gramEnd"/>
      <w:r>
        <w:t>θ</w:t>
      </w:r>
      <w:r w:rsidRPr="00483B0B">
        <w:rPr>
          <w:lang w:val="en-US"/>
        </w:rPr>
        <w:t xml:space="preserve">, </w:t>
      </w:r>
      <w:r>
        <w:t>θ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, </w:t>
      </w:r>
      <w:r>
        <w:t>ψ</w:t>
      </w:r>
      <w:r w:rsidRPr="00483B0B">
        <w:rPr>
          <w:lang w:val="en-US"/>
        </w:rPr>
        <w:t>̇</w:t>
      </w:r>
      <w:r w:rsidRPr="00483B0B">
        <w:rPr>
          <w:lang w:val="en-US"/>
        </w:rPr>
        <w:t>) =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D (1 − cos</w:t>
      </w:r>
      <w:r>
        <w:t>θ</w:t>
      </w:r>
      <w:r w:rsidRPr="00483B0B">
        <w:rPr>
          <w:lang w:val="en-US"/>
        </w:rPr>
        <w:t>) − ½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a(</w:t>
      </w:r>
      <w:r>
        <w:t>θ</w:t>
      </w:r>
      <w:r w:rsidRPr="00483B0B">
        <w:rPr>
          <w:lang w:val="en-US"/>
        </w:rPr>
        <w:t xml:space="preserve">)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+ ½ </w:t>
      </w:r>
      <w:r>
        <w:t>ψ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    (17)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does the job. </w:t>
      </w:r>
      <w:r w:rsidRPr="00483B0B">
        <w:rPr>
          <w:lang w:val="en-US"/>
        </w:rPr>
        <w:t>A direct computation along (15) gives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>
        <w:t>Φ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= v · </w:t>
      </w:r>
      <w:proofErr w:type="gramStart"/>
      <w:r w:rsidRPr="00483B0B">
        <w:rPr>
          <w:lang w:val="en-US"/>
        </w:rPr>
        <w:t xml:space="preserve">( </w:t>
      </w:r>
      <w:r>
        <w:t>ψ</w:t>
      </w:r>
      <w:r w:rsidRPr="00483B0B">
        <w:rPr>
          <w:lang w:val="en-US"/>
        </w:rPr>
        <w:t>̇</w:t>
      </w:r>
      <w:proofErr w:type="gramEnd"/>
      <w:r w:rsidRPr="00483B0B">
        <w:rPr>
          <w:lang w:val="en-US"/>
        </w:rPr>
        <w:t xml:space="preserve"> +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b(</w:t>
      </w:r>
      <w:r>
        <w:t>θ</w:t>
      </w:r>
      <w:r w:rsidRPr="00483B0B">
        <w:rPr>
          <w:lang w:val="en-US"/>
        </w:rPr>
        <w:t xml:space="preserve">) </w:t>
      </w:r>
      <w:r>
        <w:t>θ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) = v · </w:t>
      </w:r>
      <w:r>
        <w:t>ξ</w:t>
      </w:r>
      <w:r w:rsidRPr="00483B0B">
        <w:rPr>
          <w:lang w:val="en-US"/>
        </w:rPr>
        <w:t>̇</w:t>
      </w:r>
      <w:r w:rsidRPr="00483B0B">
        <w:rPr>
          <w:lang w:val="en-US"/>
        </w:rPr>
        <w:t>.     (18)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Two ingredients are responsible for (18): the coefficient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a(</w:t>
      </w:r>
      <w:r>
        <w:t>θ</w:t>
      </w:r>
      <w:r w:rsidRPr="00483B0B">
        <w:rPr>
          <w:lang w:val="en-US"/>
        </w:rPr>
        <w:t xml:space="preserve">) in front of ½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exactly compensates the </w:t>
      </w:r>
      <w:r>
        <w:t>β</w:t>
      </w:r>
      <w:r w:rsidRPr="00483B0B">
        <w:rPr>
          <w:lang w:val="en-US"/>
        </w:rPr>
        <w:t xml:space="preserve"> sin</w:t>
      </w:r>
      <w:r>
        <w:t>θ</w:t>
      </w:r>
      <w:r w:rsidRPr="00483B0B">
        <w:rPr>
          <w:lang w:val="en-US"/>
        </w:rPr>
        <w:t xml:space="preserve"> ·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Coriolis term in (15a); and the coefficient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D in front of (1 − cos</w:t>
      </w:r>
      <w:r>
        <w:t>θ</w:t>
      </w:r>
      <w:r w:rsidRPr="00483B0B">
        <w:rPr>
          <w:lang w:val="en-US"/>
        </w:rPr>
        <w:t>) matches the D sin</w:t>
      </w:r>
      <w:r>
        <w:t>θ</w:t>
      </w:r>
      <w:r w:rsidRPr="00483B0B">
        <w:rPr>
          <w:lang w:val="en-US"/>
        </w:rPr>
        <w:t xml:space="preserve"> gravity contribution. This is the </w:t>
      </w:r>
      <w:proofErr w:type="spellStart"/>
      <w:r w:rsidRPr="00483B0B">
        <w:rPr>
          <w:lang w:val="en-US"/>
        </w:rPr>
        <w:t>segway</w:t>
      </w:r>
      <w:proofErr w:type="spellEnd"/>
      <w:r w:rsidRPr="00483B0B">
        <w:rPr>
          <w:lang w:val="en-US"/>
        </w:rPr>
        <w:t xml:space="preserve"> analogue of equations (9)</w:t>
      </w:r>
      <w:proofErr w:type="gramStart"/>
      <w:r w:rsidRPr="00483B0B">
        <w:rPr>
          <w:lang w:val="en-US"/>
        </w:rPr>
        <w:t>–(</w:t>
      </w:r>
      <w:proofErr w:type="gramEnd"/>
      <w:r w:rsidRPr="00483B0B">
        <w:rPr>
          <w:lang w:val="en-US"/>
        </w:rPr>
        <w:t>10) of the paper.</w:t>
      </w:r>
    </w:p>
    <w:p w:rsidR="00845748" w:rsidRPr="00483B0B" w:rsidRDefault="00483B0B">
      <w:pPr>
        <w:pStyle w:val="2"/>
        <w:rPr>
          <w:lang w:val="en-US"/>
        </w:rPr>
      </w:pPr>
      <w:r w:rsidRPr="00483B0B">
        <w:rPr>
          <w:lang w:val="en-US"/>
        </w:rPr>
        <w:t xml:space="preserve">4.3  </w:t>
      </w:r>
      <w:proofErr w:type="spellStart"/>
      <w:r w:rsidRPr="00483B0B">
        <w:rPr>
          <w:lang w:val="en-US"/>
        </w:rPr>
        <w:t>Lyapunov</w:t>
      </w:r>
      <w:proofErr w:type="spellEnd"/>
      <w:r w:rsidRPr="00483B0B">
        <w:rPr>
          <w:lang w:val="en-US"/>
        </w:rPr>
        <w:t xml:space="preserve"> function and its derivative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Take the candidate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i/>
          <w:iCs/>
          <w:lang w:val="en-US"/>
        </w:rPr>
        <w:t>V</w:t>
      </w:r>
      <w:r w:rsidRPr="00483B0B">
        <w:rPr>
          <w:lang w:val="en-US"/>
        </w:rPr>
        <w:t xml:space="preserve"> = ½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ɪ</w:t>
      </w:r>
      <w:proofErr w:type="spellEnd"/>
      <w:r w:rsidRPr="00483B0B">
        <w:rPr>
          <w:lang w:val="en-US"/>
        </w:rPr>
        <w:t xml:space="preserve"> </w:t>
      </w:r>
      <w:r>
        <w:t>ξ</w:t>
      </w:r>
      <w:r w:rsidRPr="00483B0B">
        <w:rPr>
          <w:lang w:val="en-US"/>
        </w:rPr>
        <w:t xml:space="preserve">² + ½ </w:t>
      </w:r>
      <w:r>
        <w:t>ξ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+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ʟ</w:t>
      </w:r>
      <w:proofErr w:type="spellEnd"/>
      <w:r w:rsidRPr="00483B0B">
        <w:rPr>
          <w:lang w:val="en-US"/>
        </w:rPr>
        <w:t xml:space="preserve"> </w:t>
      </w:r>
      <w:proofErr w:type="gramStart"/>
      <w:r>
        <w:t>Φ</w:t>
      </w:r>
      <w:proofErr w:type="gramEnd"/>
      <w:r w:rsidRPr="00483B0B">
        <w:rPr>
          <w:lang w:val="en-US"/>
        </w:rPr>
        <w:t>,     (19)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with positive design gains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ɪ</w:t>
      </w:r>
      <w:proofErr w:type="spellEnd"/>
      <w:r w:rsidRPr="00483B0B">
        <w:rPr>
          <w:lang w:val="en-US"/>
        </w:rPr>
        <w:t>,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,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ʟ</w:t>
      </w:r>
      <w:proofErr w:type="spellEnd"/>
      <w:r w:rsidRPr="00483B0B">
        <w:rPr>
          <w:lang w:val="en-US"/>
        </w:rPr>
        <w:t>. Differentiating along (15) and using (18),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i/>
          <w:iCs/>
          <w:lang w:val="en-US"/>
        </w:rPr>
        <w:t>V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= </w:t>
      </w:r>
      <w:r>
        <w:t>ξ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· [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ɪ</w:t>
      </w:r>
      <w:proofErr w:type="spellEnd"/>
      <w:r w:rsidRPr="00483B0B">
        <w:rPr>
          <w:lang w:val="en-US"/>
        </w:rPr>
        <w:t xml:space="preserve"> </w:t>
      </w:r>
      <w:r>
        <w:t>ξ</w:t>
      </w:r>
      <w:r w:rsidRPr="00483B0B">
        <w:rPr>
          <w:lang w:val="en-US"/>
        </w:rPr>
        <w:t xml:space="preserve"> + </w:t>
      </w:r>
      <w:r>
        <w:t>ξ</w:t>
      </w:r>
      <w:r w:rsidRPr="00483B0B">
        <w:rPr>
          <w:lang w:val="en-US"/>
        </w:rPr>
        <w:t>̈</w:t>
      </w:r>
      <w:r w:rsidRPr="00483B0B">
        <w:rPr>
          <w:lang w:val="en-US"/>
        </w:rPr>
        <w:t xml:space="preserve"> +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ʟ</w:t>
      </w:r>
      <w:proofErr w:type="spellEnd"/>
      <w:r w:rsidRPr="00483B0B">
        <w:rPr>
          <w:lang w:val="en-US"/>
        </w:rPr>
        <w:t xml:space="preserve"> </w:t>
      </w:r>
      <w:proofErr w:type="gramStart"/>
      <w:r w:rsidRPr="00483B0B">
        <w:rPr>
          <w:lang w:val="en-US"/>
        </w:rPr>
        <w:t>v ]</w:t>
      </w:r>
      <w:proofErr w:type="gramEnd"/>
      <w:r w:rsidRPr="00483B0B">
        <w:rPr>
          <w:lang w:val="en-US"/>
        </w:rPr>
        <w:t xml:space="preserve"> = </w:t>
      </w:r>
      <w:r>
        <w:t>ξ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· [ </w:t>
      </w:r>
      <w:r>
        <w:t>η</w:t>
      </w:r>
      <w:r w:rsidRPr="00483B0B">
        <w:rPr>
          <w:lang w:val="en-US"/>
        </w:rPr>
        <w:t xml:space="preserve">(x) + </w:t>
      </w:r>
      <w:r>
        <w:t>δ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>) v ],     (20)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where, after expanding </w:t>
      </w:r>
      <w:r>
        <w:t>ξ</w:t>
      </w:r>
      <w:r w:rsidRPr="00483B0B">
        <w:rPr>
          <w:lang w:val="en-US"/>
        </w:rPr>
        <w:t>̈</w:t>
      </w:r>
      <w:r w:rsidRPr="00483B0B">
        <w:rPr>
          <w:lang w:val="en-US"/>
        </w:rPr>
        <w:t xml:space="preserve"> using (15),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>
        <w:rPr>
          <w:i/>
          <w:iCs/>
        </w:rPr>
        <w:t>η</w:t>
      </w:r>
      <w:r w:rsidRPr="00483B0B">
        <w:rPr>
          <w:lang w:val="en-US"/>
        </w:rPr>
        <w:t xml:space="preserve">(x) =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ɪ</w:t>
      </w:r>
      <w:proofErr w:type="spellEnd"/>
      <w:r w:rsidRPr="00483B0B">
        <w:rPr>
          <w:lang w:val="en-US"/>
        </w:rPr>
        <w:t xml:space="preserve"> </w:t>
      </w:r>
      <w:r>
        <w:t>ξ</w:t>
      </w:r>
      <w:r w:rsidRPr="00483B0B">
        <w:rPr>
          <w:lang w:val="en-US"/>
        </w:rPr>
        <w:t xml:space="preserve"> +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sin</w:t>
      </w:r>
      <w:r>
        <w:t>θ</w:t>
      </w:r>
      <w:r w:rsidRPr="00483B0B">
        <w:rPr>
          <w:lang w:val="en-US"/>
        </w:rPr>
        <w:t xml:space="preserve"> </w:t>
      </w:r>
      <w:proofErr w:type="gramStart"/>
      <w:r w:rsidRPr="00483B0B">
        <w:rPr>
          <w:lang w:val="en-US"/>
        </w:rPr>
        <w:t>[ D</w:t>
      </w:r>
      <w:proofErr w:type="gramEnd"/>
      <w:r w:rsidRPr="00483B0B">
        <w:rPr>
          <w:lang w:val="en-US"/>
        </w:rPr>
        <w:t xml:space="preserve"> b(</w:t>
      </w:r>
      <w:r>
        <w:t>θ</w:t>
      </w:r>
      <w:r w:rsidRPr="00483B0B">
        <w:rPr>
          <w:lang w:val="en-US"/>
        </w:rPr>
        <w:t xml:space="preserve">) − </w:t>
      </w:r>
      <w:r>
        <w:t>β</w:t>
      </w:r>
      <w:r w:rsidRPr="00483B0B">
        <w:rPr>
          <w:lang w:val="en-US"/>
        </w:rPr>
        <w:t xml:space="preserve">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(</w:t>
      </w:r>
      <w:r>
        <w:t>α</w:t>
      </w:r>
      <w:r w:rsidRPr="00483B0B">
        <w:rPr>
          <w:lang w:val="en-US"/>
        </w:rPr>
        <w:t xml:space="preserve"> + </w:t>
      </w:r>
      <w:r>
        <w:t>β</w:t>
      </w:r>
      <w:r w:rsidRPr="00483B0B">
        <w:rPr>
          <w:lang w:val="en-US"/>
        </w:rPr>
        <w:t xml:space="preserve"> cos</w:t>
      </w:r>
      <w:r>
        <w:t>θ</w:t>
      </w:r>
      <w:r w:rsidRPr="00483B0B">
        <w:rPr>
          <w:lang w:val="en-US"/>
        </w:rPr>
        <w:t>) ] / a(</w:t>
      </w:r>
      <w:r>
        <w:t>θ</w:t>
      </w:r>
      <w:r w:rsidRPr="00483B0B">
        <w:rPr>
          <w:lang w:val="en-US"/>
        </w:rPr>
        <w:t>),     (21)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>
        <w:rPr>
          <w:i/>
          <w:iCs/>
        </w:rPr>
        <w:t>δ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 xml:space="preserve">) =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ʟ</w:t>
      </w:r>
      <w:proofErr w:type="spellEnd"/>
      <w:r w:rsidRPr="00483B0B">
        <w:rPr>
          <w:lang w:val="en-US"/>
        </w:rPr>
        <w:t xml:space="preserve"> + 1 −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b(</w:t>
      </w:r>
      <w:r>
        <w:t>θ</w:t>
      </w:r>
      <w:r w:rsidRPr="00483B0B">
        <w:rPr>
          <w:lang w:val="en-US"/>
        </w:rPr>
        <w:t>)² /</w:t>
      </w:r>
      <w:r w:rsidRPr="00483B0B">
        <w:rPr>
          <w:lang w:val="en-US"/>
        </w:rPr>
        <w:t xml:space="preserve"> a(</w:t>
      </w:r>
      <w:r>
        <w:t>θ</w:t>
      </w:r>
      <w:r w:rsidRPr="00483B0B">
        <w:rPr>
          <w:lang w:val="en-US"/>
        </w:rPr>
        <w:t>).     (22)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So long as </w:t>
      </w:r>
      <w:r>
        <w:t>δ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>) ≠ 0 in the operating region, the feedback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i/>
          <w:iCs/>
          <w:lang w:val="en-US"/>
        </w:rPr>
        <w:t>v</w:t>
      </w:r>
      <w:r w:rsidRPr="00483B0B">
        <w:rPr>
          <w:lang w:val="en-US"/>
        </w:rPr>
        <w:t xml:space="preserve"> = − ( </w:t>
      </w:r>
      <w:proofErr w:type="gramStart"/>
      <w:r>
        <w:t>ξ</w:t>
      </w:r>
      <w:proofErr w:type="gramEnd"/>
      <w:r w:rsidRPr="00483B0B">
        <w:rPr>
          <w:lang w:val="en-US"/>
        </w:rPr>
        <w:t>̇</w:t>
      </w:r>
      <w:r w:rsidRPr="00483B0B">
        <w:rPr>
          <w:lang w:val="en-US"/>
        </w:rPr>
        <w:t xml:space="preserve"> + </w:t>
      </w:r>
      <w:r>
        <w:t>η</w:t>
      </w:r>
      <w:r w:rsidRPr="00483B0B">
        <w:rPr>
          <w:lang w:val="en-US"/>
        </w:rPr>
        <w:t xml:space="preserve">(x) ) / </w:t>
      </w:r>
      <w:r>
        <w:t>δ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>)     (23)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yields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i/>
          <w:iCs/>
          <w:lang w:val="en-US"/>
        </w:rPr>
        <w:t>V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= − </w:t>
      </w:r>
      <w:r>
        <w:t>ξ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≤ 0.     (24)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The motor torque is recovered from (14) and (23):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i/>
          <w:iCs/>
          <w:lang w:val="en-US"/>
        </w:rPr>
        <w:t>u</w:t>
      </w:r>
      <w:r w:rsidRPr="00483B0B">
        <w:rPr>
          <w:lang w:val="en-US"/>
        </w:rPr>
        <w:t xml:space="preserve"> = </w:t>
      </w:r>
      <w:r>
        <w:t>β</w:t>
      </w:r>
      <w:r w:rsidRPr="00483B0B">
        <w:rPr>
          <w:lang w:val="en-US"/>
        </w:rPr>
        <w:t xml:space="preserve"> sin</w:t>
      </w:r>
      <w:r>
        <w:t>θ</w:t>
      </w:r>
      <w:r w:rsidRPr="00483B0B">
        <w:rPr>
          <w:lang w:val="en-US"/>
        </w:rPr>
        <w:t xml:space="preserve"> ·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− [ b(</w:t>
      </w:r>
      <w:r>
        <w:t>θ</w:t>
      </w:r>
      <w:r w:rsidRPr="00483B0B">
        <w:rPr>
          <w:lang w:val="en-US"/>
        </w:rPr>
        <w:t>) sin</w:t>
      </w:r>
      <w:r>
        <w:t>θ</w:t>
      </w:r>
      <w:r w:rsidRPr="00483B0B">
        <w:rPr>
          <w:lang w:val="en-US"/>
        </w:rPr>
        <w:t xml:space="preserve"> (D + </w:t>
      </w:r>
      <w:r>
        <w:t>β</w:t>
      </w:r>
      <w:r w:rsidRPr="00483B0B">
        <w:rPr>
          <w:lang w:val="en-US"/>
        </w:rPr>
        <w:t xml:space="preserve">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) + </w:t>
      </w:r>
      <w:r>
        <w:t>Δ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 xml:space="preserve">) </w:t>
      </w:r>
      <w:proofErr w:type="gramStart"/>
      <w:r w:rsidRPr="00483B0B">
        <w:rPr>
          <w:lang w:val="en-US"/>
        </w:rPr>
        <w:t>v ]</w:t>
      </w:r>
      <w:proofErr w:type="gramEnd"/>
      <w:r w:rsidRPr="00483B0B">
        <w:rPr>
          <w:lang w:val="en-US"/>
        </w:rPr>
        <w:t xml:space="preserve"> / a(</w:t>
      </w:r>
      <w:r>
        <w:t>θ</w:t>
      </w:r>
      <w:r w:rsidRPr="00483B0B">
        <w:rPr>
          <w:lang w:val="en-US"/>
        </w:rPr>
        <w:t>).</w:t>
      </w:r>
      <w:r w:rsidRPr="00483B0B">
        <w:rPr>
          <w:lang w:val="en-US"/>
        </w:rPr>
        <w:t xml:space="preserve">     (25)</w:t>
      </w:r>
    </w:p>
    <w:p w:rsidR="00845748" w:rsidRPr="00483B0B" w:rsidRDefault="00483B0B">
      <w:pPr>
        <w:pStyle w:val="1"/>
        <w:rPr>
          <w:lang w:val="en-US"/>
        </w:rPr>
      </w:pPr>
      <w:r w:rsidRPr="00483B0B">
        <w:rPr>
          <w:lang w:val="en-US"/>
        </w:rPr>
        <w:t>5.  Stability and domain of attraction</w:t>
      </w:r>
    </w:p>
    <w:p w:rsidR="00845748" w:rsidRPr="00483B0B" w:rsidRDefault="00483B0B">
      <w:pPr>
        <w:pStyle w:val="2"/>
        <w:rPr>
          <w:lang w:val="en-US"/>
        </w:rPr>
      </w:pPr>
      <w:r w:rsidRPr="00483B0B">
        <w:rPr>
          <w:lang w:val="en-US"/>
        </w:rPr>
        <w:t>5.1  Where V is positive definite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lastRenderedPageBreak/>
        <w:t>V is the sum of three nonnegative-looking pieces and one indefinite piece (the −½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a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inside </w:t>
      </w:r>
      <w:r>
        <w:t>Φ</w:t>
      </w:r>
      <w:r w:rsidRPr="00483B0B">
        <w:rPr>
          <w:lang w:val="en-US"/>
        </w:rPr>
        <w:t>). Expanding V in (</w:t>
      </w:r>
      <w:r>
        <w:t>θ</w:t>
      </w:r>
      <w:r w:rsidRPr="00483B0B">
        <w:rPr>
          <w:lang w:val="en-US"/>
        </w:rPr>
        <w:t xml:space="preserve">, </w:t>
      </w:r>
      <w:r>
        <w:t>ψ</w:t>
      </w:r>
      <w:r w:rsidRPr="00483B0B">
        <w:rPr>
          <w:lang w:val="en-US"/>
        </w:rPr>
        <w:t xml:space="preserve">, </w:t>
      </w:r>
      <w:r>
        <w:t>θ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, </w:t>
      </w:r>
      <w:r>
        <w:t>ψ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) and collecting quadratic terms, the position quadratic form has determinant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ɪ</w:t>
      </w:r>
      <w:proofErr w:type="spellEnd"/>
      <w:r w:rsidRPr="00483B0B">
        <w:rPr>
          <w:lang w:val="en-US"/>
        </w:rPr>
        <w:t xml:space="preserve">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ʟ</w:t>
      </w:r>
      <w:proofErr w:type="spellEnd"/>
      <w:r w:rsidRPr="00483B0B">
        <w:rPr>
          <w:lang w:val="en-US"/>
        </w:rPr>
        <w:t xml:space="preserve">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D &gt; 0 — always positive definite. The velocity quadratic form, however, has determinant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lang w:val="en-US"/>
        </w:rPr>
        <w:t>¼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ʟ</w:t>
      </w:r>
      <w:proofErr w:type="spellEnd"/>
      <w:r w:rsidRPr="00483B0B">
        <w:rPr>
          <w:lang w:val="en-US"/>
        </w:rPr>
        <w:t xml:space="preserve"> [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b(</w:t>
      </w:r>
      <w:r>
        <w:t>θ</w:t>
      </w:r>
      <w:r w:rsidRPr="00483B0B">
        <w:rPr>
          <w:lang w:val="en-US"/>
        </w:rPr>
        <w:t xml:space="preserve">)² − (1 +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ʟ</w:t>
      </w:r>
      <w:proofErr w:type="spellEnd"/>
      <w:r w:rsidRPr="00483B0B">
        <w:rPr>
          <w:lang w:val="en-US"/>
        </w:rPr>
        <w:t>) a(</w:t>
      </w:r>
      <w:r>
        <w:t>θ</w:t>
      </w:r>
      <w:proofErr w:type="gramStart"/>
      <w:r w:rsidRPr="00483B0B">
        <w:rPr>
          <w:lang w:val="en-US"/>
        </w:rPr>
        <w:t>) ]</w:t>
      </w:r>
      <w:proofErr w:type="gramEnd"/>
      <w:r w:rsidRPr="00483B0B">
        <w:rPr>
          <w:lang w:val="en-US"/>
        </w:rPr>
        <w:t xml:space="preserve"> = − ¼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ʟ</w:t>
      </w:r>
      <w:proofErr w:type="spellEnd"/>
      <w:r w:rsidRPr="00483B0B">
        <w:rPr>
          <w:lang w:val="en-US"/>
        </w:rPr>
        <w:t xml:space="preserve"> a(</w:t>
      </w:r>
      <w:r>
        <w:t>θ</w:t>
      </w:r>
      <w:r w:rsidRPr="00483B0B">
        <w:rPr>
          <w:lang w:val="en-US"/>
        </w:rPr>
        <w:t xml:space="preserve">) </w:t>
      </w:r>
      <w:r>
        <w:t>δ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>).     (26)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So V is posi</w:t>
      </w:r>
      <w:r w:rsidRPr="00483B0B">
        <w:rPr>
          <w:lang w:val="en-US"/>
        </w:rPr>
        <w:t xml:space="preserve">tive definite at the upright posture </w:t>
      </w:r>
      <w:proofErr w:type="spellStart"/>
      <w:r w:rsidRPr="00483B0B">
        <w:rPr>
          <w:lang w:val="en-US"/>
        </w:rPr>
        <w:t>iff</w:t>
      </w:r>
      <w:proofErr w:type="spellEnd"/>
      <w:r w:rsidRPr="00483B0B">
        <w:rPr>
          <w:lang w:val="en-US"/>
        </w:rPr>
        <w:t xml:space="preserve"> </w:t>
      </w:r>
      <w:proofErr w:type="gramStart"/>
      <w:r>
        <w:t>δ</w:t>
      </w:r>
      <w:r w:rsidRPr="00483B0B">
        <w:rPr>
          <w:lang w:val="en-US"/>
        </w:rPr>
        <w:t>(</w:t>
      </w:r>
      <w:proofErr w:type="gramEnd"/>
      <w:r w:rsidRPr="00483B0B">
        <w:rPr>
          <w:lang w:val="en-US"/>
        </w:rPr>
        <w:t>0) &lt; 0, i.e.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lang w:val="en-US"/>
        </w:rPr>
        <w:t>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(</w:t>
      </w:r>
      <w:r>
        <w:t>γ</w:t>
      </w:r>
      <w:r w:rsidRPr="00483B0B">
        <w:rPr>
          <w:lang w:val="en-US"/>
        </w:rPr>
        <w:t xml:space="preserve"> + </w:t>
      </w:r>
      <w:proofErr w:type="gramStart"/>
      <w:r>
        <w:t>β</w:t>
      </w:r>
      <w:proofErr w:type="gramEnd"/>
      <w:r w:rsidRPr="00483B0B">
        <w:rPr>
          <w:lang w:val="en-US"/>
        </w:rPr>
        <w:t xml:space="preserve">)² &gt; (1 +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ʟ</w:t>
      </w:r>
      <w:proofErr w:type="spellEnd"/>
      <w:r w:rsidRPr="00483B0B">
        <w:rPr>
          <w:lang w:val="en-US"/>
        </w:rPr>
        <w:t>) (</w:t>
      </w:r>
      <w:r>
        <w:t>α</w:t>
      </w:r>
      <w:r w:rsidRPr="00483B0B">
        <w:rPr>
          <w:lang w:val="en-US"/>
        </w:rPr>
        <w:t xml:space="preserve"> + 2</w:t>
      </w:r>
      <w:r>
        <w:t>β</w:t>
      </w:r>
      <w:r w:rsidRPr="00483B0B">
        <w:rPr>
          <w:lang w:val="en-US"/>
        </w:rPr>
        <w:t xml:space="preserve"> + </w:t>
      </w:r>
      <w:r>
        <w:t>γ</w:t>
      </w:r>
      <w:r w:rsidRPr="00483B0B">
        <w:rPr>
          <w:lang w:val="en-US"/>
        </w:rPr>
        <w:t>).     (27)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Equation (27) is the gain-tuning condition. (For the cart-pole, with </w:t>
      </w:r>
      <w:r>
        <w:t>α</w:t>
      </w:r>
      <w:r w:rsidRPr="00483B0B">
        <w:rPr>
          <w:lang w:val="en-US"/>
        </w:rPr>
        <w:t xml:space="preserve">→1, </w:t>
      </w:r>
      <w:r>
        <w:t>β</w:t>
      </w:r>
      <w:r w:rsidRPr="00483B0B">
        <w:rPr>
          <w:lang w:val="en-US"/>
        </w:rPr>
        <w:t>→cos</w:t>
      </w:r>
      <w:r>
        <w:t>θ</w:t>
      </w:r>
      <w:r w:rsidRPr="00483B0B">
        <w:rPr>
          <w:lang w:val="en-US"/>
        </w:rPr>
        <w:t xml:space="preserve">, </w:t>
      </w:r>
      <w:r>
        <w:t>γ</w:t>
      </w:r>
      <w:r w:rsidRPr="00483B0B">
        <w:rPr>
          <w:lang w:val="en-US"/>
        </w:rPr>
        <w:t>→1+</w:t>
      </w:r>
      <w:r>
        <w:t>δ</w:t>
      </w:r>
      <w:r w:rsidRPr="00483B0B">
        <w:rPr>
          <w:lang w:val="en-US"/>
        </w:rPr>
        <w:t>, it reduces to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&gt; 1 +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ʟ</w:t>
      </w:r>
      <w:proofErr w:type="spellEnd"/>
      <w:r w:rsidRPr="00483B0B">
        <w:rPr>
          <w:lang w:val="en-US"/>
        </w:rPr>
        <w:t>, which is the paper's condition.) Defin</w:t>
      </w:r>
      <w:r w:rsidRPr="00483B0B">
        <w:rPr>
          <w:lang w:val="en-US"/>
        </w:rPr>
        <w:t>e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>
        <w:t>θ</w:t>
      </w:r>
      <w:r w:rsidRPr="00483B0B">
        <w:rPr>
          <w:rFonts w:ascii="Cambria Math" w:eastAsia="Cambria Math" w:hAnsi="Cambria Math" w:cs="Cambria Math"/>
          <w:lang w:val="en-US"/>
        </w:rPr>
        <w:t>ˢ</w:t>
      </w:r>
      <w:r w:rsidRPr="00483B0B">
        <w:rPr>
          <w:lang w:val="en-US"/>
        </w:rPr>
        <w:t xml:space="preserve"> := smallest |</w:t>
      </w:r>
      <w:r>
        <w:t>θ</w:t>
      </w:r>
      <w:r w:rsidRPr="00483B0B">
        <w:rPr>
          <w:lang w:val="en-US"/>
        </w:rPr>
        <w:t xml:space="preserve">| &gt; 0 such that </w:t>
      </w:r>
      <w:r>
        <w:t>δ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>) = 0,     (28)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and the open set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proofErr w:type="gramStart"/>
      <w:r>
        <w:rPr>
          <w:i/>
          <w:iCs/>
        </w:rPr>
        <w:t>Ω</w:t>
      </w:r>
      <w:r w:rsidRPr="00483B0B">
        <w:rPr>
          <w:lang w:val="en-US"/>
        </w:rPr>
        <w:t xml:space="preserve"> :</w:t>
      </w:r>
      <w:proofErr w:type="gramEnd"/>
      <w:r w:rsidRPr="00483B0B">
        <w:rPr>
          <w:lang w:val="en-US"/>
        </w:rPr>
        <w:t>= { (</w:t>
      </w:r>
      <w:r>
        <w:t>θ</w:t>
      </w:r>
      <w:r w:rsidRPr="00483B0B">
        <w:rPr>
          <w:lang w:val="en-US"/>
        </w:rPr>
        <w:t xml:space="preserve">, </w:t>
      </w:r>
      <w:r>
        <w:t>ψ</w:t>
      </w:r>
      <w:r w:rsidRPr="00483B0B">
        <w:rPr>
          <w:lang w:val="en-US"/>
        </w:rPr>
        <w:t xml:space="preserve">, </w:t>
      </w:r>
      <w:r>
        <w:t>θ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, </w:t>
      </w:r>
      <w:r>
        <w:t>ψ</w:t>
      </w:r>
      <w:r w:rsidRPr="00483B0B">
        <w:rPr>
          <w:lang w:val="en-US"/>
        </w:rPr>
        <w:t>̇</w:t>
      </w:r>
      <w:r w:rsidRPr="00483B0B">
        <w:rPr>
          <w:lang w:val="en-US"/>
        </w:rPr>
        <w:t>) : |</w:t>
      </w:r>
      <w:r>
        <w:t>θ</w:t>
      </w:r>
      <w:r w:rsidRPr="00483B0B">
        <w:rPr>
          <w:lang w:val="en-US"/>
        </w:rPr>
        <w:t xml:space="preserve">| &lt; </w:t>
      </w:r>
      <w:r>
        <w:t>θ</w:t>
      </w:r>
      <w:r w:rsidRPr="00483B0B">
        <w:rPr>
          <w:rFonts w:ascii="Cambria Math" w:eastAsia="Cambria Math" w:hAnsi="Cambria Math" w:cs="Cambria Math"/>
          <w:lang w:val="en-US"/>
        </w:rPr>
        <w:t>ˢ</w:t>
      </w:r>
      <w:r w:rsidRPr="00483B0B">
        <w:rPr>
          <w:lang w:val="en-US"/>
        </w:rPr>
        <w:t xml:space="preserve">,  V(x) &lt;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ˢ</w:t>
      </w:r>
      <w:proofErr w:type="spellEnd"/>
      <w:r w:rsidRPr="00483B0B">
        <w:rPr>
          <w:lang w:val="en-US"/>
        </w:rPr>
        <w:t xml:space="preserve"> }.     (29)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On the boundary surface |</w:t>
      </w:r>
      <w:r>
        <w:t>θ</w:t>
      </w:r>
      <w:r w:rsidRPr="00483B0B">
        <w:rPr>
          <w:lang w:val="en-US"/>
        </w:rPr>
        <w:t xml:space="preserve">| = </w:t>
      </w:r>
      <w:r>
        <w:t>θ</w:t>
      </w:r>
      <w:r w:rsidRPr="00483B0B">
        <w:rPr>
          <w:rFonts w:ascii="Cambria Math" w:eastAsia="Cambria Math" w:hAnsi="Cambria Math" w:cs="Cambria Math"/>
          <w:lang w:val="en-US"/>
        </w:rPr>
        <w:t>ˢ</w:t>
      </w:r>
      <w:r w:rsidRPr="00483B0B">
        <w:rPr>
          <w:lang w:val="en-US"/>
        </w:rPr>
        <w:t xml:space="preserve">, the velocity quadratic form of V is positive semi-definite (its determinant (26) vanishes), so its minimum over </w:t>
      </w:r>
      <w:r>
        <w:t>ψ</w:t>
      </w:r>
      <w:r w:rsidRPr="00483B0B">
        <w:rPr>
          <w:lang w:val="en-US"/>
        </w:rPr>
        <w:t xml:space="preserve">, </w:t>
      </w:r>
      <w:r>
        <w:t>θ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, </w:t>
      </w:r>
      <w:r>
        <w:t>ψ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is attained at </w:t>
      </w:r>
      <w:r>
        <w:t>θ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= </w:t>
      </w:r>
      <w:r>
        <w:t>ψ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= 0 and </w:t>
      </w:r>
      <w:r>
        <w:t>ψ</w:t>
      </w:r>
      <w:r w:rsidRPr="00483B0B">
        <w:rPr>
          <w:lang w:val="en-US"/>
        </w:rPr>
        <w:t xml:space="preserve"> = −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(</w:t>
      </w:r>
      <w:r>
        <w:t>γ</w:t>
      </w:r>
      <w:r w:rsidRPr="00483B0B">
        <w:rPr>
          <w:lang w:val="en-US"/>
        </w:rPr>
        <w:t xml:space="preserve"> </w:t>
      </w:r>
      <w:r>
        <w:t>θ</w:t>
      </w:r>
      <w:r w:rsidRPr="00483B0B">
        <w:rPr>
          <w:rFonts w:ascii="Cambria Math" w:eastAsia="Cambria Math" w:hAnsi="Cambria Math" w:cs="Cambria Math"/>
          <w:lang w:val="en-US"/>
        </w:rPr>
        <w:t>ˢ</w:t>
      </w:r>
      <w:r w:rsidRPr="00483B0B">
        <w:rPr>
          <w:lang w:val="en-US"/>
        </w:rPr>
        <w:t xml:space="preserve"> + </w:t>
      </w:r>
      <w:r>
        <w:t>β</w:t>
      </w:r>
      <w:r w:rsidRPr="00483B0B">
        <w:rPr>
          <w:lang w:val="en-US"/>
        </w:rPr>
        <w:t xml:space="preserve"> sin</w:t>
      </w:r>
      <w:r>
        <w:t>θ</w:t>
      </w:r>
      <w:r w:rsidRPr="00483B0B">
        <w:rPr>
          <w:rFonts w:ascii="Cambria Math" w:eastAsia="Cambria Math" w:hAnsi="Cambria Math" w:cs="Cambria Math"/>
          <w:lang w:val="en-US"/>
        </w:rPr>
        <w:t>ˢ</w:t>
      </w:r>
      <w:r w:rsidRPr="00483B0B">
        <w:rPr>
          <w:lang w:val="en-US"/>
        </w:rPr>
        <w:t>), giving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proofErr w:type="spellStart"/>
      <w:r w:rsidRPr="00483B0B">
        <w:rPr>
          <w:i/>
          <w:iCs/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ˢ</w:t>
      </w:r>
      <w:proofErr w:type="spellEnd"/>
      <w:r w:rsidRPr="00483B0B">
        <w:rPr>
          <w:lang w:val="en-US"/>
        </w:rPr>
        <w:t xml:space="preserve"> =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ʟ</w:t>
      </w:r>
      <w:proofErr w:type="spellEnd"/>
      <w:r w:rsidRPr="00483B0B">
        <w:rPr>
          <w:lang w:val="en-US"/>
        </w:rPr>
        <w:t xml:space="preserve">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D (1 − cos</w:t>
      </w:r>
      <w:r>
        <w:t>θ</w:t>
      </w:r>
      <w:r w:rsidRPr="00483B0B">
        <w:rPr>
          <w:rFonts w:ascii="Cambria Math" w:eastAsia="Cambria Math" w:hAnsi="Cambria Math" w:cs="Cambria Math"/>
          <w:lang w:val="en-US"/>
        </w:rPr>
        <w:t>ˢ</w:t>
      </w:r>
      <w:r w:rsidRPr="00483B0B">
        <w:rPr>
          <w:lang w:val="en-US"/>
        </w:rPr>
        <w:t>).     (30)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By construction, any initial sta</w:t>
      </w:r>
      <w:r w:rsidRPr="00483B0B">
        <w:rPr>
          <w:lang w:val="en-US"/>
        </w:rPr>
        <w:t>te x</w:t>
      </w:r>
      <w:r w:rsidRPr="00483B0B">
        <w:rPr>
          <w:rFonts w:ascii="Cambria Math" w:eastAsia="Cambria Math" w:hAnsi="Cambria Math" w:cs="Cambria Math"/>
          <w:lang w:val="en-US"/>
        </w:rPr>
        <w:t>₀</w:t>
      </w:r>
      <w:r w:rsidRPr="00483B0B">
        <w:rPr>
          <w:lang w:val="en-US"/>
        </w:rPr>
        <w:t xml:space="preserve"> ∈ </w:t>
      </w:r>
      <w:r>
        <w:t>Ω</w:t>
      </w:r>
      <w:r w:rsidRPr="00483B0B">
        <w:rPr>
          <w:lang w:val="en-US"/>
        </w:rPr>
        <w:t xml:space="preserve"> stays in </w:t>
      </w:r>
      <w:r>
        <w:t>Ω</w:t>
      </w:r>
      <w:r w:rsidRPr="00483B0B">
        <w:rPr>
          <w:lang w:val="en-US"/>
        </w:rPr>
        <w:t xml:space="preserve"> forever: (24) shows V is non-increasing along trajectories, and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ˢ</w:t>
      </w:r>
      <w:proofErr w:type="spellEnd"/>
      <w:r w:rsidRPr="00483B0B">
        <w:rPr>
          <w:lang w:val="en-US"/>
        </w:rPr>
        <w:t xml:space="preserve"> is the lowest value of V on the boundary surface. In particular </w:t>
      </w:r>
      <w:r>
        <w:t>δ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>(t)) ≠ 0 for all t ≥ 0, so the controller (23)</w:t>
      </w:r>
      <w:proofErr w:type="gramStart"/>
      <w:r w:rsidRPr="00483B0B">
        <w:rPr>
          <w:lang w:val="en-US"/>
        </w:rPr>
        <w:t>–(</w:t>
      </w:r>
      <w:proofErr w:type="gramEnd"/>
      <w:r w:rsidRPr="00483B0B">
        <w:rPr>
          <w:lang w:val="en-US"/>
        </w:rPr>
        <w:t>25) remains well-defined.</w:t>
      </w:r>
    </w:p>
    <w:p w:rsidR="00845748" w:rsidRPr="00483B0B" w:rsidRDefault="00483B0B">
      <w:pPr>
        <w:pStyle w:val="2"/>
        <w:rPr>
          <w:lang w:val="en-US"/>
        </w:rPr>
      </w:pPr>
      <w:r w:rsidRPr="00483B0B">
        <w:rPr>
          <w:lang w:val="en-US"/>
        </w:rPr>
        <w:t>5.2  LaSalle's invariance t</w:t>
      </w:r>
      <w:r w:rsidRPr="00483B0B">
        <w:rPr>
          <w:lang w:val="en-US"/>
        </w:rPr>
        <w:t>heorem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Let S = </w:t>
      </w:r>
      <w:proofErr w:type="gramStart"/>
      <w:r w:rsidRPr="00483B0B">
        <w:rPr>
          <w:lang w:val="en-US"/>
        </w:rPr>
        <w:t>{ x</w:t>
      </w:r>
      <w:proofErr w:type="gramEnd"/>
      <w:r w:rsidRPr="00483B0B">
        <w:rPr>
          <w:lang w:val="en-US"/>
        </w:rPr>
        <w:t xml:space="preserve"> ∈ </w:t>
      </w:r>
      <w:r>
        <w:t>Ω</w:t>
      </w:r>
      <w:r w:rsidRPr="00483B0B">
        <w:rPr>
          <w:lang w:val="en-US"/>
        </w:rPr>
        <w:t xml:space="preserve"> : </w:t>
      </w:r>
      <w:r>
        <w:t>ξ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(x) = 0 } be the set where </w:t>
      </w:r>
      <w:r w:rsidRPr="00483B0B">
        <w:rPr>
          <w:i/>
          <w:iCs/>
          <w:lang w:val="en-US"/>
        </w:rPr>
        <w:t>V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= 0. By LaSalle, every trajectory starting in </w:t>
      </w:r>
      <w:r>
        <w:t>Ω</w:t>
      </w:r>
      <w:r w:rsidRPr="00483B0B">
        <w:rPr>
          <w:lang w:val="en-US"/>
        </w:rPr>
        <w:t xml:space="preserve"> converges to the largest invariant subset M ⊆ S. We claim M = {0}.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On a trajectory in M, </w:t>
      </w:r>
      <w:r>
        <w:t>ξ</w:t>
      </w:r>
      <w:r w:rsidRPr="00483B0B">
        <w:rPr>
          <w:lang w:val="en-US"/>
        </w:rPr>
        <w:t xml:space="preserve"> is constant; call it </w:t>
      </w:r>
      <w:r>
        <w:t>ξ</w:t>
      </w:r>
      <w:r w:rsidRPr="00483B0B">
        <w:rPr>
          <w:lang w:val="en-US"/>
        </w:rPr>
        <w:t>̄</w:t>
      </w:r>
      <w:r w:rsidRPr="00483B0B">
        <w:rPr>
          <w:lang w:val="en-US"/>
        </w:rPr>
        <w:t xml:space="preserve">. Differentiating </w:t>
      </w:r>
      <w:r>
        <w:t>ξ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= 0 once more gi</w:t>
      </w:r>
      <w:r w:rsidRPr="00483B0B">
        <w:rPr>
          <w:lang w:val="en-US"/>
        </w:rPr>
        <w:t xml:space="preserve">ves </w:t>
      </w:r>
      <w:r>
        <w:t>ξ</w:t>
      </w:r>
      <w:r w:rsidRPr="00483B0B">
        <w:rPr>
          <w:lang w:val="en-US"/>
        </w:rPr>
        <w:t>̈</w:t>
      </w:r>
      <w:r w:rsidRPr="00483B0B">
        <w:rPr>
          <w:lang w:val="en-US"/>
        </w:rPr>
        <w:t xml:space="preserve"> = 0, hence from (20)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>
        <w:rPr>
          <w:i/>
          <w:iCs/>
        </w:rPr>
        <w:t>η</w:t>
      </w:r>
      <w:r w:rsidRPr="00483B0B">
        <w:rPr>
          <w:lang w:val="en-US"/>
        </w:rPr>
        <w:t xml:space="preserve">(x) + </w:t>
      </w:r>
      <w:r>
        <w:t>δ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 xml:space="preserve">) v = − </w:t>
      </w:r>
      <w:r>
        <w:t>ξ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= 0   on M.     (31)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Substituting </w:t>
      </w:r>
      <w:r>
        <w:t>η</w:t>
      </w:r>
      <w:r w:rsidRPr="00483B0B">
        <w:rPr>
          <w:lang w:val="en-US"/>
        </w:rPr>
        <w:t xml:space="preserve"> from (21) and the explicit form of </w:t>
      </w:r>
      <w:r>
        <w:t>ξ</w:t>
      </w:r>
      <w:r w:rsidRPr="00483B0B">
        <w:rPr>
          <w:lang w:val="en-US"/>
        </w:rPr>
        <w:t>̈</w:t>
      </w:r>
      <w:r w:rsidRPr="00483B0B">
        <w:rPr>
          <w:lang w:val="en-US"/>
        </w:rPr>
        <w:t xml:space="preserve"> derived from (15) (which is </w:t>
      </w:r>
      <w:r>
        <w:t>ξ</w:t>
      </w:r>
      <w:r w:rsidRPr="00483B0B">
        <w:rPr>
          <w:lang w:val="en-US"/>
        </w:rPr>
        <w:t>̈</w:t>
      </w:r>
      <w:r w:rsidRPr="00483B0B">
        <w:rPr>
          <w:lang w:val="en-US"/>
        </w:rPr>
        <w:t xml:space="preserve"> = (a −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b²) v / a + drift), the resulting linear equation in v has the </w:t>
      </w:r>
      <w:r>
        <w:t>θ</w:t>
      </w:r>
      <w:r w:rsidRPr="00483B0B">
        <w:rPr>
          <w:lang w:val="en-US"/>
        </w:rPr>
        <w:t>-independent solution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i/>
          <w:iCs/>
          <w:lang w:val="en-US"/>
        </w:rPr>
        <w:t>v</w:t>
      </w:r>
      <w:r w:rsidRPr="00483B0B">
        <w:rPr>
          <w:lang w:val="en-US"/>
        </w:rPr>
        <w:t xml:space="preserve"> = </w:t>
      </w:r>
      <w:proofErr w:type="gramStart"/>
      <w:r w:rsidRPr="00483B0B">
        <w:rPr>
          <w:lang w:val="en-US"/>
        </w:rPr>
        <w:t>v̄</w:t>
      </w:r>
      <w:r w:rsidRPr="00483B0B">
        <w:rPr>
          <w:lang w:val="en-US"/>
        </w:rPr>
        <w:t xml:space="preserve"> :</w:t>
      </w:r>
      <w:proofErr w:type="gramEnd"/>
      <w:r w:rsidRPr="00483B0B">
        <w:rPr>
          <w:lang w:val="en-US"/>
        </w:rPr>
        <w:t xml:space="preserve">= −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ɪ</w:t>
      </w:r>
      <w:proofErr w:type="spellEnd"/>
      <w:r w:rsidRPr="00483B0B">
        <w:rPr>
          <w:lang w:val="en-US"/>
        </w:rPr>
        <w:t xml:space="preserve"> </w:t>
      </w:r>
      <w:r>
        <w:t>ξ</w:t>
      </w:r>
      <w:r w:rsidRPr="00483B0B">
        <w:rPr>
          <w:lang w:val="en-US"/>
        </w:rPr>
        <w:t>̄</w:t>
      </w:r>
      <w:r w:rsidRPr="00483B0B">
        <w:rPr>
          <w:lang w:val="en-US"/>
        </w:rPr>
        <w:t xml:space="preserve"> /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ʟ</w:t>
      </w:r>
      <w:proofErr w:type="spellEnd"/>
      <w:r w:rsidRPr="00483B0B">
        <w:rPr>
          <w:lang w:val="en-US"/>
        </w:rPr>
        <w:t>,   constant on M.     (32)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Since </w:t>
      </w:r>
      <w:r>
        <w:t>ψ</w:t>
      </w:r>
      <w:r w:rsidRPr="00483B0B">
        <w:rPr>
          <w:lang w:val="en-US"/>
        </w:rPr>
        <w:t>̈</w:t>
      </w:r>
      <w:r w:rsidRPr="00483B0B">
        <w:rPr>
          <w:lang w:val="en-US"/>
        </w:rPr>
        <w:t xml:space="preserve"> = v̄ is constant, </w:t>
      </w:r>
      <w:r>
        <w:t>ψ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(t) = </w:t>
      </w:r>
      <w:proofErr w:type="gramStart"/>
      <w:r>
        <w:t>ψ</w:t>
      </w:r>
      <w:r w:rsidRPr="00483B0B">
        <w:rPr>
          <w:lang w:val="en-US"/>
        </w:rPr>
        <w:t>̇</w:t>
      </w:r>
      <w:r w:rsidRPr="00483B0B">
        <w:rPr>
          <w:lang w:val="en-US"/>
        </w:rPr>
        <w:t>(</w:t>
      </w:r>
      <w:proofErr w:type="gramEnd"/>
      <w:r w:rsidRPr="00483B0B">
        <w:rPr>
          <w:lang w:val="en-US"/>
        </w:rPr>
        <w:t xml:space="preserve">0) + v̄ t. But </w:t>
      </w:r>
      <w:r>
        <w:t>Ω</w:t>
      </w:r>
      <w:r w:rsidRPr="00483B0B">
        <w:rPr>
          <w:lang w:val="en-US"/>
        </w:rPr>
        <w:t xml:space="preserve"> is bounded, so </w:t>
      </w:r>
      <w:r>
        <w:t>ψ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is bounded on the trajectory, which forces v̄ = 0, hence </w:t>
      </w:r>
      <w:r>
        <w:t>ξ</w:t>
      </w:r>
      <w:r w:rsidRPr="00483B0B">
        <w:rPr>
          <w:lang w:val="en-US"/>
        </w:rPr>
        <w:t>̄</w:t>
      </w:r>
      <w:r w:rsidRPr="00483B0B">
        <w:rPr>
          <w:lang w:val="en-US"/>
        </w:rPr>
        <w:t xml:space="preserve"> = 0 (because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ɪ</w:t>
      </w:r>
      <w:proofErr w:type="spellEnd"/>
      <w:r w:rsidRPr="00483B0B">
        <w:rPr>
          <w:lang w:val="en-US"/>
        </w:rPr>
        <w:t xml:space="preserve"> &gt; 0), and v ≡ 0 on M.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With v = 0, (21) gives </w:t>
      </w:r>
      <w:r>
        <w:t>η</w:t>
      </w:r>
      <w:r w:rsidRPr="00483B0B">
        <w:rPr>
          <w:lang w:val="en-US"/>
        </w:rPr>
        <w:t xml:space="preserve"> = 0, which reduc</w:t>
      </w:r>
      <w:r w:rsidRPr="00483B0B">
        <w:rPr>
          <w:lang w:val="en-US"/>
        </w:rPr>
        <w:t>es to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lang w:val="en-US"/>
        </w:rPr>
        <w:t>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sin</w:t>
      </w:r>
      <w:r>
        <w:t>θ</w:t>
      </w:r>
      <w:r w:rsidRPr="00483B0B">
        <w:rPr>
          <w:lang w:val="en-US"/>
        </w:rPr>
        <w:t xml:space="preserve"> [ D b(</w:t>
      </w:r>
      <w:r>
        <w:t>θ</w:t>
      </w:r>
      <w:r w:rsidRPr="00483B0B">
        <w:rPr>
          <w:lang w:val="en-US"/>
        </w:rPr>
        <w:t xml:space="preserve">) − </w:t>
      </w:r>
      <w:r>
        <w:t>β</w:t>
      </w:r>
      <w:r w:rsidRPr="00483B0B">
        <w:rPr>
          <w:lang w:val="en-US"/>
        </w:rPr>
        <w:t xml:space="preserve">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(</w:t>
      </w:r>
      <w:r>
        <w:t>α</w:t>
      </w:r>
      <w:r w:rsidRPr="00483B0B">
        <w:rPr>
          <w:lang w:val="en-US"/>
        </w:rPr>
        <w:t xml:space="preserve"> + </w:t>
      </w:r>
      <w:r>
        <w:t>β</w:t>
      </w:r>
      <w:r w:rsidRPr="00483B0B">
        <w:rPr>
          <w:lang w:val="en-US"/>
        </w:rPr>
        <w:t xml:space="preserve"> cos</w:t>
      </w:r>
      <w:r>
        <w:t>θ</w:t>
      </w:r>
      <w:proofErr w:type="gramStart"/>
      <w:r w:rsidRPr="00483B0B">
        <w:rPr>
          <w:lang w:val="en-US"/>
        </w:rPr>
        <w:t>) ]</w:t>
      </w:r>
      <w:proofErr w:type="gramEnd"/>
      <w:r w:rsidRPr="00483B0B">
        <w:rPr>
          <w:lang w:val="en-US"/>
        </w:rPr>
        <w:t xml:space="preserve"> / a(</w:t>
      </w:r>
      <w:r>
        <w:t>θ</w:t>
      </w:r>
      <w:r w:rsidRPr="00483B0B">
        <w:rPr>
          <w:lang w:val="en-US"/>
        </w:rPr>
        <w:t>) = 0.     (33)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lastRenderedPageBreak/>
        <w:t>Either sin</w:t>
      </w:r>
      <w:r>
        <w:t>θ</w:t>
      </w:r>
      <w:r w:rsidRPr="00483B0B">
        <w:rPr>
          <w:lang w:val="en-US"/>
        </w:rPr>
        <w:t xml:space="preserve"> = 0 (so </w:t>
      </w:r>
      <w:r>
        <w:t>θ</w:t>
      </w:r>
      <w:r w:rsidRPr="00483B0B">
        <w:rPr>
          <w:lang w:val="en-US"/>
        </w:rPr>
        <w:t xml:space="preserve"> = 0 inside |</w:t>
      </w:r>
      <w:r>
        <w:t>θ</w:t>
      </w:r>
      <w:r w:rsidRPr="00483B0B">
        <w:rPr>
          <w:lang w:val="en-US"/>
        </w:rPr>
        <w:t xml:space="preserve">| &lt; </w:t>
      </w:r>
      <w:r>
        <w:t>θ</w:t>
      </w:r>
      <w:r w:rsidRPr="00483B0B">
        <w:rPr>
          <w:rFonts w:ascii="Cambria Math" w:eastAsia="Cambria Math" w:hAnsi="Cambria Math" w:cs="Cambria Math"/>
          <w:lang w:val="en-US"/>
        </w:rPr>
        <w:t>ˢ</w:t>
      </w:r>
      <w:r w:rsidRPr="00483B0B">
        <w:rPr>
          <w:lang w:val="en-US"/>
        </w:rPr>
        <w:t xml:space="preserve"> ≤ </w:t>
      </w:r>
      <w:r>
        <w:t>π</w:t>
      </w:r>
      <w:r w:rsidRPr="00483B0B">
        <w:rPr>
          <w:lang w:val="en-US"/>
        </w:rPr>
        <w:t>/2), or</w:t>
      </w:r>
    </w:p>
    <w:p w:rsidR="00845748" w:rsidRPr="00483B0B" w:rsidRDefault="00483B0B">
      <w:pPr>
        <w:spacing w:before="140" w:after="140" w:line="300" w:lineRule="auto"/>
        <w:jc w:val="center"/>
        <w:rPr>
          <w:lang w:val="en-US"/>
        </w:rPr>
      </w:pP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= D b(</w:t>
      </w:r>
      <w:r>
        <w:t>θ</w:t>
      </w:r>
      <w:r w:rsidRPr="00483B0B">
        <w:rPr>
          <w:lang w:val="en-US"/>
        </w:rPr>
        <w:t xml:space="preserve">) / </w:t>
      </w:r>
      <w:proofErr w:type="gramStart"/>
      <w:r w:rsidRPr="00483B0B">
        <w:rPr>
          <w:lang w:val="en-US"/>
        </w:rPr>
        <w:t xml:space="preserve">[ </w:t>
      </w:r>
      <w:r>
        <w:t>β</w:t>
      </w:r>
      <w:proofErr w:type="gramEnd"/>
      <w:r w:rsidRPr="00483B0B">
        <w:rPr>
          <w:lang w:val="en-US"/>
        </w:rPr>
        <w:t xml:space="preserve"> (</w:t>
      </w:r>
      <w:r>
        <w:t>α</w:t>
      </w:r>
      <w:r w:rsidRPr="00483B0B">
        <w:rPr>
          <w:lang w:val="en-US"/>
        </w:rPr>
        <w:t xml:space="preserve"> + </w:t>
      </w:r>
      <w:r>
        <w:t>β</w:t>
      </w:r>
      <w:r w:rsidRPr="00483B0B">
        <w:rPr>
          <w:lang w:val="en-US"/>
        </w:rPr>
        <w:t xml:space="preserve"> cos</w:t>
      </w:r>
      <w:r>
        <w:t>θ</w:t>
      </w:r>
      <w:r w:rsidRPr="00483B0B">
        <w:rPr>
          <w:lang w:val="en-US"/>
        </w:rPr>
        <w:t>) ]  := f(</w:t>
      </w:r>
      <w:r>
        <w:t>θ</w:t>
      </w:r>
      <w:r w:rsidRPr="00483B0B">
        <w:rPr>
          <w:lang w:val="en-US"/>
        </w:rPr>
        <w:t>).     (34)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Suppose (34) holds on the trajectory. Differentiating it once and substituting </w:t>
      </w:r>
      <w:r>
        <w:t>θ</w:t>
      </w:r>
      <w:r w:rsidRPr="00483B0B">
        <w:rPr>
          <w:lang w:val="en-US"/>
        </w:rPr>
        <w:t>̈</w:t>
      </w:r>
      <w:r w:rsidRPr="00483B0B">
        <w:rPr>
          <w:lang w:val="en-US"/>
        </w:rPr>
        <w:t xml:space="preserve"> from the drift dynamics ((15a) with v = 0) yields the algebraic identity </w:t>
      </w:r>
      <w:r>
        <w:t>γ</w:t>
      </w:r>
      <w:r w:rsidRPr="00483B0B">
        <w:rPr>
          <w:lang w:val="en-US"/>
        </w:rPr>
        <w:t xml:space="preserve"> − </w:t>
      </w:r>
      <w:r>
        <w:t>α</w:t>
      </w:r>
      <w:r w:rsidRPr="00483B0B">
        <w:rPr>
          <w:lang w:val="en-US"/>
        </w:rPr>
        <w:t xml:space="preserve"> = 2 (</w:t>
      </w:r>
      <w:r>
        <w:t>α</w:t>
      </w:r>
      <w:r w:rsidRPr="00483B0B">
        <w:rPr>
          <w:lang w:val="en-US"/>
        </w:rPr>
        <w:t xml:space="preserve"> + </w:t>
      </w:r>
      <w:r>
        <w:t>β</w:t>
      </w:r>
      <w:r w:rsidRPr="00483B0B">
        <w:rPr>
          <w:lang w:val="en-US"/>
        </w:rPr>
        <w:t xml:space="preserve"> cos</w:t>
      </w:r>
      <w:r>
        <w:t>θ</w:t>
      </w:r>
      <w:r w:rsidRPr="00483B0B">
        <w:rPr>
          <w:lang w:val="en-US"/>
        </w:rPr>
        <w:t xml:space="preserve">), which depends on </w:t>
      </w:r>
      <w:r>
        <w:t>θ</w:t>
      </w:r>
      <w:r w:rsidRPr="00483B0B">
        <w:rPr>
          <w:lang w:val="en-US"/>
        </w:rPr>
        <w:t xml:space="preserve"> and cannot hold along a non-trivial arc. So sin</w:t>
      </w:r>
      <w:r>
        <w:t>θ</w:t>
      </w:r>
      <w:r w:rsidRPr="00483B0B">
        <w:rPr>
          <w:lang w:val="en-US"/>
        </w:rPr>
        <w:t xml:space="preserve"> = 0, i.e. </w:t>
      </w:r>
      <w:r>
        <w:t>θ</w:t>
      </w:r>
      <w:r w:rsidRPr="00483B0B">
        <w:rPr>
          <w:lang w:val="en-US"/>
        </w:rPr>
        <w:t xml:space="preserve"> = 0.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With </w:t>
      </w:r>
      <w:r>
        <w:t>θ</w:t>
      </w:r>
      <w:r w:rsidRPr="00483B0B">
        <w:rPr>
          <w:lang w:val="en-US"/>
        </w:rPr>
        <w:t xml:space="preserve"> = 0, </w:t>
      </w:r>
      <w:r>
        <w:t>θ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= 0, </w:t>
      </w:r>
      <w:r>
        <w:t>ξ</w:t>
      </w:r>
      <w:r w:rsidRPr="00483B0B">
        <w:rPr>
          <w:lang w:val="en-US"/>
        </w:rPr>
        <w:t>̄</w:t>
      </w:r>
      <w:r w:rsidRPr="00483B0B">
        <w:rPr>
          <w:lang w:val="en-US"/>
        </w:rPr>
        <w:t xml:space="preserve"> = 0 implies </w:t>
      </w:r>
      <w:r>
        <w:t>ψ</w:t>
      </w:r>
      <w:r w:rsidRPr="00483B0B">
        <w:rPr>
          <w:lang w:val="en-US"/>
        </w:rPr>
        <w:t xml:space="preserve"> = 0 and </w:t>
      </w:r>
      <w:r>
        <w:t>ξ</w:t>
      </w:r>
      <w:r w:rsidRPr="00483B0B">
        <w:rPr>
          <w:lang w:val="en-US"/>
        </w:rPr>
        <w:t xml:space="preserve"> = 0; together with </w:t>
      </w:r>
      <w:r>
        <w:t>ξ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= 0,</w:t>
      </w:r>
      <w:r w:rsidRPr="00483B0B">
        <w:rPr>
          <w:lang w:val="en-US"/>
        </w:rPr>
        <w:t xml:space="preserve"> then </w:t>
      </w:r>
      <w:r>
        <w:t>ψ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= 0. So M = {0}, and by LaSalle's invariance principle every trajectory in </w:t>
      </w:r>
      <w:r>
        <w:t>Ω</w:t>
      </w:r>
      <w:r w:rsidRPr="00483B0B">
        <w:rPr>
          <w:lang w:val="en-US"/>
        </w:rPr>
        <w:t xml:space="preserve"> converges to the upright equilibrium.</w:t>
      </w:r>
    </w:p>
    <w:p w:rsidR="00845748" w:rsidRPr="00483B0B" w:rsidRDefault="00483B0B">
      <w:pPr>
        <w:pStyle w:val="3"/>
        <w:rPr>
          <w:lang w:val="en-US"/>
        </w:rPr>
      </w:pPr>
      <w:proofErr w:type="gramStart"/>
      <w:r w:rsidRPr="00483B0B">
        <w:rPr>
          <w:lang w:val="en-US"/>
        </w:rPr>
        <w:t>5.3  Proposition</w:t>
      </w:r>
      <w:proofErr w:type="gramEnd"/>
      <w:r w:rsidRPr="00483B0B">
        <w:rPr>
          <w:lang w:val="en-US"/>
        </w:rPr>
        <w:t xml:space="preserve"> (</w:t>
      </w:r>
      <w:proofErr w:type="spellStart"/>
      <w:r w:rsidRPr="00483B0B">
        <w:rPr>
          <w:lang w:val="en-US"/>
        </w:rPr>
        <w:t>segway</w:t>
      </w:r>
      <w:proofErr w:type="spellEnd"/>
      <w:r w:rsidRPr="00483B0B">
        <w:rPr>
          <w:lang w:val="en-US"/>
        </w:rPr>
        <w:t xml:space="preserve"> analogue of Proposition 1 of the paper)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Consider the </w:t>
      </w:r>
      <w:proofErr w:type="spellStart"/>
      <w:r w:rsidRPr="00483B0B">
        <w:rPr>
          <w:lang w:val="en-US"/>
        </w:rPr>
        <w:t>segway</w:t>
      </w:r>
      <w:proofErr w:type="spellEnd"/>
      <w:r w:rsidRPr="00483B0B">
        <w:rPr>
          <w:lang w:val="en-US"/>
        </w:rPr>
        <w:t xml:space="preserve"> model (5)</w:t>
      </w:r>
      <w:proofErr w:type="gramStart"/>
      <w:r w:rsidRPr="00483B0B">
        <w:rPr>
          <w:lang w:val="en-US"/>
        </w:rPr>
        <w:t>–(</w:t>
      </w:r>
      <w:proofErr w:type="gramEnd"/>
      <w:r w:rsidRPr="00483B0B">
        <w:rPr>
          <w:lang w:val="en-US"/>
        </w:rPr>
        <w:t>8) controlled by the law (25) (equivalently (14) together with (23)), with positive gains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,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ɪ</w:t>
      </w:r>
      <w:proofErr w:type="spellEnd"/>
      <w:r w:rsidRPr="00483B0B">
        <w:rPr>
          <w:lang w:val="en-US"/>
        </w:rPr>
        <w:t xml:space="preserve">,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ʟ</w:t>
      </w:r>
      <w:proofErr w:type="spellEnd"/>
      <w:r w:rsidRPr="00483B0B">
        <w:rPr>
          <w:lang w:val="en-US"/>
        </w:rPr>
        <w:t xml:space="preserve"> satisfying (27). Let </w:t>
      </w:r>
      <w:r>
        <w:t>θ</w:t>
      </w:r>
      <w:r w:rsidRPr="00483B0B">
        <w:rPr>
          <w:rFonts w:ascii="Cambria Math" w:eastAsia="Cambria Math" w:hAnsi="Cambria Math" w:cs="Cambria Math"/>
          <w:lang w:val="en-US"/>
        </w:rPr>
        <w:t>ˢ</w:t>
      </w:r>
      <w:r w:rsidRPr="00483B0B">
        <w:rPr>
          <w:lang w:val="en-US"/>
        </w:rPr>
        <w:t xml:space="preserve"> and </w:t>
      </w:r>
      <w:proofErr w:type="spellStart"/>
      <w:r w:rsidRPr="00483B0B">
        <w:rPr>
          <w:lang w:val="en-US"/>
        </w:rPr>
        <w:t>K</w:t>
      </w:r>
      <w:r w:rsidRPr="00483B0B">
        <w:rPr>
          <w:rFonts w:ascii="Cambria Math" w:eastAsia="Cambria Math" w:hAnsi="Cambria Math" w:cs="Cambria Math"/>
          <w:lang w:val="en-US"/>
        </w:rPr>
        <w:t>ˢ</w:t>
      </w:r>
      <w:proofErr w:type="spellEnd"/>
      <w:r w:rsidRPr="00483B0B">
        <w:rPr>
          <w:lang w:val="en-US"/>
        </w:rPr>
        <w:t xml:space="preserve"> be defined by (28) and (30). Then the closed-loop system is locally asymptotically stable at </w:t>
      </w:r>
      <w:r w:rsidRPr="00483B0B">
        <w:rPr>
          <w:lang w:val="en-US"/>
        </w:rPr>
        <w:t xml:space="preserve">the origin, and the open set </w:t>
      </w:r>
      <w:r>
        <w:t>Ω</w:t>
      </w:r>
      <w:r w:rsidRPr="00483B0B">
        <w:rPr>
          <w:lang w:val="en-US"/>
        </w:rPr>
        <w:t xml:space="preserve"> of (29) is contained in the domain of attraction.</w:t>
      </w:r>
    </w:p>
    <w:p w:rsidR="00845748" w:rsidRPr="00483B0B" w:rsidRDefault="00483B0B">
      <w:pPr>
        <w:pStyle w:val="1"/>
        <w:rPr>
          <w:lang w:val="en-US"/>
        </w:rPr>
      </w:pPr>
      <w:r w:rsidRPr="00483B0B">
        <w:rPr>
          <w:lang w:val="en-US"/>
        </w:rPr>
        <w:t>6.  The complete control law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 xml:space="preserve">Gathering everything above, the controller can be implemented as the following step-by-step computation, given measurements </w:t>
      </w:r>
      <w:r>
        <w:t>θ</w:t>
      </w:r>
      <w:r w:rsidRPr="00483B0B">
        <w:rPr>
          <w:lang w:val="en-US"/>
        </w:rPr>
        <w:t xml:space="preserve">, </w:t>
      </w:r>
      <w:r>
        <w:t>φ</w:t>
      </w:r>
      <w:r w:rsidRPr="00483B0B">
        <w:rPr>
          <w:lang w:val="en-US"/>
        </w:rPr>
        <w:t xml:space="preserve">, </w:t>
      </w:r>
      <w:r>
        <w:t>θ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, </w:t>
      </w:r>
      <w:r>
        <w:t>φ</w:t>
      </w:r>
      <w:r w:rsidRPr="00483B0B">
        <w:rPr>
          <w:lang w:val="en-US"/>
        </w:rPr>
        <w:t>̇</w:t>
      </w:r>
      <w:r w:rsidRPr="00483B0B">
        <w:rPr>
          <w:lang w:val="en-US"/>
        </w:rPr>
        <w:t>:</w:t>
      </w:r>
    </w:p>
    <w:p w:rsidR="00845748" w:rsidRPr="00483B0B" w:rsidRDefault="00483B0B">
      <w:pPr>
        <w:pStyle w:val="a4"/>
        <w:numPr>
          <w:ilvl w:val="0"/>
          <w:numId w:val="2"/>
        </w:numPr>
        <w:spacing w:before="60" w:after="60" w:line="280" w:lineRule="auto"/>
        <w:rPr>
          <w:lang w:val="en-US"/>
        </w:rPr>
      </w:pPr>
      <w:r w:rsidRPr="00483B0B">
        <w:rPr>
          <w:lang w:val="en-US"/>
        </w:rPr>
        <w:t xml:space="preserve">Set the </w:t>
      </w:r>
      <w:r w:rsidRPr="00483B0B">
        <w:rPr>
          <w:lang w:val="en-US"/>
        </w:rPr>
        <w:t xml:space="preserve">relative angle </w:t>
      </w:r>
      <w:r>
        <w:t>ψ</w:t>
      </w:r>
      <w:r w:rsidRPr="00483B0B">
        <w:rPr>
          <w:lang w:val="en-US"/>
        </w:rPr>
        <w:t xml:space="preserve"> = </w:t>
      </w:r>
      <w:r>
        <w:t>φ</w:t>
      </w:r>
      <w:r w:rsidRPr="00483B0B">
        <w:rPr>
          <w:lang w:val="en-US"/>
        </w:rPr>
        <w:t xml:space="preserve"> − </w:t>
      </w:r>
      <w:proofErr w:type="gramStart"/>
      <w:r>
        <w:t>θ</w:t>
      </w:r>
      <w:r w:rsidRPr="00483B0B">
        <w:rPr>
          <w:lang w:val="en-US"/>
        </w:rPr>
        <w:t xml:space="preserve">  and</w:t>
      </w:r>
      <w:proofErr w:type="gramEnd"/>
      <w:r w:rsidRPr="00483B0B">
        <w:rPr>
          <w:lang w:val="en-US"/>
        </w:rPr>
        <w:t xml:space="preserve">  </w:t>
      </w:r>
      <w:r>
        <w:t>ψ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= </w:t>
      </w:r>
      <w:r>
        <w:t>φ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− </w:t>
      </w:r>
      <w:r>
        <w:t>θ</w:t>
      </w:r>
      <w:r w:rsidRPr="00483B0B">
        <w:rPr>
          <w:lang w:val="en-US"/>
        </w:rPr>
        <w:t>̇</w:t>
      </w:r>
      <w:r w:rsidRPr="00483B0B">
        <w:rPr>
          <w:lang w:val="en-US"/>
        </w:rPr>
        <w:t>.</w:t>
      </w:r>
    </w:p>
    <w:p w:rsidR="00845748" w:rsidRPr="00483B0B" w:rsidRDefault="00483B0B">
      <w:pPr>
        <w:pStyle w:val="a4"/>
        <w:numPr>
          <w:ilvl w:val="0"/>
          <w:numId w:val="2"/>
        </w:numPr>
        <w:spacing w:before="60" w:after="60" w:line="280" w:lineRule="auto"/>
        <w:rPr>
          <w:lang w:val="en-US"/>
        </w:rPr>
      </w:pPr>
      <w:r w:rsidRPr="00483B0B">
        <w:rPr>
          <w:lang w:val="en-US"/>
        </w:rPr>
        <w:t xml:space="preserve">Compute the configuration-dependent scalars a, b, </w:t>
      </w:r>
      <w:r>
        <w:t>Δ</w:t>
      </w:r>
      <w:r w:rsidRPr="00483B0B">
        <w:rPr>
          <w:lang w:val="en-US"/>
        </w:rPr>
        <w:t xml:space="preserve">, </w:t>
      </w:r>
      <w:r>
        <w:t>δ</w:t>
      </w:r>
      <w:r w:rsidRPr="00483B0B">
        <w:rPr>
          <w:lang w:val="en-US"/>
        </w:rPr>
        <w:t xml:space="preserve"> from (11), (13), (22).</w:t>
      </w:r>
    </w:p>
    <w:p w:rsidR="00845748" w:rsidRPr="00483B0B" w:rsidRDefault="00483B0B">
      <w:pPr>
        <w:pStyle w:val="a4"/>
        <w:numPr>
          <w:ilvl w:val="0"/>
          <w:numId w:val="2"/>
        </w:numPr>
        <w:spacing w:before="60" w:after="60" w:line="280" w:lineRule="auto"/>
        <w:rPr>
          <w:lang w:val="en-US"/>
        </w:rPr>
      </w:pPr>
      <w:r w:rsidRPr="00483B0B">
        <w:rPr>
          <w:lang w:val="en-US"/>
        </w:rPr>
        <w:t xml:space="preserve">Form </w:t>
      </w:r>
      <w:r>
        <w:t>ξ</w:t>
      </w:r>
      <w:r w:rsidRPr="00483B0B">
        <w:rPr>
          <w:lang w:val="en-US"/>
        </w:rPr>
        <w:t xml:space="preserve"> = </w:t>
      </w:r>
      <w:r>
        <w:t>ψ</w:t>
      </w:r>
      <w:r w:rsidRPr="00483B0B">
        <w:rPr>
          <w:lang w:val="en-US"/>
        </w:rPr>
        <w:t xml:space="preserve"> +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(</w:t>
      </w:r>
      <w:r>
        <w:t>γ</w:t>
      </w:r>
      <w:r w:rsidRPr="00483B0B">
        <w:rPr>
          <w:lang w:val="en-US"/>
        </w:rPr>
        <w:t xml:space="preserve"> </w:t>
      </w:r>
      <w:r>
        <w:t>θ</w:t>
      </w:r>
      <w:r w:rsidRPr="00483B0B">
        <w:rPr>
          <w:lang w:val="en-US"/>
        </w:rPr>
        <w:t xml:space="preserve"> + </w:t>
      </w:r>
      <w:r>
        <w:t>β</w:t>
      </w:r>
      <w:r w:rsidRPr="00483B0B">
        <w:rPr>
          <w:lang w:val="en-US"/>
        </w:rPr>
        <w:t xml:space="preserve"> sin</w:t>
      </w:r>
      <w:r>
        <w:t>θ</w:t>
      </w:r>
      <w:r w:rsidRPr="00483B0B">
        <w:rPr>
          <w:lang w:val="en-US"/>
        </w:rPr>
        <w:t xml:space="preserve">) and </w:t>
      </w:r>
      <w:r>
        <w:t>ξ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= </w:t>
      </w:r>
      <w:r>
        <w:t>ψ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+ k</w:t>
      </w:r>
      <w:r>
        <w:rPr>
          <w:rFonts w:ascii="Cambria Math" w:eastAsia="Cambria Math" w:hAnsi="Cambria Math" w:cs="Cambria Math"/>
        </w:rPr>
        <w:t>ᴘ</w:t>
      </w:r>
      <w:r w:rsidRPr="00483B0B">
        <w:rPr>
          <w:lang w:val="en-US"/>
        </w:rPr>
        <w:t xml:space="preserve"> b </w:t>
      </w:r>
      <w:r>
        <w:t>θ</w:t>
      </w:r>
      <w:r w:rsidRPr="00483B0B">
        <w:rPr>
          <w:lang w:val="en-US"/>
        </w:rPr>
        <w:t>̇</w:t>
      </w:r>
      <w:r w:rsidRPr="00483B0B">
        <w:rPr>
          <w:lang w:val="en-US"/>
        </w:rPr>
        <w:t>.</w:t>
      </w:r>
    </w:p>
    <w:p w:rsidR="00845748" w:rsidRPr="00483B0B" w:rsidRDefault="00483B0B">
      <w:pPr>
        <w:pStyle w:val="a4"/>
        <w:numPr>
          <w:ilvl w:val="0"/>
          <w:numId w:val="2"/>
        </w:numPr>
        <w:spacing w:before="60" w:after="60" w:line="280" w:lineRule="auto"/>
        <w:rPr>
          <w:lang w:val="en-US"/>
        </w:rPr>
      </w:pPr>
      <w:r w:rsidRPr="00483B0B">
        <w:rPr>
          <w:lang w:val="en-US"/>
        </w:rPr>
        <w:t xml:space="preserve">Form the function </w:t>
      </w:r>
      <w:r>
        <w:t>η</w:t>
      </w:r>
      <w:r w:rsidRPr="00483B0B">
        <w:rPr>
          <w:lang w:val="en-US"/>
        </w:rPr>
        <w:t xml:space="preserve"> of (21) and the virtual input v = </w:t>
      </w:r>
      <w:proofErr w:type="gramStart"/>
      <w:r w:rsidRPr="00483B0B">
        <w:rPr>
          <w:lang w:val="en-US"/>
        </w:rPr>
        <w:t>−(</w:t>
      </w:r>
      <w:proofErr w:type="gramEnd"/>
      <w:r>
        <w:t>ξ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+ </w:t>
      </w:r>
      <w:r>
        <w:t>η</w:t>
      </w:r>
      <w:r w:rsidRPr="00483B0B">
        <w:rPr>
          <w:lang w:val="en-US"/>
        </w:rPr>
        <w:t xml:space="preserve">) / </w:t>
      </w:r>
      <w:r>
        <w:t>δ</w:t>
      </w:r>
      <w:r w:rsidRPr="00483B0B">
        <w:rPr>
          <w:lang w:val="en-US"/>
        </w:rPr>
        <w:t>.</w:t>
      </w:r>
    </w:p>
    <w:p w:rsidR="00845748" w:rsidRPr="00483B0B" w:rsidRDefault="00483B0B">
      <w:pPr>
        <w:pStyle w:val="a4"/>
        <w:numPr>
          <w:ilvl w:val="0"/>
          <w:numId w:val="2"/>
        </w:numPr>
        <w:spacing w:before="60" w:after="60" w:line="280" w:lineRule="auto"/>
        <w:rPr>
          <w:lang w:val="en-US"/>
        </w:rPr>
      </w:pPr>
      <w:r w:rsidRPr="00483B0B">
        <w:rPr>
          <w:lang w:val="en-US"/>
        </w:rPr>
        <w:t xml:space="preserve">Apply the </w:t>
      </w:r>
      <w:r w:rsidRPr="00483B0B">
        <w:rPr>
          <w:lang w:val="en-US"/>
        </w:rPr>
        <w:t xml:space="preserve">motor torque u from (25); equivalently </w:t>
      </w:r>
      <w:r>
        <w:t>τ</w:t>
      </w:r>
      <w:r w:rsidRPr="00483B0B">
        <w:rPr>
          <w:lang w:val="en-US"/>
        </w:rPr>
        <w:t xml:space="preserve"> = (u, −</w:t>
      </w:r>
      <w:proofErr w:type="gramStart"/>
      <w:r w:rsidRPr="00483B0B">
        <w:rPr>
          <w:lang w:val="en-US"/>
        </w:rPr>
        <w:t>u)</w:t>
      </w:r>
      <w:r>
        <w:t>ᵀ</w:t>
      </w:r>
      <w:proofErr w:type="gramEnd"/>
      <w:r w:rsidRPr="00483B0B">
        <w:rPr>
          <w:lang w:val="en-US"/>
        </w:rPr>
        <w:t xml:space="preserve"> on body and wheel respectively.</w:t>
      </w:r>
    </w:p>
    <w:p w:rsidR="00845748" w:rsidRPr="00483B0B" w:rsidRDefault="00483B0B">
      <w:pPr>
        <w:spacing w:before="80" w:after="80" w:line="300" w:lineRule="auto"/>
        <w:jc w:val="both"/>
        <w:rPr>
          <w:lang w:val="en-US"/>
        </w:rPr>
      </w:pPr>
      <w:r w:rsidRPr="00483B0B">
        <w:rPr>
          <w:lang w:val="en-US"/>
        </w:rPr>
        <w:t>In one closed-form expression (substituting (23) into (14)):</w:t>
      </w:r>
    </w:p>
    <w:p w:rsidR="00845748" w:rsidRPr="00483B0B" w:rsidRDefault="00483B0B" w:rsidP="00483B0B">
      <w:pPr>
        <w:spacing w:before="140" w:after="140" w:line="300" w:lineRule="auto"/>
        <w:jc w:val="center"/>
        <w:rPr>
          <w:lang w:val="en-US"/>
        </w:rPr>
      </w:pPr>
      <w:r w:rsidRPr="00483B0B">
        <w:rPr>
          <w:i/>
          <w:iCs/>
          <w:lang w:val="en-US"/>
        </w:rPr>
        <w:t>u</w:t>
      </w:r>
      <w:r w:rsidRPr="00483B0B">
        <w:rPr>
          <w:lang w:val="en-US"/>
        </w:rPr>
        <w:t xml:space="preserve"> = </w:t>
      </w:r>
      <w:r>
        <w:t>β</w:t>
      </w:r>
      <w:r w:rsidRPr="00483B0B">
        <w:rPr>
          <w:lang w:val="en-US"/>
        </w:rPr>
        <w:t xml:space="preserve"> sin</w:t>
      </w:r>
      <w:r>
        <w:t>θ</w:t>
      </w:r>
      <w:r w:rsidRPr="00483B0B">
        <w:rPr>
          <w:lang w:val="en-US"/>
        </w:rPr>
        <w:t xml:space="preserve"> ·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r w:rsidRPr="00483B0B">
        <w:rPr>
          <w:lang w:val="en-US"/>
        </w:rPr>
        <w:t xml:space="preserve"> + [ </w:t>
      </w:r>
      <w:r>
        <w:t>Δ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>) (</w:t>
      </w:r>
      <w:r>
        <w:t>ξ</w:t>
      </w:r>
      <w:r w:rsidRPr="00483B0B">
        <w:rPr>
          <w:lang w:val="en-US"/>
        </w:rPr>
        <w:t>̇</w:t>
      </w:r>
      <w:r w:rsidRPr="00483B0B">
        <w:rPr>
          <w:lang w:val="en-US"/>
        </w:rPr>
        <w:t xml:space="preserve"> + </w:t>
      </w:r>
      <w:r>
        <w:t>η</w:t>
      </w:r>
      <w:r w:rsidRPr="00483B0B">
        <w:rPr>
          <w:lang w:val="en-US"/>
        </w:rPr>
        <w:t xml:space="preserve">) / </w:t>
      </w:r>
      <w:r>
        <w:t>δ</w:t>
      </w:r>
      <w:r w:rsidRPr="00483B0B">
        <w:rPr>
          <w:lang w:val="en-US"/>
        </w:rPr>
        <w:t>(</w:t>
      </w:r>
      <w:r>
        <w:t>θ</w:t>
      </w:r>
      <w:r w:rsidRPr="00483B0B">
        <w:rPr>
          <w:lang w:val="en-US"/>
        </w:rPr>
        <w:t>) − b(</w:t>
      </w:r>
      <w:r>
        <w:t>θ</w:t>
      </w:r>
      <w:r w:rsidRPr="00483B0B">
        <w:rPr>
          <w:lang w:val="en-US"/>
        </w:rPr>
        <w:t>) sin</w:t>
      </w:r>
      <w:r>
        <w:t>θ</w:t>
      </w:r>
      <w:r w:rsidRPr="00483B0B">
        <w:rPr>
          <w:lang w:val="en-US"/>
        </w:rPr>
        <w:t xml:space="preserve"> (D + </w:t>
      </w:r>
      <w:r>
        <w:t>β</w:t>
      </w:r>
      <w:r w:rsidRPr="00483B0B">
        <w:rPr>
          <w:lang w:val="en-US"/>
        </w:rPr>
        <w:t xml:space="preserve"> </w:t>
      </w:r>
      <w:r>
        <w:t>θ</w:t>
      </w:r>
      <w:r w:rsidRPr="00483B0B">
        <w:rPr>
          <w:lang w:val="en-US"/>
        </w:rPr>
        <w:t>̇</w:t>
      </w:r>
      <w:r w:rsidRPr="00483B0B">
        <w:rPr>
          <w:rFonts w:ascii="Cambria Math" w:eastAsia="Cambria Math" w:hAnsi="Cambria Math" w:cs="Cambria Math"/>
          <w:lang w:val="en-US"/>
        </w:rPr>
        <w:t>²</w:t>
      </w:r>
      <w:proofErr w:type="gramStart"/>
      <w:r w:rsidRPr="00483B0B">
        <w:rPr>
          <w:lang w:val="en-US"/>
        </w:rPr>
        <w:t>) ]</w:t>
      </w:r>
      <w:proofErr w:type="gramEnd"/>
      <w:r w:rsidRPr="00483B0B">
        <w:rPr>
          <w:lang w:val="en-US"/>
        </w:rPr>
        <w:t xml:space="preserve"> / a(</w:t>
      </w:r>
      <w:r>
        <w:t>θ</w:t>
      </w:r>
      <w:r w:rsidRPr="00483B0B">
        <w:rPr>
          <w:lang w:val="en-US"/>
        </w:rPr>
        <w:t>).     (35)</w:t>
      </w:r>
      <w:bookmarkStart w:id="0" w:name="_GoBack"/>
      <w:bookmarkEnd w:id="0"/>
    </w:p>
    <w:sectPr w:rsidR="00845748" w:rsidRPr="00483B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037AE4"/>
    <w:multiLevelType w:val="hybridMultilevel"/>
    <w:tmpl w:val="8CD086C0"/>
    <w:lvl w:ilvl="0" w:tplc="0AD4AFEA">
      <w:start w:val="1"/>
      <w:numFmt w:val="bullet"/>
      <w:lvlText w:val="•"/>
      <w:lvlJc w:val="left"/>
      <w:pPr>
        <w:ind w:left="720" w:hanging="360"/>
      </w:pPr>
    </w:lvl>
    <w:lvl w:ilvl="1" w:tplc="4FE09E72">
      <w:numFmt w:val="decimal"/>
      <w:lvlText w:val=""/>
      <w:lvlJc w:val="left"/>
    </w:lvl>
    <w:lvl w:ilvl="2" w:tplc="002CE9C6">
      <w:numFmt w:val="decimal"/>
      <w:lvlText w:val=""/>
      <w:lvlJc w:val="left"/>
    </w:lvl>
    <w:lvl w:ilvl="3" w:tplc="EA4E44AA">
      <w:numFmt w:val="decimal"/>
      <w:lvlText w:val=""/>
      <w:lvlJc w:val="left"/>
    </w:lvl>
    <w:lvl w:ilvl="4" w:tplc="9CF87BB6">
      <w:numFmt w:val="decimal"/>
      <w:lvlText w:val=""/>
      <w:lvlJc w:val="left"/>
    </w:lvl>
    <w:lvl w:ilvl="5" w:tplc="7DF45798">
      <w:numFmt w:val="decimal"/>
      <w:lvlText w:val=""/>
      <w:lvlJc w:val="left"/>
    </w:lvl>
    <w:lvl w:ilvl="6" w:tplc="F286B3DC">
      <w:numFmt w:val="decimal"/>
      <w:lvlText w:val=""/>
      <w:lvlJc w:val="left"/>
    </w:lvl>
    <w:lvl w:ilvl="7" w:tplc="7B003B5C">
      <w:numFmt w:val="decimal"/>
      <w:lvlText w:val=""/>
      <w:lvlJc w:val="left"/>
    </w:lvl>
    <w:lvl w:ilvl="8" w:tplc="B60C669E">
      <w:numFmt w:val="decimal"/>
      <w:lvlText w:val=""/>
      <w:lvlJc w:val="left"/>
    </w:lvl>
  </w:abstractNum>
  <w:abstractNum w:abstractNumId="1" w15:restartNumberingAfterBreak="0">
    <w:nsid w:val="6B8B0218"/>
    <w:multiLevelType w:val="hybridMultilevel"/>
    <w:tmpl w:val="11D8072C"/>
    <w:lvl w:ilvl="0" w:tplc="9E688842">
      <w:start w:val="1"/>
      <w:numFmt w:val="bullet"/>
      <w:lvlText w:val="●"/>
      <w:lvlJc w:val="left"/>
      <w:pPr>
        <w:ind w:left="720" w:hanging="360"/>
      </w:pPr>
    </w:lvl>
    <w:lvl w:ilvl="1" w:tplc="DC844DF6">
      <w:start w:val="1"/>
      <w:numFmt w:val="bullet"/>
      <w:lvlText w:val="○"/>
      <w:lvlJc w:val="left"/>
      <w:pPr>
        <w:ind w:left="1440" w:hanging="360"/>
      </w:pPr>
    </w:lvl>
    <w:lvl w:ilvl="2" w:tplc="45842FD0">
      <w:start w:val="1"/>
      <w:numFmt w:val="bullet"/>
      <w:lvlText w:val="■"/>
      <w:lvlJc w:val="left"/>
      <w:pPr>
        <w:ind w:left="2160" w:hanging="360"/>
      </w:pPr>
    </w:lvl>
    <w:lvl w:ilvl="3" w:tplc="A726DFE8">
      <w:start w:val="1"/>
      <w:numFmt w:val="bullet"/>
      <w:lvlText w:val="●"/>
      <w:lvlJc w:val="left"/>
      <w:pPr>
        <w:ind w:left="2880" w:hanging="360"/>
      </w:pPr>
    </w:lvl>
    <w:lvl w:ilvl="4" w:tplc="5D329DB0">
      <w:start w:val="1"/>
      <w:numFmt w:val="bullet"/>
      <w:lvlText w:val="○"/>
      <w:lvlJc w:val="left"/>
      <w:pPr>
        <w:ind w:left="3600" w:hanging="360"/>
      </w:pPr>
    </w:lvl>
    <w:lvl w:ilvl="5" w:tplc="DAA8FFD8">
      <w:start w:val="1"/>
      <w:numFmt w:val="bullet"/>
      <w:lvlText w:val="■"/>
      <w:lvlJc w:val="left"/>
      <w:pPr>
        <w:ind w:left="4320" w:hanging="360"/>
      </w:pPr>
    </w:lvl>
    <w:lvl w:ilvl="6" w:tplc="BF20AD1E">
      <w:start w:val="1"/>
      <w:numFmt w:val="bullet"/>
      <w:lvlText w:val="●"/>
      <w:lvlJc w:val="left"/>
      <w:pPr>
        <w:ind w:left="5040" w:hanging="360"/>
      </w:pPr>
    </w:lvl>
    <w:lvl w:ilvl="7" w:tplc="004CD0DE">
      <w:start w:val="1"/>
      <w:numFmt w:val="bullet"/>
      <w:lvlText w:val="●"/>
      <w:lvlJc w:val="left"/>
      <w:pPr>
        <w:ind w:left="5760" w:hanging="360"/>
      </w:pPr>
    </w:lvl>
    <w:lvl w:ilvl="8" w:tplc="78E0B4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748"/>
    <w:rsid w:val="00483B0B"/>
    <w:rsid w:val="0084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3CB38"/>
  <w15:docId w15:val="{878D4790-9136-4DE5-B95A-E95FF1095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Cambria" w:hAnsi="Cambria" w:cs="Cambria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pPr>
      <w:spacing w:before="220" w:after="120"/>
      <w:outlineLvl w:val="1"/>
    </w:pPr>
    <w:rPr>
      <w:b/>
      <w:bCs/>
      <w:color w:val="1F3864"/>
      <w:sz w:val="26"/>
      <w:szCs w:val="26"/>
    </w:rPr>
  </w:style>
  <w:style w:type="paragraph" w:styleId="3">
    <w:name w:val="heading 3"/>
    <w:pPr>
      <w:spacing w:before="180" w:after="100"/>
      <w:outlineLvl w:val="2"/>
    </w:pPr>
    <w:rPr>
      <w:b/>
      <w:bCs/>
      <w:color w:val="2F5496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1798</Words>
  <Characters>10252</Characters>
  <Application>Microsoft Office Word</Application>
  <DocSecurity>0</DocSecurity>
  <Lines>85</Lines>
  <Paragraphs>24</Paragraphs>
  <ScaleCrop>false</ScaleCrop>
  <Company/>
  <LinksUpToDate>false</LinksUpToDate>
  <CharactersWithSpaces>12026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Segway Lyapunov Controller</dc:title>
  <dc:creator>Claude</dc:creator>
  <cp:lastModifiedBy>Глебасс</cp:lastModifiedBy>
  <cp:revision>2</cp:revision>
  <dcterms:created xsi:type="dcterms:W3CDTF">2026-05-28T21:19:00Z</dcterms:created>
  <dcterms:modified xsi:type="dcterms:W3CDTF">2026-05-29T16:45:00Z</dcterms:modified>
</cp:coreProperties>
</file>