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E6" w:rsidRPr="00403B53" w:rsidRDefault="00916DE6" w:rsidP="00916DE6">
      <w:pPr>
        <w:pStyle w:val="a6"/>
        <w:spacing w:before="70"/>
        <w:ind w:right="17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915360"/>
      <w:bookmarkStart w:id="1" w:name="_Toc147915726"/>
      <w:r w:rsidRPr="00403B53">
        <w:rPr>
          <w:rFonts w:ascii="Times New Roman" w:hAnsi="Times New Roman" w:cs="Times New Roman"/>
          <w:sz w:val="28"/>
          <w:szCs w:val="28"/>
        </w:rPr>
        <w:t>Министерство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образования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Республики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Беларусь</w:t>
      </w:r>
    </w:p>
    <w:p w:rsidR="00916DE6" w:rsidRPr="00403B53" w:rsidRDefault="00916DE6" w:rsidP="00916DE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ind w:left="1263" w:right="1482" w:firstLine="201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403B5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БЕЛОРУССКИЙ</w:t>
      </w:r>
      <w:r w:rsidRPr="00403B5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УНИВЕРСИТЕТ</w:t>
      </w:r>
    </w:p>
    <w:p w:rsidR="00916DE6" w:rsidRPr="00403B53" w:rsidRDefault="00916DE6" w:rsidP="00916DE6">
      <w:pPr>
        <w:pStyle w:val="a6"/>
        <w:spacing w:before="4"/>
        <w:ind w:left="202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spacing w:before="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ind w:left="119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Факультет</w:t>
      </w:r>
      <w:r w:rsidRPr="00403B5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компьютерных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систем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сетей</w:t>
      </w:r>
    </w:p>
    <w:p w:rsidR="00916DE6" w:rsidRPr="00403B53" w:rsidRDefault="00916DE6" w:rsidP="00916DE6">
      <w:pPr>
        <w:pStyle w:val="a6"/>
        <w:spacing w:before="187"/>
        <w:ind w:left="119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Кафедра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</w:p>
    <w:p w:rsidR="00916DE6" w:rsidRPr="00403B53" w:rsidRDefault="00916DE6" w:rsidP="00916DE6">
      <w:pPr>
        <w:pStyle w:val="a6"/>
        <w:spacing w:before="5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874F39" w:rsidRDefault="00916DE6" w:rsidP="00916DE6">
      <w:pPr>
        <w:pStyle w:val="a6"/>
        <w:ind w:left="393" w:right="6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Pr="00874F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16DE6" w:rsidRPr="00403B53" w:rsidRDefault="00916DE6" w:rsidP="00916DE6">
      <w:pPr>
        <w:pStyle w:val="a6"/>
        <w:spacing w:before="24" w:line="256" w:lineRule="auto"/>
        <w:ind w:left="3428" w:right="3654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на</w:t>
      </w:r>
      <w:r w:rsidRPr="00403B5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тему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303088" w:rsidRDefault="007932B9" w:rsidP="00916DE6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МОДЕЛИРОВАНИЕ БАЗЫ ДАННЫХ И </w:t>
      </w:r>
      <w:r w:rsidR="00916DE6" w:rsidRPr="00916DE6">
        <w:rPr>
          <w:rFonts w:ascii="Times New Roman" w:hAnsi="Times New Roman" w:cs="Times New Roman"/>
          <w:b/>
          <w:sz w:val="32"/>
          <w:szCs w:val="28"/>
          <w:lang w:val="ru-RU"/>
        </w:rPr>
        <w:t>ПРОЕКТИРОВАНИЕ ПРОГРАММНОГО СРЕДСТВА</w:t>
      </w:r>
    </w:p>
    <w:p w:rsidR="00916DE6" w:rsidRPr="00403B53" w:rsidRDefault="00916DE6" w:rsidP="00916DE6">
      <w:pPr>
        <w:pStyle w:val="a6"/>
        <w:spacing w:before="201"/>
        <w:ind w:left="510" w:right="171"/>
        <w:jc w:val="center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spacing w:before="7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tabs>
          <w:tab w:val="left" w:pos="6887"/>
        </w:tabs>
        <w:spacing w:before="1"/>
        <w:ind w:left="902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Студент</w:t>
      </w:r>
      <w:r w:rsidRPr="00403B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Г.А.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Зикунов</w:t>
      </w:r>
      <w:proofErr w:type="spellEnd"/>
    </w:p>
    <w:p w:rsidR="00916DE6" w:rsidRPr="00403B53" w:rsidRDefault="00916DE6" w:rsidP="00916DE6">
      <w:pPr>
        <w:pStyle w:val="a6"/>
        <w:tabs>
          <w:tab w:val="left" w:pos="6887"/>
        </w:tabs>
        <w:spacing w:before="196"/>
        <w:ind w:left="90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Руководитель</w:t>
      </w:r>
      <w:r w:rsidRPr="00403B53">
        <w:rPr>
          <w:rFonts w:ascii="Times New Roman" w:hAnsi="Times New Roman" w:cs="Times New Roman"/>
          <w:sz w:val="28"/>
          <w:szCs w:val="28"/>
        </w:rPr>
        <w:tab/>
        <w:t>Е.В.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Тушинская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Default="00916DE6" w:rsidP="00916DE6">
      <w:pPr>
        <w:pStyle w:val="a6"/>
        <w:rPr>
          <w:sz w:val="30"/>
        </w:rPr>
      </w:pPr>
    </w:p>
    <w:p w:rsidR="00916DE6" w:rsidRPr="002C37BA" w:rsidRDefault="00916DE6" w:rsidP="00916DE6">
      <w:pPr>
        <w:pStyle w:val="a6"/>
        <w:spacing w:before="231"/>
        <w:ind w:left="510" w:right="172"/>
        <w:jc w:val="center"/>
        <w:rPr>
          <w:rFonts w:ascii="Times New Roman" w:hAnsi="Times New Roman" w:cs="Times New Roman"/>
          <w:sz w:val="28"/>
          <w:szCs w:val="28"/>
        </w:rPr>
        <w:sectPr w:rsidR="00916DE6" w:rsidRPr="002C37BA" w:rsidSect="00DB7046">
          <w:footerReference w:type="default" r:id="rId8"/>
          <w:pgSz w:w="11900" w:h="16840"/>
          <w:pgMar w:top="1060" w:right="500" w:bottom="280" w:left="1580" w:header="720" w:footer="720" w:gutter="0"/>
          <w:cols w:space="720"/>
          <w:titlePg/>
          <w:docGrid w:linePitch="299"/>
        </w:sectPr>
      </w:pPr>
      <w:r w:rsidRPr="002C37BA">
        <w:rPr>
          <w:rFonts w:ascii="Times New Roman" w:hAnsi="Times New Roman" w:cs="Times New Roman"/>
          <w:sz w:val="28"/>
          <w:szCs w:val="28"/>
        </w:rPr>
        <w:t>Минск</w:t>
      </w:r>
      <w:r w:rsidRPr="002C37B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37BA">
        <w:rPr>
          <w:rFonts w:ascii="Times New Roman" w:hAnsi="Times New Roman" w:cs="Times New Roman"/>
          <w:sz w:val="28"/>
          <w:szCs w:val="28"/>
        </w:rPr>
        <w:t>2023</w:t>
      </w:r>
    </w:p>
    <w:p w:rsidR="00916DE6" w:rsidRPr="00917323" w:rsidRDefault="00916DE6" w:rsidP="00917323">
      <w:pPr>
        <w:pStyle w:val="2"/>
        <w:jc w:val="center"/>
        <w:rPr>
          <w:rFonts w:eastAsia="Times New Roman" w:cs="Times New Roman"/>
          <w:b w:val="0"/>
          <w:sz w:val="32"/>
          <w:lang w:val="en-US"/>
        </w:rPr>
      </w:pPr>
      <w:r w:rsidRPr="0038323C">
        <w:rPr>
          <w:rFonts w:eastAsia="Times New Roman" w:cs="Times New Roman"/>
          <w:sz w:val="32"/>
        </w:rPr>
        <w:lastRenderedPageBreak/>
        <w:t>СОДЕРЖАНИЕ</w:t>
      </w:r>
      <w:bookmarkEnd w:id="0"/>
      <w:bookmarkEnd w:id="1"/>
    </w:p>
    <w:sdt>
      <w:sdtPr>
        <w:rPr>
          <w:b/>
          <w:bCs/>
        </w:rPr>
        <w:id w:val="4595456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16DE6" w:rsidRPr="00917323" w:rsidRDefault="00916DE6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sz w:val="28"/>
              <w:szCs w:val="28"/>
              <w:highlight w:val="white"/>
            </w:rPr>
            <w:instrText>TOC \z \o "1-3" \u \h</w:instrText>
          </w:r>
          <w:r>
            <w:rPr>
              <w:rStyle w:val="IndexLink"/>
              <w:rFonts w:eastAsia="Times New Roman"/>
              <w:highlight w:val="white"/>
            </w:rPr>
            <w:fldChar w:fldCharType="separate"/>
          </w:r>
        </w:p>
        <w:p w:rsidR="00916DE6" w:rsidRPr="00917323" w:rsidRDefault="0009539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89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Введение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916DE6" w:rsidRPr="00917323" w:rsidRDefault="0009539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2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1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 </w:t>
            </w:r>
            <w:r w:rsidR="007932B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Моделирование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базы данных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916DE6" w:rsidRPr="00917323" w:rsidRDefault="0009539B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3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MongoDb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_Toc149137993 \h </w:instrTex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2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DE6" w:rsidRPr="00917323" w:rsidRDefault="0009539B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5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3E17E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инфологической модели базы данных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916DE6" w:rsidRPr="00917323" w:rsidRDefault="0009539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6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2 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программного средства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916DE6" w:rsidRPr="00874F39" w:rsidRDefault="0009539B" w:rsidP="00916DE6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49138001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916DE6" w:rsidRDefault="00916DE6" w:rsidP="00916DE6">
          <w:pPr>
            <w:pStyle w:val="21"/>
            <w:ind w:left="0"/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:rsidR="00916DE6" w:rsidRPr="00E7575E" w:rsidRDefault="00916DE6" w:rsidP="00916DE6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916DE6" w:rsidRPr="0038323C" w:rsidRDefault="00916DE6" w:rsidP="00916DE6">
      <w:pPr>
        <w:pStyle w:val="2"/>
        <w:jc w:val="center"/>
        <w:rPr>
          <w:sz w:val="32"/>
          <w:highlight w:val="white"/>
          <w:lang w:val="ru-RU"/>
        </w:rPr>
      </w:pPr>
      <w:bookmarkStart w:id="2" w:name="_Toc147915361"/>
      <w:bookmarkStart w:id="3" w:name="_Toc147915727"/>
      <w:r w:rsidRPr="0038323C">
        <w:rPr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6DE6" w:rsidRPr="00EB286D" w:rsidRDefault="00916DE6" w:rsidP="00916DE6">
      <w:pPr>
        <w:rPr>
          <w:highlight w:val="white"/>
          <w:lang w:val="ru-RU"/>
        </w:rPr>
      </w:pPr>
    </w:p>
    <w:p w:rsidR="00874F39" w:rsidRPr="00874F39" w:rsidRDefault="00874F39" w:rsidP="00874F39">
      <w:pPr>
        <w:pStyle w:val="2"/>
        <w:ind w:firstLine="709"/>
        <w:jc w:val="both"/>
        <w:rPr>
          <w:rFonts w:cs="Times New Roman"/>
          <w:b w:val="0"/>
          <w:szCs w:val="28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>В современном мире интернет-банкинг приобретает нарастающую популярность как средство управления финансами. Клиенты банков весьма удобно могут получать доступ к своим счетам, осуществлять финансовые операции, включая переводы и оплату счетов, не выходя из уютных стен своего дома. Тем не менее, для обеспечения бесперебойной функциональности данной системы, необходима надежная и эффективная база данных, которая служит основой для хранения критически важной информации о клиентах, их счетах, транза</w:t>
      </w:r>
      <w:r>
        <w:rPr>
          <w:rFonts w:cs="Times New Roman"/>
          <w:b w:val="0"/>
          <w:szCs w:val="28"/>
          <w:lang w:val="ru-RU"/>
        </w:rPr>
        <w:t>кциях и прочих ключевых данных.</w:t>
      </w:r>
    </w:p>
    <w:p w:rsidR="00916DE6" w:rsidRPr="0038323C" w:rsidRDefault="00874F39" w:rsidP="00874F39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 xml:space="preserve">Целью </w:t>
      </w:r>
      <w:r>
        <w:rPr>
          <w:rFonts w:cs="Times New Roman"/>
          <w:b w:val="0"/>
          <w:szCs w:val="28"/>
          <w:lang w:val="ru-RU"/>
        </w:rPr>
        <w:t xml:space="preserve">данной лабораторной работы </w:t>
      </w:r>
      <w:r w:rsidRPr="00874F39">
        <w:rPr>
          <w:rFonts w:cs="Times New Roman"/>
          <w:b w:val="0"/>
          <w:szCs w:val="28"/>
          <w:lang w:val="ru-RU"/>
        </w:rPr>
        <w:t>является разработка структуры базы данных, предназначенной для использования в интернет-банкинге, а также создание диаграмм последовательностей</w:t>
      </w:r>
      <w:r w:rsidR="00EE4BF1" w:rsidRPr="00EE4BF1">
        <w:rPr>
          <w:rFonts w:cs="Times New Roman"/>
          <w:b w:val="0"/>
          <w:szCs w:val="28"/>
          <w:lang w:val="ru-RU"/>
        </w:rPr>
        <w:t xml:space="preserve"> </w:t>
      </w:r>
      <w:r w:rsidR="00EE4BF1">
        <w:rPr>
          <w:rFonts w:cs="Times New Roman"/>
          <w:b w:val="0"/>
          <w:szCs w:val="28"/>
          <w:lang w:val="ru-RU"/>
        </w:rPr>
        <w:t>и компонентов</w:t>
      </w:r>
      <w:r w:rsidRPr="00874F39">
        <w:rPr>
          <w:rFonts w:cs="Times New Roman"/>
          <w:b w:val="0"/>
          <w:szCs w:val="28"/>
          <w:lang w:val="ru-RU"/>
        </w:rPr>
        <w:t>. Эти диаграммы предоставят возможность визуализировать алгоритмы функционирования определенных банковских операций и компонентов системы, что, в свою очередь, обеспечит более подробное исследование и описание взаимодействия различных элементов данной системы.</w:t>
      </w:r>
    </w:p>
    <w:p w:rsidR="00916DE6" w:rsidRPr="00C13091" w:rsidRDefault="00916DE6" w:rsidP="00916DE6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</w:p>
    <w:p w:rsidR="00916DE6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bookmarkStart w:id="4" w:name="_Toc147915362"/>
      <w:bookmarkStart w:id="5" w:name="_Toc147915728"/>
      <w:r w:rsidRPr="0038323C">
        <w:rPr>
          <w:sz w:val="32"/>
          <w:highlight w:val="white"/>
        </w:rPr>
        <w:lastRenderedPageBreak/>
        <w:t xml:space="preserve">1 </w:t>
      </w:r>
      <w:bookmarkEnd w:id="4"/>
      <w:bookmarkEnd w:id="5"/>
      <w:r w:rsidR="007932B9">
        <w:rPr>
          <w:sz w:val="32"/>
          <w:highlight w:val="white"/>
          <w:lang w:val="ru-RU"/>
        </w:rPr>
        <w:t>МОДЕЛИРОВАНИЕ</w:t>
      </w:r>
      <w:r w:rsidR="00874F39">
        <w:rPr>
          <w:sz w:val="32"/>
          <w:highlight w:val="white"/>
          <w:lang w:val="ru-RU"/>
        </w:rPr>
        <w:t xml:space="preserve"> БАЗЫ ДАННЫХ</w:t>
      </w:r>
    </w:p>
    <w:p w:rsidR="00874F39" w:rsidRDefault="00874F39" w:rsidP="00712166">
      <w:pPr>
        <w:rPr>
          <w:highlight w:val="white"/>
          <w:lang w:val="ru-RU"/>
        </w:rPr>
      </w:pPr>
    </w:p>
    <w:p w:rsidR="00874F39" w:rsidRPr="00874F39" w:rsidRDefault="00874F39" w:rsidP="00712166">
      <w:pPr>
        <w:pStyle w:val="2"/>
        <w:ind w:firstLine="708"/>
        <w:rPr>
          <w:b w:val="0"/>
          <w:lang w:val="ru-RU"/>
        </w:rPr>
      </w:pPr>
      <w:bookmarkStart w:id="6" w:name="_Toc149137993"/>
      <w:r>
        <w:rPr>
          <w:lang w:val="ru-RU"/>
        </w:rPr>
        <w:t>1</w:t>
      </w:r>
      <w:r w:rsidRPr="0038370A">
        <w:rPr>
          <w:lang w:val="ru-RU"/>
        </w:rPr>
        <w:t xml:space="preserve">.1 </w:t>
      </w:r>
      <w:bookmarkEnd w:id="6"/>
      <w:proofErr w:type="spellStart"/>
      <w:r>
        <w:rPr>
          <w:lang w:val="en-US"/>
        </w:rPr>
        <w:t>MongoDb</w:t>
      </w:r>
      <w:proofErr w:type="spellEnd"/>
    </w:p>
    <w:p w:rsidR="00916DE6" w:rsidRPr="00BB287C" w:rsidRDefault="00916DE6" w:rsidP="00712166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– это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документоориентированная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система управления базами данных, пользующаяся популярностью в мире разработки программного обеспечения. Эта система баз данных также имеет открытый исходный код и предоставляет альтернативу коммерческим ре</w:t>
      </w:r>
      <w:r>
        <w:rPr>
          <w:rFonts w:ascii="Times New Roman" w:hAnsi="Times New Roman" w:cs="Times New Roman"/>
          <w:sz w:val="28"/>
          <w:lang w:val="ru-RU"/>
        </w:rPr>
        <w:t xml:space="preserve">ляционным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NoSQL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базам данных.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 xml:space="preserve">Иногда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сравнивают с бесплатным аналогом системы управления базами данных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Oracle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. Обе системы предназначены для обработки больших объемов данных и обеспечения высокой производительности, но у них есть существенные различия.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отличается своей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документоориентированной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структурой данных и предоставляет разработчикам мощные инструменты для хранения и обработки информации. Она позволяет хранить данные в формате BSON (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Binary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JSON), что делает ее особенно удобной для хранения и обработки </w:t>
      </w:r>
      <w:r>
        <w:rPr>
          <w:rFonts w:ascii="Times New Roman" w:hAnsi="Times New Roman" w:cs="Times New Roman"/>
          <w:sz w:val="28"/>
          <w:lang w:val="ru-RU"/>
        </w:rPr>
        <w:t>документов с разной структурой.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также поддерживает ACID-транзакции, что обеспечивает целостность данных. Это означает, что в базе данных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данные обрабатываются надежно и предсказуемо,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миними</w:t>
      </w:r>
      <w:r>
        <w:rPr>
          <w:rFonts w:ascii="Times New Roman" w:hAnsi="Times New Roman" w:cs="Times New Roman"/>
          <w:sz w:val="28"/>
          <w:lang w:val="ru-RU"/>
        </w:rPr>
        <w:t>зируя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риск конфликтов и ошибок.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 xml:space="preserve">Применение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разнообразно, и она широко используется в коммерческих и не коммерческих проектах. Ее гибкая лицензия позволяет использовать ее без значительных ограничений и лицензионных отчислений, что привлекательно как для би</w:t>
      </w:r>
      <w:r>
        <w:rPr>
          <w:rFonts w:ascii="Times New Roman" w:hAnsi="Times New Roman" w:cs="Times New Roman"/>
          <w:sz w:val="28"/>
          <w:lang w:val="ru-RU"/>
        </w:rPr>
        <w:t>знеса, так и для разработчиков.</w:t>
      </w:r>
    </w:p>
    <w:p w:rsidR="00874F39" w:rsidRPr="00874F39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 xml:space="preserve">Среди пользователей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также можно найти крупные технологические компании, включая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Adobe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eBay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, и </w:t>
      </w: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Citrix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>. Эта база данных широко используется для хранения данных в веб-прило</w:t>
      </w:r>
      <w:r>
        <w:rPr>
          <w:rFonts w:ascii="Times New Roman" w:hAnsi="Times New Roman" w:cs="Times New Roman"/>
          <w:sz w:val="28"/>
          <w:lang w:val="ru-RU"/>
        </w:rPr>
        <w:t>жениях и мобильных приложениях.</w:t>
      </w:r>
    </w:p>
    <w:p w:rsidR="00874F39" w:rsidRPr="00B33E3A" w:rsidRDefault="00874F39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874F39">
        <w:rPr>
          <w:rFonts w:ascii="Times New Roman" w:hAnsi="Times New Roman" w:cs="Times New Roman"/>
          <w:sz w:val="28"/>
          <w:lang w:val="ru-RU"/>
        </w:rPr>
        <w:t>MongoDB</w:t>
      </w:r>
      <w:proofErr w:type="spellEnd"/>
      <w:r w:rsidRPr="00874F39">
        <w:rPr>
          <w:rFonts w:ascii="Times New Roman" w:hAnsi="Times New Roman" w:cs="Times New Roman"/>
          <w:sz w:val="28"/>
          <w:lang w:val="ru-RU"/>
        </w:rPr>
        <w:t xml:space="preserve"> активно развивается и поддерживается активным сообществом разработчиков. Она предоставляет обширную документацию и инструменты для настройки и масштабирования баз данных. Ее производительность продолжает расти благодаря использованию современных технологий и непрерывному совершенствованию системы, что делает ее популярным выбором среди разработчиков и компаний, работающих с данными.</w:t>
      </w:r>
    </w:p>
    <w:p w:rsidR="00BB287C" w:rsidRPr="00B33E3A" w:rsidRDefault="00BB287C" w:rsidP="00712166">
      <w:pPr>
        <w:ind w:firstLine="709"/>
        <w:jc w:val="both"/>
        <w:rPr>
          <w:lang w:val="ru-RU"/>
        </w:rPr>
      </w:pPr>
    </w:p>
    <w:p w:rsidR="00BB287C" w:rsidRPr="00B33E3A" w:rsidRDefault="00BB287C" w:rsidP="00712166">
      <w:pPr>
        <w:ind w:firstLine="709"/>
        <w:jc w:val="both"/>
        <w:rPr>
          <w:lang w:val="ru-RU"/>
        </w:rPr>
      </w:pPr>
    </w:p>
    <w:p w:rsidR="00BB287C" w:rsidRPr="00BB287C" w:rsidRDefault="00BB287C" w:rsidP="00712166">
      <w:pPr>
        <w:pStyle w:val="2"/>
        <w:ind w:firstLine="708"/>
        <w:rPr>
          <w:b w:val="0"/>
          <w:lang w:val="ru-RU"/>
        </w:rPr>
      </w:pPr>
      <w:bookmarkStart w:id="7" w:name="_Toc147915363"/>
      <w:bookmarkStart w:id="8" w:name="_Toc147915729"/>
      <w:r>
        <w:rPr>
          <w:lang w:val="ru-RU"/>
        </w:rPr>
        <w:t>1</w:t>
      </w:r>
      <w:r w:rsidRPr="0038370A">
        <w:rPr>
          <w:lang w:val="ru-RU"/>
        </w:rPr>
        <w:t>.</w:t>
      </w:r>
      <w:r w:rsidRPr="00BB287C">
        <w:rPr>
          <w:lang w:val="ru-RU"/>
        </w:rPr>
        <w:t>2</w:t>
      </w:r>
      <w:r w:rsidRPr="0038370A">
        <w:rPr>
          <w:lang w:val="ru-RU"/>
        </w:rPr>
        <w:t xml:space="preserve"> </w:t>
      </w:r>
      <w:r>
        <w:t>Разработка инфологической модели базы данных</w:t>
      </w:r>
    </w:p>
    <w:p w:rsidR="00BB287C" w:rsidRPr="00BB287C" w:rsidRDefault="00BB287C" w:rsidP="00712166">
      <w:pPr>
        <w:pStyle w:val="2"/>
        <w:ind w:firstLine="708"/>
        <w:rPr>
          <w:b w:val="0"/>
          <w:highlight w:val="white"/>
          <w:lang w:val="ru-RU"/>
        </w:rPr>
      </w:pPr>
    </w:p>
    <w:p w:rsidR="00BB287C" w:rsidRPr="00BB287C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Исходя из необходимости использования в проектируемом приложении базы данных, разработаем ее инфологическую модель. Для создания данной модели возьмем за основу предметную область проекта.</w:t>
      </w:r>
    </w:p>
    <w:p w:rsidR="00BB287C" w:rsidRPr="00B33E3A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Предметная область разрабатывае</w:t>
      </w:r>
      <w:r>
        <w:rPr>
          <w:rFonts w:ascii="Times New Roman" w:hAnsi="Times New Roman" w:cs="Times New Roman"/>
          <w:sz w:val="28"/>
          <w:lang w:val="ru-RU"/>
        </w:rPr>
        <w:t>мого программного средства вклю</w:t>
      </w:r>
      <w:r w:rsidRPr="00BB287C">
        <w:rPr>
          <w:rFonts w:ascii="Times New Roman" w:hAnsi="Times New Roman" w:cs="Times New Roman"/>
          <w:sz w:val="28"/>
          <w:lang w:val="ru-RU"/>
        </w:rPr>
        <w:t>чает в себя следующие сущности и их атрибуты:</w:t>
      </w:r>
    </w:p>
    <w:p w:rsidR="00706B61" w:rsidRDefault="00706B61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пользователь: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имя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хешированный пароль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электронная почта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карт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3E17E9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</w:t>
      </w:r>
      <w:r w:rsidR="003E17E9">
        <w:rPr>
          <w:rFonts w:ascii="Times New Roman" w:hAnsi="Times New Roman" w:cs="Times New Roman"/>
          <w:sz w:val="28"/>
          <w:lang w:val="ru-RU"/>
        </w:rPr>
        <w:t xml:space="preserve">общих </w:t>
      </w:r>
      <w:r>
        <w:rPr>
          <w:rFonts w:ascii="Times New Roman" w:hAnsi="Times New Roman" w:cs="Times New Roman"/>
          <w:sz w:val="28"/>
          <w:lang w:val="ru-RU"/>
        </w:rPr>
        <w:t>счетов</w:t>
      </w:r>
      <w:r w:rsidR="003E17E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EB726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писок кредитных счетов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706B61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общий счет</w:t>
      </w:r>
      <w:r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EB7269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участников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номер счета</w:t>
      </w:r>
    </w:p>
    <w:p w:rsidR="00EB7269" w:rsidRPr="00706B61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баланс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706B61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 счета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</w:t>
      </w:r>
      <w:r w:rsidR="00706B61"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706B61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 кредита</w:t>
      </w:r>
    </w:p>
    <w:p w:rsidR="00EB7269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процентная ставка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платежей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ежемесячный платеж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расчетная сумма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статус</w:t>
      </w:r>
    </w:p>
    <w:p w:rsidR="00BB287C" w:rsidRPr="00C4089C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транзакция</w:t>
      </w:r>
      <w:r w:rsidR="00BB287C" w:rsidRPr="00C4089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отправитель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5D515A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</w:t>
      </w:r>
      <w:r w:rsidR="005D515A">
        <w:rPr>
          <w:rFonts w:ascii="Times New Roman" w:hAnsi="Times New Roman" w:cs="Times New Roman"/>
          <w:sz w:val="28"/>
          <w:lang w:val="en-US"/>
        </w:rPr>
        <w:t>;</w:t>
      </w:r>
    </w:p>
    <w:p w:rsid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</w:t>
      </w:r>
    </w:p>
    <w:p w:rsidR="00BB287C" w:rsidRPr="001366B2" w:rsidRDefault="005D515A" w:rsidP="001366B2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</w:t>
      </w:r>
      <w:r w:rsidRPr="005D515A">
        <w:rPr>
          <w:rFonts w:ascii="Times New Roman" w:hAnsi="Times New Roman" w:cs="Times New Roman"/>
          <w:sz w:val="28"/>
          <w:lang w:val="ru-RU"/>
        </w:rPr>
        <w:t>.</w:t>
      </w:r>
    </w:p>
    <w:p w:rsidR="001366B2" w:rsidRPr="001366B2" w:rsidRDefault="001366B2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916DE6" w:rsidRPr="0038323C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bookmarkStart w:id="9" w:name="_GoBack"/>
      <w:bookmarkEnd w:id="9"/>
      <w:r w:rsidRPr="0038323C">
        <w:rPr>
          <w:sz w:val="32"/>
          <w:highlight w:val="white"/>
        </w:rPr>
        <w:lastRenderedPageBreak/>
        <w:t xml:space="preserve">2 </w:t>
      </w:r>
      <w:bookmarkEnd w:id="7"/>
      <w:bookmarkEnd w:id="8"/>
      <w:r w:rsidR="007932B9" w:rsidRPr="007932B9">
        <w:rPr>
          <w:sz w:val="32"/>
          <w:highlight w:val="white"/>
          <w:lang w:val="ru-RU"/>
        </w:rPr>
        <w:t>ПРОЕКТИРОВАНИЕ ПРОГРАММНОГО СРЕДСТВА</w:t>
      </w:r>
    </w:p>
    <w:p w:rsidR="00916DE6" w:rsidRDefault="00916DE6" w:rsidP="00712166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Default="007932B9" w:rsidP="00712166">
      <w:pPr>
        <w:pStyle w:val="a8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Исходя из выдвинутых функциональных требований, проектируемое программное обеспечение предполагает совершение транзакций между пользователями</w:t>
      </w:r>
      <w:r w:rsidRPr="007932B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общих счетов и возможность оформления кредитов.</w:t>
      </w:r>
    </w:p>
    <w:p w:rsidR="00916DE6" w:rsidRPr="007932B9" w:rsidRDefault="007932B9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описания логики сценария использования данных функциональных тр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ебований были использованы диаграммы последовательностей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представленные на рисунках 2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.1, 2.2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 2.3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916DE6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C14EC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4C0978B3" wp14:editId="2268598C">
            <wp:extent cx="5939790" cy="36660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E6" w:rsidRPr="007932B9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6DE6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2.1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FC14EC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совершения транзакции</w:t>
      </w:r>
    </w:p>
    <w:p w:rsidR="00916DE6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Pr="00FC14EC" w:rsidRDefault="00916DE6" w:rsidP="00712166">
      <w:pPr>
        <w:rPr>
          <w:lang w:val="ru-RU"/>
        </w:rPr>
      </w:pPr>
      <w:r>
        <w:br w:type="page"/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C14EC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lastRenderedPageBreak/>
        <w:drawing>
          <wp:inline distT="0" distB="0" distL="0" distR="0" wp14:anchorId="184026A1" wp14:editId="7016AF00">
            <wp:extent cx="5939790" cy="367312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2.2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создания общего счета</w:t>
      </w:r>
    </w:p>
    <w:p w:rsidR="00FC14EC" w:rsidRDefault="00FC14EC" w:rsidP="00712166">
      <w:pPr>
        <w:rPr>
          <w:rFonts w:ascii="Times New Roman" w:hAnsi="Times New Roman" w:cs="Times New Roman"/>
          <w:sz w:val="28"/>
          <w:lang w:val="ru-RU"/>
        </w:rPr>
      </w:pP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C14EC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drawing>
          <wp:inline distT="0" distB="0" distL="0" distR="0" wp14:anchorId="31447BE7" wp14:editId="2B520BC9">
            <wp:extent cx="5804198" cy="370224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2.3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оформления кредита</w:t>
      </w:r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14EC" w:rsidRPr="00712166" w:rsidRDefault="00FC14EC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Для отображения системы в виде структурных компонентов и связей между ними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была разработана диаграмма компонентов</w:t>
      </w:r>
      <w:r w:rsidR="00712166" w:rsidRP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представленная на рисунке 2.4.</w:t>
      </w:r>
    </w:p>
    <w:p w:rsidR="00712166" w:rsidRDefault="00712166" w:rsidP="00712166">
      <w:pPr>
        <w:rPr>
          <w:rFonts w:ascii="Times New Roman" w:hAnsi="Times New Roman" w:cs="Times New Roman"/>
          <w:sz w:val="28"/>
          <w:lang w:val="ru-RU"/>
        </w:rPr>
      </w:pPr>
      <w:bookmarkStart w:id="10" w:name="_Toc147915380"/>
      <w:bookmarkStart w:id="11" w:name="_Toc147915746"/>
    </w:p>
    <w:p w:rsidR="00712166" w:rsidRPr="007932B9" w:rsidRDefault="00147A0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147A0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drawing>
          <wp:inline distT="0" distB="0" distL="0" distR="0" wp14:anchorId="4D094DBE" wp14:editId="682CF2D6">
            <wp:extent cx="5778780" cy="388023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954" cy="3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66" w:rsidRPr="007932B9" w:rsidRDefault="0071216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12166" w:rsidRPr="00712166" w:rsidRDefault="00712166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2.4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компонентов программного средства</w:t>
      </w:r>
    </w:p>
    <w:p w:rsidR="00FC14EC" w:rsidRPr="00712166" w:rsidRDefault="00712166" w:rsidP="00712166">
      <w:pPr>
        <w:suppressAutoHyphens w:val="0"/>
        <w:spacing w:after="200"/>
        <w:rPr>
          <w:rFonts w:ascii="Times New Roman" w:hAnsi="Times New Roman"/>
          <w:b/>
          <w:sz w:val="32"/>
          <w:szCs w:val="32"/>
          <w:highlight w:val="white"/>
          <w:lang w:val="ru-RU"/>
        </w:rPr>
      </w:pPr>
      <w:r>
        <w:rPr>
          <w:sz w:val="32"/>
          <w:highlight w:val="white"/>
          <w:lang w:val="ru-RU"/>
        </w:rPr>
        <w:br w:type="page"/>
      </w:r>
    </w:p>
    <w:p w:rsidR="00916DE6" w:rsidRPr="000A606D" w:rsidRDefault="00916DE6" w:rsidP="00712166">
      <w:pPr>
        <w:pStyle w:val="2"/>
        <w:jc w:val="center"/>
        <w:rPr>
          <w:sz w:val="32"/>
          <w:highlight w:val="white"/>
        </w:rPr>
      </w:pPr>
      <w:r w:rsidRPr="000A606D">
        <w:rPr>
          <w:sz w:val="32"/>
          <w:highlight w:val="white"/>
        </w:rPr>
        <w:lastRenderedPageBreak/>
        <w:t>ЗАКЛЮЧЕНИЕ</w:t>
      </w:r>
      <w:bookmarkEnd w:id="10"/>
      <w:bookmarkEnd w:id="11"/>
    </w:p>
    <w:p w:rsidR="00916DE6" w:rsidRPr="00EB286D" w:rsidRDefault="00916DE6" w:rsidP="00712166">
      <w:pPr>
        <w:rPr>
          <w:highlight w:val="white"/>
          <w:lang w:val="ru-RU"/>
        </w:rPr>
      </w:pPr>
    </w:p>
    <w:p w:rsid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работы, посвященной моделированию базы данных и проектированию программного продукта с использованием диаграмм последовательностей и компонентов,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успешно достигнута главная цель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надежной и эффективной системы. Эта система призвана обеспечивать клиентов удобством и безопасностью при управлении своими финансами.</w:t>
      </w:r>
    </w:p>
    <w:p w:rsidR="008A234C" w:rsidRP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Созданные 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>диаграммы последовательностей значительно усовершенствовали понимание взаимодействия компонентов в системе и последовательности выполнения операций. Это, в свою очередь, обеспечивает глубокий анализ процессов и позволяет проводить оптимиз</w:t>
      </w:r>
      <w:r>
        <w:rPr>
          <w:rFonts w:ascii="Times New Roman" w:hAnsi="Times New Roman" w:cs="Times New Roman"/>
          <w:sz w:val="28"/>
          <w:szCs w:val="28"/>
          <w:lang w:val="ru-RU"/>
        </w:rPr>
        <w:t>ацию. Диаграммы компонентов дают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четкое представление о структуре системы, а также о том, как распределена функциональность между компонентами.</w:t>
      </w:r>
    </w:p>
    <w:sectPr w:rsidR="008A234C" w:rsidRPr="00712166" w:rsidSect="001761F6">
      <w:footerReference w:type="default" r:id="rId13"/>
      <w:pgSz w:w="11906" w:h="16838" w:code="9"/>
      <w:pgMar w:top="1134" w:right="851" w:bottom="1531" w:left="1701" w:header="0" w:footer="96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39B" w:rsidRDefault="0009539B">
      <w:pPr>
        <w:spacing w:line="240" w:lineRule="auto"/>
      </w:pPr>
      <w:r>
        <w:separator/>
      </w:r>
    </w:p>
  </w:endnote>
  <w:endnote w:type="continuationSeparator" w:id="0">
    <w:p w:rsidR="0009539B" w:rsidRDefault="00095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8858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03B53" w:rsidRPr="00DB7046" w:rsidRDefault="00E07C87">
        <w:pPr>
          <w:pStyle w:val="a5"/>
          <w:jc w:val="right"/>
          <w:rPr>
            <w:sz w:val="28"/>
            <w:szCs w:val="28"/>
          </w:rPr>
        </w:pPr>
        <w:r w:rsidRPr="00DB7046">
          <w:rPr>
            <w:sz w:val="28"/>
            <w:szCs w:val="28"/>
          </w:rPr>
          <w:fldChar w:fldCharType="begin"/>
        </w:r>
        <w:r w:rsidRPr="00DB7046">
          <w:rPr>
            <w:sz w:val="28"/>
            <w:szCs w:val="28"/>
          </w:rPr>
          <w:instrText>PAGE   \* MERGEFORMAT</w:instrText>
        </w:r>
        <w:r w:rsidRPr="00DB7046">
          <w:rPr>
            <w:sz w:val="28"/>
            <w:szCs w:val="28"/>
          </w:rPr>
          <w:fldChar w:fldCharType="separate"/>
        </w:r>
        <w:r w:rsidRPr="00DB7046">
          <w:rPr>
            <w:sz w:val="28"/>
            <w:szCs w:val="28"/>
          </w:rPr>
          <w:t>2</w:t>
        </w:r>
        <w:r w:rsidRPr="00DB7046">
          <w:rPr>
            <w:sz w:val="28"/>
            <w:szCs w:val="28"/>
          </w:rPr>
          <w:fldChar w:fldCharType="end"/>
        </w:r>
      </w:p>
    </w:sdtContent>
  </w:sdt>
  <w:p w:rsidR="00403B53" w:rsidRDefault="000953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E69DC" w:rsidRPr="00BE69DC" w:rsidRDefault="00E07C8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A4243" w:rsidRPr="003A4243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60C2" w:rsidRDefault="00095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39B" w:rsidRDefault="0009539B">
      <w:pPr>
        <w:spacing w:line="240" w:lineRule="auto"/>
      </w:pPr>
      <w:r>
        <w:separator/>
      </w:r>
    </w:p>
  </w:footnote>
  <w:footnote w:type="continuationSeparator" w:id="0">
    <w:p w:rsidR="0009539B" w:rsidRDefault="000953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>
    <w:nsid w:val="394D035D"/>
    <w:multiLevelType w:val="multilevel"/>
    <w:tmpl w:val="25966F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E6"/>
    <w:rsid w:val="0009539B"/>
    <w:rsid w:val="001366B2"/>
    <w:rsid w:val="00147A06"/>
    <w:rsid w:val="001761F6"/>
    <w:rsid w:val="00176D60"/>
    <w:rsid w:val="001B2D0F"/>
    <w:rsid w:val="002655E2"/>
    <w:rsid w:val="00305610"/>
    <w:rsid w:val="003A4243"/>
    <w:rsid w:val="003E17E9"/>
    <w:rsid w:val="005D515A"/>
    <w:rsid w:val="00706B61"/>
    <w:rsid w:val="00712166"/>
    <w:rsid w:val="0075281D"/>
    <w:rsid w:val="007932B9"/>
    <w:rsid w:val="00874F39"/>
    <w:rsid w:val="00916DE6"/>
    <w:rsid w:val="00917323"/>
    <w:rsid w:val="00B33E3A"/>
    <w:rsid w:val="00BB287C"/>
    <w:rsid w:val="00C4089C"/>
    <w:rsid w:val="00C837AB"/>
    <w:rsid w:val="00DE54D1"/>
    <w:rsid w:val="00E07C87"/>
    <w:rsid w:val="00EB7269"/>
    <w:rsid w:val="00EE4BF1"/>
    <w:rsid w:val="00F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6DE6"/>
    <w:pPr>
      <w:tabs>
        <w:tab w:val="right" w:leader="dot" w:pos="9214"/>
      </w:tabs>
      <w:ind w:left="220"/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6DE6"/>
    <w:pPr>
      <w:tabs>
        <w:tab w:val="right" w:leader="dot" w:pos="9214"/>
      </w:tabs>
      <w:ind w:left="220"/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Глеб Зикунов</cp:lastModifiedBy>
  <cp:revision>11</cp:revision>
  <cp:lastPrinted>2023-11-03T13:32:00Z</cp:lastPrinted>
  <dcterms:created xsi:type="dcterms:W3CDTF">2023-10-28T17:19:00Z</dcterms:created>
  <dcterms:modified xsi:type="dcterms:W3CDTF">2023-11-03T13:44:00Z</dcterms:modified>
</cp:coreProperties>
</file>