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A4A6" w14:textId="2A3A5D43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 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Prénom 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63166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/1</w:t>
      </w:r>
      <w:r w:rsidR="0046316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/202</w:t>
      </w:r>
      <w:r w:rsidR="00463166">
        <w:rPr>
          <w:rFonts w:ascii="Arial" w:hAnsi="Arial" w:cs="Arial"/>
          <w:sz w:val="24"/>
          <w:szCs w:val="24"/>
        </w:rPr>
        <w:t>4</w:t>
      </w:r>
    </w:p>
    <w:p w14:paraId="421841C8" w14:textId="531AB968" w:rsidR="00823E9D" w:rsidRPr="005134C6" w:rsidRDefault="00823E9D" w:rsidP="0082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134C6">
        <w:rPr>
          <w:rFonts w:ascii="Arial" w:hAnsi="Arial" w:cs="Arial"/>
          <w:b/>
          <w:sz w:val="24"/>
          <w:szCs w:val="24"/>
        </w:rPr>
        <w:t>1</w:t>
      </w:r>
      <w:r w:rsidRPr="005134C6">
        <w:rPr>
          <w:rFonts w:ascii="Arial" w:hAnsi="Arial" w:cs="Arial"/>
          <w:b/>
          <w:sz w:val="24"/>
          <w:szCs w:val="24"/>
          <w:vertAlign w:val="superscript"/>
        </w:rPr>
        <w:t>ère</w:t>
      </w:r>
      <w:r>
        <w:rPr>
          <w:rFonts w:ascii="Arial" w:hAnsi="Arial" w:cs="Arial"/>
          <w:b/>
          <w:sz w:val="24"/>
          <w:szCs w:val="24"/>
        </w:rPr>
        <w:t xml:space="preserve"> Spé</w:t>
      </w:r>
      <w:r w:rsidRPr="005134C6">
        <w:rPr>
          <w:rFonts w:ascii="Arial" w:hAnsi="Arial" w:cs="Arial"/>
          <w:b/>
          <w:sz w:val="24"/>
          <w:szCs w:val="24"/>
        </w:rPr>
        <w:t> : Devoir sur les suites</w:t>
      </w:r>
    </w:p>
    <w:p w14:paraId="37A06874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1FD3F8F8" w14:textId="77777777" w:rsidR="00823E9D" w:rsidRPr="005134C6" w:rsidRDefault="00823E9D" w:rsidP="00823E9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Exercice n°1 : (     / 3</w:t>
      </w:r>
      <w:r w:rsidRPr="005134C6">
        <w:rPr>
          <w:rFonts w:ascii="Arial" w:hAnsi="Arial" w:cs="Arial"/>
          <w:b/>
          <w:sz w:val="24"/>
          <w:szCs w:val="24"/>
          <w:u w:val="single"/>
        </w:rPr>
        <w:t xml:space="preserve"> points)</w:t>
      </w:r>
    </w:p>
    <w:p w14:paraId="2202F8DE" w14:textId="77777777" w:rsidR="00823E9D" w:rsidRPr="00242D2E" w:rsidRDefault="00823E9D" w:rsidP="00823E9D">
      <w:pPr>
        <w:spacing w:after="0"/>
        <w:rPr>
          <w:rFonts w:ascii="Arial" w:hAnsi="Arial" w:cs="Arial"/>
          <w:color w:val="231F20"/>
          <w:sz w:val="24"/>
          <w:szCs w:val="24"/>
        </w:rPr>
      </w:pPr>
      <w:r w:rsidRPr="00242D2E">
        <w:rPr>
          <w:rFonts w:ascii="Arial" w:hAnsi="Arial" w:cs="Arial"/>
          <w:color w:val="231F20"/>
          <w:sz w:val="24"/>
          <w:szCs w:val="24"/>
        </w:rPr>
        <w:t>Les suites (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231F20"/>
          <w:sz w:val="24"/>
          <w:szCs w:val="24"/>
        </w:rPr>
        <w:t>) et</w:t>
      </w:r>
      <w:r w:rsidRPr="00242D2E">
        <w:rPr>
          <w:rFonts w:ascii="Arial" w:hAnsi="Arial" w:cs="Arial"/>
          <w:color w:val="231F20"/>
          <w:sz w:val="24"/>
          <w:szCs w:val="24"/>
        </w:rPr>
        <w:t xml:space="preserve"> (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231F20"/>
          <w:sz w:val="24"/>
          <w:szCs w:val="24"/>
        </w:rPr>
        <w:t>)</w:t>
      </w:r>
      <w:r w:rsidRPr="00242D2E">
        <w:rPr>
          <w:rFonts w:ascii="Arial" w:hAnsi="Arial" w:cs="Arial"/>
          <w:color w:val="231F20"/>
          <w:sz w:val="24"/>
          <w:szCs w:val="24"/>
        </w:rPr>
        <w:t xml:space="preserve"> sont définies pour tout entier naturel n, par :</w:t>
      </w:r>
      <w:r w:rsidRPr="00242D2E">
        <w:rPr>
          <w:rFonts w:ascii="Arial" w:hAnsi="Arial" w:cs="Arial"/>
          <w:color w:val="231F20"/>
          <w:sz w:val="24"/>
          <w:szCs w:val="24"/>
        </w:rPr>
        <w:br/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  <w:vertAlign w:val="subscript"/>
        </w:rPr>
        <w:t>n</w:t>
      </w:r>
      <w:r w:rsidRPr="00242D2E">
        <w:rPr>
          <w:rFonts w:ascii="Arial" w:hAnsi="Arial" w:cs="Arial"/>
          <w:color w:val="231F20"/>
          <w:sz w:val="24"/>
          <w:szCs w:val="24"/>
        </w:rPr>
        <w:t xml:space="preserve"> = 1 − 3</w:t>
      </w:r>
      <w:r w:rsidRPr="009324A2">
        <w:rPr>
          <w:rFonts w:ascii="Times New Roman" w:hAnsi="Times New Roman" w:cs="Times New Roman"/>
          <w:i/>
          <w:color w:val="231F20"/>
          <w:sz w:val="24"/>
          <w:szCs w:val="24"/>
        </w:rPr>
        <w:t>n</w:t>
      </w:r>
      <w:r w:rsidRPr="00242D2E">
        <w:rPr>
          <w:rFonts w:ascii="Arial" w:hAnsi="Arial" w:cs="Arial"/>
          <w:color w:val="231F20"/>
          <w:sz w:val="24"/>
          <w:szCs w:val="24"/>
        </w:rPr>
        <w:t xml:space="preserve"> </w:t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231F2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31F2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31F2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231F2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31F2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9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31F2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Arial"/>
                    <w:color w:val="231F2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31F2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31F2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31F2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31F2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231F20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  <w:r w:rsidRPr="00242D2E">
        <w:rPr>
          <w:rFonts w:ascii="Arial" w:hAnsi="Arial" w:cs="Arial"/>
          <w:color w:val="231F20"/>
          <w:sz w:val="24"/>
          <w:szCs w:val="24"/>
        </w:rPr>
        <w:t xml:space="preserve">    </w:t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w:r w:rsidRPr="00242D2E">
        <w:rPr>
          <w:rFonts w:ascii="Arial" w:hAnsi="Arial" w:cs="Arial"/>
          <w:color w:val="231F20"/>
          <w:sz w:val="24"/>
          <w:szCs w:val="24"/>
        </w:rPr>
        <w:tab/>
      </w:r>
      <w:r w:rsidRPr="00242D2E">
        <w:rPr>
          <w:rFonts w:ascii="Arial" w:hAnsi="Arial" w:cs="Arial"/>
          <w:color w:val="231F20"/>
          <w:sz w:val="24"/>
          <w:szCs w:val="24"/>
        </w:rPr>
        <w:tab/>
      </w:r>
    </w:p>
    <w:p w14:paraId="67122E05" w14:textId="77777777" w:rsidR="00823E9D" w:rsidRPr="00242D2E" w:rsidRDefault="00823E9D" w:rsidP="00823E9D">
      <w:pPr>
        <w:spacing w:after="0"/>
        <w:rPr>
          <w:rFonts w:ascii="Arial" w:hAnsi="Arial" w:cs="Arial"/>
          <w:color w:val="231F20"/>
          <w:sz w:val="24"/>
          <w:szCs w:val="24"/>
        </w:rPr>
      </w:pPr>
      <w:r w:rsidRPr="00242D2E">
        <w:rPr>
          <w:rFonts w:ascii="Arial" w:hAnsi="Arial" w:cs="Arial"/>
          <w:color w:val="231F20"/>
          <w:sz w:val="24"/>
          <w:szCs w:val="24"/>
        </w:rPr>
        <w:t>Compléter le tableau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4"/>
        <w:gridCol w:w="1794"/>
        <w:gridCol w:w="1794"/>
        <w:gridCol w:w="1794"/>
      </w:tblGrid>
      <w:tr w:rsidR="00823E9D" w:rsidRPr="00242D2E" w14:paraId="0ED6C44C" w14:textId="77777777" w:rsidTr="005F3BA6">
        <w:tc>
          <w:tcPr>
            <w:tcW w:w="1818" w:type="dxa"/>
          </w:tcPr>
          <w:p w14:paraId="3F7C59B2" w14:textId="77777777" w:rsidR="00823E9D" w:rsidRPr="009324A2" w:rsidRDefault="00823E9D" w:rsidP="005F3BA6">
            <w:pPr>
              <w:jc w:val="center"/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</w:pPr>
            <w:r w:rsidRPr="009324A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n</w:t>
            </w:r>
          </w:p>
        </w:tc>
        <w:tc>
          <w:tcPr>
            <w:tcW w:w="1818" w:type="dxa"/>
          </w:tcPr>
          <w:p w14:paraId="2089E060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  <w:r w:rsidRPr="00242D2E">
              <w:rPr>
                <w:rFonts w:ascii="Arial" w:hAnsi="Arial" w:cs="Arial"/>
                <w:color w:val="231F20"/>
                <w:sz w:val="24"/>
                <w:szCs w:val="24"/>
              </w:rPr>
              <w:t>0</w:t>
            </w:r>
          </w:p>
        </w:tc>
        <w:tc>
          <w:tcPr>
            <w:tcW w:w="1819" w:type="dxa"/>
          </w:tcPr>
          <w:p w14:paraId="64718D21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  <w:r w:rsidRPr="00242D2E">
              <w:rPr>
                <w:rFonts w:ascii="Arial" w:hAnsi="Arial" w:cs="Arial"/>
                <w:color w:val="231F20"/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14:paraId="7340050D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  <w:r w:rsidRPr="00242D2E">
              <w:rPr>
                <w:rFonts w:ascii="Arial" w:hAnsi="Arial" w:cs="Arial"/>
                <w:color w:val="231F20"/>
                <w:sz w:val="24"/>
                <w:szCs w:val="24"/>
              </w:rPr>
              <w:t>2</w:t>
            </w:r>
          </w:p>
        </w:tc>
        <w:tc>
          <w:tcPr>
            <w:tcW w:w="1819" w:type="dxa"/>
          </w:tcPr>
          <w:p w14:paraId="7A0EAA4C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  <w:r w:rsidRPr="00242D2E">
              <w:rPr>
                <w:rFonts w:ascii="Arial" w:hAnsi="Arial" w:cs="Arial"/>
                <w:color w:val="231F20"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1FA81914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  <w:r w:rsidRPr="00242D2E">
              <w:rPr>
                <w:rFonts w:ascii="Arial" w:hAnsi="Arial" w:cs="Arial"/>
                <w:color w:val="231F20"/>
                <w:sz w:val="24"/>
                <w:szCs w:val="24"/>
              </w:rPr>
              <w:t>4</w:t>
            </w:r>
          </w:p>
        </w:tc>
      </w:tr>
      <w:tr w:rsidR="00823E9D" w:rsidRPr="00242D2E" w14:paraId="2FF9BFF0" w14:textId="77777777" w:rsidTr="005F3BA6">
        <w:tc>
          <w:tcPr>
            <w:tcW w:w="1818" w:type="dxa"/>
          </w:tcPr>
          <w:p w14:paraId="60355BA5" w14:textId="77777777" w:rsidR="00823E9D" w:rsidRPr="009324A2" w:rsidRDefault="00823E9D" w:rsidP="005F3B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324A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u</w:t>
            </w:r>
            <w:r w:rsidRPr="009324A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818" w:type="dxa"/>
          </w:tcPr>
          <w:p w14:paraId="7A09A014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E4F28FB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1DE41FFE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3AC21F3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0D9F367B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</w:tr>
      <w:tr w:rsidR="00823E9D" w:rsidRPr="00242D2E" w14:paraId="200A9101" w14:textId="77777777" w:rsidTr="005F3BA6">
        <w:tc>
          <w:tcPr>
            <w:tcW w:w="1818" w:type="dxa"/>
          </w:tcPr>
          <w:p w14:paraId="1B4516F5" w14:textId="77777777" w:rsidR="00823E9D" w:rsidRPr="009324A2" w:rsidRDefault="00823E9D" w:rsidP="005F3B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324A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</w:rPr>
              <w:t>v</w:t>
            </w:r>
            <w:r w:rsidRPr="009324A2">
              <w:rPr>
                <w:rFonts w:ascii="Times New Roman" w:hAnsi="Times New Roman" w:cs="Times New Roman"/>
                <w:i/>
                <w:color w:val="231F2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818" w:type="dxa"/>
          </w:tcPr>
          <w:p w14:paraId="448E7465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81413CB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25482911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C5C2E3E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  <w:tc>
          <w:tcPr>
            <w:tcW w:w="1819" w:type="dxa"/>
          </w:tcPr>
          <w:p w14:paraId="5766DBC9" w14:textId="77777777" w:rsidR="00823E9D" w:rsidRPr="00242D2E" w:rsidRDefault="00823E9D" w:rsidP="005F3BA6">
            <w:pPr>
              <w:jc w:val="center"/>
              <w:rPr>
                <w:rFonts w:ascii="Arial" w:hAnsi="Arial" w:cs="Arial"/>
                <w:color w:val="231F20"/>
                <w:sz w:val="24"/>
                <w:szCs w:val="24"/>
              </w:rPr>
            </w:pPr>
          </w:p>
        </w:tc>
      </w:tr>
    </w:tbl>
    <w:p w14:paraId="506984D1" w14:textId="77777777" w:rsidR="00823E9D" w:rsidRPr="00242D2E" w:rsidRDefault="00823E9D" w:rsidP="00823E9D">
      <w:pPr>
        <w:spacing w:after="0"/>
        <w:rPr>
          <w:rFonts w:ascii="Arial" w:hAnsi="Arial" w:cs="Arial"/>
          <w:color w:val="231F20"/>
          <w:sz w:val="24"/>
          <w:szCs w:val="24"/>
        </w:rPr>
      </w:pPr>
    </w:p>
    <w:p w14:paraId="7B191B44" w14:textId="77777777" w:rsidR="00823E9D" w:rsidRPr="00242D2E" w:rsidRDefault="00823E9D" w:rsidP="00823E9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590BE" wp14:editId="7B7EA269">
                <wp:simplePos x="0" y="0"/>
                <wp:positionH relativeFrom="column">
                  <wp:posOffset>6301105</wp:posOffset>
                </wp:positionH>
                <wp:positionV relativeFrom="paragraph">
                  <wp:posOffset>127635</wp:posOffset>
                </wp:positionV>
                <wp:extent cx="191135" cy="31051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035EA" w14:textId="77777777" w:rsidR="00823E9D" w:rsidRPr="00A73AD8" w:rsidRDefault="00823E9D" w:rsidP="00823E9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590B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496.15pt;margin-top:10.05pt;width:15.05pt;height:2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" filled="f" stroked="f" strokeweight=".5pt">
                <v:textbox>
                  <w:txbxContent>
                    <w:p w14:paraId="253035EA" w14:textId="77777777" w:rsidR="00823E9D" w:rsidRPr="00A73AD8" w:rsidRDefault="00823E9D" w:rsidP="00823E9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4298ABC" wp14:editId="08BC1A0E">
            <wp:simplePos x="0" y="0"/>
            <wp:positionH relativeFrom="column">
              <wp:posOffset>5149850</wp:posOffset>
            </wp:positionH>
            <wp:positionV relativeFrom="paragraph">
              <wp:posOffset>71120</wp:posOffset>
            </wp:positionV>
            <wp:extent cx="1529715" cy="15665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00" t="2620"/>
                    <a:stretch/>
                  </pic:blipFill>
                  <pic:spPr bwMode="auto">
                    <a:xfrm>
                      <a:off x="0" y="0"/>
                      <a:ext cx="1529715" cy="15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>Exercice n°2 (     / 4</w:t>
      </w:r>
      <w:r w:rsidRPr="00242D2E">
        <w:rPr>
          <w:rFonts w:ascii="Arial" w:hAnsi="Arial" w:cs="Arial"/>
          <w:b/>
          <w:sz w:val="24"/>
          <w:szCs w:val="24"/>
          <w:u w:val="single"/>
        </w:rPr>
        <w:t xml:space="preserve"> points)</w:t>
      </w:r>
    </w:p>
    <w:p w14:paraId="0D37FBA3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37BD607A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Soit (</w:t>
      </w: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) la suite définie par </w:t>
      </w: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 = f(</w:t>
      </w:r>
      <w:r w:rsidRPr="009324A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). On donne ci-contre la courbe représentative de la fonction f. Déterminer les valeurs de : </w:t>
      </w:r>
    </w:p>
    <w:p w14:paraId="772AEE00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 = ………….</w:t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…….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………</w:t>
      </w:r>
      <w:r>
        <w:rPr>
          <w:rFonts w:ascii="Arial" w:hAnsi="Arial" w:cs="Arial"/>
          <w:sz w:val="24"/>
          <w:szCs w:val="24"/>
        </w:rPr>
        <w:tab/>
        <w:t xml:space="preserve">et </w:t>
      </w:r>
      <w:r>
        <w:rPr>
          <w:rFonts w:ascii="Arial" w:hAnsi="Arial" w:cs="Arial"/>
          <w:sz w:val="24"/>
          <w:szCs w:val="24"/>
        </w:rPr>
        <w:tab/>
      </w:r>
      <w:r w:rsidRPr="009324A2">
        <w:rPr>
          <w:rFonts w:ascii="Times New Roman" w:hAnsi="Times New Roman" w:cs="Times New Roman"/>
          <w:i/>
          <w:sz w:val="24"/>
          <w:szCs w:val="24"/>
        </w:rPr>
        <w:t>u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= ………</w:t>
      </w:r>
    </w:p>
    <w:p w14:paraId="44F9735B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30CB3F8E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34030B3" wp14:editId="409923E9">
            <wp:simplePos x="0" y="0"/>
            <wp:positionH relativeFrom="column">
              <wp:posOffset>-1905</wp:posOffset>
            </wp:positionH>
            <wp:positionV relativeFrom="paragraph">
              <wp:posOffset>123190</wp:posOffset>
            </wp:positionV>
            <wp:extent cx="2468245" cy="280733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E7BB" w14:textId="6E43770F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3762A" wp14:editId="5A7071EF">
                <wp:simplePos x="0" y="0"/>
                <wp:positionH relativeFrom="column">
                  <wp:posOffset>489999</wp:posOffset>
                </wp:positionH>
                <wp:positionV relativeFrom="paragraph">
                  <wp:posOffset>66371</wp:posOffset>
                </wp:positionV>
                <wp:extent cx="191247" cy="310776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47" cy="310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95C19" w14:textId="77777777" w:rsidR="00823E9D" w:rsidRPr="00A73AD8" w:rsidRDefault="00823E9D" w:rsidP="00823E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73AD8"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762A" id="Zone de texte 14" o:spid="_x0000_s1027" type="#_x0000_t202" style="position:absolute;margin-left:38.6pt;margin-top:5.25pt;width:15.05pt;height:2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" filled="f" stroked="f" strokeweight=".5pt">
                <v:textbox>
                  <w:txbxContent>
                    <w:p w14:paraId="6CB95C19" w14:textId="77777777" w:rsidR="00823E9D" w:rsidRPr="00A73AD8" w:rsidRDefault="00823E9D" w:rsidP="00823E9D">
                      <w:pPr>
                        <w:rPr>
                          <w:rFonts w:ascii="Arial" w:hAnsi="Arial" w:cs="Arial"/>
                        </w:rPr>
                      </w:pPr>
                      <w:r w:rsidRPr="00A73AD8"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6133ACCD" w14:textId="29BEBC60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16791356" w14:textId="154D84E5" w:rsidR="00823E9D" w:rsidRDefault="00F875C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7AF00" wp14:editId="0739EF2B">
                <wp:simplePos x="0" y="0"/>
                <wp:positionH relativeFrom="column">
                  <wp:posOffset>199059</wp:posOffset>
                </wp:positionH>
                <wp:positionV relativeFrom="paragraph">
                  <wp:posOffset>49530</wp:posOffset>
                </wp:positionV>
                <wp:extent cx="2229111" cy="2229222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111" cy="222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0B85" id="Connecteur droit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3.9pt" to="191.1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23E9D">
        <w:rPr>
          <w:rFonts w:ascii="Arial" w:hAnsi="Arial" w:cs="Arial"/>
          <w:sz w:val="24"/>
          <w:szCs w:val="24"/>
        </w:rPr>
        <w:t>2) Soit (</w:t>
      </w:r>
      <w:r w:rsidR="00823E9D"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="00823E9D"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823E9D">
        <w:rPr>
          <w:rFonts w:ascii="Arial" w:hAnsi="Arial" w:cs="Arial"/>
          <w:sz w:val="24"/>
          <w:szCs w:val="24"/>
        </w:rPr>
        <w:t xml:space="preserve">) la suite définie par </w:t>
      </w:r>
      <w:r w:rsidR="00823E9D"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="00823E9D"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23E9D">
        <w:rPr>
          <w:rFonts w:ascii="Arial" w:hAnsi="Arial" w:cs="Arial"/>
          <w:sz w:val="24"/>
          <w:szCs w:val="24"/>
        </w:rPr>
        <w:t xml:space="preserve"> = 1 et </w:t>
      </w:r>
      <w:r w:rsidR="00823E9D"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="00823E9D"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n+1 </w:t>
      </w:r>
      <w:r w:rsidR="00823E9D">
        <w:rPr>
          <w:rFonts w:ascii="Arial" w:hAnsi="Arial" w:cs="Arial"/>
          <w:sz w:val="24"/>
          <w:szCs w:val="24"/>
        </w:rPr>
        <w:t>= g(</w:t>
      </w:r>
      <w:r w:rsidR="00823E9D"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="00823E9D"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823E9D">
        <w:rPr>
          <w:rFonts w:ascii="Arial" w:hAnsi="Arial" w:cs="Arial"/>
          <w:sz w:val="24"/>
          <w:szCs w:val="24"/>
        </w:rPr>
        <w:t>).</w:t>
      </w:r>
    </w:p>
    <w:p w14:paraId="3DE78A75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donne ci-contre la courbe représentative de la fonction g.</w:t>
      </w:r>
    </w:p>
    <w:p w14:paraId="76B77787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Déterminer </w:t>
      </w:r>
      <w:r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……..</w:t>
      </w:r>
      <w:r>
        <w:rPr>
          <w:rFonts w:ascii="Arial" w:hAnsi="Arial" w:cs="Arial"/>
          <w:sz w:val="24"/>
          <w:szCs w:val="24"/>
        </w:rPr>
        <w:tab/>
      </w:r>
      <w:r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……..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324A2">
        <w:rPr>
          <w:rFonts w:ascii="Times New Roman" w:hAnsi="Times New Roman" w:cs="Times New Roman"/>
          <w:i/>
          <w:sz w:val="24"/>
          <w:szCs w:val="24"/>
        </w:rPr>
        <w:t>v</w:t>
      </w:r>
      <w:r w:rsidRPr="009324A2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= ……..</w:t>
      </w:r>
    </w:p>
    <w:p w14:paraId="77716BC1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553FB2BD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07B8DE98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5A403034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6B862390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140F4200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2863C90D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1724C367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78690B6C" w14:textId="77777777" w:rsidR="00823E9D" w:rsidRPr="00242D2E" w:rsidRDefault="00823E9D" w:rsidP="00823E9D">
      <w:pPr>
        <w:spacing w:after="0"/>
        <w:rPr>
          <w:rFonts w:ascii="Arial" w:hAnsi="Arial" w:cs="Arial"/>
          <w:sz w:val="24"/>
          <w:szCs w:val="24"/>
        </w:rPr>
      </w:pPr>
    </w:p>
    <w:p w14:paraId="70E83999" w14:textId="77777777" w:rsidR="00823E9D" w:rsidRPr="00242D2E" w:rsidRDefault="00823E9D" w:rsidP="00823E9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242D2E">
        <w:rPr>
          <w:rFonts w:ascii="Arial" w:hAnsi="Arial" w:cs="Arial"/>
          <w:b/>
          <w:sz w:val="24"/>
          <w:szCs w:val="24"/>
          <w:u w:val="single"/>
        </w:rPr>
        <w:t xml:space="preserve">Exercice n°3 : (        / </w:t>
      </w: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242D2E">
        <w:rPr>
          <w:rFonts w:ascii="Arial" w:hAnsi="Arial" w:cs="Arial"/>
          <w:b/>
          <w:sz w:val="24"/>
          <w:szCs w:val="24"/>
          <w:u w:val="single"/>
        </w:rPr>
        <w:t xml:space="preserve"> points)</w:t>
      </w:r>
    </w:p>
    <w:p w14:paraId="17F69D18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En étudiant le signe de </w:t>
      </w:r>
      <w:r w:rsidRPr="00A52670">
        <w:rPr>
          <w:rFonts w:ascii="Times New Roman" w:hAnsi="Times New Roman" w:cs="Times New Roman"/>
          <w:i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sz w:val="24"/>
          <w:szCs w:val="24"/>
          <w:vertAlign w:val="subscript"/>
        </w:rPr>
        <w:t>n+1</w:t>
      </w:r>
      <w:r w:rsidRPr="00A73AD8"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A52670">
        <w:rPr>
          <w:rFonts w:ascii="Times New Roman" w:hAnsi="Times New Roman" w:cs="Times New Roman"/>
          <w:i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, étudier les variations de la suite (</w:t>
      </w:r>
      <w:r w:rsidRPr="00A52670">
        <w:rPr>
          <w:rFonts w:ascii="Times New Roman" w:hAnsi="Times New Roman" w:cs="Times New Roman"/>
          <w:i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) définie par </w:t>
      </w:r>
      <w:r w:rsidRPr="00A52670">
        <w:rPr>
          <w:rFonts w:ascii="Times New Roman" w:hAnsi="Times New Roman" w:cs="Times New Roman"/>
          <w:i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 = </w:t>
      </w:r>
      <w:r w:rsidRPr="00A5267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² + 2</w:t>
      </w:r>
      <w:r w:rsidRPr="00A5267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6AF55498" w14:textId="77777777" w:rsidR="00823E9D" w:rsidRDefault="00823E9D" w:rsidP="00823E9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En calculant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, étudier les variations de la suite (</w:t>
      </w:r>
      <w:r w:rsidRPr="00A5267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A5267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) définie par </w:t>
      </w:r>
      <w:r w:rsidRPr="00A5267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A5267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= 4 x 9</w:t>
      </w:r>
      <w:r w:rsidRPr="00A52670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.</w:t>
      </w:r>
    </w:p>
    <w:p w14:paraId="60BB31DE" w14:textId="77777777" w:rsidR="00823E9D" w:rsidRPr="00242D2E" w:rsidRDefault="00823E9D" w:rsidP="00823E9D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8750C29" w14:textId="77777777" w:rsidR="00823E9D" w:rsidRPr="00242D2E" w:rsidRDefault="00823E9D" w:rsidP="00823E9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EC5077A" wp14:editId="57BC9C39">
            <wp:simplePos x="0" y="0"/>
            <wp:positionH relativeFrom="column">
              <wp:posOffset>5149850</wp:posOffset>
            </wp:positionH>
            <wp:positionV relativeFrom="paragraph">
              <wp:posOffset>33655</wp:posOffset>
            </wp:positionV>
            <wp:extent cx="1686560" cy="967740"/>
            <wp:effectExtent l="0" t="0" r="889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0" t="23912" r="27500" b="32308"/>
                    <a:stretch/>
                  </pic:blipFill>
                  <pic:spPr bwMode="auto">
                    <a:xfrm>
                      <a:off x="0" y="0"/>
                      <a:ext cx="168656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D2E">
        <w:rPr>
          <w:rFonts w:ascii="Arial" w:hAnsi="Arial" w:cs="Arial"/>
          <w:b/>
          <w:sz w:val="24"/>
          <w:szCs w:val="24"/>
          <w:u w:val="single"/>
        </w:rPr>
        <w:t>Exercice n°4 : (      / 3 points)</w:t>
      </w:r>
    </w:p>
    <w:p w14:paraId="0D6033B3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Soit (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) la suite définie par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= 2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– 3 pour tout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entier naturel.</w:t>
      </w:r>
    </w:p>
    <w:p w14:paraId="3EAC1359" w14:textId="77777777" w:rsidR="00823E9D" w:rsidRDefault="00823E9D" w:rsidP="00823E9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a) Quelle formule doit-on rentrer dans la cellule B2 du tableur pour obtenir, par recopie vers le bas, les termes de la suite (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>) dans la colonne B ?</w:t>
      </w:r>
    </w:p>
    <w:p w14:paraId="6A6F1572" w14:textId="77777777" w:rsidR="00823E9D" w:rsidRPr="00242D2E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b) Etudier le sens de variation de la suite (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>).</w:t>
      </w:r>
    </w:p>
    <w:p w14:paraId="4296A7A2" w14:textId="77777777" w:rsidR="00823E9D" w:rsidRPr="00242D2E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8A9B6F0" w14:textId="77777777" w:rsidR="00823E9D" w:rsidRPr="00242D2E" w:rsidRDefault="00823E9D" w:rsidP="00823E9D">
      <w:pPr>
        <w:spacing w:after="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42D2E">
        <w:rPr>
          <w:rFonts w:ascii="Arial" w:hAnsi="Arial" w:cs="Arial"/>
          <w:b/>
          <w:color w:val="000000"/>
          <w:sz w:val="24"/>
          <w:szCs w:val="24"/>
          <w:u w:val="single"/>
        </w:rPr>
        <w:t>Exercice n°5 : (      / 4 points)</w:t>
      </w:r>
    </w:p>
    <w:p w14:paraId="11DBDACD" w14:textId="77777777" w:rsidR="00823E9D" w:rsidRDefault="00823E9D" w:rsidP="00823E9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Une entreprise d’impression de photos propose un abonnement annuel à ses clients qui coûte 45€. Avec cet abonnement, le client paye 5 centimes par photo qu’il veut imprimer.</w:t>
      </w:r>
    </w:p>
    <w:p w14:paraId="3A659422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On note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le prix que paye le client pour l’abonnement et l’impression de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photos.</w:t>
      </w:r>
    </w:p>
    <w:p w14:paraId="65F0B5E4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a) Déterminer les valeurs de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et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E7EC7FD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b) Exprimer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en fonction de </w:t>
      </w:r>
      <w:r w:rsidRPr="00A52670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0CB1EC9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c) Combien le client paye-t-il pour faire imprimer 15 photos ?</w:t>
      </w:r>
    </w:p>
    <w:p w14:paraId="4B68D1BF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d) S’il a payé 98€, combien de photos a-t-il fait imprimer ?</w:t>
      </w:r>
    </w:p>
    <w:p w14:paraId="0F43663B" w14:textId="77777777" w:rsidR="00823E9D" w:rsidRDefault="00823E9D" w:rsidP="00823E9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6A3D7B9" w14:textId="77777777" w:rsidR="00D5414D" w:rsidRDefault="00D5414D"/>
    <w:sectPr w:rsidR="00D5414D" w:rsidSect="00FD61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D"/>
    <w:rsid w:val="00463166"/>
    <w:rsid w:val="00491DEF"/>
    <w:rsid w:val="005767F8"/>
    <w:rsid w:val="00823E9D"/>
    <w:rsid w:val="00D5414D"/>
    <w:rsid w:val="00F85580"/>
    <w:rsid w:val="00F875CD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FDAD"/>
  <w15:chartTrackingRefBased/>
  <w15:docId w15:val="{D7576D43-B529-4051-8302-1FC97525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9D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23E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Lecorps</dc:creator>
  <cp:keywords/>
  <dc:description/>
  <cp:lastModifiedBy>Claire Lecorps</cp:lastModifiedBy>
  <cp:revision>3</cp:revision>
  <dcterms:created xsi:type="dcterms:W3CDTF">2024-11-21T11:28:00Z</dcterms:created>
  <dcterms:modified xsi:type="dcterms:W3CDTF">2024-11-21T11:32:00Z</dcterms:modified>
</cp:coreProperties>
</file>