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037E37C" w14:textId="2604EFA6" w:rsidR="00922C4D" w:rsidRPr="0064469A" w:rsidRDefault="00922C4D" w:rsidP="00922C4D">
      <w:pPr>
        <w:pStyle w:val="papertitle"/>
        <w:rPr>
          <w:lang w:val="en-GB"/>
        </w:rPr>
      </w:pPr>
      <w:r w:rsidRPr="0064469A">
        <w:rPr>
          <w:noProof/>
        </w:rPr>
        <mc:AlternateContent>
          <mc:Choice Requires="wps">
            <w:drawing>
              <wp:anchor distT="0" distB="0" distL="114300" distR="114300" simplePos="0" relativeHeight="251659264" behindDoc="0" locked="0" layoutInCell="1" allowOverlap="1" wp14:anchorId="1D90346C" wp14:editId="31D3D0FB">
                <wp:simplePos x="0" y="0"/>
                <wp:positionH relativeFrom="column">
                  <wp:posOffset>0</wp:posOffset>
                </wp:positionH>
                <wp:positionV relativeFrom="paragraph">
                  <wp:posOffset>0</wp:posOffset>
                </wp:positionV>
                <wp:extent cx="635000" cy="635000"/>
                <wp:effectExtent l="9525" t="9525" r="12700" b="12700"/>
                <wp:wrapNone/>
                <wp:docPr id="2" name="Cuadro de texto 2" hidden="1"/>
                <wp:cNvGraphicFramePr>
                  <a:graphicFrameLocks xmlns:a="http://schemas.openxmlformats.org/drawingml/2006/main" noSelect="1"/>
                </wp:cNvGraphicFramePr>
                <a:graphic xmlns:a="http://schemas.openxmlformats.org/drawingml/2006/main">
                  <a:graphicData uri="http://schemas.microsoft.com/office/word/2010/wordprocessingShape">
                    <wps:wsp>
                      <wps:cNvSpPr txBox="1">
                        <a:spLocks noSelect="1" noChangeArrowheads="1"/>
                      </wps:cNvSpPr>
                      <wps:spPr bwMode="auto">
                        <a:xfrm>
                          <a:off x="0" y="0"/>
                          <a:ext cx="635000" cy="6350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37769C9" id="_x0000_t202" coordsize="21600,21600" o:spt="202" path="m,l,21600r21600,l21600,xe">
                <v:stroke joinstyle="miter"/>
                <v:path gradientshapeok="t" o:connecttype="rect"/>
              </v:shapetype>
              <v:shape id="Cuadro de texto 2" o:spid="_x0000_s1026" type="#_x0000_t202" style="position:absolute;margin-left:0;margin-top:0;width:50pt;height:50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">
                <o:lock v:ext="edit" selection="t"/>
              </v:shape>
            </w:pict>
          </mc:Fallback>
        </mc:AlternateContent>
      </w:r>
      <w:proofErr w:type="spellStart"/>
      <w:r w:rsidRPr="0064469A">
        <w:rPr>
          <w:lang w:val="en-GB"/>
        </w:rPr>
        <w:t>IdeAir</w:t>
      </w:r>
      <w:proofErr w:type="spellEnd"/>
      <w:r w:rsidRPr="0064469A">
        <w:rPr>
          <w:lang w:val="en-GB"/>
        </w:rPr>
        <w:t>: Internet of Things-Based System for Indoor Air Quality Control</w:t>
      </w:r>
    </w:p>
    <w:p w14:paraId="6AD1F544" w14:textId="531EB0DF" w:rsidR="00922C4D" w:rsidRPr="00CE3C17" w:rsidRDefault="00922C4D" w:rsidP="00922C4D">
      <w:pPr>
        <w:pStyle w:val="author"/>
        <w:rPr>
          <w:highlight w:val="yellow"/>
          <w:vertAlign w:val="superscript"/>
          <w:lang w:val="es-US"/>
        </w:rPr>
      </w:pPr>
      <w:r w:rsidRPr="00CE3C17">
        <w:rPr>
          <w:lang w:val="es-US"/>
        </w:rPr>
        <w:t>Gleiston Guerrero-Ulloa</w:t>
      </w:r>
      <w:r w:rsidRPr="00CE3C17">
        <w:rPr>
          <w:vertAlign w:val="superscript"/>
          <w:lang w:val="es-US"/>
        </w:rPr>
        <w:t>1,2</w:t>
      </w:r>
      <w:r w:rsidRPr="00CE3C17">
        <w:rPr>
          <w:rStyle w:val="ORCID"/>
          <w:lang w:val="es-US"/>
        </w:rPr>
        <w:t xml:space="preserve"> [0000-0001-5990-2357]</w:t>
      </w:r>
      <w:r w:rsidRPr="00CE3C17">
        <w:rPr>
          <w:lang w:val="es-US"/>
        </w:rPr>
        <w:t>, Alex Andrango-Catota</w:t>
      </w:r>
      <w:r w:rsidRPr="00CE3C17">
        <w:rPr>
          <w:vertAlign w:val="superscript"/>
          <w:lang w:val="es-US"/>
        </w:rPr>
        <w:t>1</w:t>
      </w:r>
      <w:r w:rsidRPr="00CE3C17">
        <w:rPr>
          <w:rStyle w:val="ORCID"/>
          <w:lang w:val="es-US"/>
        </w:rPr>
        <w:t xml:space="preserve"> [0000-0002-0965-7522]</w:t>
      </w:r>
      <w:r w:rsidRPr="00CE3C17">
        <w:rPr>
          <w:lang w:val="es-US"/>
        </w:rPr>
        <w:t>, Martín Abad-Alay</w:t>
      </w:r>
      <w:r w:rsidRPr="00CE3C17">
        <w:rPr>
          <w:vertAlign w:val="superscript"/>
          <w:lang w:val="es-US"/>
        </w:rPr>
        <w:t>1</w:t>
      </w:r>
      <w:r w:rsidRPr="00CE3C17">
        <w:rPr>
          <w:rStyle w:val="ORCID"/>
          <w:lang w:val="es-US"/>
        </w:rPr>
        <w:t xml:space="preserve"> [0000-0002-4585-2878]</w:t>
      </w:r>
      <w:r w:rsidRPr="00CE3C17">
        <w:rPr>
          <w:lang w:val="es-US"/>
        </w:rPr>
        <w:t>, Miguel J. Hornos</w:t>
      </w:r>
      <w:r w:rsidRPr="00CE3C17">
        <w:rPr>
          <w:vertAlign w:val="superscript"/>
          <w:lang w:val="es-US"/>
        </w:rPr>
        <w:t>2</w:t>
      </w:r>
      <w:r w:rsidRPr="00CE3C17">
        <w:rPr>
          <w:rStyle w:val="ORCID"/>
          <w:lang w:val="es-US"/>
        </w:rPr>
        <w:t xml:space="preserve"> [0000-0001-5722-9816] </w:t>
      </w:r>
      <w:r w:rsidRPr="00CE3C17">
        <w:rPr>
          <w:lang w:val="es-US"/>
        </w:rPr>
        <w:t>and Carlos Rodríguez-Domínguez</w:t>
      </w:r>
      <w:r w:rsidRPr="00CE3C17">
        <w:rPr>
          <w:vertAlign w:val="superscript"/>
          <w:lang w:val="es-US"/>
        </w:rPr>
        <w:t>2</w:t>
      </w:r>
      <w:r w:rsidRPr="00CE3C17">
        <w:rPr>
          <w:rStyle w:val="ORCID"/>
          <w:lang w:val="es-US"/>
        </w:rPr>
        <w:t xml:space="preserve"> [0000-0001-5626-3115] </w:t>
      </w:r>
    </w:p>
    <w:p w14:paraId="13BB24CC" w14:textId="77777777" w:rsidR="00922C4D" w:rsidRPr="0064469A" w:rsidRDefault="00922C4D" w:rsidP="00922C4D">
      <w:pPr>
        <w:pStyle w:val="address"/>
        <w:tabs>
          <w:tab w:val="center" w:pos="3459"/>
          <w:tab w:val="right" w:pos="6918"/>
        </w:tabs>
        <w:rPr>
          <w:lang w:val="en-GB"/>
        </w:rPr>
      </w:pPr>
      <w:r w:rsidRPr="0064469A">
        <w:rPr>
          <w:vertAlign w:val="superscript"/>
          <w:lang w:val="en-GB"/>
        </w:rPr>
        <w:t>1</w:t>
      </w:r>
      <w:r w:rsidRPr="0064469A">
        <w:rPr>
          <w:lang w:val="en-GB"/>
        </w:rPr>
        <w:t xml:space="preserve"> Faculty of Engineering Science, State Technical University of Quevedo, 120501 Los Ríos, Ecuador</w:t>
      </w:r>
    </w:p>
    <w:p w14:paraId="0D7F5997" w14:textId="77777777" w:rsidR="00922C4D" w:rsidRPr="00CE3C17" w:rsidRDefault="00922C4D" w:rsidP="00922C4D">
      <w:pPr>
        <w:pStyle w:val="address"/>
        <w:tabs>
          <w:tab w:val="center" w:pos="3459"/>
          <w:tab w:val="right" w:pos="6918"/>
        </w:tabs>
        <w:rPr>
          <w:rStyle w:val="e-mail"/>
          <w:lang w:val="es-US"/>
        </w:rPr>
      </w:pPr>
      <w:r w:rsidRPr="00CE3C17">
        <w:rPr>
          <w:rStyle w:val="e-mail"/>
          <w:lang w:val="es-US"/>
        </w:rPr>
        <w:t>{gguerrero, alex.andrango2016, martin.abad2016}@uteq.edu.ec</w:t>
      </w:r>
    </w:p>
    <w:p w14:paraId="699CA129" w14:textId="77777777" w:rsidR="00922C4D" w:rsidRPr="0064469A" w:rsidRDefault="00922C4D" w:rsidP="00922C4D">
      <w:pPr>
        <w:pStyle w:val="address"/>
        <w:rPr>
          <w:lang w:val="en-GB"/>
        </w:rPr>
      </w:pPr>
      <w:r w:rsidRPr="0064469A">
        <w:rPr>
          <w:vertAlign w:val="superscript"/>
          <w:lang w:val="en-GB"/>
        </w:rPr>
        <w:t>2</w:t>
      </w:r>
      <w:r w:rsidRPr="0064469A">
        <w:rPr>
          <w:lang w:val="en-GB"/>
        </w:rPr>
        <w:t xml:space="preserve"> Higher Technical School of Computer and Telecommunications Engineering,</w:t>
      </w:r>
      <w:r w:rsidRPr="0064469A">
        <w:rPr>
          <w:lang w:val="en-GB"/>
        </w:rPr>
        <w:br/>
        <w:t>University of Granada, 18071 Granada, Spain</w:t>
      </w:r>
      <w:r w:rsidRPr="0064469A">
        <w:rPr>
          <w:lang w:val="en-GB"/>
        </w:rPr>
        <w:br/>
      </w:r>
      <w:r w:rsidRPr="0064469A">
        <w:rPr>
          <w:rStyle w:val="e-mail"/>
          <w:lang w:val="en-GB"/>
        </w:rPr>
        <w:t>gleiston@correo.ugr.es, (mhornos, carlosrodriguez}@ugr.es</w:t>
      </w:r>
    </w:p>
    <w:p w14:paraId="4E7ED84D" w14:textId="3FEB7147" w:rsidR="00922C4D" w:rsidRPr="0064469A" w:rsidRDefault="00922C4D" w:rsidP="00922C4D">
      <w:pPr>
        <w:pStyle w:val="abstract"/>
        <w:spacing w:after="0"/>
        <w:ind w:firstLine="0"/>
        <w:rPr>
          <w:lang w:val="en-GB"/>
        </w:rPr>
      </w:pPr>
      <w:r w:rsidRPr="0064469A">
        <w:rPr>
          <w:b/>
          <w:bCs/>
          <w:lang w:val="en-GB"/>
        </w:rPr>
        <w:t xml:space="preserve">Abstract. </w:t>
      </w:r>
      <w:r w:rsidR="00B850DA" w:rsidRPr="0064469A">
        <w:rPr>
          <w:lang w:val="en-GB"/>
        </w:rPr>
        <w:t xml:space="preserve">The burning of fossil fuels by cars and household appliances, which make people's lives easier, causes air quality to deteriorate. Fossil fuel-dependent water heaters and space heaters, which help low-income people live better lives, can kill them. Many solutions to this social problem have been proposed; however, all of them suffer from some drawback that makes their application impossible for households with limited financial resources. This paper proposes the design of </w:t>
      </w:r>
      <w:proofErr w:type="spellStart"/>
      <w:r w:rsidR="00B850DA" w:rsidRPr="0064469A">
        <w:rPr>
          <w:lang w:val="en-GB"/>
        </w:rPr>
        <w:t>IdeAir</w:t>
      </w:r>
      <w:proofErr w:type="spellEnd"/>
      <w:r w:rsidR="00B850DA" w:rsidRPr="0064469A">
        <w:rPr>
          <w:lang w:val="en-GB"/>
        </w:rPr>
        <w:t xml:space="preserve">, a low-cost Internet of Things (IoT)-based air quality monitoring system that aims to reduce the disadvantages of existing systems. </w:t>
      </w:r>
      <w:proofErr w:type="spellStart"/>
      <w:r w:rsidR="00B850DA" w:rsidRPr="0064469A">
        <w:rPr>
          <w:lang w:val="en-GB"/>
        </w:rPr>
        <w:t>IdeAir</w:t>
      </w:r>
      <w:proofErr w:type="spellEnd"/>
      <w:r w:rsidR="00B850DA" w:rsidRPr="0064469A">
        <w:rPr>
          <w:lang w:val="en-GB"/>
        </w:rPr>
        <w:t xml:space="preserve"> captures data on harmful gases and determines their concentrations, issuing alarms and notifications based on their concentration levels. Its development was carried out following the Test Driven Development for IoT-Based Systems Methodology (TDDM4IoTS) which, together with the tool used (based on this methodology) for the automation of the development of IoT-based systems, has facilitated the work of the developers. Preliminary results on the functioning of </w:t>
      </w:r>
      <w:proofErr w:type="spellStart"/>
      <w:r w:rsidR="00B850DA" w:rsidRPr="0064469A">
        <w:rPr>
          <w:lang w:val="en-GB"/>
        </w:rPr>
        <w:t>IdeAir</w:t>
      </w:r>
      <w:proofErr w:type="spellEnd"/>
      <w:r w:rsidR="00B850DA" w:rsidRPr="0064469A">
        <w:rPr>
          <w:lang w:val="en-GB"/>
        </w:rPr>
        <w:t xml:space="preserve"> show a high level of acceptance by potential users.</w:t>
      </w:r>
    </w:p>
    <w:p w14:paraId="733CD79D" w14:textId="77777777" w:rsidR="00922C4D" w:rsidRPr="0064469A" w:rsidRDefault="00922C4D" w:rsidP="00922C4D">
      <w:pPr>
        <w:pStyle w:val="keywords"/>
        <w:rPr>
          <w:lang w:val="en-GB"/>
        </w:rPr>
      </w:pPr>
      <w:r w:rsidRPr="0064469A">
        <w:rPr>
          <w:b/>
          <w:bCs/>
          <w:lang w:val="en-GB"/>
        </w:rPr>
        <w:t xml:space="preserve">Keywords: </w:t>
      </w:r>
      <w:r w:rsidRPr="0064469A">
        <w:rPr>
          <w:lang w:val="en-GB"/>
        </w:rPr>
        <w:t>Internet of Things, Development Methodology, Development Tool, Microcontrollers, Air Quality.</w:t>
      </w:r>
    </w:p>
    <w:p w14:paraId="68A4A069" w14:textId="0260A948" w:rsidR="00C11BF7" w:rsidRPr="0064469A" w:rsidRDefault="00922C4D" w:rsidP="00C11BF7">
      <w:pPr>
        <w:pStyle w:val="heading1"/>
        <w:rPr>
          <w:lang w:val="en-GB"/>
        </w:rPr>
      </w:pPr>
      <w:bookmarkStart w:id="0" w:name="_Ref98821775"/>
      <w:r w:rsidRPr="0064469A">
        <w:rPr>
          <w:lang w:val="en-GB"/>
        </w:rPr>
        <w:t>Introduction</w:t>
      </w:r>
      <w:bookmarkEnd w:id="0"/>
    </w:p>
    <w:p w14:paraId="5BCF4AB8" w14:textId="1A894E6A" w:rsidR="00922C4D" w:rsidRPr="0064469A" w:rsidRDefault="00922C4D" w:rsidP="00922C4D">
      <w:pPr>
        <w:pStyle w:val="p1a"/>
        <w:rPr>
          <w:lang w:val="en-GB"/>
        </w:rPr>
      </w:pPr>
      <w:r w:rsidRPr="0064469A">
        <w:rPr>
          <w:lang w:val="en-GB"/>
        </w:rPr>
        <w:t>Air quality is measured by the amount of toxic gases present in the environment. Gases, such as ozone (O</w:t>
      </w:r>
      <w:r w:rsidRPr="0064469A">
        <w:rPr>
          <w:vertAlign w:val="subscript"/>
          <w:lang w:val="en-GB"/>
        </w:rPr>
        <w:t>3</w:t>
      </w:r>
      <w:r w:rsidRPr="0064469A">
        <w:rPr>
          <w:lang w:val="en-GB"/>
        </w:rPr>
        <w:t>) at the earth's surface, nitrogen dioxide (NO</w:t>
      </w:r>
      <w:r w:rsidRPr="0064469A">
        <w:rPr>
          <w:vertAlign w:val="subscript"/>
          <w:lang w:val="en-GB"/>
        </w:rPr>
        <w:t>2</w:t>
      </w:r>
      <w:r w:rsidRPr="0064469A">
        <w:rPr>
          <w:lang w:val="en-GB"/>
        </w:rPr>
        <w:t>), carbon monoxide (CO), carbon dioxide (CO</w:t>
      </w:r>
      <w:r w:rsidRPr="0064469A">
        <w:rPr>
          <w:vertAlign w:val="subscript"/>
          <w:lang w:val="en-GB"/>
        </w:rPr>
        <w:t>2</w:t>
      </w:r>
      <w:r w:rsidRPr="0064469A">
        <w:rPr>
          <w:lang w:val="en-GB"/>
        </w:rPr>
        <w:t>), ammonia (NH</w:t>
      </w:r>
      <w:r w:rsidRPr="0064469A">
        <w:rPr>
          <w:vertAlign w:val="subscript"/>
          <w:lang w:val="en-GB"/>
        </w:rPr>
        <w:t>3</w:t>
      </w:r>
      <w:r w:rsidRPr="0064469A">
        <w:rPr>
          <w:lang w:val="en-GB"/>
        </w:rPr>
        <w:t>), sulphur dioxide (SO</w:t>
      </w:r>
      <w:r w:rsidRPr="0064469A">
        <w:rPr>
          <w:vertAlign w:val="subscript"/>
          <w:lang w:val="en-GB"/>
        </w:rPr>
        <w:t>2</w:t>
      </w:r>
      <w:r w:rsidRPr="0064469A">
        <w:rPr>
          <w:lang w:val="en-GB"/>
        </w:rPr>
        <w:t>), benzene (C</w:t>
      </w:r>
      <w:r w:rsidRPr="0064469A">
        <w:rPr>
          <w:vertAlign w:val="subscript"/>
          <w:lang w:val="en-GB"/>
        </w:rPr>
        <w:t>6</w:t>
      </w:r>
      <w:r w:rsidRPr="0064469A">
        <w:rPr>
          <w:lang w:val="en-GB"/>
        </w:rPr>
        <w:t xml:space="preserve"> H</w:t>
      </w:r>
      <w:r w:rsidRPr="0064469A">
        <w:rPr>
          <w:vertAlign w:val="subscript"/>
          <w:lang w:val="en-GB"/>
        </w:rPr>
        <w:t>6</w:t>
      </w:r>
      <w:r w:rsidRPr="0064469A">
        <w:rPr>
          <w:lang w:val="en-GB"/>
        </w:rPr>
        <w:t xml:space="preserve">) and particulate matter (PM) are the main pollutants in the environment. These gases are produced by the burning of fossil fuels by vehicles, refineries, thermoelectric power generators, and industries </w:t>
      </w:r>
      <w:r w:rsidRPr="0064469A">
        <w:rPr>
          <w:lang w:val="en-GB"/>
        </w:rPr>
        <w:fldChar w:fldCharType="begin" w:fldLock="1"/>
      </w:r>
      <w:r w:rsidRPr="0064469A">
        <w:rPr>
          <w:lang w:val="en-GB"/>
        </w:rPr>
        <w:instrText>ADDIN CSL_CITATION {"citationItems":[{"id":"ITEM-1","itemData":{"DOI":"10.55003/cast.2022.05.22.011","ISSN":"25869396","abstract":"The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health.","author":[{"dropping-particle":"","family":"Damian Ezeonyejiaku","given":"Chigozie","non-dropping-particle":"","parse-names":false,"suffix":""},{"dropping-particle":"","family":"Obinwanne Okoye","given":"Charles","non-dropping-particle":"","parse-names":false,"suffix":""},{"dropping-particle":"","family":"Juliana Ezeonyejiaku","given":"Nonye","non-dropping-particle":"","parse-names":false,"suffix":""},{"dropping-particle":"","family":"Obinna Obiakor","given":"Maximilian","non-dropping-particle":"","parse-names":false,"suffix":""}],"container-title":"Current Applied Science and Technology","id":"ITEM-1","issue":"5","issued":{"date-parts":[["2021"]]},"title":"Air Quality in Nigerian Urban Environments: A Comprehensive Assessment of Gaseous Pollutants and Particle Concentrations","type":"article-journal","volume":"22"},"uris":["http://www.mendeley.com/documents/?uuid=9aad7b2e-fa47-3cac-9074-75325c7d04f2"]}],"mendeley":{"formattedCitation":"[1]","plainTextFormattedCitation":"[1]","previouslyFormattedCitation":"[1]"},"properties":{"noteIndex":0},"schema":"https://github.com/citation-style-language/schema/raw/master/csl-citation.json"}</w:instrText>
      </w:r>
      <w:r w:rsidRPr="0064469A">
        <w:rPr>
          <w:lang w:val="en-GB"/>
        </w:rPr>
        <w:fldChar w:fldCharType="separate"/>
      </w:r>
      <w:r w:rsidRPr="0064469A">
        <w:rPr>
          <w:noProof/>
          <w:lang w:val="en-GB"/>
        </w:rPr>
        <w:t>[1]</w:t>
      </w:r>
      <w:r w:rsidRPr="0064469A">
        <w:rPr>
          <w:lang w:val="en-GB"/>
        </w:rPr>
        <w:fldChar w:fldCharType="end"/>
      </w:r>
      <w:r w:rsidRPr="0064469A">
        <w:rPr>
          <w:lang w:val="en-GB"/>
        </w:rPr>
        <w:t xml:space="preserve">, and even appliances used in the home, such as heaters to heat the environment and water for daily activities. These gases, above certain concentration levels, cause potential harm to human health, and in the worst cases, death. This </w:t>
      </w:r>
      <w:r w:rsidRPr="0064469A">
        <w:rPr>
          <w:lang w:val="en-GB"/>
        </w:rPr>
        <w:lastRenderedPageBreak/>
        <w:t xml:space="preserve">is especially problematic in populations situated at high altitudes, where there is a low concentration of oxygen. Concern to prevent these pollution-related deaths worldwide has prompted the WHO (World Health Organisation) to update the indicators for air quality in order to improve this universal right </w:t>
      </w:r>
      <w:r w:rsidRPr="0064469A">
        <w:rPr>
          <w:lang w:val="en-GB"/>
        </w:rPr>
        <w:fldChar w:fldCharType="begin" w:fldLock="1"/>
      </w:r>
      <w:r w:rsidRPr="0064469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64469A">
        <w:rPr>
          <w:lang w:val="en-GB"/>
        </w:rPr>
        <w:fldChar w:fldCharType="separate"/>
      </w:r>
      <w:r w:rsidRPr="0064469A">
        <w:rPr>
          <w:noProof/>
          <w:lang w:val="en-GB"/>
        </w:rPr>
        <w:t>[2]</w:t>
      </w:r>
      <w:r w:rsidRPr="0064469A">
        <w:rPr>
          <w:lang w:val="en-GB"/>
        </w:rPr>
        <w:fldChar w:fldCharType="end"/>
      </w:r>
      <w:r w:rsidRPr="0064469A">
        <w:rPr>
          <w:lang w:val="en-GB"/>
        </w:rPr>
        <w:t xml:space="preserve">. </w:t>
      </w:r>
    </w:p>
    <w:p w14:paraId="3A725FEB" w14:textId="734AAC15" w:rsidR="00922C4D" w:rsidRPr="0064469A" w:rsidRDefault="00922C4D" w:rsidP="00922C4D">
      <w:pPr>
        <w:rPr>
          <w:lang w:val="en-GB"/>
        </w:rPr>
      </w:pPr>
      <w:r w:rsidRPr="0064469A">
        <w:rPr>
          <w:lang w:val="en-GB"/>
        </w:rPr>
        <w:t>Space heaters are used to condition the room temperature</w:t>
      </w:r>
      <w:r w:rsidR="00E003D7" w:rsidRPr="0064469A">
        <w:rPr>
          <w:lang w:val="en-GB"/>
        </w:rPr>
        <w:t xml:space="preserve">, and water heaters to heat the water </w:t>
      </w:r>
      <w:r w:rsidRPr="0064469A">
        <w:rPr>
          <w:lang w:val="en-GB"/>
        </w:rPr>
        <w:t xml:space="preserve">in homes in cold climates. These appliances, being fuelled by fossil fuels, emit gases, such as CO, which, due to their characteristics (odourless, invisible, tasteless and non-irritating to the eyes), are hazardous </w:t>
      </w:r>
      <w:r w:rsidRPr="0064469A">
        <w:rPr>
          <w:lang w:val="en-GB"/>
        </w:rPr>
        <w:fldChar w:fldCharType="begin" w:fldLock="1"/>
      </w:r>
      <w:r w:rsidRPr="0064469A">
        <w:rPr>
          <w:lang w:val="en-GB"/>
        </w:rPr>
        <w:instrText>ADDIN CSL_CITATION {"citationItems":[{"id":"ITEM-1","itemData":{"DOI":"10.51626/ijeti.2021.02.00007","abstract":"Computer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author":[{"dropping-particle":"","family":"Gazis","given":"Alexandros","non-dropping-particle":"","parse-names":false,"suffix":""},{"dropping-particle":"","family":"Katsiri","given":"Eleftheria","non-dropping-particle":"","parse-names":false,"suffix":""}],"container-title":"International Journal on Engineering Technologies and Informatics","id":"ITEM-1","issue":"1","issued":{"date-parts":[["2021"]]},"title":"Smart Home IoT Sensors: Principles and Applications A Review of Low-Cost and Low-Power Solutions","type":"article-journal","volume":"2"},"uris":["http://www.mendeley.com/documents/?uuid=3bded415-53bc-4795-a66f-b5d4a125f484","http://www.mendeley.com/documents/?uuid=a00c18aa-560c-47d9-b1fc-86d932aaed3d","http://www.mendeley.com/documents/?uuid=bdf69e15-9ab1-402e-91c0-a39a04033844"]}],"mendeley":{"formattedCitation":"[4]","plainTextFormattedCitation":"[4]","previouslyFormattedCitation":"[3]"},"properties":{"noteIndex":0},"schema":"https://github.com/citation-style-language/schema/raw/master/csl-citation.json"}</w:instrText>
      </w:r>
      <w:r w:rsidRPr="0064469A">
        <w:rPr>
          <w:lang w:val="en-GB"/>
        </w:rPr>
        <w:fldChar w:fldCharType="separate"/>
      </w:r>
      <w:r w:rsidRPr="0064469A">
        <w:rPr>
          <w:noProof/>
          <w:lang w:val="en-GB"/>
        </w:rPr>
        <w:t>[4]</w:t>
      </w:r>
      <w:r w:rsidRPr="0064469A">
        <w:rPr>
          <w:lang w:val="en-GB"/>
        </w:rPr>
        <w:fldChar w:fldCharType="end"/>
      </w:r>
      <w:r w:rsidRPr="0064469A">
        <w:rPr>
          <w:lang w:val="en-GB"/>
        </w:rPr>
        <w:t xml:space="preserve">. In fact, CO is considered to be </w:t>
      </w:r>
      <w:r w:rsidRPr="0064469A">
        <w:rPr>
          <w:bCs/>
          <w:iCs/>
          <w:lang w:val="en-GB"/>
        </w:rPr>
        <w:t xml:space="preserve">the </w:t>
      </w:r>
      <w:r w:rsidRPr="0064469A">
        <w:rPr>
          <w:bCs/>
          <w:i/>
          <w:lang w:val="en-GB"/>
        </w:rPr>
        <w:t>silent killer</w:t>
      </w:r>
      <w:r w:rsidRPr="0064469A">
        <w:rPr>
          <w:lang w:val="en-GB"/>
        </w:rPr>
        <w:t xml:space="preserve">. This problem, and the consequences of the possible misuse of heaters, have concerned several governments, such as those of Argentina </w:t>
      </w:r>
      <w:r w:rsidRPr="0064469A">
        <w:rPr>
          <w:lang w:val="en-GB"/>
        </w:rPr>
        <w:fldChar w:fldCharType="begin" w:fldLock="1"/>
      </w:r>
      <w:r w:rsidRPr="0064469A">
        <w:rPr>
          <w:lang w:val="en-GB"/>
        </w:rPr>
        <w:instrText>ADDIN CSL_CITATION {"citationItems":[{"id":"ITEM-1","itemData":{"URL":"https://www.mendoza.gov.ar/defensacivil/noticias/los-calefones-instantaneos-son-la-principal-causa-intoxicacion-por-monoxido-de-carbono/","accessed":{"date-parts":[["2022","3","14"]]},"container-title":"Defensa Civil, Gobierno de Mendoza","id":"ITEM-1","issued":{"date-parts":[["2018","6","19"]]},"title":"Los Calefones Instantáneos son la Principal Causa Intoxicación por Monóxido de Carbono : Defensa Civil","type":"webpage"},"uris":["http://www.mendeley.com/documents/?uuid=3d1f026f-a822-3222-b206-ce167770da99"]}],"mendeley":{"formattedCitation":"[5]","plainTextFormattedCitation":"[5]","previouslyFormattedCitation":"[4]"},"properties":{"noteIndex":0},"schema":"https://github.com/citation-style-language/schema/raw/master/csl-citation.json"}</w:instrText>
      </w:r>
      <w:r w:rsidRPr="0064469A">
        <w:rPr>
          <w:lang w:val="en-GB"/>
        </w:rPr>
        <w:fldChar w:fldCharType="separate"/>
      </w:r>
      <w:r w:rsidRPr="0064469A">
        <w:rPr>
          <w:noProof/>
          <w:lang w:val="en-GB"/>
        </w:rPr>
        <w:t>[5]</w:t>
      </w:r>
      <w:r w:rsidRPr="0064469A">
        <w:rPr>
          <w:lang w:val="en-GB"/>
        </w:rPr>
        <w:fldChar w:fldCharType="end"/>
      </w:r>
      <w:r w:rsidRPr="0064469A">
        <w:rPr>
          <w:lang w:val="en-GB"/>
        </w:rPr>
        <w:t xml:space="preserve"> and Ecuador </w:t>
      </w:r>
      <w:r w:rsidRPr="0064469A">
        <w:rPr>
          <w:lang w:val="en-GB"/>
        </w:rPr>
        <w:fldChar w:fldCharType="begin" w:fldLock="1"/>
      </w:r>
      <w:r w:rsidRPr="0064469A">
        <w:rPr>
          <w:lang w:val="en-GB"/>
        </w:rPr>
        <w:instrText>ADDIN CSL_CITATION {"citationItems":[{"id":"ITEM-1","itemData":{"URL":"https://www.gestionderiesgos.gob.ec/sgr-aconseja-sobre-el-uso-de-calefones/","accessed":{"date-parts":[["2022","3","15"]]},"container-title":"Servicio Nacional de Gestión de Riesgos y Emergencias","id":"ITEM-1","issued":{"date-parts":[["0"]]},"title":"SGR Aconseja Sobre el Uso de Calefones","type":"webpage"},"uris":["http://www.mendeley.com/documents/?uuid=53c70f5c-4c57-3ce1-a33b-8b290de4dc76"]}],"mendeley":{"formattedCitation":"[6]","plainTextFormattedCitation":"[6]","previouslyFormattedCitation":"[5]"},"properties":{"noteIndex":0},"schema":"https://github.com/citation-style-language/schema/raw/master/csl-citation.json"}</w:instrText>
      </w:r>
      <w:r w:rsidRPr="0064469A">
        <w:rPr>
          <w:lang w:val="en-GB"/>
        </w:rPr>
        <w:fldChar w:fldCharType="separate"/>
      </w:r>
      <w:r w:rsidRPr="0064469A">
        <w:rPr>
          <w:noProof/>
          <w:lang w:val="en-GB"/>
        </w:rPr>
        <w:t>[6]</w:t>
      </w:r>
      <w:r w:rsidRPr="0064469A">
        <w:rPr>
          <w:lang w:val="en-GB"/>
        </w:rPr>
        <w:fldChar w:fldCharType="end"/>
      </w:r>
      <w:r w:rsidRPr="0064469A">
        <w:rPr>
          <w:lang w:val="en-GB"/>
        </w:rPr>
        <w:t>.</w:t>
      </w:r>
    </w:p>
    <w:p w14:paraId="50D68380" w14:textId="77777777" w:rsidR="00922C4D" w:rsidRPr="0064469A" w:rsidRDefault="00922C4D" w:rsidP="00922C4D">
      <w:pPr>
        <w:rPr>
          <w:lang w:val="en-GB"/>
        </w:rPr>
      </w:pPr>
      <w:proofErr w:type="spellStart"/>
      <w:r w:rsidRPr="0064469A">
        <w:rPr>
          <w:lang w:val="en-GB"/>
        </w:rPr>
        <w:t>Bommi</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64469A">
        <w:rPr>
          <w:lang w:val="en-GB"/>
        </w:rPr>
        <w:fldChar w:fldCharType="separate"/>
      </w:r>
      <w:r w:rsidRPr="0064469A">
        <w:rPr>
          <w:noProof/>
          <w:lang w:val="en-GB"/>
        </w:rPr>
        <w:t>[7]</w:t>
      </w:r>
      <w:r w:rsidRPr="0064469A">
        <w:rPr>
          <w:lang w:val="en-GB"/>
        </w:rPr>
        <w:fldChar w:fldCharType="end"/>
      </w:r>
      <w:r w:rsidRPr="0064469A">
        <w:rPr>
          <w:lang w:val="en-GB"/>
        </w:rPr>
        <w:t xml:space="preserve"> propose a very important solution to monitor and try to solve the pollution problem. However, due to the investment required, it would not be feasible to implement it in households using space heaters. Another work on air quality monitoring is presented by Zhou et al. </w:t>
      </w:r>
      <w:r w:rsidRPr="0064469A">
        <w:rPr>
          <w:lang w:val="en-GB"/>
        </w:rPr>
        <w:fldChar w:fldCharType="begin" w:fldLock="1"/>
      </w:r>
      <w:r w:rsidRPr="0064469A">
        <w:rPr>
          <w:lang w:val="en-GB"/>
        </w:rPr>
        <w:instrText>ADDIN CSL_CITATION {"citationItems":[{"id":"ITEM-1","itemData":{"DOI":"10.1145/3398329.3398342","ISBN":"9781450377713","abstract":"This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actuators.","author":[{"dropping-particle":"","family":"Zhou","given":"Minqiu","non-dropping-particle":"","parse-names":false,"suffix":""},{"dropping-particle":"","family":"Abdulghani","given":"Amir M","non-dropping-particle":"","parse-names":false,"suffix":""},{"dropping-particle":"","family":"Imran","given":"Muhammad A","non-dropping-particle":"","parse-names":false,"suffix":""},{"dropping-particle":"","family":"Abbasi","given":"Qammer H","non-dropping-particle":"","parse-names":false,"suffix":""}],"container-title":"ACM International Conference Proceeding Series","id":"ITEM-1","issued":{"date-parts":[["2020"]]},"page":"89-93","publisher":"ACM","publisher-place":"New York, NY, USA","title":"Internet of Things (IoT) Enabled Smart Indoor Air Quality Monitoring System","type":"paper-conference"},"uris":["http://www.mendeley.com/documents/?uuid=0eec494e-8477-3dbd-975b-b48187251c3e"]}],"mendeley":{"formattedCitation":"[8]","plainTextFormattedCitation":"[8]","previouslyFormattedCitation":"[7]"},"properties":{"noteIndex":0},"schema":"https://github.com/citation-style-language/schema/raw/master/csl-citation.json"}</w:instrText>
      </w:r>
      <w:r w:rsidRPr="0064469A">
        <w:rPr>
          <w:lang w:val="en-GB"/>
        </w:rPr>
        <w:fldChar w:fldCharType="separate"/>
      </w:r>
      <w:r w:rsidRPr="0064469A">
        <w:rPr>
          <w:noProof/>
          <w:lang w:val="en-GB"/>
        </w:rPr>
        <w:t>[8]</w:t>
      </w:r>
      <w:r w:rsidRPr="0064469A">
        <w:rPr>
          <w:lang w:val="en-GB"/>
        </w:rPr>
        <w:fldChar w:fldCharType="end"/>
      </w:r>
      <w:r w:rsidRPr="0064469A">
        <w:rPr>
          <w:lang w:val="en-GB"/>
        </w:rPr>
        <w:t xml:space="preserve"> who present a system that issues messages to the user when pollution levels exceed thresholds. In addition, to prevent a serious event, the system can turn on a fan, which would clearly be insufficient in an enclosed space, such as inside a house.</w:t>
      </w:r>
    </w:p>
    <w:p w14:paraId="507FAA21" w14:textId="66554C48" w:rsidR="00922C4D" w:rsidRPr="0064469A" w:rsidRDefault="00922C4D" w:rsidP="00922C4D">
      <w:pPr>
        <w:rPr>
          <w:lang w:val="en-GB"/>
        </w:rPr>
      </w:pPr>
      <w:r w:rsidRPr="0064469A">
        <w:rPr>
          <w:lang w:val="en-GB"/>
        </w:rPr>
        <w:t>As a contribution to reduce the number of people suffering from poisoning by hazardous gases, such as CO, CO</w:t>
      </w:r>
      <w:r w:rsidRPr="0064469A">
        <w:rPr>
          <w:vertAlign w:val="subscript"/>
          <w:lang w:val="en-GB"/>
        </w:rPr>
        <w:t>2</w:t>
      </w:r>
      <w:r w:rsidRPr="0064469A">
        <w:rPr>
          <w:lang w:val="en-GB"/>
        </w:rPr>
        <w:t>, NO</w:t>
      </w:r>
      <w:r w:rsidRPr="0064469A">
        <w:rPr>
          <w:vertAlign w:val="subscript"/>
          <w:lang w:val="en-GB"/>
        </w:rPr>
        <w:t>2</w:t>
      </w:r>
      <w:r w:rsidRPr="0064469A">
        <w:rPr>
          <w:lang w:val="en-GB"/>
        </w:rPr>
        <w:t>, NH</w:t>
      </w:r>
      <w:r w:rsidRPr="0064469A">
        <w:rPr>
          <w:vertAlign w:val="subscript"/>
          <w:lang w:val="en-GB"/>
        </w:rPr>
        <w:t>3</w:t>
      </w:r>
      <w:r w:rsidRPr="0064469A">
        <w:rPr>
          <w:lang w:val="en-GB"/>
        </w:rPr>
        <w:t xml:space="preserve"> and C</w:t>
      </w:r>
      <w:r w:rsidRPr="0064469A">
        <w:rPr>
          <w:vertAlign w:val="subscript"/>
          <w:lang w:val="en-GB"/>
        </w:rPr>
        <w:t>6</w:t>
      </w:r>
      <w:r w:rsidRPr="0064469A">
        <w:rPr>
          <w:lang w:val="en-GB"/>
        </w:rPr>
        <w:t xml:space="preserve"> H</w:t>
      </w:r>
      <w:r w:rsidRPr="0064469A">
        <w:rPr>
          <w:vertAlign w:val="subscript"/>
          <w:lang w:val="en-GB"/>
        </w:rPr>
        <w:t>6</w:t>
      </w:r>
      <w:r w:rsidRPr="0064469A">
        <w:rPr>
          <w:lang w:val="en-GB"/>
        </w:rPr>
        <w:t xml:space="preserve">, this paper proposes an IoT-based system (IoTS) that is able to detect these gases indoors, and make appropriate decisions. It can therefore be seen as a system for maintaining ideal air, hence its name: </w:t>
      </w:r>
      <w:proofErr w:type="spellStart"/>
      <w:r w:rsidRPr="0064469A">
        <w:rPr>
          <w:lang w:val="en-GB"/>
        </w:rPr>
        <w:t>IdeAir</w:t>
      </w:r>
      <w:proofErr w:type="spellEnd"/>
      <w:r w:rsidRPr="0064469A">
        <w:rPr>
          <w:lang w:val="en-GB"/>
        </w:rPr>
        <w:t xml:space="preserve">. After its implementation, a technical demonstration of its execution was carried out in the city of Quito, the capital of Ecuador, which has a cold climate and is located at 2850 metres above sea level, where there have been several deaths due to problems with heating systems </w:t>
      </w:r>
      <w:r w:rsidRPr="0064469A">
        <w:rPr>
          <w:lang w:val="en-GB"/>
        </w:rPr>
        <w:fldChar w:fldCharType="begin" w:fldLock="1"/>
      </w:r>
      <w:r w:rsidRPr="0064469A">
        <w:rPr>
          <w:lang w:val="en-GB"/>
        </w:rPr>
        <w:instrText>ADDIN CSL_CITATION {"citationItems":[{"id":"ITEM-1","itemData":{"author":[{"dropping-particle":"","family":"Rodríguez","given":"Andrea","non-dropping-particle":"","parse-names":false,"suffix":""}],"container-title":"El Comercio - Actualidad","id":"ITEM-1","issued":{"date-parts":[["2020","5","17"]]},"title":"Un Calefón en Mal Estado Provocó una Tragedia en el Comité del Pueblo. Cinco Miembros de una Familia Murieron","type":"article-newspaper"},"uris":["http://www.mendeley.com/documents/?uuid=8f46351f-d2a0-3cf6-b1fd-976210b149db"]}],"mendeley":{"formattedCitation":"[3]","plainTextFormattedCitation":"[3]"},"properties":{"noteIndex":0},"schema":"https://github.com/citation-style-language/schema/raw/master/csl-citation.json"}</w:instrText>
      </w:r>
      <w:r w:rsidRPr="0064469A">
        <w:rPr>
          <w:lang w:val="en-GB"/>
        </w:rPr>
        <w:fldChar w:fldCharType="separate"/>
      </w:r>
      <w:r w:rsidRPr="0064469A">
        <w:rPr>
          <w:noProof/>
          <w:lang w:val="en-GB"/>
        </w:rPr>
        <w:t>[3]</w:t>
      </w:r>
      <w:r w:rsidRPr="0064469A">
        <w:rPr>
          <w:lang w:val="en-GB"/>
        </w:rPr>
        <w:fldChar w:fldCharType="end"/>
      </w:r>
      <w:r w:rsidRPr="0064469A">
        <w:rPr>
          <w:lang w:val="en-GB"/>
        </w:rPr>
        <w:t xml:space="preserve">. </w:t>
      </w:r>
    </w:p>
    <w:p w14:paraId="4CAE8BA7" w14:textId="77777777" w:rsidR="00922C4D" w:rsidRPr="0064469A" w:rsidRDefault="00922C4D" w:rsidP="00922C4D">
      <w:pPr>
        <w:rPr>
          <w:lang w:val="en-GB"/>
        </w:rPr>
      </w:pPr>
      <w:r w:rsidRPr="0064469A">
        <w:rPr>
          <w:lang w:val="en-GB"/>
        </w:rPr>
        <w:t xml:space="preserve">The main motivation for the development of this IoTS is to provide a reliable solution with a feasible and low-cost implementation to address the social problem described above. Another motivation is to perform an initial validation of the development methodology proposed by Guerrero-Ulloa et al. </w:t>
      </w:r>
      <w:r w:rsidRPr="0064469A">
        <w:rPr>
          <w:lang w:val="en-GB"/>
        </w:rPr>
        <w:fldChar w:fldCharType="begin" w:fldLock="1"/>
      </w:r>
      <w:r w:rsidRPr="0064469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lang w:val="en-GB"/>
        </w:rPr>
        <w:fldChar w:fldCharType="separate"/>
      </w:r>
      <w:r w:rsidRPr="0064469A">
        <w:rPr>
          <w:noProof/>
          <w:lang w:val="en-GB"/>
        </w:rPr>
        <w:t>[9]</w:t>
      </w:r>
      <w:r w:rsidRPr="0064469A">
        <w:rPr>
          <w:lang w:val="en-GB"/>
        </w:rPr>
        <w:fldChar w:fldCharType="end"/>
      </w:r>
      <w:r w:rsidRPr="0064469A">
        <w:rPr>
          <w:lang w:val="en-GB"/>
        </w:rPr>
        <w:t xml:space="preserve"> as it is a new methodology, and one of the few methodologies specifically designed for IoTS development.</w:t>
      </w:r>
    </w:p>
    <w:p w14:paraId="7792BA8B" w14:textId="311DA0B7" w:rsidR="00922C4D" w:rsidRPr="0064469A" w:rsidRDefault="00922C4D" w:rsidP="00922C4D">
      <w:pPr>
        <w:rPr>
          <w:lang w:val="en-GB"/>
        </w:rPr>
      </w:pPr>
      <w:r w:rsidRPr="0064469A">
        <w:rPr>
          <w:lang w:val="en-GB"/>
        </w:rPr>
        <w:t xml:space="preserve">The remainder of this document is organised as follows: Section </w:t>
      </w:r>
      <w:r w:rsidRPr="0064469A">
        <w:rPr>
          <w:lang w:val="en-GB"/>
        </w:rPr>
        <w:fldChar w:fldCharType="begin"/>
      </w:r>
      <w:r w:rsidRPr="0064469A">
        <w:rPr>
          <w:lang w:val="en-GB"/>
        </w:rPr>
        <w:instrText xml:space="preserve"> REF _Ref99095609 \r \h </w:instrText>
      </w:r>
      <w:r w:rsidRPr="0064469A">
        <w:rPr>
          <w:lang w:val="en-GB"/>
        </w:rPr>
      </w:r>
      <w:r w:rsidRPr="0064469A">
        <w:rPr>
          <w:lang w:val="en-GB"/>
        </w:rPr>
        <w:fldChar w:fldCharType="separate"/>
      </w:r>
      <w:r w:rsidRPr="0064469A">
        <w:rPr>
          <w:lang w:val="en-GB"/>
        </w:rPr>
        <w:t>2</w:t>
      </w:r>
      <w:r w:rsidRPr="0064469A">
        <w:rPr>
          <w:lang w:val="en-GB"/>
        </w:rPr>
        <w:fldChar w:fldCharType="end"/>
      </w:r>
      <w:r w:rsidRPr="0064469A">
        <w:rPr>
          <w:lang w:val="en-GB"/>
        </w:rPr>
        <w:t xml:space="preserve"> presents the related work. The section </w:t>
      </w:r>
      <w:r w:rsidRPr="0064469A">
        <w:rPr>
          <w:lang w:val="en-GB"/>
        </w:rPr>
        <w:fldChar w:fldCharType="begin"/>
      </w:r>
      <w:r w:rsidRPr="0064469A">
        <w:rPr>
          <w:lang w:val="en-GB"/>
        </w:rPr>
        <w:instrText xml:space="preserve"> REF _Ref99095621 \r \h </w:instrText>
      </w:r>
      <w:r w:rsidRPr="0064469A">
        <w:rPr>
          <w:lang w:val="en-GB"/>
        </w:rPr>
      </w:r>
      <w:r w:rsidRPr="0064469A">
        <w:rPr>
          <w:lang w:val="en-GB"/>
        </w:rPr>
        <w:fldChar w:fldCharType="separate"/>
      </w:r>
      <w:r w:rsidRPr="0064469A">
        <w:rPr>
          <w:lang w:val="en-GB"/>
        </w:rPr>
        <w:t>3</w:t>
      </w:r>
      <w:r w:rsidRPr="0064469A">
        <w:rPr>
          <w:lang w:val="en-GB"/>
        </w:rPr>
        <w:fldChar w:fldCharType="end"/>
      </w:r>
      <w:r w:rsidRPr="0064469A">
        <w:rPr>
          <w:lang w:val="en-GB"/>
        </w:rPr>
        <w:t xml:space="preserve"> describes the proposed system, as well as the development methodology </w:t>
      </w:r>
      <w:r w:rsidR="0094326F" w:rsidRPr="0064469A">
        <w:rPr>
          <w:lang w:val="en-GB"/>
        </w:rPr>
        <w:t>followed,</w:t>
      </w:r>
      <w:r w:rsidRPr="0064469A">
        <w:rPr>
          <w:lang w:val="en-GB"/>
        </w:rPr>
        <w:t xml:space="preserve"> and the results obtained by applying each of the phases of this methodology. Finally, the section </w:t>
      </w:r>
      <w:r w:rsidRPr="0064469A">
        <w:rPr>
          <w:lang w:val="en-GB"/>
        </w:rPr>
        <w:fldChar w:fldCharType="begin"/>
      </w:r>
      <w:r w:rsidRPr="0064469A">
        <w:rPr>
          <w:lang w:val="en-GB"/>
        </w:rPr>
        <w:instrText xml:space="preserve"> REF _Ref99095688 \r \h </w:instrText>
      </w:r>
      <w:r w:rsidRPr="0064469A">
        <w:rPr>
          <w:lang w:val="en-GB"/>
        </w:rPr>
      </w:r>
      <w:r w:rsidRPr="0064469A">
        <w:rPr>
          <w:lang w:val="en-GB"/>
        </w:rPr>
        <w:fldChar w:fldCharType="separate"/>
      </w:r>
      <w:r w:rsidRPr="0064469A">
        <w:rPr>
          <w:lang w:val="en-GB"/>
        </w:rPr>
        <w:t>4</w:t>
      </w:r>
      <w:r w:rsidRPr="0064469A">
        <w:rPr>
          <w:lang w:val="en-GB"/>
        </w:rPr>
        <w:fldChar w:fldCharType="end"/>
      </w:r>
      <w:r w:rsidRPr="0064469A">
        <w:rPr>
          <w:lang w:val="en-GB"/>
        </w:rPr>
        <w:t xml:space="preserve"> section summarises the conclusions and future work.</w:t>
      </w:r>
    </w:p>
    <w:p w14:paraId="4F3D7DE7" w14:textId="17D49173" w:rsidR="005F6580" w:rsidRPr="0064469A" w:rsidRDefault="00922C4D" w:rsidP="005F6580">
      <w:pPr>
        <w:pStyle w:val="heading1"/>
        <w:rPr>
          <w:lang w:val="en-GB"/>
        </w:rPr>
      </w:pPr>
      <w:bookmarkStart w:id="1" w:name="_Ref99095609"/>
      <w:r w:rsidRPr="0064469A">
        <w:rPr>
          <w:lang w:val="en-GB"/>
        </w:rPr>
        <w:t>Related work</w:t>
      </w:r>
      <w:bookmarkEnd w:id="1"/>
    </w:p>
    <w:p w14:paraId="01393DD2" w14:textId="77777777" w:rsidR="00922C4D" w:rsidRPr="0064469A" w:rsidRDefault="00922C4D" w:rsidP="00922C4D">
      <w:pPr>
        <w:pStyle w:val="p1a"/>
        <w:rPr>
          <w:lang w:val="en-GB"/>
        </w:rPr>
      </w:pPr>
      <w:r w:rsidRPr="0064469A">
        <w:rPr>
          <w:lang w:val="en-GB"/>
        </w:rPr>
        <w:t xml:space="preserve">The world is concerned about air pollution and its fatal consequences. This is reflected in the fact that the WHO has issued new guidelines for controlling air pollution, considering particulate matter (PM) from 2.5µm size upwards </w:t>
      </w:r>
      <w:r w:rsidRPr="0064469A">
        <w:rPr>
          <w:lang w:val="en-GB"/>
        </w:rPr>
        <w:fldChar w:fldCharType="begin" w:fldLock="1"/>
      </w:r>
      <w:r w:rsidRPr="0064469A">
        <w:rPr>
          <w:lang w:val="en-GB"/>
        </w:rPr>
        <w:instrText>ADDIN CSL_CITATION {"citationItems":[{"id":"ITEM-1","itemData":{"ISBN":"9789240034228","URL":"https://apps.who.int/iris/bitstream/handle/10665/345329/9789240034228-eng.pdf","accessed":{"date-parts":[["2022","3","16"]]},"author":[{"dropping-particle":"","family":"World Health Organization 2021","given":"","non-dropping-particle":"","parse-names":false,"suffix":""}],"container-title":"Geneva: World Health Organization; 2021. ","id":"ITEM-1","issued":{"date-parts":[["2021"]]},"title":"WHO Global Air Quality Guidelines. Particulate Matter (PM2.5 and PM10), Ozone, Nitrogen Dioxide, Sulfur Dioxide and Carbon Monoxide","type":"webpage"},"uris":["http://www.mendeley.com/documents/?uuid=2244269c-b02e-332c-8b07-7bc319a99e8b"]}],"mendeley":{"formattedCitation":"[2]","plainTextFormattedCitation":"[2]","previouslyFormattedCitation":"[2]"},"properties":{"noteIndex":0},"schema":"https://github.com/citation-style-language/schema/raw/master/csl-citation.json"}</w:instrText>
      </w:r>
      <w:r w:rsidRPr="0064469A">
        <w:rPr>
          <w:lang w:val="en-GB"/>
        </w:rPr>
        <w:fldChar w:fldCharType="separate"/>
      </w:r>
      <w:r w:rsidRPr="0064469A">
        <w:rPr>
          <w:lang w:val="en-GB"/>
        </w:rPr>
        <w:t>[2]</w:t>
      </w:r>
      <w:r w:rsidRPr="0064469A">
        <w:rPr>
          <w:lang w:val="en-GB"/>
        </w:rPr>
        <w:fldChar w:fldCharType="end"/>
      </w:r>
      <w:r w:rsidRPr="0064469A">
        <w:rPr>
          <w:lang w:val="en-GB"/>
        </w:rPr>
        <w:t>. Moreover, the scientific community has presented some work to help alleviate the consequences of air pollution and improve air quality.</w:t>
      </w:r>
    </w:p>
    <w:p w14:paraId="0C054D6D" w14:textId="77777777" w:rsidR="00922C4D" w:rsidRPr="0064469A" w:rsidRDefault="00922C4D" w:rsidP="00922C4D">
      <w:pPr>
        <w:rPr>
          <w:lang w:val="en-GB"/>
        </w:rPr>
      </w:pPr>
      <w:r w:rsidRPr="0064469A">
        <w:rPr>
          <w:lang w:val="en-GB"/>
        </w:rPr>
        <w:lastRenderedPageBreak/>
        <w:t xml:space="preserve">Considering that vulnerable people often spend a lot of time in indoor environments, where contamination is higher than in outdoor environments </w:t>
      </w:r>
      <w:r w:rsidRPr="0064469A">
        <w:rPr>
          <w:lang w:val="en-GB"/>
        </w:rPr>
        <w:fldChar w:fldCharType="begin" w:fldLock="1"/>
      </w:r>
      <w:r w:rsidRPr="0064469A">
        <w:rPr>
          <w:lang w:val="en-GB"/>
        </w:rPr>
        <w:instrText>ADDIN CSL_CITATION {"citationItems":[{"id":"ITEM-1","itemData":{"DOI":"10.3390/IJERPH16193535","ISSN":"1660-4601","PMID":"31546585","abstract":"Indoor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homes.","author":[{"dropping-particle":"","family":"Shrestha","given":"Prateek M.","non-dropping-particle":"","parse-names":false,"suffix":""},{"dropping-particle":"","family":"Humphrey","given":"Jamie L.","non-dropping-particle":"","parse-names":false,"suffix":""},{"dropping-particle":"","family":"Carlton","given":"Elizabeth J.","non-dropping-particle":"","parse-names":false,"suffix":""},{"dropping-particle":"","family":"Adgate","given":"John L.","non-dropping-particle":"","parse-names":false,"suffix":""},{"dropping-particle":"","family":"Barton","given":"Kelsey E.","non-dropping-particle":"","parse-names":false,"suffix":""},{"dropping-particle":"","family":"Root","given":"Elisabeth D.","non-dropping-particle":"","parse-names":false,"suffix":""},{"dropping-particle":"","family":"Miller","given":"Shelly L.","non-dropping-particle":"","parse-names":false,"suffix":""}],"container-title":"International Journal of Environmental Research and Public Health 2019, Vol. 16, Page 3535","id":"ITEM-1","issue":"19","issued":{"date-parts":[["2019","9","21"]]},"page":"3535","publisher":"Multidisciplinary Digital Publishing Institute","title":"Impact of Outdoor Air Pollution on Indoor Air Quality in Low-Income Homes during Wildfire Seasons","type":"article-journal","volume":"16"},"uris":["http://www.mendeley.com/documents/?uuid=a9919bea-e0ba-33d7-9649-1fd8f08fef45"]}],"mendeley":{"formattedCitation":"[10]","plainTextFormattedCitation":"[10]","previouslyFormattedCitation":"[9]"},"properties":{"noteIndex":0},"schema":"https://github.com/citation-style-language/schema/raw/master/csl-citation.json"}</w:instrText>
      </w:r>
      <w:r w:rsidRPr="0064469A">
        <w:rPr>
          <w:lang w:val="en-GB"/>
        </w:rPr>
        <w:fldChar w:fldCharType="separate"/>
      </w:r>
      <w:r w:rsidRPr="0064469A">
        <w:rPr>
          <w:lang w:val="en-GB"/>
        </w:rPr>
        <w:t>[10]</w:t>
      </w:r>
      <w:r w:rsidRPr="0064469A">
        <w:rPr>
          <w:lang w:val="en-GB"/>
        </w:rPr>
        <w:fldChar w:fldCharType="end"/>
      </w:r>
      <w:r w:rsidRPr="0064469A">
        <w:rPr>
          <w:lang w:val="en-GB"/>
        </w:rPr>
        <w:t xml:space="preserve"> solutions have been presented for these spaces. </w:t>
      </w:r>
      <w:proofErr w:type="spellStart"/>
      <w:r w:rsidRPr="0064469A">
        <w:rPr>
          <w:lang w:val="en-GB"/>
        </w:rPr>
        <w:t>Bommi</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64469A">
        <w:rPr>
          <w:lang w:val="en-GB"/>
        </w:rPr>
        <w:fldChar w:fldCharType="separate"/>
      </w:r>
      <w:r w:rsidRPr="0064469A">
        <w:rPr>
          <w:lang w:val="en-GB"/>
        </w:rPr>
        <w:t>[7]</w:t>
      </w:r>
      <w:r w:rsidRPr="0064469A">
        <w:rPr>
          <w:lang w:val="en-GB"/>
        </w:rPr>
        <w:fldChar w:fldCharType="end"/>
      </w:r>
      <w:r w:rsidRPr="0064469A">
        <w:rPr>
          <w:lang w:val="en-GB"/>
        </w:rPr>
        <w:t xml:space="preserve"> aim to control air pollution by reducing the toxicity of gases produced by combustion through a </w:t>
      </w:r>
      <w:proofErr w:type="spellStart"/>
      <w:r w:rsidRPr="0064469A">
        <w:rPr>
          <w:lang w:val="en-GB"/>
        </w:rPr>
        <w:t>physico</w:t>
      </w:r>
      <w:proofErr w:type="spellEnd"/>
      <w:r w:rsidRPr="0064469A">
        <w:rPr>
          <w:lang w:val="en-GB"/>
        </w:rPr>
        <w:t xml:space="preserve">-chemical process that generates oxygen. </w:t>
      </w:r>
    </w:p>
    <w:p w14:paraId="4278018D" w14:textId="77777777" w:rsidR="00922C4D" w:rsidRPr="00CE3C17" w:rsidRDefault="00922C4D" w:rsidP="00922C4D">
      <w:pPr>
        <w:rPr>
          <w:lang w:val="es-US"/>
        </w:rPr>
      </w:pPr>
      <w:r w:rsidRPr="0064469A">
        <w:rPr>
          <w:lang w:val="en-GB"/>
        </w:rPr>
        <w:t xml:space="preserve">In the line of pollution monitoring, one can consider the work of Liu, et al. </w:t>
      </w:r>
      <w:r w:rsidRPr="0064469A">
        <w:rPr>
          <w:lang w:val="en-GB"/>
        </w:rPr>
        <w:fldChar w:fldCharType="begin" w:fldLock="1"/>
      </w:r>
      <w:r w:rsidRPr="0064469A">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[10]"},"properties":{"noteIndex":0},"schema":"https://github.com/citation-style-language/schema/raw/master/csl-citation.json"}</w:instrText>
      </w:r>
      <w:r w:rsidRPr="0064469A">
        <w:rPr>
          <w:lang w:val="en-GB"/>
        </w:rPr>
        <w:fldChar w:fldCharType="separate"/>
      </w:r>
      <w:r w:rsidRPr="0064469A">
        <w:rPr>
          <w:lang w:val="en-GB"/>
        </w:rPr>
        <w:t>[11]</w:t>
      </w:r>
      <w:r w:rsidRPr="0064469A">
        <w:rPr>
          <w:lang w:val="en-GB"/>
        </w:rPr>
        <w:fldChar w:fldCharType="end"/>
      </w:r>
      <w:r w:rsidRPr="0064469A">
        <w:rPr>
          <w:lang w:val="en-GB"/>
        </w:rPr>
        <w:t xml:space="preserve"> which consists of monitoring CO2 and PM2.5, among other parameters. In the field of pollutant monitoring there is also </w:t>
      </w:r>
      <w:proofErr w:type="spellStart"/>
      <w:r w:rsidRPr="0064469A">
        <w:rPr>
          <w:lang w:val="en-GB"/>
        </w:rPr>
        <w:t>AirSensEUR</w:t>
      </w:r>
      <w:proofErr w:type="spellEnd"/>
      <w:r w:rsidRPr="0064469A">
        <w:rPr>
          <w:lang w:val="en-GB"/>
        </w:rPr>
        <w:t xml:space="preserve">, which consists of a plug-and-play interoperable sensor node, designed as an open </w:t>
      </w:r>
      <w:proofErr w:type="spellStart"/>
      <w:r w:rsidRPr="0064469A">
        <w:rPr>
          <w:lang w:val="en-GB"/>
        </w:rPr>
        <w:t>multisensor</w:t>
      </w:r>
      <w:proofErr w:type="spellEnd"/>
      <w:r w:rsidRPr="0064469A">
        <w:rPr>
          <w:lang w:val="en-GB"/>
        </w:rPr>
        <w:t xml:space="preserve"> platform whose investment is around 1000 euros </w:t>
      </w:r>
      <w:r w:rsidRPr="0064469A">
        <w:rPr>
          <w:lang w:val="en-GB"/>
        </w:rPr>
        <w:fldChar w:fldCharType="begin" w:fldLock="1"/>
      </w:r>
      <w:r w:rsidRPr="0064469A">
        <w:rPr>
          <w:lang w:val="en-GB"/>
        </w:rPr>
        <w:instrText>ADDIN CSL_CITATION {"citationItems":[{"id":"ITEM-1","itemData":{"DOI":"10.3390/S16030403","ISSN":"1424-8220","abstract":"The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w:instrText>
      </w:r>
      <w:r w:rsidRPr="0094326F">
        <w:rPr>
          <w:lang w:val="es-US"/>
        </w:rPr>
        <w:instrText>asis on possible use case scenarios, where reliable and timely air quality data would be essential.","author":[{"dropping-particle":"","family":"Kotsev","given":"Alexander","non-dropping-particle":"","parse-names":false,"suffix":""},{"drop</w:instrText>
      </w:r>
      <w:r w:rsidRPr="00CE3C17">
        <w:rPr>
          <w:lang w:val="es-US"/>
        </w:rPr>
        <w:instrText>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403","id":"ITEM-1","issue":"3","issued":{"date-parts":[["2016","3","18"]]},"page":"403","publisher":"Multidisciplinary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[12]","plainTextFormattedCitation":"[12]","previouslyFormattedCitation":"[11]"},"properties":{"noteIndex":0},"schema":"https://github.com/citation-style-language/schema/raw/master/csl-citation.json"}</w:instrText>
      </w:r>
      <w:r w:rsidRPr="0064469A">
        <w:rPr>
          <w:lang w:val="en-GB"/>
        </w:rPr>
        <w:fldChar w:fldCharType="separate"/>
      </w:r>
      <w:r w:rsidRPr="00CE3C17">
        <w:rPr>
          <w:lang w:val="es-US"/>
        </w:rPr>
        <w:t>[12]</w:t>
      </w:r>
      <w:r w:rsidRPr="0064469A">
        <w:rPr>
          <w:lang w:val="en-GB"/>
        </w:rPr>
        <w:fldChar w:fldCharType="end"/>
      </w:r>
      <w:r w:rsidRPr="00CE3C17">
        <w:rPr>
          <w:lang w:val="es-US"/>
        </w:rPr>
        <w:t xml:space="preserve">. </w:t>
      </w:r>
    </w:p>
    <w:p w14:paraId="10E050FC" w14:textId="77777777" w:rsidR="00922C4D" w:rsidRPr="0064469A" w:rsidRDefault="00922C4D" w:rsidP="00922C4D">
      <w:pPr>
        <w:rPr>
          <w:lang w:val="en-GB"/>
        </w:rPr>
      </w:pPr>
      <w:proofErr w:type="spellStart"/>
      <w:r w:rsidRPr="007D4D80">
        <w:rPr>
          <w:lang w:val="es-US"/>
        </w:rPr>
        <w:t>Taştan</w:t>
      </w:r>
      <w:proofErr w:type="spellEnd"/>
      <w:r w:rsidRPr="007D4D80">
        <w:rPr>
          <w:lang w:val="es-US"/>
        </w:rPr>
        <w:t xml:space="preserve"> &amp; </w:t>
      </w:r>
      <w:proofErr w:type="spellStart"/>
      <w:r w:rsidRPr="007D4D80">
        <w:rPr>
          <w:lang w:val="es-US"/>
        </w:rPr>
        <w:t>Gökozan</w:t>
      </w:r>
      <w:proofErr w:type="spellEnd"/>
      <w:r w:rsidRPr="007D4D80">
        <w:rPr>
          <w:lang w:val="es-US"/>
        </w:rPr>
        <w:t xml:space="preserve"> </w:t>
      </w:r>
      <w:r w:rsidRPr="0064469A">
        <w:rPr>
          <w:lang w:val="en-GB"/>
        </w:rPr>
        <w:fldChar w:fldCharType="begin" w:fldLock="1"/>
      </w:r>
      <w:r w:rsidRPr="007D4D80">
        <w:rPr>
          <w:lang w:val="es-US"/>
        </w:rPr>
        <w:instrText>ADDIN CSL_CITATION {"citationItems":[{"id":"ITEM-1","itemData":{"DOI":"10.3390/app9163435","ISSN":"20763417","abstract":"Today,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(Switzerland)","id":"ITEM-1","issue":"16","issued":{"date-parts":[["2019","8","20"]]},"page":"3435","publisher":"Multidisciplinary Digital Publishing Institute","title":"Real-Time Monitoring of Indoor Air Quality with Internet of Things-Based E-Nose","type":"article-journal","volume":"9"},"uris":["http://www.mendeley.com/documents/?uuid=edd3bd20-335c-3f46-a9e2-071c2fd68fc8"]}],"mendeley":{"formattedCitation":"[13]","plainTextFormattedCitation":"[13]","previouslyFormattedCitation":"[12]"},"properties":{"noteIndex":0},"schema":"https://github.com/citation-style-language/schema/raw/master/csl-citation.json"}</w:instrText>
      </w:r>
      <w:r w:rsidRPr="0064469A">
        <w:rPr>
          <w:lang w:val="en-GB"/>
        </w:rPr>
        <w:fldChar w:fldCharType="separate"/>
      </w:r>
      <w:r w:rsidRPr="007D4D80">
        <w:rPr>
          <w:lang w:val="es-US"/>
        </w:rPr>
        <w:t>[13]</w:t>
      </w:r>
      <w:r w:rsidRPr="0064469A">
        <w:rPr>
          <w:lang w:val="en-GB"/>
        </w:rPr>
        <w:fldChar w:fldCharType="end"/>
      </w:r>
      <w:r w:rsidRPr="007D4D80">
        <w:rPr>
          <w:lang w:val="es-US"/>
        </w:rPr>
        <w:t xml:space="preserve"> </w:t>
      </w:r>
      <w:proofErr w:type="spellStart"/>
      <w:r w:rsidRPr="007D4D80">
        <w:rPr>
          <w:lang w:val="es-US"/>
        </w:rPr>
        <w:t>propose</w:t>
      </w:r>
      <w:proofErr w:type="spellEnd"/>
      <w:r w:rsidRPr="007D4D80">
        <w:rPr>
          <w:lang w:val="es-US"/>
        </w:rPr>
        <w:t xml:space="preserve"> e-</w:t>
      </w:r>
      <w:proofErr w:type="spellStart"/>
      <w:r w:rsidRPr="007D4D80">
        <w:rPr>
          <w:lang w:val="es-US"/>
        </w:rPr>
        <w:t>nose</w:t>
      </w:r>
      <w:proofErr w:type="spellEnd"/>
      <w:r w:rsidRPr="007D4D80">
        <w:rPr>
          <w:lang w:val="es-US"/>
        </w:rPr>
        <w:t xml:space="preserve">, a </w:t>
      </w:r>
      <w:proofErr w:type="spellStart"/>
      <w:r w:rsidRPr="007D4D80">
        <w:rPr>
          <w:lang w:val="es-US"/>
        </w:rPr>
        <w:t>mobile</w:t>
      </w:r>
      <w:proofErr w:type="spellEnd"/>
      <w:r w:rsidRPr="007D4D80">
        <w:rPr>
          <w:lang w:val="es-US"/>
        </w:rPr>
        <w:t xml:space="preserve"> real-time air </w:t>
      </w:r>
      <w:proofErr w:type="spellStart"/>
      <w:r w:rsidRPr="007D4D80">
        <w:rPr>
          <w:lang w:val="es-US"/>
        </w:rPr>
        <w:t>quality</w:t>
      </w:r>
      <w:proofErr w:type="spellEnd"/>
      <w:r w:rsidRPr="007D4D80">
        <w:rPr>
          <w:lang w:val="es-US"/>
        </w:rPr>
        <w:t xml:space="preserve"> </w:t>
      </w:r>
      <w:proofErr w:type="spellStart"/>
      <w:r w:rsidRPr="007D4D80">
        <w:rPr>
          <w:lang w:val="es-US"/>
        </w:rPr>
        <w:t>monitoring</w:t>
      </w:r>
      <w:proofErr w:type="spellEnd"/>
      <w:r w:rsidRPr="007D4D80">
        <w:rPr>
          <w:lang w:val="es-US"/>
        </w:rPr>
        <w:t xml:space="preserve"> </w:t>
      </w:r>
      <w:proofErr w:type="spellStart"/>
      <w:r w:rsidRPr="007D4D80">
        <w:rPr>
          <w:lang w:val="es-US"/>
        </w:rPr>
        <w:t>system</w:t>
      </w:r>
      <w:proofErr w:type="spellEnd"/>
      <w:r w:rsidRPr="007D4D80">
        <w:rPr>
          <w:lang w:val="es-US"/>
        </w:rPr>
        <w:t xml:space="preserve">. </w:t>
      </w:r>
      <w:r w:rsidRPr="0064469A">
        <w:rPr>
          <w:lang w:val="en-GB"/>
        </w:rPr>
        <w:t xml:space="preserve">It is enabled to measure various air parameters, such as CO2, CO, NO2, PM10, temperature and humidity. However, the only way to alert the user about dangerous pollution levels is through notifications sent to the mobile application. Another work is that of </w:t>
      </w:r>
      <w:proofErr w:type="spellStart"/>
      <w:r w:rsidRPr="0064469A">
        <w:rPr>
          <w:lang w:val="en-GB"/>
        </w:rPr>
        <w:t>Azma</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[13]"},"properties":{"noteIndex":0},"schema":"https://github.com/citation-style-language/schema/raw/master/csl-citation.json"}</w:instrText>
      </w:r>
      <w:r w:rsidRPr="0064469A">
        <w:rPr>
          <w:lang w:val="en-GB"/>
        </w:rPr>
        <w:fldChar w:fldCharType="separate"/>
      </w:r>
      <w:r w:rsidRPr="0064469A">
        <w:rPr>
          <w:lang w:val="en-GB"/>
        </w:rPr>
        <w:t>[14]</w:t>
      </w:r>
      <w:r w:rsidRPr="0064469A">
        <w:rPr>
          <w:lang w:val="en-GB"/>
        </w:rPr>
        <w:fldChar w:fldCharType="end"/>
      </w:r>
      <w:r w:rsidRPr="0064469A">
        <w:rPr>
          <w:lang w:val="en-GB"/>
        </w:rPr>
        <w:t xml:space="preserve"> which provides air quality readings using low-cost sensors.</w:t>
      </w:r>
    </w:p>
    <w:p w14:paraId="088F8BBF" w14:textId="77777777" w:rsidR="00922C4D" w:rsidRPr="0064469A" w:rsidRDefault="00922C4D" w:rsidP="00922C4D">
      <w:pPr>
        <w:rPr>
          <w:lang w:val="en-GB"/>
        </w:rPr>
      </w:pPr>
      <w:r w:rsidRPr="0064469A">
        <w:rPr>
          <w:lang w:val="en-GB"/>
        </w:rPr>
        <w:t xml:space="preserve">Although all the works reviewed provide solutions to help prevent people from environmental conditions harmful to their health, each of them has some characteristic that makes it impractical to be implemented in low-income households. In the case of the systems presented respectively by </w:t>
      </w:r>
      <w:proofErr w:type="spellStart"/>
      <w:r w:rsidRPr="0064469A">
        <w:rPr>
          <w:lang w:val="en-GB"/>
        </w:rPr>
        <w:t>Bommi</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64469A">
        <w:rPr>
          <w:lang w:val="en-GB"/>
        </w:rPr>
        <w:fldChar w:fldCharType="separate"/>
      </w:r>
      <w:r w:rsidRPr="0064469A">
        <w:rPr>
          <w:lang w:val="en-GB"/>
        </w:rPr>
        <w:t>[7]</w:t>
      </w:r>
      <w:r w:rsidRPr="0064469A">
        <w:rPr>
          <w:lang w:val="en-GB"/>
        </w:rPr>
        <w:fldChar w:fldCharType="end"/>
      </w:r>
      <w:r w:rsidRPr="0064469A">
        <w:rPr>
          <w:lang w:val="en-GB"/>
        </w:rPr>
        <w:t xml:space="preserve"> and by Liu et al. </w:t>
      </w:r>
      <w:r w:rsidRPr="0064469A">
        <w:rPr>
          <w:lang w:val="en-GB"/>
        </w:rPr>
        <w:fldChar w:fldCharType="begin" w:fldLock="1"/>
      </w:r>
      <w:r w:rsidRPr="0064469A">
        <w:rPr>
          <w:lang w:val="en-GB"/>
        </w:rPr>
        <w:instrText>ADDIN CSL_CITATION {"citationItems":[{"id":"ITEM-1","itemData":{"DOI":"10.1109/ACCESS.2021.3073681","ISSN":"21693536","abstract":"Indoor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Access","id":"ITEM-1","issued":{"date-parts":[["2021"]]},"page":"70479-70492","publisher":"Institute of Electrical and Electronics Engineers Inc.","title":"Multi-Points Indoor Air Quality Monitoring Based on Internet of Things","type":"article-journal","volume":"9"},"uris":["http://www.mendeley.com/documents/?uuid=8d6ed5e6-e3b6-3978-9b65-401b956dfab8"]}],"mendeley":{"formattedCitation":"[11]","plainTextFormattedCitation":"[11]","previouslyFormattedCitation":"[10]"},"properties":{"noteIndex":0},"schema":"https://github.com/citation-style-language/schema/raw/master/csl-citation.json"}</w:instrText>
      </w:r>
      <w:r w:rsidRPr="0064469A">
        <w:rPr>
          <w:lang w:val="en-GB"/>
        </w:rPr>
        <w:fldChar w:fldCharType="separate"/>
      </w:r>
      <w:r w:rsidRPr="0064469A">
        <w:rPr>
          <w:lang w:val="en-GB"/>
        </w:rPr>
        <w:t>[11]</w:t>
      </w:r>
      <w:r w:rsidRPr="0064469A">
        <w:rPr>
          <w:lang w:val="en-GB"/>
        </w:rPr>
        <w:fldChar w:fldCharType="end"/>
      </w:r>
      <w:r w:rsidRPr="0064469A">
        <w:rPr>
          <w:lang w:val="en-GB"/>
        </w:rPr>
        <w:t xml:space="preserve"> their main disadvantage is the high investment required. In addition, the laser used to obtain oxygen in the first one has to be activated manually when the CO value exceeds a threshold value, while the second system is intended for smart buildings. On the other hand, the analysed systems, except for </w:t>
      </w:r>
      <w:proofErr w:type="spellStart"/>
      <w:r w:rsidRPr="0064469A">
        <w:rPr>
          <w:lang w:val="en-GB"/>
        </w:rPr>
        <w:t>Bommi</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mendeley":{"formattedCitation":"[7]","plainTextFormattedCitation":"[7]","previouslyFormattedCitation":"[6]"},"properties":{"noteIndex":0},"schema":"https://github.com/citation-style-language/schema/raw/master/csl-citation.json"}</w:instrText>
      </w:r>
      <w:r w:rsidRPr="0064469A">
        <w:rPr>
          <w:lang w:val="en-GB"/>
        </w:rPr>
        <w:fldChar w:fldCharType="separate"/>
      </w:r>
      <w:r w:rsidRPr="0064469A">
        <w:rPr>
          <w:lang w:val="en-GB"/>
        </w:rPr>
        <w:t>[7]</w:t>
      </w:r>
      <w:r w:rsidRPr="0064469A">
        <w:rPr>
          <w:lang w:val="en-GB"/>
        </w:rPr>
        <w:fldChar w:fldCharType="end"/>
      </w:r>
      <w:r w:rsidRPr="0064469A">
        <w:rPr>
          <w:lang w:val="en-GB"/>
        </w:rPr>
        <w:t xml:space="preserve"> do not have adequate mechanisms to try to improve air quality. Another disadvantage of all the reviewed works </w:t>
      </w:r>
      <w:r w:rsidRPr="0064469A">
        <w:rPr>
          <w:lang w:val="en-GB"/>
        </w:rPr>
        <w:fldChar w:fldCharType="begin" w:fldLock="1"/>
      </w:r>
      <w:r w:rsidRPr="0064469A">
        <w:rPr>
          <w:lang w:val="en-GB"/>
        </w:rPr>
        <w:instrText>ADDIN CSL_CITATION {"citationItems":[{"id":"ITEM-1","itemData":{"DOI":"10.1007/978-3-030-03146-6_165","ISSN":"23674520","abstract":"Air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Basic.","author":[{"dropping-particle":"","family":"Bommi","given":"R. M.","non-dropping-particle":"","parse-names":false,"suffix":""},{"dropping-particle":"","family":"Monika","given":"V.","non-dropping-particle":"","parse-names":false,"suffix":""},{"dropping-particle":"","family":"ArockiaKoncy","given":"A. Aloicius","non-dropping-particle":"","parse-names":false,"suffix":""},{"dropping-particle":"","family":"Patra","given":"Chandra","non-dropping-particle":"","parse-names":false,"suffix":""}],"container-title":"Lecture Notes on Data Engineering and Communications Technologies","id":"ITEM-1","issued":{"date-parts":[["2019","8","7"]]},"page":"1407-1418","publisher":"Springer, Cham","title":"A Surveillance Smart System for Air Pollution Monitoring and Management","type":"chapter","volume":"26"},"uris":["http://www.mendeley.com/documents/?uuid=ef3fa0b3-a824-3b43-a28c-05799c55d8c7"]},{"id":"ITEM-2","itemData":{"DOI":"10.3390/app9163435","ISSN":"20763417","abstract":"Today,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author":[{"dropping-particle":"","family":"Taştan","given":"Mehmet","non-dropping-particle":"","parse-names":false,"suffix":""},{"dropping-particle":"","family":"Gökozan","given":"Hayrettin","non-dropping-particle":"","parse-names":false,"suffix":""}],"container-title":"Applied Sciences (Switzerland)","id":"ITEM-2","issue":"16","issued":{"date-parts":[["2019","8","20"]]},"page":"3435","publisher":"Multidisciplinary Digital Publishing Institute","title":"Real-Time Monitoring of Indoor Air Quality with Internet of Things-Based E-Nose","type":"article-journal","volume":"9"},"uris":["http://www.mendeley.com/documents/?uuid=edd3bd20-335c-3f46-a9e2-071c2fd68fc8"]},{"id":"ITEM-3","itemData":{"DOI":"10.1109/ACCESS.2021.3073681","ISSN":"21693536","abstract":"Indoor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author":[{"dropping-particle":"","family":"Liu","given":"Zhibin","non-dropping-particle":"","parse-names":false,"suffix":""},{"dropping-particle":"","family":"Wang","given":"Guangwen","non-dropping-particle":"","parse-names":false,"suffix":""},{"dropping-particle":"","family":"Zhao","given":"Liang","non-dropping-particle":"","parse-names":false,"suffix":""},{"dropping-particle":"","family":"Yang","given":"Guangfei","non-dropping-particle":"","parse-names":false,"suffix":""}],"container-title":"IEEE Access","id":"ITEM-3","issued":{"date-parts":[["2021"]]},"page":"70479-70492","publisher":"Institute of Electrical and Electronics Engineers Inc.","title":"Multi-Points Indoor Air Quality Monitoring Based on Internet of Things","type":"article-journal","volume":"9"},"uris":["http://www.mendeley.com/documents/?uuid=8d6ed5e6-e3b6-3978-9b65-401b956dfab8"]},{"id":"ITEM-4","itemData":{"abstract":"Living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Applications","id":"ITEM-4","issue":"11","issued":{"date-parts":[["2018"]]},"page":"65-69","title":"Wireless Internet of Things-Based Air Quality Device for Smart Pollution Monitoring","type":"article-journal","volume":"9"},"uris":["http://www.mendeley.com/documents/?uuid=6ea40e90-3a88-374e-94ce-83edd01d0bae"]},{"id":"ITEM-5","itemData":{"DOI":"10.3390/S16030403","ISSN":"1424-8220","abstract":"The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author":[{"dropping-particle":"","family":"Kotsev","given":"Alexander","non-dropping-particle":"","parse-names":false,"suffix":""},{"dropping-particle":"","family":"Schade","given":"Sven","non-dropping-particle":"","parse-names":false,"suffix":""},{"dropping-particle":"","family":"Craglia","given":"Massimo","non-dropping-particle":"","parse-names":false,"suffix":""},{"dropping-particle":"","family":"Gerboles","given":"Michel","non-dropping-particle":"","parse-names":false,"suffix":""},{"dropping-particle":"","family":"Spinelle","given":"Laurent","non-dropping-particle":"","parse-names":false,"suffix":""},{"dropping-particle":"","family":"Signorini","given":"Marco","non-dropping-particle":"","parse-names":false,"suffix":""}],"container-title":"Sensors 2016, Vol. 16, Page 403","id":"ITEM-5","issue":"3","issued":{"date-parts":[["2016","3","18"]]},"page":"403","publisher":"Multidisciplinary Digital Publishing Institute","title":"Next Generation Air Quality Platform: Openness and Interoperability for the Internet of Things","type":"article-journal","volume":"16"},"uris":["http://www.mendeley.com/documents/?uuid=6244b0da-aa43-3541-bae2-4e1b7f3f4344"]}],"mendeley":{"formattedCitation":"[7], [11]–[14]","plainTextFormattedCitation":"[7], [11]–[14]","previouslyFormattedCitation":"[6], [10]–[13]"},"properties":{"noteIndex":0},"schema":"https://github.com/citation-style-language/schema/raw/master/csl-citation.json"}</w:instrText>
      </w:r>
      <w:r w:rsidRPr="0064469A">
        <w:rPr>
          <w:lang w:val="en-GB"/>
        </w:rPr>
        <w:fldChar w:fldCharType="separate"/>
      </w:r>
      <w:r w:rsidRPr="0064469A">
        <w:rPr>
          <w:lang w:val="en-GB"/>
        </w:rPr>
        <w:t>[7], [11]–[14]</w:t>
      </w:r>
      <w:r w:rsidRPr="0064469A">
        <w:rPr>
          <w:lang w:val="en-GB"/>
        </w:rPr>
        <w:fldChar w:fldCharType="end"/>
      </w:r>
      <w:r w:rsidRPr="0064469A">
        <w:rPr>
          <w:lang w:val="en-GB"/>
        </w:rPr>
        <w:t xml:space="preserve"> is the limitation of the means in which the notifications are reproduced, as they are only reproduced through the mobile application. In the system proposed by </w:t>
      </w:r>
      <w:proofErr w:type="spellStart"/>
      <w:r w:rsidRPr="0064469A">
        <w:rPr>
          <w:lang w:val="en-GB"/>
        </w:rPr>
        <w:t>Azma</w:t>
      </w:r>
      <w:proofErr w:type="spellEnd"/>
      <w:r w:rsidRPr="0064469A">
        <w:rPr>
          <w:lang w:val="en-GB"/>
        </w:rPr>
        <w:t xml:space="preserve"> et al. </w:t>
      </w:r>
      <w:r w:rsidRPr="0064469A">
        <w:rPr>
          <w:lang w:val="en-GB"/>
        </w:rPr>
        <w:fldChar w:fldCharType="begin" w:fldLock="1"/>
      </w:r>
      <w:r w:rsidRPr="0064469A">
        <w:rPr>
          <w:lang w:val="en-GB"/>
        </w:rPr>
        <w:instrText>ADDIN CSL_CITATION {"citationItems":[{"id":"ITEM-1","itemData":{"abstract":"Living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components.","author":[{"dropping-particle":"","family":"Azma Zakaria","given":"Nurul","non-dropping-particle":"","parse-names":false,"suffix":""},{"dropping-particle":"","family":"Zainal Abidin","given":"Zaheera","non-dropping-particle":"","parse-names":false,"suffix":""},{"dropping-particle":"","family":"Harum","given":"Norharyati","non-dropping-particle":"","parse-names":false,"suffix":""},{"dropping-particle":"","family":"Chen Hau","given":"Low","non-dropping-particle":"","parse-names":false,"suffix":""},{"dropping-particle":"","family":"Salih Ali","given":"Nabeel","non-dropping-particle":"","parse-names":false,"suffix":""},{"dropping-particle":"","family":"Azni Jafar","given":"Fairul","non-dropping-particle":"","parse-names":false,"suffix":""}],"container-title":"International Journal of Advanced Computer Science and Applications","id":"ITEM-1","issue":"11","issued":{"date-parts":[["2018"]]},"page":"65-69","title":"Wireless Internet of Things-Based Air Quality Device for Smart Pollution Monitoring","type":"article-journal","volume":"9"},"uris":["http://www.mendeley.com/documents/?uuid=6ea40e90-3a88-374e-94ce-83edd01d0bae"]}],"mendeley":{"formattedCitation":"[14]","plainTextFormattedCitation":"[14]","previouslyFormattedCitation":"[13]"},"properties":{"noteIndex":0},"schema":"https://github.com/citation-style-language/schema/raw/master/csl-citation.json"}</w:instrText>
      </w:r>
      <w:r w:rsidRPr="0064469A">
        <w:rPr>
          <w:lang w:val="en-GB"/>
        </w:rPr>
        <w:fldChar w:fldCharType="separate"/>
      </w:r>
      <w:r w:rsidRPr="0064469A">
        <w:rPr>
          <w:lang w:val="en-GB"/>
        </w:rPr>
        <w:t>[14]</w:t>
      </w:r>
      <w:r w:rsidRPr="0064469A">
        <w:rPr>
          <w:lang w:val="en-GB"/>
        </w:rPr>
        <w:fldChar w:fldCharType="end"/>
      </w:r>
      <w:r w:rsidRPr="0064469A">
        <w:rPr>
          <w:lang w:val="en-GB"/>
        </w:rPr>
        <w:t>, sending notifications via email is not very effective in emergency situations.</w:t>
      </w:r>
    </w:p>
    <w:p w14:paraId="13B08BBE" w14:textId="05F0DAB5" w:rsidR="00712F66" w:rsidRPr="0064469A" w:rsidRDefault="00922C4D" w:rsidP="00922C4D">
      <w:pPr>
        <w:rPr>
          <w:lang w:val="en-GB"/>
        </w:rPr>
      </w:pPr>
      <w:r w:rsidRPr="0064469A">
        <w:rPr>
          <w:lang w:val="en-GB"/>
        </w:rPr>
        <w:t xml:space="preserve">As an attempt to counteract the disadvantages of the aforementioned systems, we have designed and developed a proof-of-concept </w:t>
      </w:r>
      <w:proofErr w:type="spellStart"/>
      <w:r w:rsidRPr="0064469A">
        <w:rPr>
          <w:lang w:val="en-GB"/>
        </w:rPr>
        <w:t>IdeAir</w:t>
      </w:r>
      <w:proofErr w:type="spellEnd"/>
      <w:r w:rsidRPr="0064469A">
        <w:rPr>
          <w:lang w:val="en-GB"/>
        </w:rPr>
        <w:t xml:space="preserve">, which is a low-cost IoTS. </w:t>
      </w:r>
      <w:proofErr w:type="spellStart"/>
      <w:r w:rsidRPr="0064469A">
        <w:rPr>
          <w:lang w:val="en-GB"/>
        </w:rPr>
        <w:t>IdeAir</w:t>
      </w:r>
      <w:proofErr w:type="spellEnd"/>
      <w:r w:rsidRPr="0064469A">
        <w:rPr>
          <w:lang w:val="en-GB"/>
        </w:rPr>
        <w:t xml:space="preserve"> consists of: (1) a device to be deployed inside the home to detect and control the pollution, in addition to reproduce alerts, (2) a mobile application for configuring the device, viewing real-time data and receiving alerts on pollution levels, and (3) a web application that, in addition to having the same functions as the mobile application, serves to visualise reports of the data captured by the system and additional information from </w:t>
      </w:r>
      <w:proofErr w:type="spellStart"/>
      <w:r w:rsidRPr="0064469A">
        <w:rPr>
          <w:lang w:val="en-GB"/>
        </w:rPr>
        <w:t>IdeAir</w:t>
      </w:r>
      <w:proofErr w:type="spellEnd"/>
      <w:r w:rsidRPr="0064469A">
        <w:rPr>
          <w:lang w:val="en-GB"/>
        </w:rPr>
        <w:t>.</w:t>
      </w:r>
    </w:p>
    <w:p w14:paraId="76EDB670" w14:textId="293036FB" w:rsidR="00406809" w:rsidRPr="0064469A" w:rsidRDefault="00922C4D" w:rsidP="00BB6509">
      <w:pPr>
        <w:pStyle w:val="heading1"/>
        <w:rPr>
          <w:lang w:val="en-GB"/>
        </w:rPr>
      </w:pPr>
      <w:bookmarkStart w:id="2" w:name="_Ref99095621"/>
      <w:r w:rsidRPr="0064469A">
        <w:rPr>
          <w:lang w:val="en-GB"/>
        </w:rPr>
        <w:t>Proposed system</w:t>
      </w:r>
      <w:bookmarkEnd w:id="2"/>
    </w:p>
    <w:p w14:paraId="6B5F5132" w14:textId="33F5F906" w:rsidR="00922C4D" w:rsidRPr="0064469A" w:rsidRDefault="00922C4D" w:rsidP="00922C4D">
      <w:pPr>
        <w:ind w:firstLine="0"/>
        <w:rPr>
          <w:lang w:val="en-GB"/>
        </w:rPr>
      </w:pPr>
      <w:r w:rsidRPr="0064469A">
        <w:rPr>
          <w:lang w:val="en-GB"/>
        </w:rPr>
        <w:t xml:space="preserve">The proposed </w:t>
      </w:r>
      <w:proofErr w:type="spellStart"/>
      <w:r w:rsidRPr="0064469A">
        <w:rPr>
          <w:lang w:val="en-GB"/>
        </w:rPr>
        <w:t>IdeAir</w:t>
      </w:r>
      <w:proofErr w:type="spellEnd"/>
      <w:r w:rsidRPr="0064469A">
        <w:rPr>
          <w:lang w:val="en-GB"/>
        </w:rPr>
        <w:t xml:space="preserve"> system, in addition to providing information on air quality levels, alerts users in many ways, depending on the detected air pollution</w:t>
      </w:r>
      <w:r w:rsidR="00260BDE" w:rsidRPr="0064469A">
        <w:rPr>
          <w:lang w:val="en-GB"/>
        </w:rPr>
        <w:t xml:space="preserve"> levels</w:t>
      </w:r>
      <w:r w:rsidRPr="0064469A">
        <w:rPr>
          <w:lang w:val="en-GB"/>
        </w:rPr>
        <w:t xml:space="preserve">. For this work, four levels of CO have been considered to determine air quality, as shown in </w:t>
      </w:r>
      <w:r w:rsidRPr="0064469A">
        <w:rPr>
          <w:lang w:val="en-GB"/>
        </w:rPr>
        <w:fldChar w:fldCharType="begin"/>
      </w:r>
      <w:r w:rsidRPr="0064469A">
        <w:rPr>
          <w:lang w:val="en-GB"/>
        </w:rPr>
        <w:instrText xml:space="preserve"> REF _Ref98318670 \h  \* MERGEFORMAT </w:instrText>
      </w:r>
      <w:r w:rsidRPr="0064469A">
        <w:rPr>
          <w:lang w:val="en-GB"/>
        </w:rPr>
      </w:r>
      <w:r w:rsidRPr="0064469A">
        <w:rPr>
          <w:lang w:val="en-GB"/>
        </w:rPr>
        <w:fldChar w:fldCharType="separate"/>
      </w:r>
      <w:r w:rsidRPr="0064469A">
        <w:rPr>
          <w:lang w:val="en-GB"/>
        </w:rPr>
        <w:t xml:space="preserve">Table </w:t>
      </w:r>
      <w:r w:rsidRPr="0064469A">
        <w:rPr>
          <w:noProof/>
          <w:lang w:val="en-GB"/>
        </w:rPr>
        <w:t>1</w:t>
      </w:r>
      <w:r w:rsidRPr="0064469A">
        <w:rPr>
          <w:lang w:val="en-GB"/>
        </w:rPr>
        <w:fldChar w:fldCharType="end"/>
      </w:r>
      <w:r w:rsidRPr="0064469A">
        <w:rPr>
          <w:lang w:val="en-GB"/>
        </w:rPr>
        <w:t>. In addition, for each level, the system displays the corresponding message on its LCD screen.</w:t>
      </w:r>
    </w:p>
    <w:p w14:paraId="42BACC89" w14:textId="429C3B96" w:rsidR="00922C4D" w:rsidRPr="0064469A" w:rsidRDefault="00922C4D" w:rsidP="00922C4D">
      <w:pPr>
        <w:pStyle w:val="tablecaption"/>
        <w:rPr>
          <w:lang w:val="en-GB"/>
        </w:rPr>
      </w:pPr>
      <w:bookmarkStart w:id="3" w:name="_Ref98318670"/>
      <w:r w:rsidRPr="0064469A">
        <w:rPr>
          <w:b/>
          <w:lang w:val="en-GB"/>
        </w:rPr>
        <w:lastRenderedPageBreak/>
        <w:t xml:space="preserve">Table </w:t>
      </w:r>
      <w:r w:rsidRPr="0064469A">
        <w:rPr>
          <w:b/>
          <w:lang w:val="en-GB"/>
        </w:rPr>
        <w:fldChar w:fldCharType="begin"/>
      </w:r>
      <w:r w:rsidRPr="0064469A">
        <w:rPr>
          <w:b/>
          <w:lang w:val="en-GB"/>
        </w:rPr>
        <w:instrText xml:space="preserve"> SEQ "Table" \* MERGEFORMAT </w:instrText>
      </w:r>
      <w:r w:rsidRPr="0064469A">
        <w:rPr>
          <w:b/>
          <w:lang w:val="en-GB"/>
        </w:rPr>
        <w:fldChar w:fldCharType="separate"/>
      </w:r>
      <w:r w:rsidR="0094326F">
        <w:rPr>
          <w:b/>
          <w:noProof/>
          <w:lang w:val="en-GB"/>
        </w:rPr>
        <w:t>1</w:t>
      </w:r>
      <w:r w:rsidRPr="0064469A">
        <w:rPr>
          <w:b/>
          <w:lang w:val="en-GB"/>
        </w:rPr>
        <w:fldChar w:fldCharType="end"/>
      </w:r>
      <w:bookmarkEnd w:id="3"/>
      <w:r w:rsidRPr="0064469A">
        <w:rPr>
          <w:b/>
          <w:lang w:val="en-GB"/>
        </w:rPr>
        <w:t>.</w:t>
      </w:r>
      <w:r w:rsidRPr="0064469A">
        <w:rPr>
          <w:lang w:val="en-GB"/>
        </w:rPr>
        <w:t xml:space="preserve"> Air quality levels.</w:t>
      </w:r>
    </w:p>
    <w:tbl>
      <w:tblPr>
        <w:tblW w:w="5001" w:type="pct"/>
        <w:jc w:val="center"/>
        <w:tblLayout w:type="fixed"/>
        <w:tblCellMar>
          <w:left w:w="70" w:type="dxa"/>
          <w:right w:w="70" w:type="dxa"/>
        </w:tblCellMar>
        <w:tblLook w:val="0000" w:firstRow="0" w:lastRow="0" w:firstColumn="0" w:lastColumn="0" w:noHBand="0" w:noVBand="0"/>
      </w:tblPr>
      <w:tblGrid>
        <w:gridCol w:w="573"/>
        <w:gridCol w:w="1016"/>
        <w:gridCol w:w="1413"/>
        <w:gridCol w:w="1413"/>
        <w:gridCol w:w="2504"/>
      </w:tblGrid>
      <w:tr w:rsidR="00922C4D" w:rsidRPr="0064469A" w14:paraId="0B7EA653" w14:textId="77777777" w:rsidTr="00FA4AA7">
        <w:trPr>
          <w:tblHeader/>
          <w:jc w:val="center"/>
        </w:trPr>
        <w:tc>
          <w:tcPr>
            <w:tcW w:w="573" w:type="dxa"/>
            <w:tcBorders>
              <w:top w:val="single" w:sz="12" w:space="0" w:color="000000"/>
              <w:bottom w:val="single" w:sz="4" w:space="0" w:color="auto"/>
            </w:tcBorders>
          </w:tcPr>
          <w:p w14:paraId="13456C14" w14:textId="77777777" w:rsidR="00922C4D" w:rsidRPr="0064469A" w:rsidRDefault="00922C4D" w:rsidP="00FA4AA7">
            <w:pPr>
              <w:ind w:firstLine="0"/>
              <w:jc w:val="left"/>
              <w:rPr>
                <w:b/>
                <w:sz w:val="18"/>
                <w:szCs w:val="18"/>
                <w:lang w:val="en-GB"/>
              </w:rPr>
            </w:pPr>
            <w:r w:rsidRPr="0064469A">
              <w:rPr>
                <w:b/>
                <w:sz w:val="18"/>
                <w:szCs w:val="18"/>
                <w:lang w:val="en-GB"/>
              </w:rPr>
              <w:t>Level</w:t>
            </w:r>
          </w:p>
        </w:tc>
        <w:tc>
          <w:tcPr>
            <w:tcW w:w="1016" w:type="dxa"/>
            <w:tcBorders>
              <w:top w:val="single" w:sz="12" w:space="0" w:color="000000"/>
              <w:bottom w:val="single" w:sz="4" w:space="0" w:color="auto"/>
            </w:tcBorders>
          </w:tcPr>
          <w:p w14:paraId="694FF99B" w14:textId="77777777" w:rsidR="00922C4D" w:rsidRPr="0064469A" w:rsidRDefault="00922C4D" w:rsidP="00FA4AA7">
            <w:pPr>
              <w:ind w:firstLine="0"/>
              <w:jc w:val="left"/>
              <w:rPr>
                <w:b/>
                <w:sz w:val="18"/>
                <w:szCs w:val="18"/>
                <w:lang w:val="en-GB"/>
              </w:rPr>
            </w:pPr>
            <w:r w:rsidRPr="0064469A">
              <w:rPr>
                <w:b/>
                <w:sz w:val="18"/>
                <w:szCs w:val="18"/>
                <w:lang w:val="en-GB"/>
              </w:rPr>
              <w:t>Quality</w:t>
            </w:r>
          </w:p>
        </w:tc>
        <w:tc>
          <w:tcPr>
            <w:tcW w:w="1413" w:type="dxa"/>
            <w:tcBorders>
              <w:top w:val="single" w:sz="12" w:space="0" w:color="000000"/>
              <w:bottom w:val="single" w:sz="4" w:space="0" w:color="auto"/>
            </w:tcBorders>
          </w:tcPr>
          <w:p w14:paraId="3C278DF2" w14:textId="77777777" w:rsidR="00922C4D" w:rsidRPr="0064469A" w:rsidRDefault="00922C4D" w:rsidP="00FA4AA7">
            <w:pPr>
              <w:ind w:firstLine="0"/>
              <w:jc w:val="left"/>
              <w:rPr>
                <w:b/>
                <w:sz w:val="18"/>
                <w:szCs w:val="18"/>
                <w:lang w:val="en-GB"/>
              </w:rPr>
            </w:pPr>
            <w:r w:rsidRPr="0064469A">
              <w:rPr>
                <w:b/>
                <w:sz w:val="18"/>
                <w:szCs w:val="18"/>
                <w:lang w:val="en-GB"/>
              </w:rPr>
              <w:t>Concentration (ppm)</w:t>
            </w:r>
          </w:p>
        </w:tc>
        <w:tc>
          <w:tcPr>
            <w:tcW w:w="1413" w:type="dxa"/>
            <w:tcBorders>
              <w:top w:val="single" w:sz="12" w:space="0" w:color="000000"/>
              <w:bottom w:val="single" w:sz="4" w:space="0" w:color="auto"/>
            </w:tcBorders>
          </w:tcPr>
          <w:p w14:paraId="547D4033" w14:textId="77777777" w:rsidR="00922C4D" w:rsidRPr="0064469A" w:rsidRDefault="00922C4D" w:rsidP="00FA4AA7">
            <w:pPr>
              <w:ind w:firstLine="0"/>
              <w:jc w:val="left"/>
              <w:rPr>
                <w:b/>
                <w:sz w:val="18"/>
                <w:szCs w:val="18"/>
                <w:lang w:val="en-GB"/>
              </w:rPr>
            </w:pPr>
            <w:r w:rsidRPr="0064469A">
              <w:rPr>
                <w:b/>
                <w:sz w:val="18"/>
                <w:szCs w:val="18"/>
                <w:lang w:val="en-GB"/>
              </w:rPr>
              <w:t>Notifications (light)</w:t>
            </w:r>
          </w:p>
        </w:tc>
        <w:tc>
          <w:tcPr>
            <w:tcW w:w="2504" w:type="dxa"/>
            <w:tcBorders>
              <w:top w:val="single" w:sz="12" w:space="0" w:color="000000"/>
              <w:bottom w:val="single" w:sz="4" w:space="0" w:color="auto"/>
            </w:tcBorders>
          </w:tcPr>
          <w:p w14:paraId="6414C2B6" w14:textId="77777777" w:rsidR="00922C4D" w:rsidRPr="0064469A" w:rsidRDefault="00922C4D" w:rsidP="00FA4AA7">
            <w:pPr>
              <w:ind w:firstLine="0"/>
              <w:jc w:val="left"/>
              <w:rPr>
                <w:b/>
                <w:sz w:val="18"/>
                <w:szCs w:val="18"/>
                <w:lang w:val="en-GB"/>
              </w:rPr>
            </w:pPr>
            <w:r w:rsidRPr="0064469A">
              <w:rPr>
                <w:b/>
                <w:sz w:val="18"/>
                <w:szCs w:val="18"/>
                <w:lang w:val="en-GB"/>
              </w:rPr>
              <w:t>Actions</w:t>
            </w:r>
          </w:p>
        </w:tc>
      </w:tr>
      <w:tr w:rsidR="00922C4D" w:rsidRPr="0064469A" w14:paraId="34EFFAA8" w14:textId="77777777" w:rsidTr="00FA4AA7">
        <w:trPr>
          <w:trHeight w:val="138"/>
          <w:jc w:val="center"/>
        </w:trPr>
        <w:tc>
          <w:tcPr>
            <w:tcW w:w="573" w:type="dxa"/>
            <w:tcBorders>
              <w:top w:val="single" w:sz="4" w:space="0" w:color="auto"/>
            </w:tcBorders>
          </w:tcPr>
          <w:p w14:paraId="14BF6857" w14:textId="77777777" w:rsidR="00922C4D" w:rsidRPr="0064469A" w:rsidRDefault="00922C4D" w:rsidP="00FA4AA7">
            <w:pPr>
              <w:ind w:firstLine="0"/>
              <w:jc w:val="left"/>
              <w:rPr>
                <w:sz w:val="18"/>
                <w:szCs w:val="18"/>
                <w:lang w:val="en-GB"/>
              </w:rPr>
            </w:pPr>
            <w:r w:rsidRPr="0064469A">
              <w:rPr>
                <w:sz w:val="18"/>
                <w:szCs w:val="18"/>
                <w:lang w:val="en-GB"/>
              </w:rPr>
              <w:t>1</w:t>
            </w:r>
          </w:p>
        </w:tc>
        <w:tc>
          <w:tcPr>
            <w:tcW w:w="1016" w:type="dxa"/>
            <w:tcBorders>
              <w:top w:val="single" w:sz="4" w:space="0" w:color="auto"/>
            </w:tcBorders>
          </w:tcPr>
          <w:p w14:paraId="0E128F33" w14:textId="77777777" w:rsidR="00922C4D" w:rsidRPr="0064469A" w:rsidRDefault="00922C4D" w:rsidP="00FA4AA7">
            <w:pPr>
              <w:ind w:firstLine="0"/>
              <w:jc w:val="left"/>
              <w:rPr>
                <w:sz w:val="18"/>
                <w:szCs w:val="18"/>
                <w:lang w:val="en-GB"/>
              </w:rPr>
            </w:pPr>
            <w:r w:rsidRPr="0064469A">
              <w:rPr>
                <w:sz w:val="18"/>
                <w:szCs w:val="18"/>
                <w:lang w:val="en-GB"/>
              </w:rPr>
              <w:t>Good</w:t>
            </w:r>
          </w:p>
        </w:tc>
        <w:tc>
          <w:tcPr>
            <w:tcW w:w="1413" w:type="dxa"/>
            <w:tcBorders>
              <w:top w:val="single" w:sz="4" w:space="0" w:color="auto"/>
            </w:tcBorders>
          </w:tcPr>
          <w:p w14:paraId="790C56D7" w14:textId="77777777" w:rsidR="00922C4D" w:rsidRPr="0064469A" w:rsidRDefault="00922C4D" w:rsidP="00FA4AA7">
            <w:pPr>
              <w:ind w:firstLine="0"/>
              <w:jc w:val="left"/>
              <w:rPr>
                <w:sz w:val="18"/>
                <w:szCs w:val="18"/>
                <w:lang w:val="en-GB"/>
              </w:rPr>
            </w:pPr>
            <w:r w:rsidRPr="0064469A">
              <w:rPr>
                <w:sz w:val="18"/>
                <w:szCs w:val="18"/>
                <w:lang w:val="en-GB"/>
              </w:rPr>
              <w:t>≤ 350</w:t>
            </w:r>
          </w:p>
        </w:tc>
        <w:tc>
          <w:tcPr>
            <w:tcW w:w="1413" w:type="dxa"/>
            <w:tcBorders>
              <w:top w:val="single" w:sz="4" w:space="0" w:color="auto"/>
            </w:tcBorders>
          </w:tcPr>
          <w:p w14:paraId="696C6299" w14:textId="77777777" w:rsidR="00922C4D" w:rsidRPr="0064469A" w:rsidRDefault="00922C4D" w:rsidP="00FA4AA7">
            <w:pPr>
              <w:ind w:firstLine="0"/>
              <w:jc w:val="left"/>
              <w:rPr>
                <w:sz w:val="18"/>
                <w:szCs w:val="18"/>
                <w:lang w:val="en-GB"/>
              </w:rPr>
            </w:pPr>
            <w:r w:rsidRPr="0064469A">
              <w:rPr>
                <w:sz w:val="18"/>
                <w:szCs w:val="18"/>
                <w:lang w:val="en-GB"/>
              </w:rPr>
              <w:t>Green</w:t>
            </w:r>
          </w:p>
        </w:tc>
        <w:tc>
          <w:tcPr>
            <w:tcW w:w="2504" w:type="dxa"/>
            <w:tcBorders>
              <w:top w:val="single" w:sz="4" w:space="0" w:color="auto"/>
            </w:tcBorders>
          </w:tcPr>
          <w:p w14:paraId="7E0F8861" w14:textId="77777777" w:rsidR="00922C4D" w:rsidRPr="0064469A" w:rsidRDefault="00922C4D" w:rsidP="00FA4AA7">
            <w:pPr>
              <w:ind w:firstLine="0"/>
              <w:jc w:val="left"/>
              <w:rPr>
                <w:sz w:val="18"/>
                <w:szCs w:val="18"/>
                <w:lang w:val="en-GB"/>
              </w:rPr>
            </w:pPr>
            <w:r w:rsidRPr="0064469A">
              <w:rPr>
                <w:sz w:val="18"/>
                <w:szCs w:val="18"/>
                <w:lang w:val="en-GB"/>
              </w:rPr>
              <w:t>No sound and no performance.</w:t>
            </w:r>
          </w:p>
        </w:tc>
      </w:tr>
      <w:tr w:rsidR="00922C4D" w:rsidRPr="0064469A" w14:paraId="017FE580" w14:textId="77777777" w:rsidTr="00FA4AA7">
        <w:trPr>
          <w:trHeight w:val="211"/>
          <w:jc w:val="center"/>
        </w:trPr>
        <w:tc>
          <w:tcPr>
            <w:tcW w:w="573" w:type="dxa"/>
          </w:tcPr>
          <w:p w14:paraId="756FDDF6" w14:textId="77777777" w:rsidR="00922C4D" w:rsidRPr="0064469A" w:rsidRDefault="00922C4D" w:rsidP="00FA4AA7">
            <w:pPr>
              <w:ind w:firstLine="0"/>
              <w:jc w:val="left"/>
              <w:rPr>
                <w:sz w:val="18"/>
                <w:szCs w:val="18"/>
                <w:lang w:val="en-GB"/>
              </w:rPr>
            </w:pPr>
            <w:r w:rsidRPr="0064469A">
              <w:rPr>
                <w:sz w:val="18"/>
                <w:szCs w:val="18"/>
                <w:lang w:val="en-GB"/>
              </w:rPr>
              <w:t>2</w:t>
            </w:r>
          </w:p>
        </w:tc>
        <w:tc>
          <w:tcPr>
            <w:tcW w:w="1016" w:type="dxa"/>
          </w:tcPr>
          <w:p w14:paraId="5FA32BE3" w14:textId="77777777" w:rsidR="00922C4D" w:rsidRPr="0064469A" w:rsidRDefault="00922C4D" w:rsidP="00FA4AA7">
            <w:pPr>
              <w:ind w:firstLine="0"/>
              <w:jc w:val="left"/>
              <w:rPr>
                <w:sz w:val="18"/>
                <w:szCs w:val="18"/>
                <w:lang w:val="en-GB"/>
              </w:rPr>
            </w:pPr>
            <w:r w:rsidRPr="0064469A">
              <w:rPr>
                <w:sz w:val="18"/>
                <w:szCs w:val="18"/>
                <w:lang w:val="en-GB"/>
              </w:rPr>
              <w:t>Moderat</w:t>
            </w:r>
            <w:r w:rsidRPr="0064469A" w:rsidDel="00F363B9">
              <w:rPr>
                <w:sz w:val="18"/>
                <w:szCs w:val="18"/>
                <w:lang w:val="en-GB"/>
              </w:rPr>
              <w:t xml:space="preserve">e </w:t>
            </w:r>
          </w:p>
        </w:tc>
        <w:tc>
          <w:tcPr>
            <w:tcW w:w="1413" w:type="dxa"/>
          </w:tcPr>
          <w:p w14:paraId="11D797AF" w14:textId="77777777" w:rsidR="00922C4D" w:rsidRPr="0064469A" w:rsidRDefault="00922C4D" w:rsidP="00FA4AA7">
            <w:pPr>
              <w:ind w:firstLine="0"/>
              <w:jc w:val="left"/>
              <w:rPr>
                <w:sz w:val="18"/>
                <w:szCs w:val="18"/>
                <w:lang w:val="en-GB"/>
              </w:rPr>
            </w:pPr>
            <w:r w:rsidRPr="0064469A">
              <w:rPr>
                <w:sz w:val="18"/>
                <w:szCs w:val="18"/>
                <w:lang w:val="en-GB"/>
              </w:rPr>
              <w:t>(350, 500]</w:t>
            </w:r>
          </w:p>
        </w:tc>
        <w:tc>
          <w:tcPr>
            <w:tcW w:w="1413" w:type="dxa"/>
          </w:tcPr>
          <w:p w14:paraId="16E2BD7D" w14:textId="77777777" w:rsidR="00922C4D" w:rsidRPr="0064469A" w:rsidRDefault="00922C4D" w:rsidP="00FA4AA7">
            <w:pPr>
              <w:ind w:firstLine="0"/>
              <w:jc w:val="left"/>
              <w:rPr>
                <w:sz w:val="18"/>
                <w:szCs w:val="18"/>
                <w:lang w:val="en-GB"/>
              </w:rPr>
            </w:pPr>
            <w:r w:rsidRPr="0064469A">
              <w:rPr>
                <w:sz w:val="18"/>
                <w:szCs w:val="18"/>
                <w:lang w:val="en-GB"/>
              </w:rPr>
              <w:t>Blue</w:t>
            </w:r>
          </w:p>
        </w:tc>
        <w:tc>
          <w:tcPr>
            <w:tcW w:w="2504" w:type="dxa"/>
          </w:tcPr>
          <w:p w14:paraId="138C1EA2" w14:textId="77777777" w:rsidR="00922C4D" w:rsidRPr="0064469A" w:rsidRDefault="00922C4D" w:rsidP="00FA4AA7">
            <w:pPr>
              <w:ind w:firstLine="0"/>
              <w:jc w:val="left"/>
              <w:rPr>
                <w:sz w:val="18"/>
                <w:szCs w:val="18"/>
                <w:lang w:val="en-GB"/>
              </w:rPr>
            </w:pPr>
            <w:r w:rsidRPr="0064469A">
              <w:rPr>
                <w:sz w:val="18"/>
                <w:szCs w:val="18"/>
                <w:lang w:val="en-GB"/>
              </w:rPr>
              <w:t>Intermittent beeping sound</w:t>
            </w:r>
            <w:r w:rsidRPr="0064469A" w:rsidDel="00D337FA">
              <w:rPr>
                <w:sz w:val="18"/>
                <w:szCs w:val="18"/>
                <w:lang w:val="en-GB"/>
              </w:rPr>
              <w:t xml:space="preserve">. </w:t>
            </w:r>
          </w:p>
        </w:tc>
      </w:tr>
      <w:tr w:rsidR="00922C4D" w:rsidRPr="0064469A" w14:paraId="79757413" w14:textId="77777777" w:rsidTr="00FA4AA7">
        <w:trPr>
          <w:trHeight w:val="373"/>
          <w:jc w:val="center"/>
        </w:trPr>
        <w:tc>
          <w:tcPr>
            <w:tcW w:w="573" w:type="dxa"/>
          </w:tcPr>
          <w:p w14:paraId="22941F44" w14:textId="77777777" w:rsidR="00922C4D" w:rsidRPr="0064469A" w:rsidRDefault="00922C4D" w:rsidP="00FA4AA7">
            <w:pPr>
              <w:ind w:firstLine="0"/>
              <w:jc w:val="left"/>
              <w:rPr>
                <w:sz w:val="18"/>
                <w:szCs w:val="18"/>
                <w:lang w:val="en-GB"/>
              </w:rPr>
            </w:pPr>
            <w:r w:rsidRPr="0064469A">
              <w:rPr>
                <w:sz w:val="18"/>
                <w:szCs w:val="18"/>
                <w:lang w:val="en-GB"/>
              </w:rPr>
              <w:t>3</w:t>
            </w:r>
          </w:p>
        </w:tc>
        <w:tc>
          <w:tcPr>
            <w:tcW w:w="1016" w:type="dxa"/>
          </w:tcPr>
          <w:p w14:paraId="27803D49" w14:textId="77777777" w:rsidR="00922C4D" w:rsidRPr="0064469A" w:rsidRDefault="00922C4D" w:rsidP="00FA4AA7">
            <w:pPr>
              <w:ind w:firstLine="0"/>
              <w:jc w:val="left"/>
              <w:rPr>
                <w:sz w:val="18"/>
                <w:szCs w:val="18"/>
                <w:lang w:val="en-GB"/>
              </w:rPr>
            </w:pPr>
            <w:r w:rsidRPr="0064469A">
              <w:rPr>
                <w:sz w:val="18"/>
                <w:szCs w:val="18"/>
                <w:lang w:val="en-GB"/>
              </w:rPr>
              <w:t xml:space="preserve">Baja </w:t>
            </w:r>
          </w:p>
        </w:tc>
        <w:tc>
          <w:tcPr>
            <w:tcW w:w="1413" w:type="dxa"/>
          </w:tcPr>
          <w:p w14:paraId="7DBBE6BB" w14:textId="77777777" w:rsidR="00922C4D" w:rsidRPr="0064469A" w:rsidRDefault="00922C4D" w:rsidP="00FA4AA7">
            <w:pPr>
              <w:ind w:firstLine="0"/>
              <w:jc w:val="left"/>
              <w:rPr>
                <w:sz w:val="18"/>
                <w:szCs w:val="18"/>
                <w:lang w:val="en-GB"/>
              </w:rPr>
            </w:pPr>
            <w:r w:rsidRPr="0064469A">
              <w:rPr>
                <w:sz w:val="18"/>
                <w:szCs w:val="18"/>
                <w:lang w:val="en-GB"/>
              </w:rPr>
              <w:t>(500, 800]</w:t>
            </w:r>
          </w:p>
        </w:tc>
        <w:tc>
          <w:tcPr>
            <w:tcW w:w="1413" w:type="dxa"/>
          </w:tcPr>
          <w:p w14:paraId="2C8F87E3" w14:textId="77777777" w:rsidR="00922C4D" w:rsidRPr="0064469A" w:rsidRDefault="00922C4D" w:rsidP="00FA4AA7">
            <w:pPr>
              <w:ind w:firstLine="0"/>
              <w:jc w:val="left"/>
              <w:rPr>
                <w:sz w:val="18"/>
                <w:szCs w:val="18"/>
                <w:lang w:val="en-GB"/>
              </w:rPr>
            </w:pPr>
            <w:r w:rsidRPr="0064469A">
              <w:rPr>
                <w:sz w:val="18"/>
                <w:szCs w:val="18"/>
                <w:lang w:val="en-GB"/>
              </w:rPr>
              <w:t>Orange</w:t>
            </w:r>
          </w:p>
        </w:tc>
        <w:tc>
          <w:tcPr>
            <w:tcW w:w="2504" w:type="dxa"/>
          </w:tcPr>
          <w:p w14:paraId="195CD992" w14:textId="77777777" w:rsidR="00922C4D" w:rsidRPr="0064469A" w:rsidRDefault="00922C4D" w:rsidP="00FA4AA7">
            <w:pPr>
              <w:ind w:firstLine="0"/>
              <w:jc w:val="left"/>
              <w:rPr>
                <w:sz w:val="18"/>
                <w:szCs w:val="18"/>
                <w:lang w:val="en-GB"/>
              </w:rPr>
            </w:pPr>
            <w:r w:rsidRPr="0064469A">
              <w:rPr>
                <w:sz w:val="18"/>
                <w:szCs w:val="18"/>
                <w:lang w:val="en-GB"/>
              </w:rPr>
              <w:t xml:space="preserve">Medium and constant sound, </w:t>
            </w:r>
          </w:p>
          <w:p w14:paraId="1A13822B" w14:textId="77777777" w:rsidR="00922C4D" w:rsidRPr="0064469A" w:rsidRDefault="00922C4D" w:rsidP="00FA4AA7">
            <w:pPr>
              <w:ind w:firstLine="0"/>
              <w:jc w:val="left"/>
              <w:rPr>
                <w:sz w:val="18"/>
                <w:szCs w:val="18"/>
                <w:lang w:val="en-GB"/>
              </w:rPr>
            </w:pPr>
            <w:r w:rsidRPr="0064469A">
              <w:rPr>
                <w:sz w:val="18"/>
                <w:szCs w:val="18"/>
                <w:lang w:val="en-GB"/>
              </w:rPr>
              <w:t>opens the window.</w:t>
            </w:r>
          </w:p>
        </w:tc>
      </w:tr>
      <w:tr w:rsidR="00922C4D" w:rsidRPr="0064469A" w14:paraId="753E9AD7" w14:textId="77777777" w:rsidTr="00FA4AA7">
        <w:trPr>
          <w:trHeight w:val="886"/>
          <w:jc w:val="center"/>
        </w:trPr>
        <w:tc>
          <w:tcPr>
            <w:tcW w:w="573" w:type="dxa"/>
            <w:tcBorders>
              <w:bottom w:val="single" w:sz="12" w:space="0" w:color="000000"/>
            </w:tcBorders>
          </w:tcPr>
          <w:p w14:paraId="29F2EF8B" w14:textId="77777777" w:rsidR="00922C4D" w:rsidRPr="0064469A" w:rsidRDefault="00922C4D" w:rsidP="00FA4AA7">
            <w:pPr>
              <w:ind w:firstLine="0"/>
              <w:jc w:val="left"/>
              <w:rPr>
                <w:sz w:val="18"/>
                <w:szCs w:val="18"/>
                <w:lang w:val="en-GB"/>
              </w:rPr>
            </w:pPr>
            <w:r w:rsidRPr="0064469A">
              <w:rPr>
                <w:sz w:val="18"/>
                <w:szCs w:val="18"/>
                <w:lang w:val="en-GB"/>
              </w:rPr>
              <w:t>4</w:t>
            </w:r>
          </w:p>
        </w:tc>
        <w:tc>
          <w:tcPr>
            <w:tcW w:w="1016" w:type="dxa"/>
            <w:tcBorders>
              <w:bottom w:val="single" w:sz="12" w:space="0" w:color="000000"/>
            </w:tcBorders>
          </w:tcPr>
          <w:p w14:paraId="67DC7E09" w14:textId="77777777" w:rsidR="00922C4D" w:rsidRPr="0064469A" w:rsidRDefault="00922C4D" w:rsidP="00FA4AA7">
            <w:pPr>
              <w:ind w:firstLine="0"/>
              <w:jc w:val="left"/>
              <w:rPr>
                <w:sz w:val="18"/>
                <w:szCs w:val="18"/>
                <w:lang w:val="en-GB"/>
              </w:rPr>
            </w:pPr>
            <w:r w:rsidRPr="0064469A">
              <w:rPr>
                <w:sz w:val="18"/>
                <w:szCs w:val="18"/>
                <w:lang w:val="en-GB"/>
              </w:rPr>
              <w:t>Mala</w:t>
            </w:r>
          </w:p>
        </w:tc>
        <w:tc>
          <w:tcPr>
            <w:tcW w:w="1413" w:type="dxa"/>
            <w:tcBorders>
              <w:bottom w:val="single" w:sz="12" w:space="0" w:color="000000"/>
            </w:tcBorders>
          </w:tcPr>
          <w:p w14:paraId="10DC179C" w14:textId="77777777" w:rsidR="00922C4D" w:rsidRPr="0064469A" w:rsidRDefault="00922C4D" w:rsidP="00FA4AA7">
            <w:pPr>
              <w:ind w:firstLine="0"/>
              <w:jc w:val="left"/>
              <w:rPr>
                <w:sz w:val="18"/>
                <w:szCs w:val="18"/>
                <w:lang w:val="en-GB"/>
              </w:rPr>
            </w:pPr>
            <w:r w:rsidRPr="0064469A">
              <w:rPr>
                <w:sz w:val="18"/>
                <w:szCs w:val="18"/>
                <w:lang w:val="en-GB"/>
              </w:rPr>
              <w:t>&gt; 800</w:t>
            </w:r>
          </w:p>
        </w:tc>
        <w:tc>
          <w:tcPr>
            <w:tcW w:w="1413" w:type="dxa"/>
            <w:tcBorders>
              <w:bottom w:val="single" w:sz="12" w:space="0" w:color="000000"/>
            </w:tcBorders>
          </w:tcPr>
          <w:p w14:paraId="66826435" w14:textId="77777777" w:rsidR="00922C4D" w:rsidRPr="0064469A" w:rsidRDefault="00922C4D" w:rsidP="00FA4AA7">
            <w:pPr>
              <w:ind w:firstLine="0"/>
              <w:jc w:val="left"/>
              <w:rPr>
                <w:sz w:val="18"/>
                <w:szCs w:val="18"/>
                <w:lang w:val="en-GB"/>
              </w:rPr>
            </w:pPr>
            <w:r w:rsidRPr="0064469A">
              <w:rPr>
                <w:sz w:val="18"/>
                <w:szCs w:val="18"/>
                <w:lang w:val="en-GB"/>
              </w:rPr>
              <w:t>Red</w:t>
            </w:r>
          </w:p>
        </w:tc>
        <w:tc>
          <w:tcPr>
            <w:tcW w:w="2504" w:type="dxa"/>
            <w:tcBorders>
              <w:bottom w:val="single" w:sz="12" w:space="0" w:color="000000"/>
            </w:tcBorders>
          </w:tcPr>
          <w:p w14:paraId="334B295C" w14:textId="77777777" w:rsidR="00922C4D" w:rsidRPr="0064469A" w:rsidRDefault="00922C4D" w:rsidP="00FA4AA7">
            <w:pPr>
              <w:ind w:firstLine="0"/>
              <w:jc w:val="left"/>
              <w:rPr>
                <w:sz w:val="18"/>
                <w:szCs w:val="18"/>
                <w:lang w:val="en-GB"/>
              </w:rPr>
            </w:pPr>
            <w:r w:rsidRPr="0064469A">
              <w:rPr>
                <w:sz w:val="18"/>
                <w:szCs w:val="18"/>
                <w:lang w:val="en-GB"/>
              </w:rPr>
              <w:t xml:space="preserve">Loud and constant sound, </w:t>
            </w:r>
          </w:p>
          <w:p w14:paraId="657E7BAC" w14:textId="77777777" w:rsidR="00922C4D" w:rsidRPr="0064469A" w:rsidRDefault="00922C4D" w:rsidP="00FA4AA7">
            <w:pPr>
              <w:ind w:firstLine="0"/>
              <w:jc w:val="left"/>
              <w:rPr>
                <w:sz w:val="18"/>
                <w:szCs w:val="18"/>
                <w:lang w:val="en-GB"/>
              </w:rPr>
            </w:pPr>
            <w:r w:rsidRPr="0064469A">
              <w:rPr>
                <w:sz w:val="18"/>
                <w:szCs w:val="18"/>
                <w:lang w:val="en-GB"/>
              </w:rPr>
              <w:t xml:space="preserve">opens the window, </w:t>
            </w:r>
          </w:p>
          <w:p w14:paraId="405B59BD" w14:textId="77777777" w:rsidR="00922C4D" w:rsidRPr="0064469A" w:rsidRDefault="00922C4D" w:rsidP="00FA4AA7">
            <w:pPr>
              <w:ind w:firstLine="0"/>
              <w:jc w:val="left"/>
              <w:rPr>
                <w:sz w:val="18"/>
                <w:szCs w:val="18"/>
                <w:lang w:val="en-GB"/>
              </w:rPr>
            </w:pPr>
            <w:r w:rsidRPr="0064469A">
              <w:rPr>
                <w:sz w:val="18"/>
                <w:szCs w:val="18"/>
                <w:lang w:val="en-GB"/>
              </w:rPr>
              <w:t xml:space="preserve">switch on the fan, </w:t>
            </w:r>
          </w:p>
          <w:p w14:paraId="0B8E82DA" w14:textId="77777777" w:rsidR="00922C4D" w:rsidRPr="0064469A" w:rsidRDefault="00922C4D" w:rsidP="00FA4AA7">
            <w:pPr>
              <w:ind w:firstLine="0"/>
              <w:jc w:val="left"/>
              <w:rPr>
                <w:sz w:val="18"/>
                <w:szCs w:val="18"/>
                <w:lang w:val="en-GB"/>
              </w:rPr>
            </w:pPr>
            <w:r w:rsidRPr="0064469A">
              <w:rPr>
                <w:sz w:val="18"/>
                <w:szCs w:val="18"/>
                <w:lang w:val="en-GB"/>
              </w:rPr>
              <w:t>notification in the mobile app.</w:t>
            </w:r>
          </w:p>
        </w:tc>
      </w:tr>
    </w:tbl>
    <w:p w14:paraId="7DC72C67" w14:textId="3D6CA1BB" w:rsidR="00922C4D" w:rsidRPr="0064469A" w:rsidRDefault="00922C4D" w:rsidP="00922C4D">
      <w:pPr>
        <w:spacing w:before="240"/>
        <w:ind w:firstLine="0"/>
        <w:rPr>
          <w:lang w:val="en-GB"/>
        </w:rPr>
      </w:pPr>
      <w:r w:rsidRPr="0064469A">
        <w:rPr>
          <w:lang w:val="en-GB"/>
        </w:rPr>
        <w:t xml:space="preserve">As shown in the </w:t>
      </w:r>
      <w:bookmarkStart w:id="4" w:name="OLE_LINK16"/>
      <w:r w:rsidRPr="0064469A">
        <w:rPr>
          <w:bCs/>
          <w:lang w:val="en-GB"/>
        </w:rPr>
        <w:fldChar w:fldCharType="begin"/>
      </w:r>
      <w:r w:rsidRPr="0064469A">
        <w:rPr>
          <w:bCs/>
          <w:lang w:val="en-GB"/>
        </w:rPr>
        <w:instrText xml:space="preserve"> REF _Ref98318670 \h  \* MERGEFORMAT </w:instrText>
      </w:r>
      <w:r w:rsidRPr="0064469A">
        <w:rPr>
          <w:bCs/>
          <w:lang w:val="en-GB"/>
        </w:rPr>
      </w:r>
      <w:r w:rsidRPr="0064469A">
        <w:rPr>
          <w:bCs/>
          <w:lang w:val="en-GB"/>
        </w:rPr>
        <w:fldChar w:fldCharType="separate"/>
      </w:r>
      <w:r w:rsidRPr="0064469A">
        <w:rPr>
          <w:bCs/>
          <w:lang w:val="en-GB"/>
        </w:rPr>
        <w:t>Table 1</w:t>
      </w:r>
      <w:r w:rsidRPr="0064469A">
        <w:rPr>
          <w:bCs/>
          <w:lang w:val="en-GB"/>
        </w:rPr>
        <w:fldChar w:fldCharType="end"/>
      </w:r>
      <w:bookmarkEnd w:id="4"/>
      <w:r w:rsidRPr="0064469A">
        <w:rPr>
          <w:bCs/>
          <w:lang w:val="en-GB"/>
        </w:rPr>
        <w:t xml:space="preserve">, </w:t>
      </w:r>
      <w:r w:rsidR="0064469A" w:rsidRPr="0064469A">
        <w:rPr>
          <w:lang w:val="en-GB"/>
        </w:rPr>
        <w:t>a concentration above 800ppm has been considered the most dangerous.</w:t>
      </w:r>
      <w:r w:rsidRPr="0064469A">
        <w:rPr>
          <w:lang w:val="en-GB"/>
        </w:rPr>
        <w:t xml:space="preserve"> The table also shows the alerts and actions that have been implemented in </w:t>
      </w:r>
      <w:proofErr w:type="spellStart"/>
      <w:r w:rsidRPr="0064469A">
        <w:rPr>
          <w:lang w:val="en-GB"/>
        </w:rPr>
        <w:t>IdeAir</w:t>
      </w:r>
      <w:proofErr w:type="spellEnd"/>
      <w:r w:rsidRPr="0064469A">
        <w:rPr>
          <w:lang w:val="en-GB"/>
        </w:rPr>
        <w:t xml:space="preserve"> for the four air quality levels considered.</w:t>
      </w:r>
    </w:p>
    <w:p w14:paraId="5CFF66D3" w14:textId="010643CF" w:rsidR="00922C4D" w:rsidRPr="0064469A" w:rsidRDefault="00922C4D" w:rsidP="00922C4D">
      <w:pPr>
        <w:rPr>
          <w:lang w:val="en-GB"/>
        </w:rPr>
      </w:pPr>
      <w:proofErr w:type="spellStart"/>
      <w:r w:rsidRPr="0064469A">
        <w:rPr>
          <w:lang w:val="en-GB"/>
        </w:rPr>
        <w:t>IdeAir</w:t>
      </w:r>
      <w:proofErr w:type="spellEnd"/>
      <w:r w:rsidRPr="0064469A">
        <w:rPr>
          <w:lang w:val="en-GB"/>
        </w:rPr>
        <w:t xml:space="preserve"> is an </w:t>
      </w:r>
      <w:proofErr w:type="spellStart"/>
      <w:r w:rsidRPr="0064469A">
        <w:rPr>
          <w:lang w:val="en-GB"/>
        </w:rPr>
        <w:t>IoTS</w:t>
      </w:r>
      <w:proofErr w:type="spellEnd"/>
      <w:r w:rsidRPr="0064469A">
        <w:rPr>
          <w:lang w:val="en-GB"/>
        </w:rPr>
        <w:t xml:space="preserve"> developed to support low-income families who may be at risk from the use of space </w:t>
      </w:r>
      <w:r w:rsidR="0064469A" w:rsidRPr="0064469A">
        <w:rPr>
          <w:lang w:val="en-GB"/>
        </w:rPr>
        <w:t xml:space="preserve">and water </w:t>
      </w:r>
      <w:r w:rsidRPr="0064469A">
        <w:rPr>
          <w:lang w:val="en-GB"/>
        </w:rPr>
        <w:t>heaters or other similar equipment.</w:t>
      </w:r>
    </w:p>
    <w:p w14:paraId="5018A612" w14:textId="51447B23" w:rsidR="00F72380" w:rsidRPr="0064469A" w:rsidRDefault="00922C4D" w:rsidP="00922C4D">
      <w:pPr>
        <w:pStyle w:val="heading2"/>
        <w:rPr>
          <w:lang w:val="en-GB"/>
        </w:rPr>
      </w:pPr>
      <w:bookmarkStart w:id="5" w:name="_Ref99095664"/>
      <w:r w:rsidRPr="0064469A">
        <w:rPr>
          <w:lang w:val="en-GB"/>
        </w:rPr>
        <w:t>Development methodology</w:t>
      </w:r>
      <w:bookmarkEnd w:id="5"/>
    </w:p>
    <w:p w14:paraId="4A2E4E62" w14:textId="23A46065" w:rsidR="00922C4D" w:rsidRPr="0064469A" w:rsidRDefault="00922C4D" w:rsidP="00922C4D">
      <w:pPr>
        <w:pStyle w:val="p1a"/>
        <w:rPr>
          <w:lang w:val="en-GB"/>
        </w:rPr>
      </w:pPr>
      <w:proofErr w:type="spellStart"/>
      <w:r w:rsidRPr="0064469A">
        <w:rPr>
          <w:lang w:val="en-GB"/>
        </w:rPr>
        <w:t>IdeAir</w:t>
      </w:r>
      <w:proofErr w:type="spellEnd"/>
      <w:r w:rsidRPr="0064469A">
        <w:rPr>
          <w:lang w:val="en-GB"/>
        </w:rPr>
        <w:t xml:space="preserve"> was developed as a proof of concept, to verify its functionality and effectiveness. The development methodology used was TDDM4IoTS, which specifies 4 roles to be played by the members of the project team </w:t>
      </w:r>
      <w:r w:rsidRPr="0064469A">
        <w:rPr>
          <w:lang w:val="en-GB"/>
        </w:rPr>
        <w:fldChar w:fldCharType="begin" w:fldLock="1"/>
      </w:r>
      <w:r w:rsidRPr="0064469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lang w:val="en-GB"/>
        </w:rPr>
        <w:fldChar w:fldCharType="separate"/>
      </w:r>
      <w:r w:rsidRPr="0064469A">
        <w:rPr>
          <w:noProof/>
          <w:lang w:val="en-GB"/>
        </w:rPr>
        <w:t>[9]</w:t>
      </w:r>
      <w:r w:rsidRPr="0064469A">
        <w:rPr>
          <w:lang w:val="en-GB"/>
        </w:rPr>
        <w:fldChar w:fldCharType="end"/>
      </w:r>
      <w:r w:rsidRPr="0064469A">
        <w:rPr>
          <w:lang w:val="en-GB"/>
        </w:rPr>
        <w:t xml:space="preserve">. In our case, the role of </w:t>
      </w:r>
      <w:r w:rsidRPr="0064469A">
        <w:rPr>
          <w:i/>
          <w:iCs/>
          <w:lang w:val="en-GB"/>
        </w:rPr>
        <w:t xml:space="preserve">project facilitator </w:t>
      </w:r>
      <w:r w:rsidRPr="0064469A">
        <w:rPr>
          <w:lang w:val="en-GB"/>
        </w:rPr>
        <w:t xml:space="preserve">was played by an expert in IoTS development. The </w:t>
      </w:r>
      <w:r w:rsidRPr="0064469A">
        <w:rPr>
          <w:i/>
          <w:iCs/>
          <w:lang w:val="en-GB"/>
        </w:rPr>
        <w:t xml:space="preserve">development team </w:t>
      </w:r>
      <w:r w:rsidRPr="0064469A">
        <w:rPr>
          <w:lang w:val="en-GB"/>
        </w:rPr>
        <w:t xml:space="preserve">consisted of 2 developers with experience in IoTS and traditional information systems (IS) development. The role of </w:t>
      </w:r>
      <w:r w:rsidR="0064469A" w:rsidRPr="0064469A">
        <w:rPr>
          <w:i/>
          <w:iCs/>
          <w:lang w:val="en-GB"/>
        </w:rPr>
        <w:t>counsellor</w:t>
      </w:r>
      <w:r w:rsidRPr="0064469A">
        <w:rPr>
          <w:i/>
          <w:iCs/>
          <w:lang w:val="en-GB"/>
        </w:rPr>
        <w:t xml:space="preserve"> </w:t>
      </w:r>
      <w:r w:rsidRPr="0064469A">
        <w:rPr>
          <w:lang w:val="en-GB"/>
        </w:rPr>
        <w:t>was played alternatively by the two developers, depending on the domain of each</w:t>
      </w:r>
      <w:bookmarkStart w:id="6" w:name="OLE_LINK17"/>
      <w:r w:rsidRPr="0064469A">
        <w:rPr>
          <w:lang w:val="en-GB"/>
        </w:rPr>
        <w:t xml:space="preserve"> one</w:t>
      </w:r>
      <w:bookmarkEnd w:id="6"/>
      <w:r w:rsidRPr="0064469A">
        <w:rPr>
          <w:lang w:val="en-GB"/>
        </w:rPr>
        <w:t xml:space="preserve"> on the topic to be applied (hardware, graphic user interfaces, web applications, mobile applications, web services, database, etc.). The advantage of this role play is to try to balance the mastery of the topics needed in IoTS development. The role of </w:t>
      </w:r>
      <w:r w:rsidRPr="0064469A">
        <w:rPr>
          <w:i/>
          <w:iCs/>
          <w:lang w:val="en-GB"/>
        </w:rPr>
        <w:t xml:space="preserve">users/clients </w:t>
      </w:r>
      <w:r w:rsidRPr="0064469A">
        <w:rPr>
          <w:lang w:val="en-GB"/>
        </w:rPr>
        <w:t xml:space="preserve">was played by people living in the city of Quito. Therefore, real user requirements were taken into account. </w:t>
      </w:r>
    </w:p>
    <w:p w14:paraId="6D81DF70" w14:textId="1D0D61A2" w:rsidR="00922C4D" w:rsidRPr="0064469A" w:rsidRDefault="00922C4D" w:rsidP="00922C4D">
      <w:pPr>
        <w:rPr>
          <w:lang w:val="en-GB"/>
        </w:rPr>
      </w:pPr>
      <w:r w:rsidRPr="0064469A">
        <w:rPr>
          <w:lang w:val="en-GB"/>
        </w:rPr>
        <w:t xml:space="preserve">Communication between project members was 90% </w:t>
      </w:r>
      <w:r w:rsidR="0064469A">
        <w:rPr>
          <w:lang w:val="en-GB"/>
        </w:rPr>
        <w:t>telematic</w:t>
      </w:r>
      <w:r w:rsidRPr="0064469A">
        <w:rPr>
          <w:lang w:val="en-GB"/>
        </w:rPr>
        <w:t>, as they were geographically dispersed. Meetings were held weekly by videoconference, and consultations and advice, as well as the delivery of software material, were provided by telematic means. GitHub was used for software version control. Hardware was provided through sporadic face-to-face meetings with the project facilitator, or was directly ordered from suppliers via their respective online purchasing platform.</w:t>
      </w:r>
    </w:p>
    <w:p w14:paraId="2A65C3B9" w14:textId="77777777" w:rsidR="00922C4D" w:rsidRPr="0064469A" w:rsidRDefault="00922C4D" w:rsidP="00922C4D">
      <w:pPr>
        <w:rPr>
          <w:lang w:val="en-GB"/>
        </w:rPr>
      </w:pPr>
      <w:r w:rsidRPr="0064469A">
        <w:rPr>
          <w:lang w:val="en-GB"/>
        </w:rPr>
        <w:t xml:space="preserve">An attempt was made to carry out the activities involved in the 11 phases of development of the methodology, in their order, as specified in TDDM4IoTS </w:t>
      </w:r>
      <w:r w:rsidRPr="0064469A">
        <w:rPr>
          <w:lang w:val="en-GB"/>
        </w:rPr>
        <w:fldChar w:fldCharType="begin" w:fldLock="1"/>
      </w:r>
      <w:r w:rsidRPr="0064469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lang w:val="en-GB"/>
        </w:rPr>
        <w:fldChar w:fldCharType="separate"/>
      </w:r>
      <w:r w:rsidRPr="0064469A">
        <w:rPr>
          <w:noProof/>
          <w:lang w:val="en-GB"/>
        </w:rPr>
        <w:t>[9]</w:t>
      </w:r>
      <w:r w:rsidRPr="0064469A">
        <w:rPr>
          <w:lang w:val="en-GB"/>
        </w:rPr>
        <w:fldChar w:fldCharType="end"/>
      </w:r>
      <w:r w:rsidRPr="0064469A">
        <w:rPr>
          <w:lang w:val="en-GB"/>
        </w:rPr>
        <w:t>. The execution of the activities and their results are shown in the following subsection.</w:t>
      </w:r>
    </w:p>
    <w:p w14:paraId="1D1269C0" w14:textId="77777777" w:rsidR="00922C4D" w:rsidRPr="0064469A" w:rsidRDefault="00922C4D" w:rsidP="00922C4D">
      <w:pPr>
        <w:pStyle w:val="heading2"/>
        <w:rPr>
          <w:lang w:val="en-GB"/>
        </w:rPr>
      </w:pPr>
      <w:bookmarkStart w:id="7" w:name="_Ref98821718"/>
      <w:r w:rsidRPr="0064469A">
        <w:rPr>
          <w:lang w:val="en-GB"/>
        </w:rPr>
        <w:lastRenderedPageBreak/>
        <w:t>Results</w:t>
      </w:r>
      <w:bookmarkEnd w:id="7"/>
      <w:r w:rsidRPr="0064469A">
        <w:rPr>
          <w:lang w:val="en-GB"/>
        </w:rPr>
        <w:t xml:space="preserve"> of applying TDDM4IoTS to this case study</w:t>
      </w:r>
    </w:p>
    <w:p w14:paraId="666FA08C" w14:textId="4063099A" w:rsidR="00922C4D" w:rsidRPr="0064469A" w:rsidRDefault="00922C4D" w:rsidP="00922C4D">
      <w:pPr>
        <w:pStyle w:val="p1a"/>
        <w:rPr>
          <w:lang w:val="en-GB"/>
        </w:rPr>
      </w:pPr>
      <w:r w:rsidRPr="0064469A">
        <w:rPr>
          <w:lang w:val="en-GB"/>
        </w:rPr>
        <w:t xml:space="preserve">In the following, the work carried out in each of the development phases specified by TDDM4IoTS is detailed </w:t>
      </w:r>
      <w:r w:rsidRPr="0064469A">
        <w:rPr>
          <w:lang w:val="en-GB"/>
        </w:rPr>
        <w:fldChar w:fldCharType="begin" w:fldLock="1"/>
      </w:r>
      <w:r w:rsidRPr="0064469A">
        <w:rPr>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lang w:val="en-GB"/>
        </w:rPr>
        <w:fldChar w:fldCharType="separate"/>
      </w:r>
      <w:r w:rsidRPr="0064469A">
        <w:rPr>
          <w:noProof/>
          <w:lang w:val="en-GB"/>
        </w:rPr>
        <w:t>[9]</w:t>
      </w:r>
      <w:r w:rsidRPr="0064469A">
        <w:rPr>
          <w:lang w:val="en-GB"/>
        </w:rPr>
        <w:fldChar w:fldCharType="end"/>
      </w:r>
      <w:r w:rsidRPr="0064469A">
        <w:rPr>
          <w:lang w:val="en-GB"/>
        </w:rPr>
        <w:t xml:space="preserve"> in order to obtain the final product.</w:t>
      </w:r>
    </w:p>
    <w:p w14:paraId="434D9AFC" w14:textId="440F218E" w:rsidR="00922C4D" w:rsidRPr="0064469A" w:rsidRDefault="00922C4D" w:rsidP="00922C4D">
      <w:pPr>
        <w:pStyle w:val="Ttulo3"/>
        <w:rPr>
          <w:b/>
          <w:lang w:val="en-GB"/>
        </w:rPr>
      </w:pPr>
      <w:bookmarkStart w:id="8" w:name="_Ref100023397"/>
      <w:r w:rsidRPr="0064469A">
        <w:rPr>
          <w:rStyle w:val="heading3"/>
          <w:lang w:val="en-GB"/>
        </w:rPr>
        <w:t xml:space="preserve">Preliminary analysis. </w:t>
      </w:r>
      <w:r w:rsidRPr="0064469A">
        <w:rPr>
          <w:lang w:val="en-GB"/>
        </w:rPr>
        <w:t>Although the IoTS developed in this project is a system that can be considered relatively small, it is also necessary to perform the preliminary analysis phase in order to have a solid starting point. This phase, which allows to know the initial conditions of the environment in which the system will be deployed, as well as to determine whether it is feasible to meet the requirements demanded by the user, involves the following activities:</w:t>
      </w:r>
    </w:p>
    <w:p w14:paraId="133F7F81" w14:textId="579B19EA" w:rsidR="00922C4D" w:rsidRPr="0064469A" w:rsidRDefault="00922C4D" w:rsidP="00922C4D">
      <w:pPr>
        <w:pStyle w:val="Ttulo4"/>
        <w:rPr>
          <w:lang w:val="en-GB"/>
        </w:rPr>
      </w:pPr>
      <w:bookmarkStart w:id="9" w:name="_Toc97420647"/>
      <w:r w:rsidRPr="0064469A">
        <w:rPr>
          <w:rStyle w:val="heading4"/>
          <w:lang w:val="en-GB"/>
        </w:rPr>
        <w:t>Requirements Analysis</w:t>
      </w:r>
      <w:bookmarkEnd w:id="9"/>
      <w:r w:rsidRPr="0064469A">
        <w:rPr>
          <w:rStyle w:val="heading4"/>
          <w:lang w:val="en-GB"/>
        </w:rPr>
        <w:t xml:space="preserve">. </w:t>
      </w:r>
      <w:r w:rsidRPr="0064469A">
        <w:rPr>
          <w:lang w:val="en-GB"/>
        </w:rPr>
        <w:t xml:space="preserve">It is necessary to have a safe indoor environment. Poor installation, daily use, or sudden breakdowns of space </w:t>
      </w:r>
      <w:r w:rsidR="0064469A">
        <w:rPr>
          <w:lang w:val="en-GB"/>
        </w:rPr>
        <w:t xml:space="preserve">and water </w:t>
      </w:r>
      <w:r w:rsidRPr="0064469A">
        <w:rPr>
          <w:lang w:val="en-GB"/>
        </w:rPr>
        <w:t>heaters can cause irregular amounts of toxic gases to be produced due to poor combustion. When it comes to the home environment, these problems can cause damage to the health of its inhabitants, and even death. The user needs to stay at home resting, doing housework and/or work (in times of pandemic, for example). In order to reassure users, the concentration of harmful gases should be determined from the concentration of PM</w:t>
      </w:r>
      <w:r w:rsidRPr="0064469A">
        <w:rPr>
          <w:vertAlign w:val="subscript"/>
          <w:lang w:val="en-GB"/>
        </w:rPr>
        <w:t>2,5</w:t>
      </w:r>
      <w:r w:rsidRPr="0064469A">
        <w:rPr>
          <w:lang w:val="en-GB"/>
        </w:rPr>
        <w:t xml:space="preserve"> and PM</w:t>
      </w:r>
      <w:r w:rsidRPr="0064469A">
        <w:rPr>
          <w:vertAlign w:val="subscript"/>
          <w:lang w:val="en-GB"/>
        </w:rPr>
        <w:t>10</w:t>
      </w:r>
      <w:r w:rsidRPr="0064469A">
        <w:rPr>
          <w:lang w:val="en-GB"/>
        </w:rPr>
        <w:t>, and the user should be made aware as soon as possible of the danger to which he is exposed, so that he can take appropriate precautions, if necessary.</w:t>
      </w:r>
    </w:p>
    <w:p w14:paraId="060B360F" w14:textId="694A3B2F" w:rsidR="00922C4D" w:rsidRPr="0064469A" w:rsidRDefault="00922C4D" w:rsidP="00922C4D">
      <w:pPr>
        <w:rPr>
          <w:lang w:val="en-GB"/>
        </w:rPr>
      </w:pPr>
      <w:r w:rsidRPr="0064469A">
        <w:rPr>
          <w:lang w:val="en-GB"/>
        </w:rPr>
        <w:t xml:space="preserve">Formal and informal interviews with a group of people in the city of Quito were used to determine the existing problem in the households of the people involved. Thus, the requirements for </w:t>
      </w:r>
      <w:proofErr w:type="spellStart"/>
      <w:r w:rsidRPr="0064469A">
        <w:rPr>
          <w:lang w:val="en-GB"/>
        </w:rPr>
        <w:t>IdeAir</w:t>
      </w:r>
      <w:proofErr w:type="spellEnd"/>
      <w:r w:rsidRPr="0064469A">
        <w:rPr>
          <w:lang w:val="en-GB"/>
        </w:rPr>
        <w:t xml:space="preserve"> were established, among which are the following:</w:t>
      </w:r>
    </w:p>
    <w:p w14:paraId="772587C8" w14:textId="6DBB3AF9" w:rsidR="00922C4D" w:rsidRPr="0064469A" w:rsidRDefault="00922C4D" w:rsidP="00922C4D">
      <w:pPr>
        <w:pStyle w:val="bulletitem"/>
        <w:numPr>
          <w:ilvl w:val="0"/>
          <w:numId w:val="1"/>
        </w:numPr>
        <w:rPr>
          <w:lang w:val="en-GB"/>
        </w:rPr>
      </w:pPr>
      <w:r w:rsidRPr="0064469A">
        <w:rPr>
          <w:lang w:val="en-GB"/>
        </w:rPr>
        <w:t>Detecting harmful gases, in particular: CO, O</w:t>
      </w:r>
      <w:r w:rsidRPr="0064469A">
        <w:rPr>
          <w:vertAlign w:val="subscript"/>
          <w:lang w:val="en-GB"/>
        </w:rPr>
        <w:t>3</w:t>
      </w:r>
      <w:r w:rsidRPr="0064469A">
        <w:rPr>
          <w:lang w:val="en-GB"/>
        </w:rPr>
        <w:t>, CO</w:t>
      </w:r>
      <w:r w:rsidRPr="0064469A">
        <w:rPr>
          <w:vertAlign w:val="subscript"/>
          <w:lang w:val="en-GB"/>
        </w:rPr>
        <w:t>2</w:t>
      </w:r>
      <w:r w:rsidRPr="0064469A">
        <w:rPr>
          <w:lang w:val="en-GB"/>
        </w:rPr>
        <w:t>, NO</w:t>
      </w:r>
      <w:r w:rsidRPr="0064469A">
        <w:rPr>
          <w:vertAlign w:val="subscript"/>
          <w:lang w:val="en-GB"/>
        </w:rPr>
        <w:t>2</w:t>
      </w:r>
      <w:r w:rsidRPr="0064469A">
        <w:rPr>
          <w:lang w:val="en-GB"/>
        </w:rPr>
        <w:t>, NH</w:t>
      </w:r>
      <w:r w:rsidRPr="0064469A">
        <w:rPr>
          <w:vertAlign w:val="subscript"/>
          <w:lang w:val="en-GB"/>
        </w:rPr>
        <w:t>3</w:t>
      </w:r>
      <w:r w:rsidRPr="0064469A">
        <w:rPr>
          <w:lang w:val="en-GB"/>
        </w:rPr>
        <w:t xml:space="preserve"> and C</w:t>
      </w:r>
      <w:r w:rsidRPr="0064469A">
        <w:rPr>
          <w:vertAlign w:val="subscript"/>
          <w:lang w:val="en-GB"/>
        </w:rPr>
        <w:t>6</w:t>
      </w:r>
      <w:r w:rsidRPr="0064469A">
        <w:rPr>
          <w:lang w:val="en-GB"/>
        </w:rPr>
        <w:t xml:space="preserve"> H</w:t>
      </w:r>
      <w:r w:rsidRPr="0064469A">
        <w:rPr>
          <w:vertAlign w:val="subscript"/>
          <w:lang w:val="en-GB"/>
        </w:rPr>
        <w:t>6</w:t>
      </w:r>
      <w:r w:rsidRPr="0064469A">
        <w:rPr>
          <w:lang w:val="en-GB"/>
        </w:rPr>
        <w:t>.</w:t>
      </w:r>
    </w:p>
    <w:p w14:paraId="75D6F58B" w14:textId="05B5CA10" w:rsidR="00922C4D" w:rsidRPr="0064469A" w:rsidRDefault="00922C4D" w:rsidP="00922C4D">
      <w:pPr>
        <w:pStyle w:val="bulletitem"/>
        <w:numPr>
          <w:ilvl w:val="0"/>
          <w:numId w:val="1"/>
        </w:numPr>
        <w:rPr>
          <w:lang w:val="en-GB"/>
        </w:rPr>
      </w:pPr>
      <w:r w:rsidRPr="0064469A">
        <w:rPr>
          <w:lang w:val="en-GB"/>
        </w:rPr>
        <w:t>Alerting the user who is inside the home.</w:t>
      </w:r>
    </w:p>
    <w:p w14:paraId="5296D94B" w14:textId="03055076" w:rsidR="00922C4D" w:rsidRPr="0064469A" w:rsidRDefault="00922C4D" w:rsidP="00922C4D">
      <w:pPr>
        <w:pStyle w:val="bulletitem"/>
        <w:numPr>
          <w:ilvl w:val="0"/>
          <w:numId w:val="1"/>
        </w:numPr>
        <w:rPr>
          <w:lang w:val="en-GB"/>
        </w:rPr>
      </w:pPr>
      <w:r w:rsidRPr="0064469A">
        <w:rPr>
          <w:lang w:val="en-GB"/>
        </w:rPr>
        <w:t>Alerting the user who is away from house.</w:t>
      </w:r>
    </w:p>
    <w:p w14:paraId="001AFF92" w14:textId="661058B1" w:rsidR="00922C4D" w:rsidRPr="0064469A" w:rsidRDefault="00922C4D" w:rsidP="00922C4D">
      <w:pPr>
        <w:pStyle w:val="bulletitem"/>
        <w:numPr>
          <w:ilvl w:val="0"/>
          <w:numId w:val="1"/>
        </w:numPr>
        <w:rPr>
          <w:lang w:val="en-GB"/>
        </w:rPr>
      </w:pPr>
      <w:r w:rsidRPr="0064469A">
        <w:rPr>
          <w:lang w:val="en-GB"/>
        </w:rPr>
        <w:t>Causing the detected gases to be dissipated into the environment and/or to be vented to the outside.</w:t>
      </w:r>
    </w:p>
    <w:p w14:paraId="26CB380B" w14:textId="77777777" w:rsidR="00922C4D" w:rsidRPr="0064469A" w:rsidRDefault="00922C4D" w:rsidP="00922C4D">
      <w:pPr>
        <w:pStyle w:val="p1a"/>
        <w:rPr>
          <w:rStyle w:val="heading4"/>
          <w:lang w:val="en-GB"/>
        </w:rPr>
      </w:pPr>
      <w:r w:rsidRPr="0064469A">
        <w:rPr>
          <w:lang w:val="en-GB"/>
        </w:rPr>
        <w:t>Once the system requirements are known, it can be determined how to satisfy them through an appropriate solution.</w:t>
      </w:r>
    </w:p>
    <w:p w14:paraId="5D31B3B8" w14:textId="28259412" w:rsidR="00922C4D" w:rsidRPr="0064469A" w:rsidRDefault="00922C4D" w:rsidP="00922C4D">
      <w:pPr>
        <w:spacing w:before="240"/>
        <w:ind w:firstLine="0"/>
        <w:rPr>
          <w:rStyle w:val="heading4"/>
          <w:i w:val="0"/>
          <w:lang w:val="en-GB"/>
        </w:rPr>
      </w:pPr>
      <w:r w:rsidRPr="0064469A">
        <w:rPr>
          <w:rStyle w:val="heading4"/>
          <w:lang w:val="en-GB"/>
        </w:rPr>
        <w:t xml:space="preserve">Technology analysis. </w:t>
      </w:r>
      <w:r w:rsidRPr="0064469A">
        <w:rPr>
          <w:rStyle w:val="heading4"/>
          <w:i w:val="0"/>
          <w:lang w:val="en-GB"/>
        </w:rPr>
        <w:t xml:space="preserve">All the points raised by the methodology in this activity were answered positively. In other words, the necessary hardware resources were available. These resources are cheap and effective in fulfilling their functions. The software tools for the configuration of the IoTS hardware being presented are available to all and free of charge, such as the Arduino IDE and the </w:t>
      </w:r>
      <w:r w:rsidRPr="0064469A">
        <w:rPr>
          <w:rStyle w:val="Hipervnculo"/>
          <w:lang w:val="en-GB"/>
        </w:rPr>
        <w:t xml:space="preserve">TDDT4IoTS (Test-Driven Development Tool for IoTS) </w:t>
      </w:r>
      <w:r w:rsidRPr="0064469A">
        <w:rPr>
          <w:rStyle w:val="Hipervnculo"/>
          <w:lang w:val="en-GB"/>
        </w:rPr>
        <w:fldChar w:fldCharType="begin" w:fldLock="1"/>
      </w:r>
      <w:r w:rsidRPr="0064469A">
        <w:rPr>
          <w:rStyle w:val="Hipervnculo"/>
          <w:lang w:val="en-GB"/>
        </w:rPr>
        <w:instrText>ADDIN CSL_CITATION {"citationItems":[{"id":"ITEM-1","itemData":{"URL":"https://aplicaciones.uteq.edu.ec/tddm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id":"ITEM-1","issued":{"date-parts":[["2021","8"]]},"title":"Test-Driven Development Methodology for IoT-based System","type":"webpage"},"uris":["http://www.mendeley.com/documents/?uuid=a6a38246-71b8-38cb-be19-1bd66751d3ea"]}],"mendeley":{"formattedCitation":"[15]","plainTextFormattedCitation":"[15]","previouslyFormattedCitation":"[14]"},"properties":{"noteIndex":0},"schema":"https://github.com/citation-style-language/schema/raw/master/csl-citation.json"}</w:instrText>
      </w:r>
      <w:r w:rsidRPr="0064469A">
        <w:rPr>
          <w:rStyle w:val="Hipervnculo"/>
          <w:lang w:val="en-GB"/>
        </w:rPr>
        <w:fldChar w:fldCharType="separate"/>
      </w:r>
      <w:r w:rsidRPr="0064469A">
        <w:rPr>
          <w:rStyle w:val="Hipervnculo"/>
          <w:noProof/>
          <w:lang w:val="en-GB"/>
        </w:rPr>
        <w:t>[15]</w:t>
      </w:r>
      <w:r w:rsidRPr="0064469A">
        <w:rPr>
          <w:rStyle w:val="Hipervnculo"/>
          <w:lang w:val="en-GB"/>
        </w:rPr>
        <w:fldChar w:fldCharType="end"/>
      </w:r>
      <w:r w:rsidRPr="0064469A">
        <w:rPr>
          <w:rStyle w:val="Hipervnculo"/>
          <w:lang w:val="en-GB"/>
        </w:rPr>
        <w:t>.</w:t>
      </w:r>
    </w:p>
    <w:p w14:paraId="56C88B22" w14:textId="75D4EBF9" w:rsidR="00922C4D" w:rsidRPr="0064469A" w:rsidRDefault="00922C4D" w:rsidP="00922C4D">
      <w:pPr>
        <w:rPr>
          <w:rStyle w:val="heading4"/>
          <w:i w:val="0"/>
          <w:lang w:val="en-GB"/>
        </w:rPr>
      </w:pPr>
      <w:r w:rsidRPr="0064469A">
        <w:rPr>
          <w:rStyle w:val="heading4"/>
          <w:i w:val="0"/>
          <w:lang w:val="en-GB"/>
        </w:rPr>
        <w:t xml:space="preserve">This activity of the methodology compared the different options for both hardware and software components. Among the indicators that determined which ones to use for this project were: popularity of use, </w:t>
      </w:r>
      <w:r w:rsidRPr="0064469A">
        <w:rPr>
          <w:lang w:val="en-GB"/>
        </w:rPr>
        <w:t xml:space="preserve">integration between hardware and software, </w:t>
      </w:r>
      <w:r w:rsidRPr="0064469A">
        <w:rPr>
          <w:rStyle w:val="heading4"/>
          <w:i w:val="0"/>
          <w:lang w:val="en-GB"/>
        </w:rPr>
        <w:t xml:space="preserve">cost, functionalities, </w:t>
      </w:r>
      <w:r w:rsidR="005420D2" w:rsidRPr="005420D2">
        <w:rPr>
          <w:rStyle w:val="heading4"/>
          <w:i w:val="0"/>
          <w:lang w:val="en-GB"/>
        </w:rPr>
        <w:t>learning curve</w:t>
      </w:r>
      <w:r w:rsidR="005420D2">
        <w:rPr>
          <w:rStyle w:val="heading4"/>
          <w:i w:val="0"/>
          <w:lang w:val="en-GB"/>
        </w:rPr>
        <w:t>,</w:t>
      </w:r>
      <w:r w:rsidRPr="0064469A">
        <w:rPr>
          <w:rStyle w:val="heading4"/>
          <w:i w:val="0"/>
          <w:lang w:val="en-GB"/>
        </w:rPr>
        <w:t xml:space="preserve"> and mastery by the development team.</w:t>
      </w:r>
    </w:p>
    <w:p w14:paraId="668E89C4" w14:textId="03F0C663" w:rsidR="00922C4D" w:rsidRPr="0064469A" w:rsidRDefault="00922C4D" w:rsidP="00922C4D">
      <w:pPr>
        <w:rPr>
          <w:lang w:val="en-GB"/>
        </w:rPr>
      </w:pPr>
      <w:r w:rsidRPr="0064469A">
        <w:rPr>
          <w:lang w:val="en-GB"/>
        </w:rPr>
        <w:t xml:space="preserve">The tools selected for the development of this case study were: Apache </w:t>
      </w:r>
      <w:proofErr w:type="spellStart"/>
      <w:r w:rsidRPr="0064469A">
        <w:rPr>
          <w:lang w:val="en-GB"/>
        </w:rPr>
        <w:t>Netbeans</w:t>
      </w:r>
      <w:proofErr w:type="spellEnd"/>
      <w:r w:rsidRPr="0064469A">
        <w:rPr>
          <w:lang w:val="en-GB"/>
        </w:rPr>
        <w:t xml:space="preserve"> IDE con Java, for the development of the web application; TDDT4IoTS, for the design </w:t>
      </w:r>
      <w:r w:rsidRPr="0064469A">
        <w:rPr>
          <w:lang w:val="en-GB"/>
        </w:rPr>
        <w:lastRenderedPageBreak/>
        <w:t>and generation of models and code for both applications (web and mobile</w:t>
      </w:r>
      <w:r w:rsidR="00355890">
        <w:rPr>
          <w:lang w:val="en-GB"/>
        </w:rPr>
        <w:t xml:space="preserve"> applications</w:t>
      </w:r>
      <w:r w:rsidRPr="0064469A">
        <w:rPr>
          <w:lang w:val="en-GB"/>
        </w:rPr>
        <w:t xml:space="preserve">), as well as for the design of the hardware and generation of the code for its configuration (save code on the Arduino board); Arduino IDE, to compile and complete the editing of the programming code for the hardware configuration; Android Studio, to complete, compile and generate the </w:t>
      </w:r>
      <w:proofErr w:type="spellStart"/>
      <w:r w:rsidRPr="0064469A">
        <w:rPr>
          <w:i/>
          <w:iCs/>
          <w:lang w:val="en-GB"/>
        </w:rPr>
        <w:t>apk</w:t>
      </w:r>
      <w:proofErr w:type="spellEnd"/>
      <w:r w:rsidRPr="0064469A">
        <w:rPr>
          <w:i/>
          <w:iCs/>
          <w:lang w:val="en-GB"/>
        </w:rPr>
        <w:t xml:space="preserve"> </w:t>
      </w:r>
      <w:r w:rsidRPr="0064469A">
        <w:rPr>
          <w:lang w:val="en-GB"/>
        </w:rPr>
        <w:t xml:space="preserve">file of the application for the Android operating system; MySQL, as a database; and </w:t>
      </w:r>
      <w:proofErr w:type="spellStart"/>
      <w:r w:rsidRPr="0064469A">
        <w:rPr>
          <w:lang w:val="en-GB"/>
        </w:rPr>
        <w:t>WebHost</w:t>
      </w:r>
      <w:proofErr w:type="spellEnd"/>
      <w:r w:rsidRPr="0064469A">
        <w:rPr>
          <w:lang w:val="en-GB"/>
        </w:rPr>
        <w:t>, as a web and database server.</w:t>
      </w:r>
    </w:p>
    <w:p w14:paraId="05480C0F" w14:textId="375CF22A" w:rsidR="00922C4D" w:rsidRPr="0064469A" w:rsidRDefault="00922C4D" w:rsidP="00922C4D">
      <w:pPr>
        <w:spacing w:before="240"/>
        <w:ind w:firstLine="0"/>
        <w:rPr>
          <w:lang w:val="en-GB"/>
        </w:rPr>
      </w:pPr>
      <w:r w:rsidRPr="0064469A">
        <w:rPr>
          <w:rStyle w:val="heading4"/>
          <w:lang w:val="en-GB"/>
        </w:rPr>
        <w:t>Analysis of the environment.</w:t>
      </w:r>
      <w:r w:rsidRPr="00355890">
        <w:rPr>
          <w:rStyle w:val="heading4"/>
          <w:i w:val="0"/>
          <w:lang w:val="en-GB"/>
        </w:rPr>
        <w:t xml:space="preserve"> </w:t>
      </w:r>
      <w:r w:rsidRPr="00355890">
        <w:rPr>
          <w:lang w:val="en-GB"/>
        </w:rPr>
        <w:t>The device will be deployed in a low-income household.</w:t>
      </w:r>
      <w:r w:rsidRPr="0064469A">
        <w:rPr>
          <w:lang w:val="en-GB"/>
        </w:rPr>
        <w:t xml:space="preserve"> It will be </w:t>
      </w:r>
      <w:r w:rsidR="00355890">
        <w:rPr>
          <w:lang w:val="en-GB"/>
        </w:rPr>
        <w:t>disposed</w:t>
      </w:r>
      <w:r w:rsidRPr="0064469A">
        <w:rPr>
          <w:lang w:val="en-GB"/>
        </w:rPr>
        <w:t xml:space="preserve"> in a strategic location near a source of electricity. In these pandemic times, families were forced to contract internet services for </w:t>
      </w:r>
      <w:r w:rsidR="00355890">
        <w:rPr>
          <w:lang w:val="en-GB"/>
        </w:rPr>
        <w:t xml:space="preserve">the </w:t>
      </w:r>
      <w:r w:rsidR="00355890" w:rsidRPr="0064469A">
        <w:rPr>
          <w:lang w:val="en-GB"/>
        </w:rPr>
        <w:t xml:space="preserve">homework </w:t>
      </w:r>
      <w:r w:rsidR="00355890">
        <w:rPr>
          <w:lang w:val="en-GB"/>
        </w:rPr>
        <w:t>of students</w:t>
      </w:r>
      <w:r w:rsidRPr="0064469A">
        <w:rPr>
          <w:lang w:val="en-GB"/>
        </w:rPr>
        <w:t xml:space="preserve">, and even for </w:t>
      </w:r>
      <w:r w:rsidR="00355890">
        <w:rPr>
          <w:lang w:val="en-GB"/>
        </w:rPr>
        <w:t xml:space="preserve">the </w:t>
      </w:r>
      <w:r w:rsidR="00355890" w:rsidRPr="0064469A">
        <w:rPr>
          <w:lang w:val="en-GB"/>
        </w:rPr>
        <w:t xml:space="preserve">teleworking </w:t>
      </w:r>
      <w:r w:rsidR="00355890">
        <w:rPr>
          <w:lang w:val="en-GB"/>
        </w:rPr>
        <w:t xml:space="preserve">of </w:t>
      </w:r>
      <w:r w:rsidRPr="0064469A">
        <w:rPr>
          <w:lang w:val="en-GB"/>
        </w:rPr>
        <w:t xml:space="preserve">adults, so they have this service via </w:t>
      </w:r>
      <w:proofErr w:type="spellStart"/>
      <w:r w:rsidRPr="0064469A">
        <w:rPr>
          <w:lang w:val="en-GB"/>
        </w:rPr>
        <w:t>WiFi</w:t>
      </w:r>
      <w:proofErr w:type="spellEnd"/>
      <w:r w:rsidRPr="0064469A">
        <w:rPr>
          <w:lang w:val="en-GB"/>
        </w:rPr>
        <w:t xml:space="preserve">. </w:t>
      </w:r>
      <w:proofErr w:type="spellStart"/>
      <w:r w:rsidRPr="0064469A">
        <w:rPr>
          <w:lang w:val="en-GB"/>
        </w:rPr>
        <w:t>IdeAir</w:t>
      </w:r>
      <w:proofErr w:type="spellEnd"/>
      <w:r w:rsidRPr="0064469A">
        <w:rPr>
          <w:lang w:val="en-GB"/>
        </w:rPr>
        <w:t xml:space="preserve"> will use this resource to send data to the cloud in real time, using web services. The user will be notified the instant the gas concentration changes. As the environment is silent, one way of alerting users present in the home will be through sounds, in addition to notifications on mobiles that install the </w:t>
      </w:r>
      <w:r w:rsidR="002C6F20" w:rsidRPr="0064469A">
        <w:rPr>
          <w:lang w:val="en-GB"/>
        </w:rPr>
        <w:t xml:space="preserve">mobile </w:t>
      </w:r>
      <w:r w:rsidRPr="0064469A">
        <w:rPr>
          <w:lang w:val="en-GB"/>
        </w:rPr>
        <w:t>app</w:t>
      </w:r>
      <w:r w:rsidR="002C6F20" w:rsidRPr="0064469A">
        <w:rPr>
          <w:lang w:val="en-GB"/>
        </w:rPr>
        <w:t>lication</w:t>
      </w:r>
      <w:r w:rsidRPr="0064469A">
        <w:rPr>
          <w:lang w:val="en-GB"/>
        </w:rPr>
        <w:t>.</w:t>
      </w:r>
    </w:p>
    <w:p w14:paraId="3803457C" w14:textId="274863DF" w:rsidR="00922C4D" w:rsidRPr="0064469A" w:rsidRDefault="00922C4D" w:rsidP="00922C4D">
      <w:pPr>
        <w:spacing w:before="240"/>
        <w:ind w:firstLine="0"/>
        <w:rPr>
          <w:rStyle w:val="heading4"/>
          <w:i w:val="0"/>
          <w:lang w:val="en-GB"/>
        </w:rPr>
      </w:pPr>
      <w:r w:rsidRPr="0064469A">
        <w:rPr>
          <w:rStyle w:val="heading4"/>
          <w:lang w:val="en-GB"/>
        </w:rPr>
        <w:t xml:space="preserve">Feasibility analysis. </w:t>
      </w:r>
      <w:r w:rsidRPr="0064469A">
        <w:rPr>
          <w:rStyle w:val="heading4"/>
          <w:i w:val="0"/>
          <w:lang w:val="en-GB"/>
        </w:rPr>
        <w:t xml:space="preserve">The study carried out determined the feasibility </w:t>
      </w:r>
      <w:r w:rsidR="002C6F20" w:rsidRPr="0064469A">
        <w:rPr>
          <w:rStyle w:val="heading4"/>
          <w:i w:val="0"/>
          <w:lang w:val="en-GB"/>
        </w:rPr>
        <w:t xml:space="preserve">of development of </w:t>
      </w:r>
      <w:proofErr w:type="spellStart"/>
      <w:r w:rsidR="002C6F20" w:rsidRPr="0064469A">
        <w:rPr>
          <w:rStyle w:val="heading4"/>
          <w:i w:val="0"/>
          <w:lang w:val="en-GB"/>
        </w:rPr>
        <w:t>IdeAir</w:t>
      </w:r>
      <w:proofErr w:type="spellEnd"/>
      <w:r w:rsidRPr="0064469A">
        <w:rPr>
          <w:rStyle w:val="heading4"/>
          <w:i w:val="0"/>
          <w:lang w:val="en-GB"/>
        </w:rPr>
        <w:t xml:space="preserve"> in the three aspects considered:</w:t>
      </w:r>
    </w:p>
    <w:p w14:paraId="708D7C10" w14:textId="77777777" w:rsidR="00922C4D" w:rsidRPr="0064469A" w:rsidRDefault="00922C4D" w:rsidP="00922C4D">
      <w:pPr>
        <w:pStyle w:val="bulletitem"/>
        <w:numPr>
          <w:ilvl w:val="0"/>
          <w:numId w:val="1"/>
        </w:numPr>
        <w:rPr>
          <w:rStyle w:val="heading4"/>
          <w:i w:val="0"/>
          <w:lang w:val="en-GB"/>
        </w:rPr>
      </w:pPr>
      <w:r w:rsidRPr="0064469A">
        <w:rPr>
          <w:rStyle w:val="heading4"/>
          <w:iCs/>
          <w:lang w:val="en-GB"/>
        </w:rPr>
        <w:t>Technical</w:t>
      </w:r>
      <w:r w:rsidRPr="0064469A">
        <w:rPr>
          <w:rStyle w:val="heading4"/>
          <w:i w:val="0"/>
          <w:lang w:val="en-GB"/>
        </w:rPr>
        <w:t xml:space="preserve">: The competencies of the development team were considered sufficient, given their previous experience. The technologies necessary for the development of the system exist in the market and are easy to acquire. And the estimated development time was considered adequate by the users. </w:t>
      </w:r>
    </w:p>
    <w:p w14:paraId="7EDD5FBB" w14:textId="77777777" w:rsidR="00922C4D" w:rsidRPr="0064469A" w:rsidRDefault="00922C4D" w:rsidP="00922C4D">
      <w:pPr>
        <w:pStyle w:val="bulletitem"/>
        <w:numPr>
          <w:ilvl w:val="0"/>
          <w:numId w:val="1"/>
        </w:numPr>
        <w:rPr>
          <w:rStyle w:val="heading4"/>
          <w:i w:val="0"/>
          <w:lang w:val="en-GB"/>
        </w:rPr>
      </w:pPr>
      <w:r w:rsidRPr="0064469A">
        <w:rPr>
          <w:rStyle w:val="heading4"/>
          <w:iCs/>
          <w:lang w:val="en-GB"/>
        </w:rPr>
        <w:t>Economical</w:t>
      </w:r>
      <w:r w:rsidRPr="0064469A">
        <w:rPr>
          <w:rStyle w:val="heading4"/>
          <w:i w:val="0"/>
          <w:lang w:val="en-GB"/>
        </w:rPr>
        <w:t>: The components to be used are low-cost and available on the local market.</w:t>
      </w:r>
    </w:p>
    <w:p w14:paraId="0DAE74C2" w14:textId="08BF0123" w:rsidR="00922C4D" w:rsidRPr="0064469A" w:rsidRDefault="00922C4D" w:rsidP="00922C4D">
      <w:pPr>
        <w:pStyle w:val="bulletitem"/>
        <w:numPr>
          <w:ilvl w:val="0"/>
          <w:numId w:val="1"/>
        </w:numPr>
        <w:rPr>
          <w:rStyle w:val="heading4"/>
          <w:i w:val="0"/>
          <w:lang w:val="en-GB"/>
        </w:rPr>
      </w:pPr>
      <w:r w:rsidRPr="0064469A">
        <w:rPr>
          <w:rStyle w:val="heading4"/>
          <w:iCs/>
          <w:lang w:val="en-GB"/>
        </w:rPr>
        <w:t>Operational</w:t>
      </w:r>
      <w:r w:rsidRPr="0064469A">
        <w:rPr>
          <w:rStyle w:val="heading4"/>
          <w:i w:val="0"/>
          <w:lang w:val="en-GB"/>
        </w:rPr>
        <w:t>: Once the system is deployed, the user does not need any technical knowledge to keep the system runnin</w:t>
      </w:r>
      <w:r w:rsidR="002C6F20" w:rsidRPr="0064469A">
        <w:rPr>
          <w:rStyle w:val="heading4"/>
          <w:i w:val="0"/>
          <w:lang w:val="en-GB"/>
        </w:rPr>
        <w:t>g.</w:t>
      </w:r>
    </w:p>
    <w:p w14:paraId="005E24F5" w14:textId="77777777" w:rsidR="00922C4D" w:rsidRPr="0064469A" w:rsidRDefault="00922C4D" w:rsidP="00922C4D">
      <w:pPr>
        <w:pStyle w:val="Ttulo3"/>
        <w:rPr>
          <w:rStyle w:val="heading4"/>
          <w:i w:val="0"/>
          <w:lang w:val="en-GB"/>
        </w:rPr>
      </w:pPr>
      <w:r w:rsidRPr="0064469A">
        <w:rPr>
          <w:rStyle w:val="heading3"/>
          <w:lang w:val="en-GB"/>
        </w:rPr>
        <w:t xml:space="preserve">Design of the technology layer. </w:t>
      </w:r>
      <w:r w:rsidRPr="0064469A">
        <w:rPr>
          <w:rStyle w:val="heading4"/>
          <w:i w:val="0"/>
          <w:lang w:val="en-GB"/>
        </w:rPr>
        <w:t xml:space="preserve">In this phase, the architecture of the </w:t>
      </w:r>
      <w:proofErr w:type="spellStart"/>
      <w:r w:rsidRPr="0064469A">
        <w:rPr>
          <w:rStyle w:val="heading4"/>
          <w:i w:val="0"/>
          <w:lang w:val="en-GB"/>
        </w:rPr>
        <w:t>IdeAir</w:t>
      </w:r>
      <w:proofErr w:type="spellEnd"/>
      <w:r w:rsidRPr="0064469A">
        <w:rPr>
          <w:rStyle w:val="heading4"/>
          <w:i w:val="0"/>
          <w:lang w:val="en-GB"/>
        </w:rPr>
        <w:t xml:space="preserve"> system was first obtained, which consists of 3 layers. The top layer is the user interaction layer, consisting of the web and mobile applications. The lower layer is the sensors and actuators (physical layer). This layer is responsible for controlling the environment. And as an intermediate layer is the layer of connectivity, processing and storage of information. In this layer is the </w:t>
      </w:r>
      <w:proofErr w:type="spellStart"/>
      <w:r w:rsidRPr="0064469A">
        <w:rPr>
          <w:rStyle w:val="heading4"/>
          <w:i w:val="0"/>
          <w:lang w:val="en-GB"/>
        </w:rPr>
        <w:t>WebHost</w:t>
      </w:r>
      <w:proofErr w:type="spellEnd"/>
      <w:r w:rsidRPr="0064469A">
        <w:rPr>
          <w:rStyle w:val="heading4"/>
          <w:i w:val="0"/>
          <w:lang w:val="en-GB"/>
        </w:rPr>
        <w:t xml:space="preserve"> service, used to send data in real time to be stored in the MySQL database and be displayed in web and mobile applications.</w:t>
      </w:r>
    </w:p>
    <w:p w14:paraId="36BC8453" w14:textId="3557FE4C" w:rsidR="00922C4D" w:rsidRPr="0064469A" w:rsidRDefault="00922C4D" w:rsidP="00922C4D">
      <w:pPr>
        <w:rPr>
          <w:lang w:val="en-GB"/>
        </w:rPr>
      </w:pPr>
      <w:r w:rsidRPr="0064469A">
        <w:rPr>
          <w:lang w:val="en-GB"/>
        </w:rPr>
        <w:t xml:space="preserve">The </w:t>
      </w:r>
      <w:bookmarkStart w:id="10" w:name="OLE_LINK22"/>
      <w:r w:rsidRPr="0064469A">
        <w:rPr>
          <w:lang w:val="en-GB"/>
        </w:rPr>
        <w:fldChar w:fldCharType="begin"/>
      </w:r>
      <w:r w:rsidRPr="0064469A">
        <w:rPr>
          <w:lang w:val="en-GB"/>
        </w:rPr>
        <w:instrText xml:space="preserve"> REF _Ref98819924 \h </w:instrText>
      </w:r>
      <w:r w:rsidR="002C6F20" w:rsidRPr="0064469A">
        <w:rPr>
          <w:lang w:val="en-GB"/>
        </w:rPr>
        <w:instrText xml:space="preserve">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1</w:t>
      </w:r>
      <w:r w:rsidRPr="0064469A">
        <w:rPr>
          <w:lang w:val="en-GB"/>
        </w:rPr>
        <w:fldChar w:fldCharType="end"/>
      </w:r>
      <w:bookmarkEnd w:id="10"/>
      <w:r w:rsidRPr="0064469A">
        <w:rPr>
          <w:lang w:val="en-GB"/>
        </w:rPr>
        <w:t xml:space="preserve"> shows the design of the device (corresponding to the physical layer) to detect the level of air quality and act appropriately (according to its configuration) to alert the inhabitants of the house and watch over their health when the air quality is not adequate. This diagram was realised using the </w:t>
      </w:r>
      <w:r w:rsidRPr="0064469A">
        <w:rPr>
          <w:rStyle w:val="Hipervnculo"/>
          <w:lang w:val="en-GB"/>
        </w:rPr>
        <w:t xml:space="preserve">TDDT4IoTS </w:t>
      </w:r>
      <w:r w:rsidRPr="0064469A">
        <w:rPr>
          <w:rStyle w:val="Hipervnculo"/>
          <w:lang w:val="en-GB"/>
        </w:rPr>
        <w:fldChar w:fldCharType="begin" w:fldLock="1"/>
      </w:r>
      <w:r w:rsidRPr="0064469A">
        <w:rPr>
          <w:rStyle w:val="Hipervnculo"/>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rStyle w:val="Hipervnculo"/>
          <w:lang w:val="en-GB"/>
        </w:rPr>
        <w:fldChar w:fldCharType="separate"/>
      </w:r>
      <w:r w:rsidRPr="0064469A">
        <w:rPr>
          <w:rStyle w:val="Hipervnculo"/>
          <w:noProof/>
          <w:lang w:val="en-GB"/>
        </w:rPr>
        <w:t>[9]</w:t>
      </w:r>
      <w:r w:rsidRPr="0064469A">
        <w:rPr>
          <w:rStyle w:val="Hipervnculo"/>
          <w:lang w:val="en-GB"/>
        </w:rPr>
        <w:fldChar w:fldCharType="end"/>
      </w:r>
      <w:r w:rsidRPr="0064469A">
        <w:rPr>
          <w:rStyle w:val="Hipervnculo"/>
          <w:lang w:val="en-GB"/>
        </w:rPr>
        <w:t xml:space="preserve">. </w:t>
      </w:r>
      <w:r w:rsidRPr="0064469A">
        <w:rPr>
          <w:lang w:val="en-GB"/>
        </w:rPr>
        <w:t xml:space="preserve">Its components are (see </w:t>
      </w:r>
      <w:r w:rsidRPr="0064469A">
        <w:rPr>
          <w:lang w:val="en-GB"/>
        </w:rPr>
        <w:fldChar w:fldCharType="begin"/>
      </w:r>
      <w:r w:rsidRPr="0064469A">
        <w:rPr>
          <w:lang w:val="en-GB"/>
        </w:rPr>
        <w:instrText xml:space="preserve"> REF _Ref98819924 \h </w:instrText>
      </w:r>
      <w:r w:rsidR="002C6F20" w:rsidRPr="0064469A">
        <w:rPr>
          <w:lang w:val="en-GB"/>
        </w:rPr>
        <w:instrText xml:space="preserve"> \* MERGEFORMAT </w:instrText>
      </w:r>
      <w:r w:rsidRPr="0064469A">
        <w:rPr>
          <w:lang w:val="en-GB"/>
        </w:rPr>
      </w:r>
      <w:r w:rsidRPr="0064469A">
        <w:rPr>
          <w:lang w:val="en-GB"/>
        </w:rPr>
        <w:fldChar w:fldCharType="separate"/>
      </w:r>
      <w:r w:rsidRPr="0064469A">
        <w:rPr>
          <w:lang w:val="en-GB"/>
        </w:rPr>
        <w:t xml:space="preserve">Fig. </w:t>
      </w:r>
      <w:r w:rsidRPr="0064469A">
        <w:rPr>
          <w:noProof/>
          <w:lang w:val="en-GB"/>
        </w:rPr>
        <w:t>1</w:t>
      </w:r>
      <w:r w:rsidRPr="0064469A">
        <w:rPr>
          <w:lang w:val="en-GB"/>
        </w:rPr>
        <w:fldChar w:fldCharType="end"/>
      </w:r>
      <w:r w:rsidRPr="0064469A">
        <w:rPr>
          <w:lang w:val="en-GB"/>
        </w:rPr>
        <w:t xml:space="preserve">): (1) Arduino Uno board, configured to capture the data emitted by the MQ135 and MQ7 sensors, as well as to give the commands to the actuators; (2) </w:t>
      </w:r>
      <w:r w:rsidR="002C6F20" w:rsidRPr="0064469A">
        <w:rPr>
          <w:lang w:val="en-GB"/>
        </w:rPr>
        <w:t xml:space="preserve">active buzzer, for audible notifications; </w:t>
      </w:r>
      <w:r w:rsidRPr="0064469A">
        <w:rPr>
          <w:lang w:val="en-GB"/>
        </w:rPr>
        <w:t xml:space="preserve">(3) </w:t>
      </w:r>
      <w:r w:rsidR="002C6F20" w:rsidRPr="0064469A">
        <w:rPr>
          <w:lang w:val="en-GB"/>
        </w:rPr>
        <w:t xml:space="preserve">LEDs, for light notifications; </w:t>
      </w:r>
      <w:r w:rsidRPr="0064469A">
        <w:rPr>
          <w:lang w:val="en-GB"/>
        </w:rPr>
        <w:t xml:space="preserve">(4) </w:t>
      </w:r>
      <w:r w:rsidR="002C6F20" w:rsidRPr="0064469A">
        <w:rPr>
          <w:lang w:val="en-GB"/>
        </w:rPr>
        <w:t xml:space="preserve">ESP3286 </w:t>
      </w:r>
      <w:proofErr w:type="spellStart"/>
      <w:r w:rsidR="002C6F20" w:rsidRPr="0064469A">
        <w:rPr>
          <w:lang w:val="en-GB"/>
        </w:rPr>
        <w:t>NodeMCU</w:t>
      </w:r>
      <w:proofErr w:type="spellEnd"/>
      <w:r w:rsidR="002C6F20" w:rsidRPr="0064469A">
        <w:rPr>
          <w:lang w:val="en-GB"/>
        </w:rPr>
        <w:t xml:space="preserve">, development board to control the DHT11 sensor and for internet connectivity; </w:t>
      </w:r>
      <w:r w:rsidRPr="0064469A">
        <w:rPr>
          <w:lang w:val="en-GB"/>
        </w:rPr>
        <w:t xml:space="preserve">(5) </w:t>
      </w:r>
      <w:r w:rsidR="002C6F20" w:rsidRPr="0064469A">
        <w:rPr>
          <w:lang w:val="en-GB"/>
        </w:rPr>
        <w:t xml:space="preserve">DHT11 sensor, to measure the temperature and humidity of the environment; </w:t>
      </w:r>
      <w:r w:rsidRPr="0064469A">
        <w:rPr>
          <w:lang w:val="en-GB"/>
        </w:rPr>
        <w:t xml:space="preserve">(6) </w:t>
      </w:r>
      <w:r w:rsidR="002C6F20" w:rsidRPr="0064469A">
        <w:rPr>
          <w:lang w:val="en-GB"/>
        </w:rPr>
        <w:t>MQ135 sensor, to detect CO</w:t>
      </w:r>
      <w:r w:rsidR="002C6F20" w:rsidRPr="0064469A">
        <w:rPr>
          <w:vertAlign w:val="subscript"/>
          <w:lang w:val="en-GB"/>
        </w:rPr>
        <w:t>2</w:t>
      </w:r>
      <w:r w:rsidR="002C6F20" w:rsidRPr="0064469A">
        <w:rPr>
          <w:lang w:val="en-GB"/>
        </w:rPr>
        <w:t xml:space="preserve"> , C</w:t>
      </w:r>
      <w:r w:rsidR="002C6F20" w:rsidRPr="0064469A">
        <w:rPr>
          <w:vertAlign w:val="subscript"/>
          <w:lang w:val="en-GB"/>
        </w:rPr>
        <w:t>6</w:t>
      </w:r>
      <w:r w:rsidR="002C6F20" w:rsidRPr="0064469A">
        <w:rPr>
          <w:lang w:val="en-GB"/>
        </w:rPr>
        <w:t xml:space="preserve"> H</w:t>
      </w:r>
      <w:r w:rsidR="002C6F20" w:rsidRPr="0064469A">
        <w:rPr>
          <w:vertAlign w:val="subscript"/>
          <w:lang w:val="en-GB"/>
        </w:rPr>
        <w:t xml:space="preserve">6, </w:t>
      </w:r>
      <w:r w:rsidR="002C6F20" w:rsidRPr="0064469A">
        <w:rPr>
          <w:lang w:val="en-GB"/>
        </w:rPr>
        <w:t xml:space="preserve"> NH</w:t>
      </w:r>
      <w:r w:rsidR="002C6F20" w:rsidRPr="0064469A">
        <w:rPr>
          <w:vertAlign w:val="subscript"/>
          <w:lang w:val="en-GB"/>
        </w:rPr>
        <w:t>3</w:t>
      </w:r>
      <w:r w:rsidR="002C6F20" w:rsidRPr="0064469A">
        <w:rPr>
          <w:lang w:val="en-GB"/>
        </w:rPr>
        <w:t xml:space="preserve"> and NO</w:t>
      </w:r>
      <w:r w:rsidR="002C6F20" w:rsidRPr="0064469A">
        <w:rPr>
          <w:vertAlign w:val="subscript"/>
          <w:lang w:val="en-GB"/>
        </w:rPr>
        <w:t>2</w:t>
      </w:r>
      <w:r w:rsidR="002C6F20" w:rsidRPr="0064469A">
        <w:rPr>
          <w:lang w:val="en-GB"/>
        </w:rPr>
        <w:t xml:space="preserve">; </w:t>
      </w:r>
      <w:r w:rsidRPr="0064469A">
        <w:rPr>
          <w:lang w:val="en-GB"/>
        </w:rPr>
        <w:t xml:space="preserve">(7) </w:t>
      </w:r>
      <w:r w:rsidR="002C6F20" w:rsidRPr="0064469A">
        <w:rPr>
          <w:lang w:val="en-GB"/>
        </w:rPr>
        <w:t xml:space="preserve">MQ7 sensor, to detect CO; </w:t>
      </w:r>
      <w:r w:rsidRPr="0064469A">
        <w:rPr>
          <w:lang w:val="en-GB"/>
        </w:rPr>
        <w:t xml:space="preserve">(8) </w:t>
      </w:r>
      <w:r w:rsidR="00355890">
        <w:rPr>
          <w:lang w:val="en-GB"/>
        </w:rPr>
        <w:lastRenderedPageBreak/>
        <w:t>s</w:t>
      </w:r>
      <w:r w:rsidR="002C6F20" w:rsidRPr="0064469A">
        <w:rPr>
          <w:lang w:val="en-GB"/>
        </w:rPr>
        <w:t xml:space="preserve">ervomotors, to open and close the window; </w:t>
      </w:r>
      <w:bookmarkStart w:id="11" w:name="OLE_LINK23"/>
      <w:r w:rsidRPr="0064469A">
        <w:rPr>
          <w:lang w:val="en-GB"/>
        </w:rPr>
        <w:t xml:space="preserve">(9) </w:t>
      </w:r>
      <w:bookmarkEnd w:id="11"/>
      <w:r w:rsidR="002C6F20" w:rsidRPr="0064469A">
        <w:rPr>
          <w:lang w:val="en-GB"/>
        </w:rPr>
        <w:t xml:space="preserve">LCD display, to report </w:t>
      </w:r>
      <w:r w:rsidR="00EE0469">
        <w:rPr>
          <w:lang w:val="en-GB"/>
        </w:rPr>
        <w:t xml:space="preserve">on </w:t>
      </w:r>
      <w:r w:rsidR="002C6F20" w:rsidRPr="0064469A">
        <w:rPr>
          <w:lang w:val="en-GB"/>
        </w:rPr>
        <w:t xml:space="preserve">ambient air quality; </w:t>
      </w:r>
      <w:r w:rsidRPr="0064469A">
        <w:rPr>
          <w:lang w:val="en-GB"/>
        </w:rPr>
        <w:t xml:space="preserve">and (10) </w:t>
      </w:r>
      <w:r w:rsidR="002C6F20" w:rsidRPr="0064469A">
        <w:rPr>
          <w:lang w:val="en-GB"/>
        </w:rPr>
        <w:t>fans, to expel polluted air.</w:t>
      </w:r>
    </w:p>
    <w:p w14:paraId="792D3C44" w14:textId="73DC6495" w:rsidR="00922C4D" w:rsidRPr="0064469A" w:rsidRDefault="002708B8" w:rsidP="00922C4D">
      <w:pPr>
        <w:pStyle w:val="image"/>
        <w:rPr>
          <w:lang w:val="en-GB"/>
        </w:rPr>
      </w:pPr>
      <w:r>
        <w:rPr>
          <w:noProof/>
        </w:rPr>
        <w:drawing>
          <wp:inline distT="0" distB="0" distL="0" distR="0" wp14:anchorId="690B8D5B" wp14:editId="7B3AC52E">
            <wp:extent cx="3456439" cy="1563627"/>
            <wp:effectExtent l="0" t="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eviceDesign.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456439" cy="1563627"/>
                    </a:xfrm>
                    <a:prstGeom prst="rect">
                      <a:avLst/>
                    </a:prstGeom>
                  </pic:spPr>
                </pic:pic>
              </a:graphicData>
            </a:graphic>
          </wp:inline>
        </w:drawing>
      </w:r>
    </w:p>
    <w:p w14:paraId="576DFC4E" w14:textId="2E33FCD8" w:rsidR="00922C4D" w:rsidRPr="0064469A" w:rsidRDefault="00922C4D" w:rsidP="00922C4D">
      <w:pPr>
        <w:pStyle w:val="figurecaption"/>
        <w:rPr>
          <w:lang w:val="en-GB"/>
        </w:rPr>
      </w:pPr>
      <w:bookmarkStart w:id="12" w:name="_Ref98819924"/>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sidR="0094326F">
        <w:rPr>
          <w:b/>
          <w:noProof/>
          <w:lang w:val="en-GB"/>
        </w:rPr>
        <w:t>1</w:t>
      </w:r>
      <w:r w:rsidRPr="0064469A">
        <w:rPr>
          <w:b/>
          <w:lang w:val="en-GB"/>
        </w:rPr>
        <w:fldChar w:fldCharType="end"/>
      </w:r>
      <w:bookmarkEnd w:id="12"/>
      <w:r w:rsidRPr="0064469A">
        <w:rPr>
          <w:b/>
          <w:lang w:val="en-GB"/>
        </w:rPr>
        <w:t xml:space="preserve">. </w:t>
      </w:r>
      <w:proofErr w:type="spellStart"/>
      <w:r w:rsidRPr="0064469A">
        <w:rPr>
          <w:lang w:val="en-GB"/>
        </w:rPr>
        <w:t>IdeAir</w:t>
      </w:r>
      <w:proofErr w:type="spellEnd"/>
      <w:r w:rsidRPr="0064469A">
        <w:rPr>
          <w:lang w:val="en-GB"/>
        </w:rPr>
        <w:t xml:space="preserve"> device design.</w:t>
      </w:r>
    </w:p>
    <w:p w14:paraId="31752310" w14:textId="5D4DAF64" w:rsidR="00922C4D" w:rsidRPr="0064469A" w:rsidRDefault="00922C4D" w:rsidP="00922C4D">
      <w:pPr>
        <w:pStyle w:val="Ttulo3"/>
        <w:rPr>
          <w:rStyle w:val="heading3"/>
          <w:b w:val="0"/>
          <w:lang w:val="en-GB"/>
        </w:rPr>
      </w:pPr>
      <w:bookmarkStart w:id="13" w:name="_Toc32877639"/>
      <w:bookmarkStart w:id="14" w:name="_Toc97420652"/>
      <w:r w:rsidRPr="0064469A">
        <w:rPr>
          <w:rStyle w:val="heading3"/>
          <w:lang w:val="en-GB"/>
        </w:rPr>
        <w:t>Detailed requirements analysi</w:t>
      </w:r>
      <w:bookmarkEnd w:id="13"/>
      <w:bookmarkEnd w:id="14"/>
      <w:r w:rsidRPr="0064469A">
        <w:rPr>
          <w:rStyle w:val="heading3"/>
          <w:lang w:val="en-GB"/>
        </w:rPr>
        <w:t xml:space="preserve">s. </w:t>
      </w:r>
      <w:r w:rsidRPr="0064469A">
        <w:rPr>
          <w:rStyle w:val="heading3"/>
          <w:b w:val="0"/>
          <w:lang w:val="en-GB"/>
        </w:rPr>
        <w:t xml:space="preserve">For the detailed requirements analysis, we used the extended use cases </w:t>
      </w:r>
      <w:r w:rsidRPr="0064469A">
        <w:rPr>
          <w:rStyle w:val="heading3"/>
          <w:b w:val="0"/>
          <w:lang w:val="en-GB"/>
        </w:rPr>
        <w:fldChar w:fldCharType="begin" w:fldLock="1"/>
      </w:r>
      <w:r w:rsidRPr="0064469A">
        <w:rPr>
          <w:rStyle w:val="heading3"/>
          <w:b w:val="0"/>
          <w:lang w:val="en-GB"/>
        </w:rPr>
        <w:instrText>ADDIN CSL_CITATION {"citationItems":[{"id":"ITEM-1","itemData":{"DOI":"10.1007/978-3-642-22285-6_18","ISBN":"9783642222849","ISSN":"18684238","abstract":"Environmental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author":[{"dropping-particle":"","family":"Usländer","given":"Thomas","non-dropping-particle":"","parse-names":false,"suffix":""},{"dropping-particle":"","family":"Batz","given":"Thomas","non-dropping-particle":"","parse-names":false,"suffix":""}],"container-title":"IFIP Advances in Information and Communication Technology","id":"ITEM-1","issued":{"date-parts":[["2011"]]},"page":"161-168","publisher":"Springer, Berlin, Heidelberg","title":"How to Analyse User Requirements for Service-Oriented Environmental Information Systems","type":"paper-conference","volume":"359 AICT"},"uris":["http://www.mendeley.com/documents/?uuid=c7c29c53-f088-376b-9b0c-fb718117dbac"]}],"mendeley":{"formattedCitation":"[16]","plainTextFormattedCitation":"[16]","previouslyFormattedCitation":"[15]"},"properties":{"noteIndex":0},"schema":"https://github.com/citation-style-language/schema/raw/master/csl-citation.json"}</w:instrText>
      </w:r>
      <w:r w:rsidRPr="0064469A">
        <w:rPr>
          <w:rStyle w:val="heading3"/>
          <w:b w:val="0"/>
          <w:lang w:val="en-GB"/>
        </w:rPr>
        <w:fldChar w:fldCharType="separate"/>
      </w:r>
      <w:r w:rsidRPr="0064469A">
        <w:rPr>
          <w:rStyle w:val="heading3"/>
          <w:b w:val="0"/>
          <w:noProof/>
          <w:lang w:val="en-GB"/>
        </w:rPr>
        <w:t>[16]</w:t>
      </w:r>
      <w:r w:rsidRPr="0064469A">
        <w:rPr>
          <w:rStyle w:val="heading3"/>
          <w:b w:val="0"/>
          <w:lang w:val="en-GB"/>
        </w:rPr>
        <w:fldChar w:fldCharType="end"/>
      </w:r>
      <w:r w:rsidR="00EE0469">
        <w:rPr>
          <w:rStyle w:val="heading3"/>
          <w:b w:val="0"/>
          <w:lang w:val="en-GB"/>
        </w:rPr>
        <w:t xml:space="preserve">, which </w:t>
      </w:r>
      <w:r w:rsidRPr="0064469A">
        <w:rPr>
          <w:rStyle w:val="heading3"/>
          <w:b w:val="0"/>
          <w:lang w:val="en-GB"/>
        </w:rPr>
        <w:t xml:space="preserve">were used for the detailed requirements analysis, as recommended by TDDM4IoTS </w:t>
      </w:r>
      <w:r w:rsidRPr="0064469A">
        <w:rPr>
          <w:rStyle w:val="heading3"/>
          <w:b w:val="0"/>
          <w:lang w:val="en-GB"/>
        </w:rPr>
        <w:fldChar w:fldCharType="begin" w:fldLock="1"/>
      </w:r>
      <w:r w:rsidRPr="0064469A">
        <w:rPr>
          <w:rStyle w:val="heading3"/>
          <w:b w:val="0"/>
          <w:lang w:val="en-GB"/>
        </w:rPr>
        <w:instrText>ADDIN CSL_CITATION {"citationItems":[{"id":"ITEM-1","itemData":{"DOI":"10.1007/978-3-030-42517-3_4","ISBN":"9783030425166","ISSN":"18650929","abstract":"This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AG.","author":[{"dropping-particle":"","family":"Guerrero-Ulloa","given":"G","non-dropping-particle":"","parse-names":false,"suffix":""},{"dropping-particle":"","family":"Hornos","given":"M J","non-dropping-particle":"","parse-names":false,"suffix":""},{"dropping-particle":"","family":"Rodríguez-Domínguez","given":"C","non-dropping-particle":"","parse-names":false,"suffix":""}],"container-title":"Communications in Computer and Information Science","editor":[{"dropping-particle":"","family":"Botto-Tobar M. Zambrano Vizuete M.","given":"Torres-Carrion P Montes Leon S Pizarro Vasquez G Durakovic B","non-dropping-particle":"","parse-names":false,"suffix":""}],"id":"ITEM-1","issued":{"date-parts":[["2020"]]},"note":"cited By 0; Conference of 1st International Conference on Applied Technologies, ICAT 2019 ; Conference Date: 3 December 2019 Through 5 December 2019; Conference Code:238249","page":"41-55","publisher":"Springer","title":"TDDM4IoTS: A Test-Driven Development Methodology for Internet of Things (IoT)-Based Systems","type":"article-journal","volume":"1193 CCIS"},"uris":["http://www.mendeley.com/documents/?uuid=acc5a59b-5b67-4e36-9024-d76103628f3b"]}],"mendeley":{"formattedCitation":"[9]","plainTextFormattedCitation":"[9]","previouslyFormattedCitation":"[8]"},"properties":{"noteIndex":0},"schema":"https://github.com/citation-style-language/schema/raw/master/csl-citation.json"}</w:instrText>
      </w:r>
      <w:r w:rsidRPr="0064469A">
        <w:rPr>
          <w:rStyle w:val="heading3"/>
          <w:b w:val="0"/>
          <w:lang w:val="en-GB"/>
        </w:rPr>
        <w:fldChar w:fldCharType="separate"/>
      </w:r>
      <w:r w:rsidRPr="0064469A">
        <w:rPr>
          <w:rStyle w:val="heading3"/>
          <w:b w:val="0"/>
          <w:noProof/>
          <w:lang w:val="en-GB"/>
        </w:rPr>
        <w:t>[9]</w:t>
      </w:r>
      <w:r w:rsidRPr="0064469A">
        <w:rPr>
          <w:rStyle w:val="heading3"/>
          <w:b w:val="0"/>
          <w:lang w:val="en-GB"/>
        </w:rPr>
        <w:fldChar w:fldCharType="end"/>
      </w:r>
      <w:r w:rsidRPr="0064469A">
        <w:rPr>
          <w:rStyle w:val="heading3"/>
          <w:b w:val="0"/>
          <w:lang w:val="en-GB"/>
        </w:rPr>
        <w:t xml:space="preserve">. </w:t>
      </w:r>
      <w:r w:rsidR="00EE0469">
        <w:rPr>
          <w:rStyle w:val="heading3"/>
          <w:b w:val="0"/>
          <w:lang w:val="en-GB"/>
        </w:rPr>
        <w:t>U</w:t>
      </w:r>
      <w:r w:rsidRPr="0064469A">
        <w:rPr>
          <w:rStyle w:val="heading3"/>
          <w:b w:val="0"/>
          <w:lang w:val="en-GB"/>
        </w:rPr>
        <w:t>se cases have prove</w:t>
      </w:r>
      <w:r w:rsidR="00EE0469">
        <w:rPr>
          <w:rStyle w:val="heading3"/>
          <w:b w:val="0"/>
          <w:lang w:val="en-GB"/>
        </w:rPr>
        <w:t>n</w:t>
      </w:r>
      <w:r w:rsidRPr="0064469A">
        <w:rPr>
          <w:rStyle w:val="heading3"/>
          <w:b w:val="0"/>
          <w:lang w:val="en-GB"/>
        </w:rPr>
        <w:t xml:space="preserve"> to be a very clear tool for collecting the functional requirements of the system</w:t>
      </w:r>
      <w:r w:rsidR="00EE0469">
        <w:rPr>
          <w:rStyle w:val="heading3"/>
          <w:b w:val="0"/>
          <w:lang w:val="en-GB"/>
        </w:rPr>
        <w:t xml:space="preserve"> </w:t>
      </w:r>
      <w:r w:rsidRPr="0064469A">
        <w:rPr>
          <w:rStyle w:val="heading3"/>
          <w:b w:val="0"/>
          <w:lang w:val="en-GB"/>
        </w:rPr>
        <w:t>as expressed by the users</w:t>
      </w:r>
      <w:r w:rsidR="002C6F20" w:rsidRPr="0064469A">
        <w:rPr>
          <w:rStyle w:val="heading3"/>
          <w:b w:val="0"/>
          <w:lang w:val="en-GB"/>
        </w:rPr>
        <w:t xml:space="preserve"> </w:t>
      </w:r>
      <w:r w:rsidRPr="0064469A">
        <w:rPr>
          <w:rStyle w:val="heading3"/>
          <w:b w:val="0"/>
          <w:lang w:val="en-GB"/>
        </w:rPr>
        <w:fldChar w:fldCharType="begin" w:fldLock="1"/>
      </w:r>
      <w:r w:rsidRPr="0064469A">
        <w:rPr>
          <w:rStyle w:val="heading3"/>
          <w:b w:val="0"/>
          <w:lang w:val="en-GB"/>
        </w:rPr>
        <w:instrText>ADDIN CSL_CITATION {"citationItems":[{"id":"ITEM-1","itemData":{"ISBN":"3-922602-87-8","abstract":"Non-functional requirements provide the glue between functional requirements and architectural decisions. Thus, it is important to elicit and specify the non-functional requirements precisely. In practice, however, they are mostly neglected. In this paper, we sketch an approach developed in the context of the EMPRESS project, which allows efficiency requirements to be elicited in conjunction with use cases. This is part of a more general, experience-based approach to elicit and specify non-functional requirements in concert with functional requirements and architecture.","author":[{"dropping-particle":"","family":"Dörr","given":"Jörg","non-dropping-particle":"","parse-names":false,"suffix":""},{"dropping-particle":"","family":"Kerkow","given":"Daniel","non-dropping-particle":"","parse-names":false,"suffix":""},{"dropping-particle":"","family":"Knethen","given":"Antje","non-dropping-particle":"von","parse-names":false,"suffix":""},{"dropping-particle":"","family":"Paech","given":"Barbara","non-dropping-particle":"","parse-names":false,"suffix":""}],"container-title":"9th International Workshop on Requirements Engineering: Foundation for Software Quality (REFSQ)","id":"ITEM-1","issued":{"date-parts":[["2003"]]},"page":"23-32","title":"Eliciting Efficiency Requirements with Use Cases","type":"paper-conference","volume":"8"},"uris":["http://www.mendeley.com/documents/?uuid=11cfddbd-6421-418c-9404-3b70c9b8af1f"]}],"mendeley":{"formattedCitation":"[17]","plainTextFormattedCitation":"[17]","previouslyFormattedCitation":"[16]"},"properties":{"noteIndex":0},"schema":"https://github.com/citation-style-language/schema/raw/master/csl-citation.json"}</w:instrText>
      </w:r>
      <w:r w:rsidRPr="0064469A">
        <w:rPr>
          <w:rStyle w:val="heading3"/>
          <w:b w:val="0"/>
          <w:lang w:val="en-GB"/>
        </w:rPr>
        <w:fldChar w:fldCharType="separate"/>
      </w:r>
      <w:r w:rsidRPr="0064469A">
        <w:rPr>
          <w:rStyle w:val="heading3"/>
          <w:b w:val="0"/>
          <w:noProof/>
          <w:lang w:val="en-GB"/>
        </w:rPr>
        <w:t>[17]</w:t>
      </w:r>
      <w:r w:rsidRPr="0064469A">
        <w:rPr>
          <w:rStyle w:val="heading3"/>
          <w:b w:val="0"/>
          <w:lang w:val="en-GB"/>
        </w:rPr>
        <w:fldChar w:fldCharType="end"/>
      </w:r>
      <w:r w:rsidRPr="0064469A">
        <w:rPr>
          <w:rStyle w:val="heading3"/>
          <w:b w:val="0"/>
          <w:lang w:val="en-GB"/>
        </w:rPr>
        <w:t>. By doing a thorough analysis of each use case, and using TDDT4IoTS correctly, the development of an IoTS will be easier.</w:t>
      </w:r>
    </w:p>
    <w:p w14:paraId="75CEF7C6" w14:textId="35ABEA83" w:rsidR="00922C4D" w:rsidRPr="0064469A" w:rsidRDefault="00922C4D" w:rsidP="00922C4D">
      <w:pPr>
        <w:pStyle w:val="Ttulo3"/>
        <w:rPr>
          <w:lang w:val="en-GB"/>
        </w:rPr>
      </w:pPr>
      <w:bookmarkStart w:id="15" w:name="_Toc97420653"/>
      <w:r w:rsidRPr="0064469A">
        <w:rPr>
          <w:rStyle w:val="heading3"/>
          <w:lang w:val="en-GB"/>
        </w:rPr>
        <w:t>Model generation</w:t>
      </w:r>
      <w:bookmarkEnd w:id="15"/>
      <w:r w:rsidRPr="0064469A">
        <w:rPr>
          <w:rStyle w:val="heading3"/>
          <w:lang w:val="en-GB"/>
        </w:rPr>
        <w:t xml:space="preserve">, testing, and software. </w:t>
      </w:r>
      <w:r w:rsidRPr="0064469A">
        <w:rPr>
          <w:rStyle w:val="heading3"/>
          <w:b w:val="0"/>
          <w:lang w:val="en-GB"/>
        </w:rPr>
        <w:t>In these 3 phases of TDDM4IoTS, the TDDT4IoTS development tool was used</w:t>
      </w:r>
      <w:r w:rsidR="002C6F20" w:rsidRPr="0064469A">
        <w:rPr>
          <w:rStyle w:val="heading3"/>
          <w:b w:val="0"/>
          <w:lang w:val="en-GB"/>
        </w:rPr>
        <w:t xml:space="preserve"> </w:t>
      </w:r>
      <w:r w:rsidRPr="0064469A">
        <w:rPr>
          <w:rStyle w:val="heading3"/>
          <w:b w:val="0"/>
          <w:lang w:val="en-GB"/>
        </w:rPr>
        <w:fldChar w:fldCharType="begin" w:fldLock="1"/>
      </w:r>
      <w:r w:rsidRPr="0064469A">
        <w:rPr>
          <w:rStyle w:val="heading3"/>
          <w:b w:val="0"/>
          <w:lang w:val="en-GB"/>
        </w:rPr>
        <w:instrText>ADDIN CSL_CITATION {"citationItems":[{"id":"ITEM-1","itemData":{"URL":"https://aplicaciones.uteq.edu.ec/tddm4iots/","accessed":{"date-parts":[["2021","11","22"]]},"author":[{"dropping-particle":"","family":"Guerrero-Ulloa","given":"Gleiston","non-dropping-particle":"","parse-names":false,"suffix":""},{"dropping-particle":"","family":"Carvajal-Suárez","given":"Duval","non-dropping-particle":"","parse-names":false,"suffix":""},{"dropping-particle":"","family":"Brito-Casanova","given":"Geovanny","non-dropping-particle":"","parse-names":false,"suffix":""},{"dropping-particle":"","family":"Pachay-Espinoza","given":"Anthony","non-dropping-particle":"","parse-names":false,"suffix":""}],"id":"ITEM-1","issued":{"date-parts":[["2021","8"]]},"title":"Test-Driven Development Methodology for IoT-based System","type":"webpage"},"uris":["http://www.mendeley.com/documents/?uuid=a6a38246-71b8-38cb-be19-1bd66751d3ea"]}],"mendeley":{"formattedCitation":"[15]","plainTextFormattedCitation":"[15]","previouslyFormattedCitation":"[14]"},"properties":{"noteIndex":0},"schema":"https://github.com/citation-style-language/schema/raw/master/csl-citation.json"}</w:instrText>
      </w:r>
      <w:r w:rsidRPr="0064469A">
        <w:rPr>
          <w:rStyle w:val="heading3"/>
          <w:b w:val="0"/>
          <w:lang w:val="en-GB"/>
        </w:rPr>
        <w:fldChar w:fldCharType="separate"/>
      </w:r>
      <w:r w:rsidRPr="0064469A">
        <w:rPr>
          <w:rStyle w:val="heading3"/>
          <w:b w:val="0"/>
          <w:noProof/>
          <w:lang w:val="en-GB"/>
        </w:rPr>
        <w:t>[15]</w:t>
      </w:r>
      <w:r w:rsidRPr="0064469A">
        <w:rPr>
          <w:rStyle w:val="heading3"/>
          <w:b w:val="0"/>
          <w:lang w:val="en-GB"/>
        </w:rPr>
        <w:fldChar w:fldCharType="end"/>
      </w:r>
      <w:r w:rsidRPr="0064469A">
        <w:rPr>
          <w:rStyle w:val="Hipervnculo"/>
          <w:lang w:val="en-GB"/>
        </w:rPr>
        <w:t xml:space="preserve">. This is </w:t>
      </w:r>
      <w:r w:rsidRPr="0064469A">
        <w:rPr>
          <w:rStyle w:val="heading4"/>
          <w:i w:val="0"/>
          <w:lang w:val="en-GB"/>
        </w:rPr>
        <w:t>a tool that is in its first version, and is able to generate the web application</w:t>
      </w:r>
      <w:r w:rsidR="00EE0469">
        <w:rPr>
          <w:rStyle w:val="heading4"/>
          <w:i w:val="0"/>
          <w:lang w:val="en-GB"/>
        </w:rPr>
        <w:t xml:space="preserve"> software</w:t>
      </w:r>
      <w:r w:rsidRPr="0064469A">
        <w:rPr>
          <w:rStyle w:val="heading4"/>
          <w:i w:val="0"/>
          <w:lang w:val="en-GB"/>
        </w:rPr>
        <w:t xml:space="preserve">, including its preliminary graphical </w:t>
      </w:r>
      <w:r w:rsidR="00EE0469">
        <w:rPr>
          <w:rStyle w:val="heading4"/>
          <w:i w:val="0"/>
          <w:lang w:val="en-GB"/>
        </w:rPr>
        <w:t xml:space="preserve">user </w:t>
      </w:r>
      <w:r w:rsidRPr="0064469A">
        <w:rPr>
          <w:rStyle w:val="heading4"/>
          <w:i w:val="0"/>
          <w:lang w:val="en-GB"/>
        </w:rPr>
        <w:t>interface</w:t>
      </w:r>
      <w:r w:rsidR="00EE0469">
        <w:rPr>
          <w:rStyle w:val="heading4"/>
          <w:i w:val="0"/>
          <w:lang w:val="en-GB"/>
        </w:rPr>
        <w:t>s</w:t>
      </w:r>
      <w:r w:rsidRPr="0064469A">
        <w:rPr>
          <w:rStyle w:val="heading4"/>
          <w:i w:val="0"/>
          <w:lang w:val="en-GB"/>
        </w:rPr>
        <w:t xml:space="preserve">, from the use cases. It also allows the design of IoT devices and automatically generates </w:t>
      </w:r>
      <w:r w:rsidR="00EE0469">
        <w:rPr>
          <w:rStyle w:val="heading4"/>
          <w:i w:val="0"/>
          <w:lang w:val="en-GB"/>
        </w:rPr>
        <w:t xml:space="preserve">most of </w:t>
      </w:r>
      <w:r w:rsidRPr="0064469A">
        <w:rPr>
          <w:rStyle w:val="heading4"/>
          <w:i w:val="0"/>
          <w:lang w:val="en-GB"/>
        </w:rPr>
        <w:t>the software required for their configuration and operation (currently with support for Arduino). At the moment, TDDT4IoTS does not generate the mobile app</w:t>
      </w:r>
      <w:r w:rsidR="00EE0469">
        <w:rPr>
          <w:rStyle w:val="heading4"/>
          <w:i w:val="0"/>
          <w:lang w:val="en-GB"/>
        </w:rPr>
        <w:t>lication</w:t>
      </w:r>
      <w:r w:rsidRPr="0064469A">
        <w:rPr>
          <w:rStyle w:val="heading3"/>
          <w:b w:val="0"/>
          <w:lang w:val="en-GB"/>
        </w:rPr>
        <w:t xml:space="preserve">. Therefore, </w:t>
      </w:r>
      <w:r w:rsidRPr="0064469A">
        <w:rPr>
          <w:lang w:val="en-GB"/>
        </w:rPr>
        <w:t xml:space="preserve">the software for the user interfaces of the </w:t>
      </w:r>
      <w:proofErr w:type="spellStart"/>
      <w:r w:rsidRPr="0064469A">
        <w:rPr>
          <w:lang w:val="en-GB"/>
        </w:rPr>
        <w:t>IdeAir</w:t>
      </w:r>
      <w:proofErr w:type="spellEnd"/>
      <w:r w:rsidRPr="0064469A">
        <w:rPr>
          <w:lang w:val="en-GB"/>
        </w:rPr>
        <w:t xml:space="preserve"> mobile app (front-end) was created by the developers in its entirety.</w:t>
      </w:r>
    </w:p>
    <w:p w14:paraId="20045467" w14:textId="43FB2FCB" w:rsidR="00922C4D" w:rsidRPr="0064469A" w:rsidRDefault="00922C4D" w:rsidP="00922C4D">
      <w:pPr>
        <w:rPr>
          <w:lang w:val="en-GB"/>
        </w:rPr>
      </w:pPr>
      <w:r w:rsidRPr="0064469A">
        <w:rPr>
          <w:rStyle w:val="heading3"/>
          <w:b w:val="0"/>
          <w:lang w:val="en-GB"/>
        </w:rPr>
        <w:t xml:space="preserve">Regarding the web </w:t>
      </w:r>
      <w:r w:rsidR="002C6F20" w:rsidRPr="0064469A">
        <w:rPr>
          <w:rStyle w:val="heading3"/>
          <w:b w:val="0"/>
          <w:lang w:val="en-GB"/>
        </w:rPr>
        <w:t>tool</w:t>
      </w:r>
      <w:r w:rsidRPr="0064469A">
        <w:rPr>
          <w:rStyle w:val="heading3"/>
          <w:b w:val="0"/>
          <w:lang w:val="en-GB"/>
        </w:rPr>
        <w:t xml:space="preserve">, </w:t>
      </w:r>
      <w:proofErr w:type="spellStart"/>
      <w:r w:rsidRPr="0064469A">
        <w:rPr>
          <w:rStyle w:val="heading3"/>
          <w:b w:val="0"/>
          <w:lang w:val="en-GB"/>
        </w:rPr>
        <w:t>TDDTIoTS</w:t>
      </w:r>
      <w:proofErr w:type="spellEnd"/>
      <w:r w:rsidRPr="0064469A">
        <w:rPr>
          <w:rStyle w:val="heading3"/>
          <w:b w:val="0"/>
          <w:lang w:val="en-GB"/>
        </w:rPr>
        <w:t xml:space="preserve"> uses the model-view-controller pattern to generate source code from the class</w:t>
      </w:r>
      <w:r w:rsidR="00FA6DBF">
        <w:rPr>
          <w:rStyle w:val="heading3"/>
          <w:b w:val="0"/>
          <w:lang w:val="en-GB"/>
        </w:rPr>
        <w:t>es</w:t>
      </w:r>
      <w:r w:rsidRPr="0064469A">
        <w:rPr>
          <w:rStyle w:val="heading3"/>
          <w:b w:val="0"/>
          <w:lang w:val="en-GB"/>
        </w:rPr>
        <w:t xml:space="preserve"> diagram. In addition, part of the business logic is transformed into classes to generate and publish the RESTful web services, which will be used to execute the basic operations or CRUD (create, read, update, delete) with the database</w:t>
      </w:r>
      <w:r w:rsidRPr="0064469A">
        <w:rPr>
          <w:lang w:val="en-GB"/>
        </w:rPr>
        <w:t xml:space="preserve">. </w:t>
      </w:r>
    </w:p>
    <w:p w14:paraId="6126B56E" w14:textId="6FF51CC9" w:rsidR="00922C4D" w:rsidRPr="0064469A" w:rsidRDefault="00922C4D" w:rsidP="00922C4D">
      <w:pPr>
        <w:pStyle w:val="Ttulo3"/>
        <w:rPr>
          <w:rStyle w:val="heading3"/>
          <w:b w:val="0"/>
          <w:lang w:val="en-GB"/>
        </w:rPr>
      </w:pPr>
      <w:r w:rsidRPr="0064469A">
        <w:rPr>
          <w:rStyle w:val="heading3"/>
          <w:lang w:val="en-GB"/>
        </w:rPr>
        <w:t xml:space="preserve">Refinement and adaptation of models, </w:t>
      </w:r>
      <w:r w:rsidR="00172C8B" w:rsidRPr="0064469A">
        <w:rPr>
          <w:rStyle w:val="heading3"/>
          <w:lang w:val="en-GB"/>
        </w:rPr>
        <w:t xml:space="preserve">test and </w:t>
      </w:r>
      <w:r w:rsidRPr="0064469A">
        <w:rPr>
          <w:rStyle w:val="heading3"/>
          <w:lang w:val="en-GB"/>
        </w:rPr>
        <w:t xml:space="preserve">software. </w:t>
      </w:r>
      <w:r w:rsidRPr="0064469A">
        <w:rPr>
          <w:rStyle w:val="heading3"/>
          <w:b w:val="0"/>
          <w:lang w:val="en-GB"/>
        </w:rPr>
        <w:t>During model refinement, certain methods were added, such as constructors and other method</w:t>
      </w:r>
      <w:r w:rsidR="0035410B">
        <w:rPr>
          <w:rStyle w:val="heading3"/>
          <w:b w:val="0"/>
          <w:lang w:val="en-GB"/>
        </w:rPr>
        <w:t>s</w:t>
      </w:r>
      <w:r w:rsidRPr="0064469A">
        <w:rPr>
          <w:rStyle w:val="heading3"/>
          <w:b w:val="0"/>
          <w:lang w:val="en-GB"/>
        </w:rPr>
        <w:t xml:space="preserve"> not specified in the use cases, as well as a class to specify air quality reference levels. </w:t>
      </w:r>
    </w:p>
    <w:p w14:paraId="250B17C7" w14:textId="6B1F661B" w:rsidR="00922C4D" w:rsidRPr="0064469A" w:rsidRDefault="00922C4D" w:rsidP="00922C4D">
      <w:pPr>
        <w:rPr>
          <w:rStyle w:val="heading3"/>
          <w:b w:val="0"/>
          <w:lang w:val="en-GB"/>
        </w:rPr>
      </w:pPr>
      <w:r w:rsidRPr="0064469A">
        <w:rPr>
          <w:rStyle w:val="heading3"/>
          <w:b w:val="0"/>
          <w:lang w:val="en-GB"/>
        </w:rPr>
        <w:t xml:space="preserve">The </w:t>
      </w:r>
      <w:r w:rsidRPr="0064469A">
        <w:rPr>
          <w:rStyle w:val="heading3"/>
          <w:bCs/>
          <w:lang w:val="en-GB"/>
        </w:rPr>
        <w:fldChar w:fldCharType="begin"/>
      </w:r>
      <w:r w:rsidRPr="0064469A">
        <w:rPr>
          <w:rStyle w:val="heading3"/>
          <w:bCs/>
          <w:lang w:val="en-GB"/>
        </w:rPr>
        <w:instrText xml:space="preserve"> REF _Ref98842699 \h  \* MERGEFORMAT </w:instrText>
      </w:r>
      <w:r w:rsidRPr="0064469A">
        <w:rPr>
          <w:rStyle w:val="heading3"/>
          <w:bCs/>
          <w:lang w:val="en-GB"/>
        </w:rPr>
      </w:r>
      <w:r w:rsidRPr="0064469A">
        <w:rPr>
          <w:rStyle w:val="heading3"/>
          <w:bCs/>
          <w:lang w:val="en-GB"/>
        </w:rPr>
        <w:fldChar w:fldCharType="separate"/>
      </w:r>
      <w:r w:rsidRPr="0064469A">
        <w:rPr>
          <w:bCs/>
          <w:lang w:val="en-GB"/>
        </w:rPr>
        <w:t xml:space="preserve">Fig. </w:t>
      </w:r>
      <w:r w:rsidRPr="0064469A">
        <w:rPr>
          <w:bCs/>
          <w:noProof/>
          <w:lang w:val="en-GB"/>
        </w:rPr>
        <w:t>2</w:t>
      </w:r>
      <w:r w:rsidRPr="0064469A">
        <w:rPr>
          <w:rStyle w:val="heading3"/>
          <w:bCs/>
          <w:lang w:val="en-GB"/>
        </w:rPr>
        <w:fldChar w:fldCharType="end"/>
      </w:r>
      <w:r w:rsidRPr="0064469A">
        <w:rPr>
          <w:rStyle w:val="heading3"/>
          <w:b w:val="0"/>
          <w:lang w:val="en-GB"/>
        </w:rPr>
        <w:t xml:space="preserve"> </w:t>
      </w:r>
      <w:r w:rsidR="00172C8B" w:rsidRPr="0064469A">
        <w:rPr>
          <w:rStyle w:val="heading3"/>
          <w:b w:val="0"/>
          <w:lang w:val="en-GB"/>
        </w:rPr>
        <w:t>shows part of the software architecture (the class</w:t>
      </w:r>
      <w:r w:rsidR="00FA6DBF">
        <w:rPr>
          <w:rStyle w:val="heading3"/>
          <w:b w:val="0"/>
          <w:lang w:val="en-GB"/>
        </w:rPr>
        <w:t>es</w:t>
      </w:r>
      <w:r w:rsidR="00172C8B" w:rsidRPr="0064469A">
        <w:rPr>
          <w:rStyle w:val="heading3"/>
          <w:b w:val="0"/>
          <w:lang w:val="en-GB"/>
        </w:rPr>
        <w:t xml:space="preserve"> diagram), after being generated by TDDT4IoTS and refined for the generation and testing of the </w:t>
      </w:r>
      <w:proofErr w:type="spellStart"/>
      <w:r w:rsidR="00172C8B" w:rsidRPr="0064469A">
        <w:rPr>
          <w:rStyle w:val="heading3"/>
          <w:b w:val="0"/>
          <w:lang w:val="en-GB"/>
        </w:rPr>
        <w:t>IdeAir</w:t>
      </w:r>
      <w:proofErr w:type="spellEnd"/>
      <w:r w:rsidR="00172C8B" w:rsidRPr="0064469A">
        <w:rPr>
          <w:rStyle w:val="heading3"/>
          <w:b w:val="0"/>
          <w:lang w:val="en-GB"/>
        </w:rPr>
        <w:t xml:space="preserve"> software.</w:t>
      </w:r>
      <w:r w:rsidRPr="0064469A">
        <w:rPr>
          <w:rStyle w:val="heading3"/>
          <w:b w:val="0"/>
          <w:lang w:val="en-GB"/>
        </w:rPr>
        <w:t xml:space="preserve"> </w:t>
      </w:r>
      <w:r w:rsidR="00172C8B" w:rsidRPr="0064469A">
        <w:rPr>
          <w:lang w:val="en-GB"/>
        </w:rPr>
        <w:t xml:space="preserve">The automatically generated tests were refined and adapted to the needs of the end users. Integration tests were written by the developers in the detailed requirements </w:t>
      </w:r>
      <w:r w:rsidR="00172C8B" w:rsidRPr="0064469A">
        <w:rPr>
          <w:lang w:val="en-GB"/>
        </w:rPr>
        <w:lastRenderedPageBreak/>
        <w:t>analysis phase, and executed in the deployment to verify compliance. To test the correct functioning of the device before deployment, the environment was contaminated by generating appropriate gases, basically to test the capture and delivery of data in real time.</w:t>
      </w:r>
    </w:p>
    <w:p w14:paraId="359BE677" w14:textId="77777777" w:rsidR="00922C4D" w:rsidRPr="0064469A" w:rsidRDefault="00922C4D" w:rsidP="00922C4D">
      <w:pPr>
        <w:pStyle w:val="image"/>
        <w:rPr>
          <w:lang w:val="en-GB"/>
        </w:rPr>
      </w:pPr>
      <w:r w:rsidRPr="0064469A">
        <w:rPr>
          <w:noProof/>
        </w:rPr>
        <w:drawing>
          <wp:inline distT="0" distB="0" distL="0" distR="0" wp14:anchorId="6E72E595" wp14:editId="72FB7AC3">
            <wp:extent cx="4306824" cy="1773936"/>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10">
                      <a:extLst>
                        <a:ext uri="{28A0092B-C50C-407E-A947-70E740481C1C}">
                          <a14:useLocalDpi xmlns:a14="http://schemas.microsoft.com/office/drawing/2010/main" val="0"/>
                        </a:ext>
                      </a:extLst>
                    </a:blip>
                    <a:srcRect r="5216" b="7400"/>
                    <a:stretch/>
                  </pic:blipFill>
                  <pic:spPr bwMode="auto">
                    <a:xfrm>
                      <a:off x="0" y="0"/>
                      <a:ext cx="4306824" cy="1773936"/>
                    </a:xfrm>
                    <a:prstGeom prst="rect">
                      <a:avLst/>
                    </a:prstGeom>
                    <a:ln>
                      <a:noFill/>
                    </a:ln>
                    <a:extLst>
                      <a:ext uri="{53640926-AAD7-44D8-BBD7-CCE9431645EC}">
                        <a14:shadowObscured xmlns:a14="http://schemas.microsoft.com/office/drawing/2010/main"/>
                      </a:ext>
                    </a:extLst>
                  </pic:spPr>
                </pic:pic>
              </a:graphicData>
            </a:graphic>
          </wp:inline>
        </w:drawing>
      </w:r>
    </w:p>
    <w:p w14:paraId="38E52D69" w14:textId="5B4BA38A" w:rsidR="00922C4D" w:rsidRPr="0064469A" w:rsidRDefault="00922C4D" w:rsidP="00922C4D">
      <w:pPr>
        <w:pStyle w:val="figurecaption"/>
        <w:rPr>
          <w:lang w:val="en-GB"/>
        </w:rPr>
      </w:pPr>
      <w:bookmarkStart w:id="16" w:name="_Ref98842699"/>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sidR="0094326F">
        <w:rPr>
          <w:b/>
          <w:noProof/>
          <w:lang w:val="en-GB"/>
        </w:rPr>
        <w:t>2</w:t>
      </w:r>
      <w:r w:rsidRPr="0064469A">
        <w:rPr>
          <w:b/>
          <w:lang w:val="en-GB"/>
        </w:rPr>
        <w:fldChar w:fldCharType="end"/>
      </w:r>
      <w:bookmarkEnd w:id="16"/>
      <w:r w:rsidRPr="0064469A">
        <w:rPr>
          <w:b/>
          <w:lang w:val="en-GB"/>
        </w:rPr>
        <w:t xml:space="preserve">. </w:t>
      </w:r>
      <w:proofErr w:type="spellStart"/>
      <w:r w:rsidRPr="0064469A">
        <w:rPr>
          <w:lang w:val="en-GB"/>
        </w:rPr>
        <w:t>IdeAir</w:t>
      </w:r>
      <w:proofErr w:type="spellEnd"/>
      <w:r w:rsidRPr="0064469A">
        <w:rPr>
          <w:lang w:val="en-GB"/>
        </w:rPr>
        <w:t xml:space="preserve"> refined class</w:t>
      </w:r>
      <w:r w:rsidR="00FA6DBF">
        <w:rPr>
          <w:lang w:val="en-GB"/>
        </w:rPr>
        <w:t>es</w:t>
      </w:r>
      <w:r w:rsidRPr="0064469A">
        <w:rPr>
          <w:lang w:val="en-GB"/>
        </w:rPr>
        <w:t xml:space="preserve"> diagram.</w:t>
      </w:r>
    </w:p>
    <w:p w14:paraId="2F8CE7D4" w14:textId="70B784A1" w:rsidR="00172C8B" w:rsidRPr="0064469A" w:rsidRDefault="00172C8B" w:rsidP="00172C8B">
      <w:pPr>
        <w:pStyle w:val="p1a"/>
        <w:rPr>
          <w:lang w:val="en-GB"/>
        </w:rPr>
      </w:pPr>
      <w:r w:rsidRPr="0064469A">
        <w:rPr>
          <w:rStyle w:val="heading3"/>
          <w:b w:val="0"/>
          <w:lang w:val="en-GB"/>
        </w:rPr>
        <w:t>In addition, some methods specified in the class</w:t>
      </w:r>
      <w:r w:rsidR="00F66A79">
        <w:rPr>
          <w:rStyle w:val="heading3"/>
          <w:b w:val="0"/>
          <w:lang w:val="en-GB"/>
        </w:rPr>
        <w:t>es diagram</w:t>
      </w:r>
      <w:r w:rsidRPr="0064469A">
        <w:rPr>
          <w:rStyle w:val="heading3"/>
          <w:b w:val="0"/>
          <w:lang w:val="en-GB"/>
        </w:rPr>
        <w:t xml:space="preserve"> had to be implemented by the developers, as their business logic could not be automatically generated in its entirety from the use cases.</w:t>
      </w:r>
    </w:p>
    <w:p w14:paraId="463F0622" w14:textId="183EB46E" w:rsidR="00674581" w:rsidRPr="0064469A" w:rsidRDefault="00922C4D" w:rsidP="00674581">
      <w:pPr>
        <w:pStyle w:val="Ttulo3"/>
        <w:rPr>
          <w:rStyle w:val="heading3"/>
          <w:b w:val="0"/>
          <w:lang w:val="en-GB"/>
        </w:rPr>
      </w:pPr>
      <w:r w:rsidRPr="0064469A">
        <w:rPr>
          <w:rStyle w:val="heading3"/>
          <w:lang w:val="en-GB"/>
        </w:rPr>
        <w:t>Hardware and software deployment.</w:t>
      </w:r>
      <w:r w:rsidRPr="00FA6DBF">
        <w:rPr>
          <w:rStyle w:val="heading3"/>
          <w:b w:val="0"/>
          <w:lang w:val="en-GB"/>
        </w:rPr>
        <w:t xml:space="preserve"> </w:t>
      </w:r>
      <w:r w:rsidR="00FA6DBF" w:rsidRPr="00FA6DBF">
        <w:rPr>
          <w:rStyle w:val="heading3"/>
          <w:b w:val="0"/>
          <w:lang w:val="en-GB"/>
        </w:rPr>
        <w:t xml:space="preserve">The device of </w:t>
      </w:r>
      <w:proofErr w:type="spellStart"/>
      <w:r w:rsidR="00674581" w:rsidRPr="0064469A">
        <w:rPr>
          <w:rStyle w:val="heading3"/>
          <w:b w:val="0"/>
          <w:lang w:val="en-GB"/>
        </w:rPr>
        <w:t>Id</w:t>
      </w:r>
      <w:r w:rsidR="00FA6DBF">
        <w:rPr>
          <w:rStyle w:val="heading3"/>
          <w:b w:val="0"/>
          <w:lang w:val="en-GB"/>
        </w:rPr>
        <w:t>eAir</w:t>
      </w:r>
      <w:proofErr w:type="spellEnd"/>
      <w:r w:rsidR="00674581" w:rsidRPr="0064469A">
        <w:rPr>
          <w:rStyle w:val="heading3"/>
          <w:b w:val="0"/>
          <w:lang w:val="en-GB"/>
        </w:rPr>
        <w:t xml:space="preserve"> was deployed in a mock-up of a room that simulated a real room, in order to prototype how the system would work.</w:t>
      </w:r>
      <w:r w:rsidR="00CA526F" w:rsidRPr="0064469A">
        <w:rPr>
          <w:rStyle w:val="heading3"/>
          <w:b w:val="0"/>
          <w:lang w:val="en-GB"/>
        </w:rPr>
        <w:t xml:space="preserve"> </w:t>
      </w:r>
      <w:r w:rsidR="00674581" w:rsidRPr="0064469A">
        <w:rPr>
          <w:rStyle w:val="heading3"/>
          <w:b w:val="0"/>
          <w:lang w:val="en-GB"/>
        </w:rPr>
        <w:t>Low-power servomotors were used, which are not sufficient to drive a real window. With this proof of concept, the authors believe there is sufficient evidence to determine that this system meets the requirements set by the customer.</w:t>
      </w:r>
    </w:p>
    <w:p w14:paraId="7ADB16BF" w14:textId="37047F99" w:rsidR="00674581" w:rsidRPr="0064469A" w:rsidRDefault="00674581" w:rsidP="00674581">
      <w:pPr>
        <w:rPr>
          <w:rStyle w:val="heading3"/>
          <w:b w:val="0"/>
          <w:lang w:val="en-GB"/>
        </w:rPr>
      </w:pPr>
      <w:r w:rsidRPr="0064469A">
        <w:rPr>
          <w:rStyle w:val="heading3"/>
          <w:b w:val="0"/>
          <w:lang w:val="en-GB"/>
        </w:rPr>
        <w:t>The web application is deployed on a server of the affiliation institution of some of the authors, within the "</w:t>
      </w:r>
      <w:proofErr w:type="spellStart"/>
      <w:r w:rsidRPr="0064469A">
        <w:rPr>
          <w:rStyle w:val="heading3"/>
          <w:b w:val="0"/>
          <w:lang w:val="en-GB"/>
        </w:rPr>
        <w:t>aplicaciones</w:t>
      </w:r>
      <w:proofErr w:type="spellEnd"/>
      <w:r w:rsidR="003D22E5" w:rsidRPr="0064469A">
        <w:rPr>
          <w:rStyle w:val="Refdenotaalpie"/>
          <w:lang w:val="en-GB"/>
        </w:rPr>
        <w:footnoteReference w:id="1"/>
      </w:r>
      <w:r w:rsidR="007637E3">
        <w:rPr>
          <w:rStyle w:val="heading3"/>
          <w:b w:val="0"/>
          <w:lang w:val="en-GB"/>
        </w:rPr>
        <w:t>" subdomain.</w:t>
      </w:r>
    </w:p>
    <w:p w14:paraId="668A301B" w14:textId="420499C5" w:rsidR="00CA526F" w:rsidRPr="0064469A" w:rsidRDefault="00674581" w:rsidP="00674581">
      <w:pPr>
        <w:rPr>
          <w:lang w:val="en-GB"/>
        </w:rPr>
      </w:pPr>
      <w:r w:rsidRPr="0064469A">
        <w:rPr>
          <w:rStyle w:val="heading3"/>
          <w:b w:val="0"/>
          <w:lang w:val="en-GB"/>
        </w:rPr>
        <w:t xml:space="preserve">On the other hand, as described above, the mobile application allows registering the </w:t>
      </w:r>
      <w:proofErr w:type="spellStart"/>
      <w:r w:rsidRPr="0064469A">
        <w:rPr>
          <w:rStyle w:val="heading3"/>
          <w:b w:val="0"/>
          <w:lang w:val="en-GB"/>
        </w:rPr>
        <w:t>IdeAir</w:t>
      </w:r>
      <w:proofErr w:type="spellEnd"/>
      <w:r w:rsidRPr="0064469A">
        <w:rPr>
          <w:rStyle w:val="heading3"/>
          <w:b w:val="0"/>
          <w:lang w:val="en-GB"/>
        </w:rPr>
        <w:t xml:space="preserve"> device(s) for control, monitoring data capture in real time and receiving notifications when gas levels are harmful to health, as well as performing common operations such as registering as a user, logging in and viewing information about the system.</w:t>
      </w:r>
      <w:r w:rsidR="00922C4D" w:rsidRPr="0064469A">
        <w:rPr>
          <w:lang w:val="en-GB"/>
        </w:rPr>
        <w:t xml:space="preserve"> </w:t>
      </w:r>
      <w:r w:rsidR="00922C4D" w:rsidRPr="0064469A">
        <w:rPr>
          <w:lang w:val="en-GB"/>
        </w:rPr>
        <w:fldChar w:fldCharType="begin"/>
      </w:r>
      <w:r w:rsidR="00922C4D" w:rsidRPr="0064469A">
        <w:rPr>
          <w:lang w:val="en-GB"/>
        </w:rPr>
        <w:instrText xml:space="preserve"> REF _Ref99195194 \h  \* MERGEFORMAT </w:instrText>
      </w:r>
      <w:r w:rsidR="00922C4D" w:rsidRPr="0064469A">
        <w:rPr>
          <w:lang w:val="en-GB"/>
        </w:rPr>
      </w:r>
      <w:r w:rsidR="00922C4D" w:rsidRPr="0064469A">
        <w:rPr>
          <w:lang w:val="en-GB"/>
        </w:rPr>
        <w:fldChar w:fldCharType="separate"/>
      </w:r>
      <w:r w:rsidR="00922C4D" w:rsidRPr="0064469A">
        <w:rPr>
          <w:lang w:val="en-GB"/>
        </w:rPr>
        <w:t xml:space="preserve">Fig. </w:t>
      </w:r>
      <w:r w:rsidR="00922C4D" w:rsidRPr="0064469A">
        <w:rPr>
          <w:noProof/>
          <w:lang w:val="en-GB"/>
        </w:rPr>
        <w:t>3</w:t>
      </w:r>
      <w:r w:rsidR="00922C4D" w:rsidRPr="0064469A">
        <w:rPr>
          <w:lang w:val="en-GB"/>
        </w:rPr>
        <w:fldChar w:fldCharType="end"/>
      </w:r>
      <w:r w:rsidR="00922C4D" w:rsidRPr="0064469A">
        <w:rPr>
          <w:lang w:val="en-GB"/>
        </w:rPr>
        <w:t xml:space="preserve"> </w:t>
      </w:r>
      <w:r w:rsidR="00CA526F" w:rsidRPr="0064469A">
        <w:rPr>
          <w:lang w:val="en-GB"/>
        </w:rPr>
        <w:t>shows some screenshots of the mobile application.</w:t>
      </w:r>
    </w:p>
    <w:p w14:paraId="5B2E1739" w14:textId="3857367E" w:rsidR="00922C4D" w:rsidRPr="0064469A" w:rsidRDefault="00674581" w:rsidP="00CA526F">
      <w:pPr>
        <w:rPr>
          <w:lang w:val="en-GB"/>
        </w:rPr>
      </w:pPr>
      <w:r w:rsidRPr="0064469A">
        <w:rPr>
          <w:lang w:val="en-GB"/>
        </w:rPr>
        <w:t xml:space="preserve">When the user is authenticated in the mobile application, he can access his information and options to </w:t>
      </w:r>
      <w:r w:rsidR="007637E3">
        <w:rPr>
          <w:lang w:val="en-GB"/>
        </w:rPr>
        <w:t xml:space="preserve">view </w:t>
      </w:r>
      <w:r w:rsidRPr="0064469A">
        <w:rPr>
          <w:lang w:val="en-GB"/>
        </w:rPr>
        <w:t xml:space="preserve">devices and </w:t>
      </w:r>
      <w:r w:rsidR="007637E3">
        <w:rPr>
          <w:lang w:val="en-GB"/>
        </w:rPr>
        <w:t>c</w:t>
      </w:r>
      <w:r w:rsidRPr="0064469A">
        <w:rPr>
          <w:lang w:val="en-GB"/>
        </w:rPr>
        <w:t xml:space="preserve">aptured data, as shown in </w:t>
      </w:r>
      <w:r w:rsidR="00922C4D" w:rsidRPr="0064469A">
        <w:rPr>
          <w:lang w:val="en-GB"/>
        </w:rPr>
        <w:fldChar w:fldCharType="begin"/>
      </w:r>
      <w:r w:rsidR="00922C4D" w:rsidRPr="0064469A">
        <w:rPr>
          <w:lang w:val="en-GB"/>
        </w:rPr>
        <w:instrText xml:space="preserve"> REF _Ref99195194 \h  \* MERGEFORMAT </w:instrText>
      </w:r>
      <w:r w:rsidR="00922C4D" w:rsidRPr="0064469A">
        <w:rPr>
          <w:lang w:val="en-GB"/>
        </w:rPr>
      </w:r>
      <w:r w:rsidR="00922C4D" w:rsidRPr="0064469A">
        <w:rPr>
          <w:lang w:val="en-GB"/>
        </w:rPr>
        <w:fldChar w:fldCharType="separate"/>
      </w:r>
      <w:r w:rsidR="00922C4D" w:rsidRPr="0064469A">
        <w:rPr>
          <w:lang w:val="en-GB"/>
        </w:rPr>
        <w:t xml:space="preserve">Fig. </w:t>
      </w:r>
      <w:r w:rsidR="00922C4D" w:rsidRPr="0064469A">
        <w:rPr>
          <w:noProof/>
          <w:lang w:val="en-GB"/>
        </w:rPr>
        <w:t>3</w:t>
      </w:r>
      <w:r w:rsidR="00922C4D" w:rsidRPr="0064469A">
        <w:rPr>
          <w:lang w:val="en-GB"/>
        </w:rPr>
        <w:fldChar w:fldCharType="end"/>
      </w:r>
      <w:r w:rsidR="00922C4D" w:rsidRPr="0064469A">
        <w:rPr>
          <w:lang w:val="en-GB"/>
        </w:rPr>
        <w:t xml:space="preserve">(a). </w:t>
      </w:r>
      <w:r w:rsidRPr="0064469A">
        <w:rPr>
          <w:lang w:val="en-GB"/>
        </w:rPr>
        <w:t>If you do not have registered devices, you can do so from the Device option and the screen shown in</w:t>
      </w:r>
      <w:r w:rsidR="00922C4D" w:rsidRPr="0064469A">
        <w:rPr>
          <w:lang w:val="en-GB"/>
        </w:rPr>
        <w:t xml:space="preserve"> </w:t>
      </w:r>
      <w:bookmarkStart w:id="17" w:name="OLE_LINK24"/>
      <w:r w:rsidR="00922C4D" w:rsidRPr="0064469A">
        <w:rPr>
          <w:lang w:val="en-GB"/>
        </w:rPr>
        <w:fldChar w:fldCharType="begin"/>
      </w:r>
      <w:r w:rsidR="00922C4D" w:rsidRPr="0064469A">
        <w:rPr>
          <w:lang w:val="en-GB"/>
        </w:rPr>
        <w:instrText xml:space="preserve"> REF _Ref99195194 \h  \* MERGEFORMAT </w:instrText>
      </w:r>
      <w:r w:rsidR="00922C4D" w:rsidRPr="0064469A">
        <w:rPr>
          <w:lang w:val="en-GB"/>
        </w:rPr>
      </w:r>
      <w:r w:rsidR="00922C4D" w:rsidRPr="0064469A">
        <w:rPr>
          <w:lang w:val="en-GB"/>
        </w:rPr>
        <w:fldChar w:fldCharType="separate"/>
      </w:r>
      <w:r w:rsidR="00922C4D" w:rsidRPr="0064469A">
        <w:rPr>
          <w:lang w:val="en-GB"/>
        </w:rPr>
        <w:t xml:space="preserve">Fig. </w:t>
      </w:r>
      <w:r w:rsidR="00922C4D" w:rsidRPr="0064469A">
        <w:rPr>
          <w:noProof/>
          <w:lang w:val="en-GB"/>
        </w:rPr>
        <w:t>3</w:t>
      </w:r>
      <w:r w:rsidR="00922C4D" w:rsidRPr="0064469A">
        <w:rPr>
          <w:lang w:val="en-GB"/>
        </w:rPr>
        <w:fldChar w:fldCharType="end"/>
      </w:r>
      <w:bookmarkEnd w:id="17"/>
      <w:r w:rsidR="00922C4D" w:rsidRPr="0064469A">
        <w:rPr>
          <w:lang w:val="en-GB"/>
        </w:rPr>
        <w:t>(b)</w:t>
      </w:r>
      <w:r w:rsidRPr="0064469A">
        <w:rPr>
          <w:lang w:val="en-GB"/>
        </w:rPr>
        <w:t xml:space="preserve"> will appear</w:t>
      </w:r>
      <w:r w:rsidR="00922C4D" w:rsidRPr="0064469A">
        <w:rPr>
          <w:lang w:val="en-GB"/>
        </w:rPr>
        <w:t xml:space="preserve">. </w:t>
      </w:r>
      <w:r w:rsidR="007637E3" w:rsidRPr="007637E3">
        <w:rPr>
          <w:lang w:val="en-GB"/>
        </w:rPr>
        <w:t xml:space="preserve">If you have registered at least one </w:t>
      </w:r>
      <w:proofErr w:type="spellStart"/>
      <w:r w:rsidR="007637E3" w:rsidRPr="007637E3">
        <w:rPr>
          <w:lang w:val="en-GB"/>
        </w:rPr>
        <w:t>IdeAir</w:t>
      </w:r>
      <w:proofErr w:type="spellEnd"/>
      <w:r w:rsidR="007637E3" w:rsidRPr="007637E3">
        <w:rPr>
          <w:lang w:val="en-GB"/>
        </w:rPr>
        <w:t xml:space="preserve"> device,</w:t>
      </w:r>
      <w:r w:rsidRPr="0064469A">
        <w:rPr>
          <w:lang w:val="en-GB"/>
        </w:rPr>
        <w:t xml:space="preserve"> you will be able to monitor the environments in which they are installed, and you will also be able to see in real time the data that the device is capturing and sending to the server, as shown in </w:t>
      </w:r>
      <w:r w:rsidR="00922C4D" w:rsidRPr="0064469A">
        <w:rPr>
          <w:lang w:val="en-GB"/>
        </w:rPr>
        <w:fldChar w:fldCharType="begin"/>
      </w:r>
      <w:r w:rsidR="00922C4D" w:rsidRPr="0064469A">
        <w:rPr>
          <w:lang w:val="en-GB"/>
        </w:rPr>
        <w:instrText xml:space="preserve"> REF _Ref99195194 \h  \* MERGEFORMAT </w:instrText>
      </w:r>
      <w:r w:rsidR="00922C4D" w:rsidRPr="0064469A">
        <w:rPr>
          <w:lang w:val="en-GB"/>
        </w:rPr>
      </w:r>
      <w:r w:rsidR="00922C4D" w:rsidRPr="0064469A">
        <w:rPr>
          <w:lang w:val="en-GB"/>
        </w:rPr>
        <w:fldChar w:fldCharType="separate"/>
      </w:r>
      <w:r w:rsidR="00922C4D" w:rsidRPr="0064469A">
        <w:rPr>
          <w:lang w:val="en-GB"/>
        </w:rPr>
        <w:t xml:space="preserve">Fig. </w:t>
      </w:r>
      <w:r w:rsidR="00922C4D" w:rsidRPr="0064469A">
        <w:rPr>
          <w:noProof/>
          <w:lang w:val="en-GB"/>
        </w:rPr>
        <w:t>3</w:t>
      </w:r>
      <w:r w:rsidR="00922C4D" w:rsidRPr="0064469A">
        <w:rPr>
          <w:lang w:val="en-GB"/>
        </w:rPr>
        <w:fldChar w:fldCharType="end"/>
      </w:r>
      <w:r w:rsidR="00922C4D" w:rsidRPr="0064469A">
        <w:rPr>
          <w:lang w:val="en-GB"/>
        </w:rPr>
        <w:t>(c).</w:t>
      </w:r>
    </w:p>
    <w:p w14:paraId="123DBEBA" w14:textId="55886669" w:rsidR="00922C4D" w:rsidRPr="0064469A" w:rsidRDefault="002708B8" w:rsidP="00922C4D">
      <w:pPr>
        <w:pStyle w:val="image"/>
        <w:rPr>
          <w:lang w:val="en-GB"/>
        </w:rPr>
      </w:pPr>
      <w:bookmarkStart w:id="18" w:name="_Ref98859001"/>
      <w:r>
        <w:rPr>
          <w:noProof/>
        </w:rPr>
        <w:lastRenderedPageBreak/>
        <w:drawing>
          <wp:inline distT="0" distB="0" distL="0" distR="0" wp14:anchorId="6CCDA794" wp14:editId="51BB68E9">
            <wp:extent cx="4392930" cy="2075815"/>
            <wp:effectExtent l="0" t="0" r="7620" b="63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obileAppFinal.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075815"/>
                    </a:xfrm>
                    <a:prstGeom prst="rect">
                      <a:avLst/>
                    </a:prstGeom>
                  </pic:spPr>
                </pic:pic>
              </a:graphicData>
            </a:graphic>
          </wp:inline>
        </w:drawing>
      </w:r>
    </w:p>
    <w:p w14:paraId="65CA90F4" w14:textId="142C9C3C" w:rsidR="00922C4D" w:rsidRPr="0064469A" w:rsidRDefault="00922C4D" w:rsidP="00922C4D">
      <w:pPr>
        <w:pStyle w:val="figurecaption"/>
        <w:rPr>
          <w:lang w:val="en-GB"/>
        </w:rPr>
      </w:pPr>
      <w:bookmarkStart w:id="19" w:name="_Ref99195194"/>
      <w:r w:rsidRPr="0064469A">
        <w:rPr>
          <w:b/>
          <w:lang w:val="en-GB"/>
        </w:rPr>
        <w:t xml:space="preserve">Fig. </w:t>
      </w:r>
      <w:r w:rsidRPr="0064469A">
        <w:rPr>
          <w:b/>
          <w:lang w:val="en-GB"/>
        </w:rPr>
        <w:fldChar w:fldCharType="begin"/>
      </w:r>
      <w:r w:rsidRPr="0064469A">
        <w:rPr>
          <w:b/>
          <w:lang w:val="en-GB"/>
        </w:rPr>
        <w:instrText xml:space="preserve"> SEQ "Figure" \* MERGEFORMAT </w:instrText>
      </w:r>
      <w:r w:rsidRPr="0064469A">
        <w:rPr>
          <w:b/>
          <w:lang w:val="en-GB"/>
        </w:rPr>
        <w:fldChar w:fldCharType="separate"/>
      </w:r>
      <w:r w:rsidR="0094326F">
        <w:rPr>
          <w:b/>
          <w:noProof/>
          <w:lang w:val="en-GB"/>
        </w:rPr>
        <w:t>3</w:t>
      </w:r>
      <w:r w:rsidRPr="0064469A">
        <w:rPr>
          <w:b/>
          <w:lang w:val="en-GB"/>
        </w:rPr>
        <w:fldChar w:fldCharType="end"/>
      </w:r>
      <w:bookmarkEnd w:id="18"/>
      <w:bookmarkEnd w:id="19"/>
      <w:r w:rsidRPr="0064469A">
        <w:rPr>
          <w:b/>
          <w:lang w:val="en-GB"/>
        </w:rPr>
        <w:t>.</w:t>
      </w:r>
      <w:r w:rsidRPr="0064469A">
        <w:rPr>
          <w:lang w:val="en-GB"/>
        </w:rPr>
        <w:t xml:space="preserve"> Screenshots of the mobile application.</w:t>
      </w:r>
    </w:p>
    <w:p w14:paraId="35335966" w14:textId="77777777" w:rsidR="00922C4D" w:rsidRPr="0064469A" w:rsidRDefault="00922C4D" w:rsidP="00922C4D">
      <w:pPr>
        <w:pStyle w:val="heading1"/>
        <w:rPr>
          <w:lang w:val="en-GB"/>
        </w:rPr>
      </w:pPr>
      <w:bookmarkStart w:id="20" w:name="_Ref99095688"/>
      <w:r w:rsidRPr="0064469A">
        <w:rPr>
          <w:lang w:val="en-GB"/>
        </w:rPr>
        <w:t>Conclusions and future work</w:t>
      </w:r>
      <w:bookmarkEnd w:id="20"/>
    </w:p>
    <w:p w14:paraId="4F5EB709" w14:textId="77777777" w:rsidR="00D870CA" w:rsidRPr="00D870CA" w:rsidRDefault="00D870CA" w:rsidP="00D870CA">
      <w:pPr>
        <w:rPr>
          <w:lang w:val="en-GB"/>
        </w:rPr>
      </w:pPr>
      <w:r w:rsidRPr="00D870CA">
        <w:rPr>
          <w:lang w:val="en-GB"/>
        </w:rPr>
        <w:t xml:space="preserve">The implementation of a proof of concept of the </w:t>
      </w:r>
      <w:proofErr w:type="spellStart"/>
      <w:r w:rsidRPr="00D870CA">
        <w:rPr>
          <w:lang w:val="en-GB"/>
        </w:rPr>
        <w:t>IdeAir</w:t>
      </w:r>
      <w:proofErr w:type="spellEnd"/>
      <w:r w:rsidRPr="00D870CA">
        <w:rPr>
          <w:lang w:val="en-GB"/>
        </w:rPr>
        <w:t xml:space="preserve"> system has been presented, which makes it possible to determine the level of indoor air quality, and to act and alert people when the level of toxicity is dangerous. The use of web services and a </w:t>
      </w:r>
      <w:proofErr w:type="spellStart"/>
      <w:r w:rsidRPr="00D870CA">
        <w:rPr>
          <w:lang w:val="en-GB"/>
        </w:rPr>
        <w:t>WebHost</w:t>
      </w:r>
      <w:proofErr w:type="spellEnd"/>
      <w:r w:rsidRPr="00D870CA">
        <w:rPr>
          <w:lang w:val="en-GB"/>
        </w:rPr>
        <w:t xml:space="preserve"> server allows the environmental data captured by </w:t>
      </w:r>
      <w:proofErr w:type="spellStart"/>
      <w:r w:rsidRPr="00D870CA">
        <w:rPr>
          <w:lang w:val="en-GB"/>
        </w:rPr>
        <w:t>IdeAir</w:t>
      </w:r>
      <w:proofErr w:type="spellEnd"/>
      <w:r w:rsidRPr="00D870CA">
        <w:rPr>
          <w:lang w:val="en-GB"/>
        </w:rPr>
        <w:t xml:space="preserve"> to be known in real time. In </w:t>
      </w:r>
      <w:proofErr w:type="spellStart"/>
      <w:r w:rsidRPr="00D870CA">
        <w:rPr>
          <w:lang w:val="en-GB"/>
        </w:rPr>
        <w:t>IdeAir</w:t>
      </w:r>
      <w:proofErr w:type="spellEnd"/>
      <w:r w:rsidRPr="00D870CA">
        <w:rPr>
          <w:lang w:val="en-GB"/>
        </w:rPr>
        <w:t xml:space="preserve"> tests, users commented that they found it more useful to hear the alarm and see the light notifications in the room to alert them to air toxicity levels than the mobile app notifications.</w:t>
      </w:r>
    </w:p>
    <w:p w14:paraId="7FA0A69D" w14:textId="4F8E5A34" w:rsidR="00D870CA" w:rsidRPr="002E7C75" w:rsidRDefault="00D870CA" w:rsidP="00D870CA">
      <w:r w:rsidRPr="00D870CA">
        <w:rPr>
          <w:lang w:val="en-GB"/>
        </w:rPr>
        <w:t>Following the TDDM4IoTS methodology made developers more orderly in carrying out IoTS development activities. In addition, using the TDDT4IoTS tool helped them to be more productive.</w:t>
      </w:r>
      <w:r w:rsidR="002E7C75">
        <w:rPr>
          <w:lang w:val="en-GB"/>
        </w:rPr>
        <w:t xml:space="preserve"> </w:t>
      </w:r>
      <w:r w:rsidRPr="00D870CA">
        <w:rPr>
          <w:lang w:val="en-GB"/>
        </w:rPr>
        <w:t>The code generated by the tool was fully utilised.</w:t>
      </w:r>
      <w:r w:rsidR="002E7C75">
        <w:rPr>
          <w:lang w:val="en-GB"/>
        </w:rPr>
        <w:t xml:space="preserve"> </w:t>
      </w:r>
      <w:r w:rsidR="002E7C75" w:rsidRPr="002E7C75">
        <w:t>In addition, it was possible to eliminate much of the time spent writing tests (a neuralgic part of the Test-Driven Development (TDD) methodology), which most developers consider "wasted time".</w:t>
      </w:r>
    </w:p>
    <w:p w14:paraId="321DC26C" w14:textId="22787576" w:rsidR="002F0165" w:rsidRPr="0064469A" w:rsidRDefault="00D870CA" w:rsidP="00D870CA">
      <w:pPr>
        <w:rPr>
          <w:lang w:val="en-GB"/>
        </w:rPr>
      </w:pPr>
      <w:r w:rsidRPr="00D870CA">
        <w:rPr>
          <w:lang w:val="en-GB"/>
        </w:rPr>
        <w:t xml:space="preserve">As future work, after evaluating its functions as a proof of concept, a prototype of the </w:t>
      </w:r>
      <w:proofErr w:type="spellStart"/>
      <w:r w:rsidRPr="00D870CA">
        <w:rPr>
          <w:lang w:val="en-GB"/>
        </w:rPr>
        <w:t>IdeAir</w:t>
      </w:r>
      <w:proofErr w:type="spellEnd"/>
      <w:r w:rsidRPr="00D870CA">
        <w:rPr>
          <w:lang w:val="en-GB"/>
        </w:rPr>
        <w:t xml:space="preserve"> system will be developed and deployed to test its operation in a real home.</w:t>
      </w:r>
      <w:r>
        <w:rPr>
          <w:lang w:val="en-GB"/>
        </w:rPr>
        <w:t xml:space="preserve"> </w:t>
      </w:r>
      <w:r w:rsidRPr="00D870CA">
        <w:rPr>
          <w:lang w:val="en-GB"/>
        </w:rPr>
        <w:t>Furthermore,</w:t>
      </w:r>
      <w:r>
        <w:rPr>
          <w:lang w:val="en-GB"/>
        </w:rPr>
        <w:t xml:space="preserve"> </w:t>
      </w:r>
      <w:r w:rsidRPr="00D870CA">
        <w:rPr>
          <w:lang w:val="en-GB"/>
        </w:rPr>
        <w:t>we plan to further improve the TDDT4IoTS tool, especially in terms of generating more code and generating the interfaces for the mobile applic</w:t>
      </w:r>
      <w:r>
        <w:rPr>
          <w:lang w:val="en-GB"/>
        </w:rPr>
        <w:t>ation for both Android and iOS.</w:t>
      </w:r>
    </w:p>
    <w:p w14:paraId="5F94A92C" w14:textId="50F3C01C" w:rsidR="00922C4D" w:rsidRPr="0064469A" w:rsidRDefault="00922C4D" w:rsidP="003D22E5">
      <w:pPr>
        <w:pStyle w:val="heading1"/>
        <w:numPr>
          <w:ilvl w:val="0"/>
          <w:numId w:val="0"/>
        </w:numPr>
        <w:ind w:left="567" w:hanging="567"/>
        <w:rPr>
          <w:lang w:val="en-GB"/>
        </w:rPr>
      </w:pPr>
      <w:r w:rsidRPr="0064469A">
        <w:rPr>
          <w:lang w:val="en-GB"/>
        </w:rPr>
        <w:t>References</w:t>
      </w:r>
    </w:p>
    <w:p w14:paraId="652AE8BB" w14:textId="77777777" w:rsidR="00922C4D" w:rsidRPr="0064469A" w:rsidRDefault="00922C4D" w:rsidP="00922C4D">
      <w:pPr>
        <w:pStyle w:val="referenceitem"/>
        <w:numPr>
          <w:ilvl w:val="0"/>
          <w:numId w:val="8"/>
        </w:numPr>
        <w:rPr>
          <w:noProof/>
          <w:szCs w:val="24"/>
          <w:lang w:val="en-GB"/>
        </w:rPr>
      </w:pPr>
      <w:r w:rsidRPr="0064469A">
        <w:rPr>
          <w:noProof/>
          <w:lang w:val="en-GB"/>
        </w:rPr>
        <w:t xml:space="preserve">Ezeonyejiaku, C., Okoye, C., Ezeonyejiaku, N., Obiakor, M.: Air Quality in Nigerian Urban Environments: A Comprehensive Assessment of Gaseous Pollutants and Particle Concentrations, </w:t>
      </w:r>
      <w:r w:rsidRPr="0064469A">
        <w:rPr>
          <w:iCs/>
          <w:noProof/>
          <w:lang w:val="en-GB"/>
        </w:rPr>
        <w:t xml:space="preserve">Current Applied Science Technology </w:t>
      </w:r>
      <w:r w:rsidRPr="0064469A">
        <w:rPr>
          <w:noProof/>
          <w:lang w:val="en-GB"/>
        </w:rPr>
        <w:t>22(5), (2021).</w:t>
      </w:r>
    </w:p>
    <w:p w14:paraId="3A2F2F6A"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World Health Organization: WHO Global Air Quality Guidelines. Particulate Matter (PM2.5 and PM10), Ozone, Nitrogen Dioxide, Sulfur Dioxide and Carbon Monoxide, </w:t>
      </w:r>
      <w:r w:rsidRPr="0064469A">
        <w:rPr>
          <w:noProof/>
          <w:szCs w:val="24"/>
          <w:lang w:val="en-GB"/>
        </w:rPr>
        <w:lastRenderedPageBreak/>
        <w:t>(2021), https://apps.who.int/iris/bitstream/handle/10665/345329/9789240034228-eng.pdf, last accessed 2022/03/26.</w:t>
      </w:r>
    </w:p>
    <w:p w14:paraId="3F3ADB69" w14:textId="77777777" w:rsidR="00922C4D" w:rsidRPr="00CE3C17" w:rsidRDefault="00922C4D" w:rsidP="00922C4D">
      <w:pPr>
        <w:pStyle w:val="referenceitem"/>
        <w:numPr>
          <w:ilvl w:val="0"/>
          <w:numId w:val="8"/>
        </w:numPr>
        <w:rPr>
          <w:noProof/>
          <w:lang w:val="es-US"/>
        </w:rPr>
      </w:pPr>
      <w:r w:rsidRPr="0064469A">
        <w:rPr>
          <w:noProof/>
          <w:lang w:val="en-GB"/>
        </w:rPr>
        <w:t xml:space="preserve">Rodríguez, A.: A Bad Heater Caused a Tragedy in the Comité del Pueblo. </w:t>
      </w:r>
      <w:r w:rsidRPr="00CE3C17">
        <w:rPr>
          <w:noProof/>
          <w:lang w:val="es-US"/>
        </w:rPr>
        <w:t xml:space="preserve">Five Members of a Family Died, El Comercio - Actualidad (Un Calefón en Mal Estado Provocó una Tragedia en el Comité del Pueblo. Cinco Miembros de una Familia Murieron, </w:t>
      </w:r>
      <w:r w:rsidRPr="00CE3C17">
        <w:rPr>
          <w:iCs/>
          <w:noProof/>
          <w:lang w:val="es-US"/>
        </w:rPr>
        <w:t>El Comercio – Actualidad)</w:t>
      </w:r>
      <w:r w:rsidRPr="00CE3C17">
        <w:rPr>
          <w:noProof/>
          <w:lang w:val="es-US"/>
        </w:rPr>
        <w:t xml:space="preserve">, </w:t>
      </w:r>
      <w:hyperlink r:id="rId12" w:history="1">
        <w:r w:rsidRPr="00CE3C17">
          <w:rPr>
            <w:rStyle w:val="Hipervnculo"/>
            <w:noProof/>
            <w:szCs w:val="24"/>
            <w:lang w:val="es-US"/>
          </w:rPr>
          <w:t>https://www.elcomercio.com/actualidad/quito/intoxicacion-monoxido-carbono-muerte-quito.html</w:t>
        </w:r>
      </w:hyperlink>
      <w:r w:rsidRPr="00CE3C17">
        <w:rPr>
          <w:noProof/>
          <w:szCs w:val="24"/>
          <w:lang w:val="es-US"/>
        </w:rPr>
        <w:t xml:space="preserve">, </w:t>
      </w:r>
      <w:r w:rsidRPr="00CE3C17">
        <w:rPr>
          <w:noProof/>
          <w:lang w:val="es-US"/>
        </w:rPr>
        <w:t>last acceded 2022/03/17.</w:t>
      </w:r>
    </w:p>
    <w:p w14:paraId="5000262F"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Gazis A., Katsiri, E.: Smart Home IoT Sensors: Principles and Applications A Review of Low-Cost and Low-Power Solutions, </w:t>
      </w:r>
      <w:r w:rsidRPr="0064469A">
        <w:rPr>
          <w:iCs/>
          <w:noProof/>
          <w:szCs w:val="24"/>
          <w:lang w:val="en-GB"/>
        </w:rPr>
        <w:t>International Journal on Engineering Technologies and Informatics</w:t>
      </w:r>
      <w:r w:rsidRPr="0064469A">
        <w:rPr>
          <w:noProof/>
          <w:szCs w:val="24"/>
          <w:lang w:val="en-GB"/>
        </w:rPr>
        <w:t xml:space="preserve"> 2(1), 2021.</w:t>
      </w:r>
    </w:p>
    <w:p w14:paraId="30C5A727" w14:textId="77777777" w:rsidR="00922C4D" w:rsidRPr="0064469A" w:rsidRDefault="00922C4D" w:rsidP="00922C4D">
      <w:pPr>
        <w:pStyle w:val="referenceitem"/>
        <w:numPr>
          <w:ilvl w:val="0"/>
          <w:numId w:val="8"/>
        </w:numPr>
        <w:rPr>
          <w:noProof/>
          <w:szCs w:val="24"/>
          <w:lang w:val="en-GB"/>
        </w:rPr>
      </w:pPr>
      <w:r w:rsidRPr="0064469A">
        <w:rPr>
          <w:noProof/>
          <w:szCs w:val="24"/>
          <w:lang w:val="en-GB"/>
        </w:rPr>
        <w:t>Instantaneous Heaters are the Main Cause of Carbon Monoxide Poisoning : Civil Defence (Los Calefones Instantáneos son la Principal Causa Intoxicación por Monóxido de Carbono : Defensa Civil)</w:t>
      </w:r>
      <w:r w:rsidRPr="0064469A">
        <w:rPr>
          <w:iCs/>
          <w:noProof/>
          <w:szCs w:val="24"/>
          <w:lang w:val="en-GB"/>
        </w:rPr>
        <w:t xml:space="preserve">, </w:t>
      </w:r>
      <w:r w:rsidRPr="0064469A">
        <w:rPr>
          <w:noProof/>
          <w:szCs w:val="24"/>
          <w:lang w:val="en-GB"/>
        </w:rPr>
        <w:t>https://www.mendoza.gov.ar/defensacivil/noticias/los-calefones-instantaneos-son-la-principal-causa-intoxicacion-por-monoxido-de-carbono/, last accessed 2022/03/14.</w:t>
      </w:r>
    </w:p>
    <w:p w14:paraId="29AA40FC" w14:textId="77777777" w:rsidR="00922C4D" w:rsidRPr="0064469A" w:rsidRDefault="00922C4D" w:rsidP="00922C4D">
      <w:pPr>
        <w:pStyle w:val="referenceitem"/>
        <w:numPr>
          <w:ilvl w:val="0"/>
          <w:numId w:val="8"/>
        </w:numPr>
        <w:rPr>
          <w:noProof/>
          <w:szCs w:val="24"/>
          <w:lang w:val="en-GB"/>
        </w:rPr>
      </w:pPr>
      <w:r w:rsidRPr="0064469A">
        <w:rPr>
          <w:noProof/>
          <w:szCs w:val="24"/>
          <w:lang w:val="en-GB"/>
        </w:rPr>
        <w:t>National Risk and Emergency Management Service (Servicio Nacional de Gestión de Riesgos y Emergencias): SGR Advises on the Use of Space Heaters (SGR Aconseja Sobre el Uso de Calefones), https://www.gestionderiesgos.gob.ec/sgr-aconseja-sobre-el-uso-de-calefones/, last accessed 2022/03/15.</w:t>
      </w:r>
    </w:p>
    <w:p w14:paraId="038BD7C5"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Bommi, R. M., Monika, V., ArockiaKoncy, A. A., Patra, C.: </w:t>
      </w:r>
      <w:r w:rsidRPr="0064469A">
        <w:rPr>
          <w:iCs/>
          <w:noProof/>
          <w:szCs w:val="24"/>
          <w:lang w:val="en-GB"/>
        </w:rPr>
        <w:t>A Surveillance Smart System for Air Pollution Monitoring and Management.</w:t>
      </w:r>
      <w:r w:rsidRPr="0064469A">
        <w:rPr>
          <w:noProof/>
          <w:szCs w:val="24"/>
          <w:lang w:val="en-GB"/>
        </w:rPr>
        <w:t xml:space="preserve"> In </w:t>
      </w:r>
      <w:r w:rsidRPr="0064469A">
        <w:rPr>
          <w:iCs/>
          <w:noProof/>
          <w:szCs w:val="24"/>
          <w:lang w:val="en-GB"/>
        </w:rPr>
        <w:t>Lecture Notes on Data Engineering and Communications Technologies</w:t>
      </w:r>
      <w:r w:rsidRPr="0064469A">
        <w:rPr>
          <w:noProof/>
          <w:szCs w:val="24"/>
          <w:lang w:val="en-GB"/>
        </w:rPr>
        <w:t>, pp. 1407-1418. Springer, Cham (2019).</w:t>
      </w:r>
    </w:p>
    <w:p w14:paraId="26E15A57"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Zhou, M., Abdulghani, A. M., Imran, A. M., Abbasi, Q. H.: Internet of Things (IoT) Enabled Smart Indoor Air Quality Monitoring System. In </w:t>
      </w:r>
      <w:r w:rsidRPr="0064469A">
        <w:rPr>
          <w:iCs/>
          <w:noProof/>
          <w:szCs w:val="24"/>
          <w:lang w:val="en-GB"/>
        </w:rPr>
        <w:t>ACM International Conference Proceeding Series</w:t>
      </w:r>
      <w:r w:rsidRPr="0064469A">
        <w:rPr>
          <w:noProof/>
          <w:szCs w:val="24"/>
          <w:lang w:val="en-GB"/>
        </w:rPr>
        <w:t xml:space="preserve">, pp. 89–93. ACM, New York (2020). </w:t>
      </w:r>
    </w:p>
    <w:p w14:paraId="2E5370CE"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Guerrero-Ulloa, G., Hornos, M. J., Rodríguez-Domínguez, C.: TDDM4IoTS: A Test-Driven Development Methodology for Internet of Things (IoT)-Based Systems, </w:t>
      </w:r>
      <w:r w:rsidRPr="0064469A">
        <w:rPr>
          <w:lang w:val="en-GB"/>
        </w:rPr>
        <w:t>Communications in Computer and Information Science</w:t>
      </w:r>
      <w:r w:rsidRPr="0064469A">
        <w:rPr>
          <w:noProof/>
          <w:szCs w:val="24"/>
          <w:lang w:val="en-GB"/>
        </w:rPr>
        <w:t>, 1193, 41–55 (2020).</w:t>
      </w:r>
    </w:p>
    <w:p w14:paraId="521B6753"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Shrestha, P. M. </w:t>
      </w:r>
      <w:r w:rsidRPr="0064469A">
        <w:rPr>
          <w:i/>
          <w:iCs/>
          <w:noProof/>
          <w:szCs w:val="24"/>
          <w:lang w:val="en-GB"/>
        </w:rPr>
        <w:t>et al.</w:t>
      </w:r>
      <w:r w:rsidRPr="0064469A">
        <w:rPr>
          <w:noProof/>
          <w:szCs w:val="24"/>
          <w:lang w:val="en-GB"/>
        </w:rPr>
        <w:t xml:space="preserve">: Impact of Outdoor Air Pollution on Indoor Air Quality in Low-Income Homes during Wildfire Seasons", </w:t>
      </w:r>
      <w:r w:rsidRPr="0064469A">
        <w:rPr>
          <w:i/>
          <w:iCs/>
          <w:noProof/>
          <w:szCs w:val="24"/>
          <w:lang w:val="en-GB"/>
        </w:rPr>
        <w:t>Int. J. Environ. Res. Public Heal. 2019, Vol. 16, Page 3535</w:t>
      </w:r>
      <w:r w:rsidRPr="0064469A">
        <w:rPr>
          <w:noProof/>
          <w:szCs w:val="24"/>
          <w:lang w:val="en-GB"/>
        </w:rPr>
        <w:t>, ISSN: 1660-4601, vol. 16, no. 19, p. 3535, Sep. 2019, DOI: 10.3390/IJERPH1619353535.</w:t>
      </w:r>
    </w:p>
    <w:p w14:paraId="0057C8DA"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Liu, Z., Wang, G., Zhao, L., Yang, G.: Multi-Points Indoor Air Quality Monitoring Based on Internet of Things, </w:t>
      </w:r>
      <w:r w:rsidRPr="0064469A">
        <w:rPr>
          <w:iCs/>
          <w:noProof/>
          <w:szCs w:val="24"/>
          <w:lang w:val="en-GB"/>
        </w:rPr>
        <w:t>IEEE Access</w:t>
      </w:r>
      <w:r w:rsidRPr="0064469A">
        <w:rPr>
          <w:noProof/>
          <w:szCs w:val="24"/>
          <w:lang w:val="en-GB"/>
        </w:rPr>
        <w:t xml:space="preserve"> 9, 70479–70492 (2021).</w:t>
      </w:r>
    </w:p>
    <w:p w14:paraId="42C103AD"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Kotsev, A., Schade, S., Craglia, M., Gerboles, M., Spinelle, L., Signorini, M.: Next Generation Air Quality Platform: Openness and Interoperability for the Internet of Things, </w:t>
      </w:r>
      <w:r w:rsidRPr="0064469A">
        <w:rPr>
          <w:iCs/>
          <w:noProof/>
          <w:szCs w:val="24"/>
          <w:lang w:val="en-GB"/>
        </w:rPr>
        <w:t xml:space="preserve">Sensors, </w:t>
      </w:r>
      <w:r w:rsidRPr="0064469A">
        <w:rPr>
          <w:noProof/>
          <w:szCs w:val="24"/>
          <w:lang w:val="en-GB"/>
        </w:rPr>
        <w:t>16(3), 403 (2016).</w:t>
      </w:r>
    </w:p>
    <w:p w14:paraId="01B6CB56"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Taştan, M., Gökozan, H.: Real-Time Monitoring of Indoor Air Quality with Internet of Things-Based E-Nose, </w:t>
      </w:r>
      <w:r w:rsidRPr="0064469A">
        <w:rPr>
          <w:lang w:val="en-GB"/>
        </w:rPr>
        <w:t>Applied Sciences (Switzerland)</w:t>
      </w:r>
      <w:r w:rsidRPr="0064469A">
        <w:rPr>
          <w:noProof/>
          <w:szCs w:val="24"/>
          <w:lang w:val="en-GB"/>
        </w:rPr>
        <w:t xml:space="preserve"> 9(16), 3435 (2019).</w:t>
      </w:r>
    </w:p>
    <w:p w14:paraId="5CA348AE" w14:textId="77777777" w:rsidR="00922C4D" w:rsidRPr="0064469A" w:rsidRDefault="00922C4D" w:rsidP="00922C4D">
      <w:pPr>
        <w:pStyle w:val="referenceitem"/>
        <w:numPr>
          <w:ilvl w:val="0"/>
          <w:numId w:val="8"/>
        </w:numPr>
        <w:rPr>
          <w:noProof/>
          <w:szCs w:val="24"/>
          <w:lang w:val="en-GB"/>
        </w:rPr>
      </w:pPr>
      <w:r w:rsidRPr="0064469A">
        <w:rPr>
          <w:noProof/>
          <w:szCs w:val="24"/>
          <w:lang w:val="en-GB"/>
        </w:rPr>
        <w:t xml:space="preserve">Azma Zakaria, N., Zainal Abidin, Z., Harum, N., Chen Hau, L., Salih Ali, N., Azni Jafar, F.: Wireless Internet of Things-Based Air Quality Device for Smart Pollution Monitoring, </w:t>
      </w:r>
      <w:r w:rsidRPr="0064469A">
        <w:rPr>
          <w:lang w:val="en-GB"/>
        </w:rPr>
        <w:t>International Journal of Advanced Computer Science and Applications</w:t>
      </w:r>
      <w:r w:rsidRPr="0064469A">
        <w:rPr>
          <w:noProof/>
          <w:szCs w:val="24"/>
          <w:lang w:val="en-GB"/>
        </w:rPr>
        <w:t xml:space="preserve"> (9)11, 65–69 (2018).</w:t>
      </w:r>
    </w:p>
    <w:p w14:paraId="7F281C04" w14:textId="77777777" w:rsidR="00922C4D" w:rsidRPr="0064469A" w:rsidRDefault="00922C4D" w:rsidP="00922C4D">
      <w:pPr>
        <w:pStyle w:val="referenceitem"/>
        <w:numPr>
          <w:ilvl w:val="0"/>
          <w:numId w:val="8"/>
        </w:numPr>
        <w:rPr>
          <w:noProof/>
          <w:lang w:val="en-GB"/>
        </w:rPr>
      </w:pPr>
      <w:r w:rsidRPr="0064469A">
        <w:rPr>
          <w:noProof/>
          <w:szCs w:val="24"/>
          <w:lang w:val="en-GB"/>
        </w:rPr>
        <w:t>Guerrero-Ulloa, G., Carvajal-Suárez, D., Brito-Casanova, G., Pachay-Espinoza, A., Hornos, J.M., Rodríguez-Domínguez, C.: Test-Driven Development Tool for IoT-based System, Aug. 2021. https://aplicaciones.uteq.edu.ec/tddm4iots/ (accessed Apr. 02, 2022).</w:t>
      </w:r>
    </w:p>
    <w:p w14:paraId="40C7D05F" w14:textId="77777777" w:rsidR="00922C4D" w:rsidRPr="0064469A" w:rsidRDefault="00922C4D" w:rsidP="00922C4D">
      <w:pPr>
        <w:pStyle w:val="referenceitem"/>
        <w:numPr>
          <w:ilvl w:val="0"/>
          <w:numId w:val="8"/>
        </w:numPr>
        <w:rPr>
          <w:noProof/>
          <w:lang w:val="en-GB"/>
        </w:rPr>
      </w:pPr>
      <w:r w:rsidRPr="0064469A">
        <w:rPr>
          <w:noProof/>
          <w:szCs w:val="24"/>
          <w:lang w:val="en-GB"/>
        </w:rPr>
        <w:t xml:space="preserve">Usländer, T., Batz, T.: How to Analyse User Requirements for Service-Oriented Environmental Information Systems. In </w:t>
      </w:r>
      <w:r w:rsidRPr="0064469A">
        <w:rPr>
          <w:iCs/>
          <w:noProof/>
          <w:szCs w:val="24"/>
          <w:lang w:val="en-GB"/>
        </w:rPr>
        <w:t>Advances in Information and Communication Technology</w:t>
      </w:r>
      <w:r w:rsidRPr="0064469A">
        <w:rPr>
          <w:noProof/>
          <w:szCs w:val="24"/>
          <w:lang w:val="en-GB"/>
        </w:rPr>
        <w:t>, vol. 359, pp. 161–168 (2022).</w:t>
      </w:r>
    </w:p>
    <w:p w14:paraId="6EB32247" w14:textId="579F01A5" w:rsidR="00922C4D" w:rsidRPr="0064469A" w:rsidRDefault="00922C4D" w:rsidP="00922C4D">
      <w:pPr>
        <w:pStyle w:val="referenceitem"/>
        <w:numPr>
          <w:ilvl w:val="0"/>
          <w:numId w:val="8"/>
        </w:numPr>
        <w:rPr>
          <w:noProof/>
          <w:szCs w:val="24"/>
          <w:lang w:val="en-GB"/>
        </w:rPr>
      </w:pPr>
      <w:r w:rsidRPr="0064469A">
        <w:rPr>
          <w:noProof/>
          <w:szCs w:val="24"/>
          <w:lang w:val="en-GB"/>
        </w:rPr>
        <w:lastRenderedPageBreak/>
        <w:t xml:space="preserve">Dörr, J., Kerkow, D., von Knethen, A., Paech, B.: Eliciting Efficiency Requirements with Use Cases. In </w:t>
      </w:r>
      <w:r w:rsidRPr="0064469A">
        <w:rPr>
          <w:iCs/>
          <w:noProof/>
          <w:szCs w:val="24"/>
          <w:lang w:val="en-GB"/>
        </w:rPr>
        <w:t>9th International Workshop on Requirements Engineering: Foundation for Software Quality (REFSQ)</w:t>
      </w:r>
      <w:r w:rsidRPr="0064469A">
        <w:rPr>
          <w:noProof/>
          <w:szCs w:val="24"/>
          <w:lang w:val="en-GB"/>
        </w:rPr>
        <w:t>, vol. 8, pp. 23–32 (2003).</w:t>
      </w:r>
      <w:bookmarkEnd w:id="8"/>
    </w:p>
    <w:sectPr w:rsidR="00922C4D" w:rsidRPr="0064469A"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067392" w14:textId="77777777" w:rsidR="007D4D4A" w:rsidRDefault="007D4D4A">
      <w:r>
        <w:separator/>
      </w:r>
    </w:p>
  </w:endnote>
  <w:endnote w:type="continuationSeparator" w:id="0">
    <w:p w14:paraId="049C463A" w14:textId="77777777" w:rsidR="007D4D4A" w:rsidRDefault="007D4D4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4FA9D95" w14:textId="77777777" w:rsidR="007D4D4A" w:rsidRDefault="007D4D4A" w:rsidP="009F7FCE">
      <w:pPr>
        <w:ind w:firstLine="0"/>
      </w:pPr>
      <w:r>
        <w:separator/>
      </w:r>
    </w:p>
  </w:footnote>
  <w:footnote w:type="continuationSeparator" w:id="0">
    <w:p w14:paraId="26F2D91B" w14:textId="77777777" w:rsidR="007D4D4A" w:rsidRDefault="007D4D4A" w:rsidP="009F7FCE">
      <w:pPr>
        <w:ind w:firstLine="0"/>
      </w:pPr>
      <w:r>
        <w:continuationSeparator/>
      </w:r>
    </w:p>
  </w:footnote>
  <w:footnote w:id="1">
    <w:p w14:paraId="0080309D" w14:textId="30F2EA4D" w:rsidR="003D22E5" w:rsidRPr="003D22E5" w:rsidRDefault="003D22E5">
      <w:pPr>
        <w:pStyle w:val="Textonotapie"/>
        <w:rPr>
          <w:lang w:val="es-US"/>
        </w:rPr>
      </w:pPr>
      <w:r>
        <w:rPr>
          <w:rStyle w:val="Refdenotaalpie"/>
        </w:rPr>
        <w:footnoteRef/>
      </w:r>
      <w:r>
        <w:t xml:space="preserve"> </w:t>
      </w:r>
      <w:r w:rsidRPr="00674581">
        <w:rPr>
          <w:rStyle w:val="heading3"/>
          <w:b w:val="0"/>
          <w:lang w:val="en-GB"/>
        </w:rPr>
        <w:t>https://aplicaciones.uteq.edu.ec/ideair/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3A6E48" w14:textId="0FE38DD8" w:rsidR="00D673DF" w:rsidRDefault="00D673DF" w:rsidP="00F321B4">
    <w:pPr>
      <w:pStyle w:val="Encabezado"/>
    </w:pPr>
    <w:r>
      <w:fldChar w:fldCharType="begin"/>
    </w:r>
    <w:r>
      <w:instrText>PAGE   \* MERGEFORMAT</w:instrText>
    </w:r>
    <w:r>
      <w:fldChar w:fldCharType="separate"/>
    </w:r>
    <w:r w:rsidR="0063005B">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5C2E6F" w14:textId="57D5EC34" w:rsidR="00D673DF" w:rsidRDefault="00D673DF" w:rsidP="002D48C5">
    <w:pPr>
      <w:pStyle w:val="Encabezado"/>
      <w:jc w:val="right"/>
    </w:pPr>
    <w:r>
      <w:fldChar w:fldCharType="begin"/>
    </w:r>
    <w:r>
      <w:instrText>PAGE   \* MERGEFORMAT</w:instrText>
    </w:r>
    <w:r>
      <w:fldChar w:fldCharType="separate"/>
    </w:r>
    <w:r w:rsidR="0063005B">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14451856">
    <w:abstractNumId w:val="1"/>
  </w:num>
  <w:num w:numId="2" w16cid:durableId="1825008267">
    <w:abstractNumId w:val="1"/>
  </w:num>
  <w:num w:numId="3" w16cid:durableId="1082531228">
    <w:abstractNumId w:val="3"/>
  </w:num>
  <w:num w:numId="4" w16cid:durableId="464203704">
    <w:abstractNumId w:val="3"/>
  </w:num>
  <w:num w:numId="5" w16cid:durableId="608313787">
    <w:abstractNumId w:val="5"/>
  </w:num>
  <w:num w:numId="6" w16cid:durableId="989403027">
    <w:abstractNumId w:val="5"/>
  </w:num>
  <w:num w:numId="7" w16cid:durableId="1945459693">
    <w:abstractNumId w:val="4"/>
  </w:num>
  <w:num w:numId="8" w16cid:durableId="492721395">
    <w:abstractNumId w:val="6"/>
  </w:num>
  <w:num w:numId="9" w16cid:durableId="1797798762">
    <w:abstractNumId w:val="6"/>
  </w:num>
  <w:num w:numId="10" w16cid:durableId="538906209">
    <w:abstractNumId w:val="4"/>
  </w:num>
  <w:num w:numId="11" w16cid:durableId="667707178">
    <w:abstractNumId w:val="0"/>
  </w:num>
  <w:num w:numId="12" w16cid:durableId="1514495296">
    <w:abstractNumId w:val="4"/>
  </w:num>
  <w:num w:numId="13" w16cid:durableId="299530522">
    <w:abstractNumId w:val="4"/>
  </w:num>
  <w:num w:numId="14" w16cid:durableId="1143740012">
    <w:abstractNumId w:val="4"/>
  </w:num>
  <w:num w:numId="15" w16cid:durableId="1068840524">
    <w:abstractNumId w:val="4"/>
  </w:num>
  <w:num w:numId="16" w16cid:durableId="399905994">
    <w:abstractNumId w:val="2"/>
  </w:num>
  <w:num w:numId="17" w16cid:durableId="365562196">
    <w:abstractNumId w:val="4"/>
  </w:num>
  <w:num w:numId="18" w16cid:durableId="125046534">
    <w:abstractNumId w:val="4"/>
  </w:num>
  <w:num w:numId="19" w16cid:durableId="832374150">
    <w:abstractNumId w:val="4"/>
  </w:num>
  <w:num w:numId="20" w16cid:durableId="30188814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5984"/>
    <w:rsid w:val="00033022"/>
    <w:rsid w:val="00066D1E"/>
    <w:rsid w:val="000F0790"/>
    <w:rsid w:val="00116347"/>
    <w:rsid w:val="00122610"/>
    <w:rsid w:val="00151654"/>
    <w:rsid w:val="0015512C"/>
    <w:rsid w:val="00155871"/>
    <w:rsid w:val="00160D0C"/>
    <w:rsid w:val="00172C8B"/>
    <w:rsid w:val="00183714"/>
    <w:rsid w:val="001A02F0"/>
    <w:rsid w:val="001A39E1"/>
    <w:rsid w:val="001C1919"/>
    <w:rsid w:val="001C5457"/>
    <w:rsid w:val="001D348A"/>
    <w:rsid w:val="001D5D22"/>
    <w:rsid w:val="001D6365"/>
    <w:rsid w:val="0020691B"/>
    <w:rsid w:val="002211FE"/>
    <w:rsid w:val="002216BA"/>
    <w:rsid w:val="002306D9"/>
    <w:rsid w:val="002328AD"/>
    <w:rsid w:val="00260BDE"/>
    <w:rsid w:val="002708B8"/>
    <w:rsid w:val="002C6F20"/>
    <w:rsid w:val="002D19E0"/>
    <w:rsid w:val="002D48C5"/>
    <w:rsid w:val="002E7C75"/>
    <w:rsid w:val="002F0165"/>
    <w:rsid w:val="002F06A1"/>
    <w:rsid w:val="0035410B"/>
    <w:rsid w:val="00355890"/>
    <w:rsid w:val="00384526"/>
    <w:rsid w:val="003B69D2"/>
    <w:rsid w:val="003C0B51"/>
    <w:rsid w:val="003D22E5"/>
    <w:rsid w:val="003E2E21"/>
    <w:rsid w:val="003F5A14"/>
    <w:rsid w:val="00406809"/>
    <w:rsid w:val="00407421"/>
    <w:rsid w:val="00421099"/>
    <w:rsid w:val="0044773D"/>
    <w:rsid w:val="004807F0"/>
    <w:rsid w:val="00481F63"/>
    <w:rsid w:val="00497F8E"/>
    <w:rsid w:val="004B206E"/>
    <w:rsid w:val="004E2127"/>
    <w:rsid w:val="004F31E8"/>
    <w:rsid w:val="004F4762"/>
    <w:rsid w:val="00505D69"/>
    <w:rsid w:val="00530271"/>
    <w:rsid w:val="0054184F"/>
    <w:rsid w:val="005420D2"/>
    <w:rsid w:val="00546ABC"/>
    <w:rsid w:val="005A5A47"/>
    <w:rsid w:val="005B371B"/>
    <w:rsid w:val="005D510D"/>
    <w:rsid w:val="005E5BC7"/>
    <w:rsid w:val="005F2E59"/>
    <w:rsid w:val="005F6580"/>
    <w:rsid w:val="00626401"/>
    <w:rsid w:val="0063005B"/>
    <w:rsid w:val="00631406"/>
    <w:rsid w:val="0064469A"/>
    <w:rsid w:val="00665692"/>
    <w:rsid w:val="00674581"/>
    <w:rsid w:val="00692D54"/>
    <w:rsid w:val="006A7741"/>
    <w:rsid w:val="006C7CE7"/>
    <w:rsid w:val="00710ECD"/>
    <w:rsid w:val="00712F66"/>
    <w:rsid w:val="00726396"/>
    <w:rsid w:val="007637E3"/>
    <w:rsid w:val="007809FE"/>
    <w:rsid w:val="00794B71"/>
    <w:rsid w:val="00795C7E"/>
    <w:rsid w:val="007C02A7"/>
    <w:rsid w:val="007C1D6F"/>
    <w:rsid w:val="007D44B4"/>
    <w:rsid w:val="007D4D4A"/>
    <w:rsid w:val="007D4D80"/>
    <w:rsid w:val="007D78CA"/>
    <w:rsid w:val="008155C9"/>
    <w:rsid w:val="0084724A"/>
    <w:rsid w:val="008530AD"/>
    <w:rsid w:val="00861A2E"/>
    <w:rsid w:val="00867034"/>
    <w:rsid w:val="00884647"/>
    <w:rsid w:val="00895FDC"/>
    <w:rsid w:val="008F2D4C"/>
    <w:rsid w:val="008F5031"/>
    <w:rsid w:val="00910EEB"/>
    <w:rsid w:val="00916B17"/>
    <w:rsid w:val="00922C4D"/>
    <w:rsid w:val="00932AB7"/>
    <w:rsid w:val="00936364"/>
    <w:rsid w:val="0094326F"/>
    <w:rsid w:val="009930E4"/>
    <w:rsid w:val="009B2539"/>
    <w:rsid w:val="009B7EC8"/>
    <w:rsid w:val="009F7FCE"/>
    <w:rsid w:val="00A6121A"/>
    <w:rsid w:val="00AE5B40"/>
    <w:rsid w:val="00AF42E4"/>
    <w:rsid w:val="00B068F7"/>
    <w:rsid w:val="00B23481"/>
    <w:rsid w:val="00B640C8"/>
    <w:rsid w:val="00B66453"/>
    <w:rsid w:val="00B70BAA"/>
    <w:rsid w:val="00B850DA"/>
    <w:rsid w:val="00BB6509"/>
    <w:rsid w:val="00BF5352"/>
    <w:rsid w:val="00C00B8E"/>
    <w:rsid w:val="00C11BF7"/>
    <w:rsid w:val="00C1334F"/>
    <w:rsid w:val="00C96B61"/>
    <w:rsid w:val="00CA526F"/>
    <w:rsid w:val="00CD5165"/>
    <w:rsid w:val="00CE3C17"/>
    <w:rsid w:val="00CE5242"/>
    <w:rsid w:val="00D46847"/>
    <w:rsid w:val="00D5029E"/>
    <w:rsid w:val="00D50F90"/>
    <w:rsid w:val="00D65AE2"/>
    <w:rsid w:val="00D673DF"/>
    <w:rsid w:val="00D7015A"/>
    <w:rsid w:val="00D80189"/>
    <w:rsid w:val="00D870CA"/>
    <w:rsid w:val="00D952AF"/>
    <w:rsid w:val="00DA75E8"/>
    <w:rsid w:val="00DB3B46"/>
    <w:rsid w:val="00DB4F9F"/>
    <w:rsid w:val="00DC2CA9"/>
    <w:rsid w:val="00DE12F2"/>
    <w:rsid w:val="00E003D7"/>
    <w:rsid w:val="00E2189B"/>
    <w:rsid w:val="00E40ED6"/>
    <w:rsid w:val="00E50290"/>
    <w:rsid w:val="00E603C7"/>
    <w:rsid w:val="00E672EC"/>
    <w:rsid w:val="00EA4342"/>
    <w:rsid w:val="00EE0469"/>
    <w:rsid w:val="00EE7BBC"/>
    <w:rsid w:val="00EF78A0"/>
    <w:rsid w:val="00EF7B84"/>
    <w:rsid w:val="00F249A6"/>
    <w:rsid w:val="00F321B4"/>
    <w:rsid w:val="00F623B9"/>
    <w:rsid w:val="00F66A79"/>
    <w:rsid w:val="00F72380"/>
    <w:rsid w:val="00F738AE"/>
    <w:rsid w:val="00F74EB3"/>
    <w:rsid w:val="00F84FA7"/>
    <w:rsid w:val="00F97BDF"/>
    <w:rsid w:val="00FA13C0"/>
    <w:rsid w:val="00FA6DB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A68113"/>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character" w:styleId="Refdecomentario">
    <w:name w:val="annotation reference"/>
    <w:basedOn w:val="Fuentedeprrafopredeter"/>
    <w:semiHidden/>
    <w:unhideWhenUsed/>
    <w:rsid w:val="00D46847"/>
    <w:rPr>
      <w:sz w:val="16"/>
      <w:szCs w:val="16"/>
    </w:rPr>
  </w:style>
  <w:style w:type="paragraph" w:styleId="Textocomentario">
    <w:name w:val="annotation text"/>
    <w:basedOn w:val="Normal"/>
    <w:link w:val="TextocomentarioCar"/>
    <w:semiHidden/>
    <w:unhideWhenUsed/>
    <w:rsid w:val="00D46847"/>
    <w:pPr>
      <w:spacing w:line="240" w:lineRule="auto"/>
    </w:pPr>
  </w:style>
  <w:style w:type="character" w:customStyle="1" w:styleId="TextocomentarioCar">
    <w:name w:val="Texto comentario Car"/>
    <w:basedOn w:val="Fuentedeprrafopredeter"/>
    <w:link w:val="Textocomentario"/>
    <w:semiHidden/>
    <w:rsid w:val="00D46847"/>
  </w:style>
  <w:style w:type="paragraph" w:styleId="Asuntodelcomentario">
    <w:name w:val="annotation subject"/>
    <w:basedOn w:val="Textocomentario"/>
    <w:next w:val="Textocomentario"/>
    <w:link w:val="AsuntodelcomentarioCar"/>
    <w:semiHidden/>
    <w:unhideWhenUsed/>
    <w:rsid w:val="00D46847"/>
    <w:rPr>
      <w:b/>
      <w:bCs/>
    </w:rPr>
  </w:style>
  <w:style w:type="character" w:customStyle="1" w:styleId="AsuntodelcomentarioCar">
    <w:name w:val="Asunto del comentario Car"/>
    <w:basedOn w:val="TextocomentarioCar"/>
    <w:link w:val="Asuntodelcomentario"/>
    <w:semiHidden/>
    <w:rsid w:val="00D46847"/>
    <w:rPr>
      <w:b/>
      <w:bCs/>
    </w:rPr>
  </w:style>
  <w:style w:type="paragraph" w:styleId="Textodeglobo">
    <w:name w:val="Balloon Text"/>
    <w:basedOn w:val="Normal"/>
    <w:link w:val="TextodegloboCar"/>
    <w:semiHidden/>
    <w:unhideWhenUsed/>
    <w:rsid w:val="00D4684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D4684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629589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elcomercio.com/actualidad/quito/intoxicacion-monoxido-carbono-muerte-quito.html"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F9F25FB-6ABE-4281-8CE9-82253365F6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15622</Words>
  <Characters>85922</Characters>
  <Application>Microsoft Office Word</Application>
  <DocSecurity>0</DocSecurity>
  <Lines>716</Lines>
  <Paragraphs>202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101342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2</cp:revision>
  <dcterms:created xsi:type="dcterms:W3CDTF">2022-09-08T17:08:00Z</dcterms:created>
  <dcterms:modified xsi:type="dcterms:W3CDTF">2022-09-08T17:08:00Z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https://csl.mendeley.com/styles/556611021/ieee-CS-2</vt:lpwstr>
  </property>
  <property fmtid="{D5CDD505-2E9C-101B-9397-08002B2CF9AE}" pid="17" name="Mendeley Recent Style Name 7_1">
    <vt:lpwstr>IEEE_2.1</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