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80" w:line="320" w:lineRule="auto"/>
        <w:jc w:val="center"/>
      </w:pPr>
      <w:r>
        <w:rPr>
          <w:b/>
        </w:rPr>
        <w:t xml:space="preserve">Tabla 1. Comparación de características entre aplicaciones de actividad física y FitKids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100" w:type="dxa"/>
          <w:bottom w:w="80" w:type="dxa"/>
          <w:right w:w="100" w:type="dxa"/>
        </w:tblCellMar>
        <w:tblLook w:val="04A0"/>
      </w:tblPr>
      <w:tblGrid>
        <w:gridCol w:w="2200"/>
        <w:gridCol w:w="1500"/>
        <w:gridCol w:w="1700"/>
        <w:gridCol w:w="1700"/>
        <w:gridCol w:w="2260"/>
      </w:tblGrid>
      <w:tr>
        <w:tc>
          <w:tcPr>
            <w:tcW w:w="2200" w:type="dxa"/>
            <w:shd w:val="clear" w:color="auto" w:fill="2E75B6"/>
          </w:tcPr>
          <w:p>
            <w:pPr>
              <w:spacing w:after="60" w:line="280" w:lineRule="auto"/>
              <w:jc w:val="left"/>
            </w:pPr>
            <w:r>
              <w:rPr>
                <w:b/>
                <w:color w:val="FFFFFF"/>
                <w:sz w:val="22"/>
              </w:rPr>
              <w:t xml:space="preserve">Solución</w:t>
            </w:r>
          </w:p>
        </w:tc>
        <w:tc>
          <w:tcPr>
            <w:tcW w:w="1500" w:type="dxa"/>
            <w:shd w:val="clear" w:color="auto" w:fill="2E75B6"/>
          </w:tcPr>
          <w:p>
            <w:pPr>
              <w:spacing w:after="60" w:line="280" w:lineRule="auto"/>
              <w:jc w:val="left"/>
            </w:pPr>
            <w:r>
              <w:rPr>
                <w:b/>
                <w:color w:val="FFFFFF"/>
                <w:sz w:val="22"/>
              </w:rPr>
              <w:t xml:space="preserve">Personalización dinámica (IA)</w:t>
            </w:r>
          </w:p>
        </w:tc>
        <w:tc>
          <w:tcPr>
            <w:tcW w:w="1700" w:type="dxa"/>
            <w:shd w:val="clear" w:color="auto" w:fill="2E75B6"/>
          </w:tcPr>
          <w:p>
            <w:pPr>
              <w:spacing w:after="60" w:line="280" w:lineRule="auto"/>
              <w:jc w:val="left"/>
            </w:pPr>
            <w:r>
              <w:rPr>
                <w:b/>
                <w:color w:val="FFFFFF"/>
                <w:sz w:val="22"/>
              </w:rPr>
              <w:t xml:space="preserve">Validación por especialista</w:t>
            </w:r>
          </w:p>
        </w:tc>
        <w:tc>
          <w:tcPr>
            <w:tcW w:w="1700" w:type="dxa"/>
            <w:shd w:val="clear" w:color="auto" w:fill="2E75B6"/>
          </w:tcPr>
          <w:p>
            <w:pPr>
              <w:spacing w:after="60" w:line="280" w:lineRule="auto"/>
              <w:jc w:val="left"/>
            </w:pPr>
            <w:r>
              <w:rPr>
                <w:b/>
                <w:color w:val="FFFFFF"/>
                <w:sz w:val="22"/>
              </w:rPr>
              <w:t xml:space="preserve">Enfoque empírico</w:t>
            </w:r>
          </w:p>
        </w:tc>
        <w:tc>
          <w:tcPr>
            <w:tcW w:w="2260" w:type="dxa"/>
            <w:shd w:val="clear" w:color="auto" w:fill="2E75B6"/>
          </w:tcPr>
          <w:p>
            <w:pPr>
              <w:spacing w:after="60" w:line="280" w:lineRule="auto"/>
              <w:jc w:val="left"/>
            </w:pPr>
            <w:r>
              <w:rPr>
                <w:b/>
                <w:color w:val="FFFFFF"/>
                <w:sz w:val="22"/>
              </w:rPr>
              <w:t xml:space="preserve">Eje de supervisión parental</w:t>
            </w:r>
          </w:p>
        </w:tc>
      </w:tr>
      <w:tr>
        <w:tc>
          <w:tcPr>
            <w:tcW w:w="2200" w:type="dxa"/>
          </w:tcPr>
          <w:p>
            <w:pPr>
              <w:spacing w:after="60" w:line="280" w:lineRule="auto"/>
              <w:jc w:val="left"/>
            </w:pPr>
            <w:r>
              <w:rPr>
                <w:b/>
                <w:sz w:val="22"/>
              </w:rPr>
              <w:t xml:space="preserve">MiniMovers </w:t>
            </w:r>
            <w:sdt>
              <w:sdtPr>
                <w:tag w:val="MENDELEY_CITATIONS_v3{&quot;citationID&quot;: &quot;MENDELEY_CITATION_884e8da3-afaf-4281-b1c9-2edbc8c33d47&quot;, &quot;citationItems&quot;: [{&quot;id&quot;: &quot;952d33b9-517f-42f7-bcdd-b2c32dadddf0&quot;, &quot;itemData&quot;: {&quot;id&quot;: &quot;93d4f5a1-7a6b-45f7-a191-ebc7d46dc82a&quot;, &quot;type&quot;: &quot;article-journal&quot;, &quot;title&quot;: &quot;MiniMovers: An Initial Pilot and Feasibility Study to Investigate the Impact of a Mobile Application on Children's Motor Skills and Parent Support for Physical Development&quot;, &quot;author&quot;: [{&quot;family&quot;: &quot;Zhang&quot;, &quot;given&quot;: &quot;Yajie&quot;}, {&quot;family&quot;: &quot;Wainwright&quot;, &quot;given&quot;: &quot;Nalda&quot;}, {&quot;family&quot;: &quot;Goodway&quot;, &quot;given&quot;: &quot;Jacqueline D.&quot;}, {&quot;family&quot;: &quot;John&quot;, &quot;given&quot;: &quot;Amanda&quot;}, {&quot;family&quot;: &quot;Stevenson&quot;, &quot;given&quot;: &quot;Anna&quot;}, {&quot;family&quot;: &quot;Thomas&quot;, &quot;given&quot;: &quot;Kirsty&quot;}, {&quot;family&quot;: &quot;Jenkins&quot;, &quot;given&quot;: &quot;Sean&quot;}, {&quot;family&quot;: &quot;Layas&quot;, &quot;given&quot;: &quot;Fatma&quot;}, {&quot;family&quot;: &quot;Piper&quot;, &quot;given&quot;: &quot;Kate&quot;}], &quot;container-title&quot;: &quot;Children&quot;, &quot;volume&quot;: &quot;11&quot;, &quot;issue&quot;: &quot;1&quot;, &quot;page&quot;: &quot;99&quot;, &quot;issued&quot;: {&quot;date-parts&quot;: [[2024, 1]]}, &quot;DOI&quot;: &quot;10.3390/children11010099&quot;}}], &quot;properties&quot;: {&quot;noteIndex&quot;: 0}, &quot;isEdited&quot;: false, &quot;manualOverride&quot;: {&quot;isManuallyOverridden&quot;: false, &quot;citeprocText&quot;: &quot;[1]&quot;, &quot;manualOverrideText&quot;: &quot;&quot;}}"/>
                <w:id w:val="1001"/>
              </w:sdtPr>
              <w:sdtContent>
                <w:r>
                  <w:rPr>
                    <w:b/>
                    <w:sz w:val="22"/>
                  </w:rPr>
                  <w:t xml:space="preserve">[1]</w:t>
                </w:r>
              </w:sdtContent>
            </w:sdt>
          </w:p>
        </w:tc>
        <w:tc>
          <w:tcPr>
            <w:tcW w:w="150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No (catálogo predefinido)</w:t>
            </w:r>
          </w:p>
        </w:tc>
        <w:tc>
          <w:tcPr>
            <w:tcW w:w="170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Sí (diseño por terapeutas y especialistas en motricidad)</w:t>
            </w:r>
          </w:p>
        </w:tc>
        <w:tc>
          <w:tcPr>
            <w:tcW w:w="170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Sí (estudio piloto de 8 semanas con motion capture)</w:t>
            </w:r>
          </w:p>
        </w:tc>
        <w:tc>
          <w:tcPr>
            <w:tcW w:w="226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Alto (los padres como agentes activos del programa)</w:t>
            </w:r>
          </w:p>
        </w:tc>
      </w:tr>
      <w:tr>
        <w:tc>
          <w:tcPr>
            <w:tcW w:w="2200" w:type="dxa"/>
          </w:tcPr>
          <w:p>
            <w:pPr>
              <w:spacing w:after="60" w:line="280" w:lineRule="auto"/>
              <w:jc w:val="left"/>
            </w:pPr>
            <w:r>
              <w:rPr>
                <w:b/>
                <w:sz w:val="22"/>
              </w:rPr>
              <w:t xml:space="preserve">App fitness escolar </w:t>
            </w:r>
            <w:sdt>
              <w:sdtPr>
                <w:tag w:val="MENDELEY_CITATIONS_v3{&quot;citationID&quot;: &quot;MENDELEY_CITATION_85e8e65c-927f-43c7-b40a-24441565bc92&quot;, &quot;citationItems&quot;: [{&quot;id&quot;: &quot;286cd9a2-b857-4eb6-97c8-f3c949795e44&quot;, &quot;itemData&quot;: {&quot;id&quot;: &quot;46bb41fd-5e18-458a-a8e6-9ad036e6a678&quot;, &quot;type&quot;: &quot;article-journal&quot;, &quot;title&quot;: &quot;Introducing tablets and a mobile fitness application into primary school physical education&quot;, &quot;author&quot;: [{&quot;family&quot;: &quot;Papastergiou&quot;, &quot;given&quot;: &quot;Marina&quot;}, {&quot;family&quot;: &quot;Natsis&quot;, &quot;given&quot;: &quot;Petros&quot;}, {&quot;family&quot;: &quot;Vernadakis&quot;, &quot;given&quot;: &quot;Nikolaos&quot;}, {&quot;family&quot;: &quot;Antoniou&quot;, &quot;given&quot;: &quot;Panagiotis&quot;}], &quot;container-title&quot;: &quot;Education and Information Technologies&quot;, &quot;volume&quot;: &quot;26&quot;, &quot;issue&quot;: &quot;1&quot;, &quot;page&quot;: &quot;799-816&quot;, &quot;issued&quot;: {&quot;date-parts&quot;: [[2021, 1]]}, &quot;DOI&quot;: &quot;10.1007/s10639-020-10289-y&quot;}}], &quot;properties&quot;: {&quot;noteIndex&quot;: 0}, &quot;isEdited&quot;: false, &quot;manualOverride&quot;: {&quot;isManuallyOverridden&quot;: false, &quot;citeprocText&quot;: &quot;[2]&quot;, &quot;manualOverrideText&quot;: &quot;&quot;}}"/>
                <w:id w:val="1002"/>
              </w:sdtPr>
              <w:sdtContent>
                <w:r>
                  <w:rPr>
                    <w:b/>
                    <w:sz w:val="22"/>
                  </w:rPr>
                  <w:t xml:space="preserve">[2]</w:t>
                </w:r>
              </w:sdtContent>
            </w:sdt>
          </w:p>
        </w:tc>
        <w:tc>
          <w:tcPr>
            <w:tcW w:w="150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No (rutina única para el grupo)</w:t>
            </w:r>
          </w:p>
        </w:tc>
        <w:tc>
          <w:tcPr>
            <w:tcW w:w="170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Indirecta (docente de educación física)</w:t>
            </w:r>
          </w:p>
        </w:tc>
        <w:tc>
          <w:tcPr>
            <w:tcW w:w="170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Sí (ensayo cuasi-experimental con 145 niños 10–12 años)</w:t>
            </w:r>
          </w:p>
        </w:tc>
        <w:tc>
          <w:tcPr>
            <w:tcW w:w="226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Bajo (uso en aula, fuera del entorno familiar)</w:t>
            </w:r>
          </w:p>
        </w:tc>
      </w:tr>
      <w:tr>
        <w:tc>
          <w:tcPr>
            <w:tcW w:w="2200" w:type="dxa"/>
          </w:tcPr>
          <w:p>
            <w:pPr>
              <w:spacing w:after="60" w:line="280" w:lineRule="auto"/>
              <w:jc w:val="left"/>
            </w:pPr>
            <w:r>
              <w:rPr>
                <w:b/>
                <w:sz w:val="22"/>
              </w:rPr>
              <w:t xml:space="preserve">KIJANI </w:t>
            </w:r>
            <w:sdt>
              <w:sdtPr>
                <w:tag w:val="MENDELEY_CITATIONS_v3{&quot;citationID&quot;: &quot;MENDELEY_CITATION_0c7b176c-2616-4881-a0d8-7c5d1741ea8f&quot;, &quot;citationItems&quot;: [{&quot;id&quot;: &quot;31ae83a3-86a0-440b-8b53-0775e04a29e3&quot;, &quot;itemData&quot;: {&quot;id&quot;: &quot;c0b7f611-ba7b-4f2a-8d41-5ba65eb69d82&quot;, &quot;type&quot;: &quot;article-journal&quot;, &quot;title&quot;: &quot;Evaluation of the gamified application KIJANI to promote physical activity in children and adolescents: A multimethod study&quot;, &quot;author&quot;: [{&quot;family&quot;: &quot;Willinger&quot;, &quot;given&quot;: &quot;Laura&quot;}, {&quot;family&quot;: &quot;Schweizer&quot;, &quot;given&quot;: &quot;Florian&quot;}, {&quot;family&quot;: &quot;Böhm&quot;, &quot;given&quot;: &quot;Birgit&quot;}, {&quot;family&quot;: &quot;Scheller&quot;, &quot;given&quot;: &quot;Daniel A.&quot;}, {&quot;family&quot;: &quot;Jonas&quot;, &quot;given&quot;: &quot;Stephan&quot;}, {&quot;family&quot;: &quot;Oberhoffer-Fritz&quot;, &quot;given&quot;: &quot;Renate&quot;}, {&quot;family&quot;: &quot;Müller&quot;, &quot;given&quot;: &quot;Jan&quot;}, {&quot;family&quot;: &quot;Reimer&quot;, &quot;given&quot;: &quot;Lara Marie&quot;}], &quot;container-title&quot;: &quot;Digital Health&quot;, &quot;volume&quot;: &quot;10&quot;, &quot;page&quot;: &quot;20552076241271861&quot;, &quot;issued&quot;: {&quot;date-parts&quot;: [[2024, 8]]}, &quot;DOI&quot;: &quot;10.1177/20552076241271861&quot;}}], &quot;properties&quot;: {&quot;noteIndex&quot;: 0}, &quot;isEdited&quot;: false, &quot;manualOverride&quot;: {&quot;isManuallyOverridden&quot;: false, &quot;citeprocText&quot;: &quot;[3]&quot;, &quot;manualOverrideText&quot;: &quot;&quot;}}"/>
                <w:id w:val="1003"/>
              </w:sdtPr>
              <w:sdtContent>
                <w:r>
                  <w:rPr>
                    <w:b/>
                    <w:sz w:val="22"/>
                  </w:rPr>
                  <w:t xml:space="preserve">[3]</w:t>
                </w:r>
              </w:sdtContent>
            </w:sdt>
          </w:p>
        </w:tc>
        <w:tc>
          <w:tcPr>
            <w:tcW w:w="150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No (mismo juego para todos los usuarios)</w:t>
            </w:r>
          </w:p>
        </w:tc>
        <w:tc>
          <w:tcPr>
            <w:tcW w:w="170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No documentada (validación clínica)</w:t>
            </w:r>
          </w:p>
        </w:tc>
        <w:tc>
          <w:tcPr>
            <w:tcW w:w="170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Sí (estudio multimétodo con UEQ y PACES, n=22)</w:t>
            </w:r>
          </w:p>
        </w:tc>
        <w:tc>
          <w:tcPr>
            <w:tcW w:w="226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Bajo (uso autónomo del menor)</w:t>
            </w:r>
          </w:p>
        </w:tc>
      </w:tr>
      <w:tr>
        <w:tc>
          <w:tcPr>
            <w:tcW w:w="2200" w:type="dxa"/>
          </w:tcPr>
          <w:p>
            <w:pPr>
              <w:spacing w:after="60" w:line="280" w:lineRule="auto"/>
              <w:jc w:val="left"/>
            </w:pPr>
            <w:r>
              <w:rPr>
                <w:b/>
                <w:sz w:val="22"/>
              </w:rPr>
              <w:t xml:space="preserve">Step-tracker apps </w:t>
            </w:r>
            <w:sdt>
              <w:sdtPr>
                <w:tag w:val="MENDELEY_CITATIONS_v3{&quot;citationID&quot;: &quot;MENDELEY_CITATION_8b0f78d4-c6f2-4b65-bc94-46622ac7d41b&quot;, &quot;citationItems&quot;: [{&quot;id&quot;: &quot;787d7c78-8534-40e9-98ab-bce3e36f465d&quot;, &quot;itemData&quot;: {&quot;id&quot;: &quot;4c5d9e79-4de8-4656-8c24-cdf3b95f3747&quot;, &quot;type&quot;: &quot;article-journal&quot;, &quot;title&quot;: &quot;A mobile app-based intervention improves anthropometry, body composition and fitness, regardless of previous active-inactive status: a randomized controlled trial&quot;, &quot;author&quot;: [{&quot;family&quot;: &quot;Gómez-Cuesta&quot;, &quot;given&quot;: &quot;Eva&quot;}, {&quot;family&quot;: &quot;Mateo-Orcajada&quot;, &quot;given&quot;: &quot;Adrián&quot;}, {&quot;family&quot;: &quot;Abenza-Cano&quot;, &quot;given&quot;: &quot;Lucía&quot;}, {&quot;family&quot;: &quot;Vaquero-Cristóbal&quot;, &quot;given&quot;: &quot;Raquel&quot;}], &quot;container-title&quot;: &quot;Frontiers in Public Health&quot;, &quot;volume&quot;: &quot;12&quot;, &quot;page&quot;: &quot;1380621&quot;, &quot;issued&quot;: {&quot;date-parts&quot;: [[2024]]}, &quot;DOI&quot;: &quot;10.3389/fpubh.2024.1380621&quot;}}], &quot;properties&quot;: {&quot;noteIndex&quot;: 0}, &quot;isEdited&quot;: false, &quot;manualOverride&quot;: {&quot;isManuallyOverridden&quot;: false, &quot;citeprocText&quot;: &quot;[4]&quot;, &quot;manualOverrideText&quot;: &quot;&quot;}}"/>
                <w:id w:val="1004"/>
              </w:sdtPr>
              <w:sdtContent>
                <w:r>
                  <w:rPr>
                    <w:b/>
                    <w:sz w:val="22"/>
                  </w:rPr>
                  <w:t xml:space="preserve">[4]</w:t>
                </w:r>
              </w:sdtContent>
            </w:sdt>
            <w:r>
              <w:rPr>
                <w:b/>
                <w:sz w:val="22"/>
              </w:rPr>
              <w:t xml:space="preserve">, </w:t>
            </w:r>
            <w:sdt>
              <w:sdtPr>
                <w:tag w:val="MENDELEY_CITATIONS_v3{&quot;citationID&quot;: &quot;MENDELEY_CITATION_fd94f7e3-85b6-4f32-97c3-584287fd6ab3&quot;, &quot;citationItems&quot;: [{&quot;id&quot;: &quot;dcb2cbec-9885-4df5-9d9e-bd9254f3e666&quot;, &quot;itemData&quot;: {&quot;id&quot;: &quot;40701527-4e98-41e6-a676-b7d7af8e7a99&quot;, &quot;type&quot;: &quot;article-journal&quot;, &quot;title&quot;: &quot;Effects of 10 Weeks of Walking With Mobile Step-Tracking Apps on Body Composition, Fitness, and Psychological State in Adolescents Who Are Overweight and Obese: Randomized Controlled Trial&quot;, &quot;author&quot;: [{&quot;family&quot;: &quot;Mateo-Orcajada&quot;, &quot;given&quot;: &quot;Adrián&quot;}, {&quot;family&quot;: &quot;Ponce-Ramírez&quot;, &quot;given&quot;: &quot;Cristina M.&quot;}, {&quot;family&quot;: &quot;Abenza-Cano&quot;, &quot;given&quot;: &quot;Lucía&quot;}, {&quot;family&quot;: &quot;Vaquero-Cristóbal&quot;, &quot;given&quot;: &quot;Raquel&quot;}], &quot;container-title&quot;: &quot;JMIR mHealth and uHealth&quot;, &quot;volume&quot;: &quot;12&quot;, &quot;page&quot;: &quot;e55243&quot;, &quot;issued&quot;: {&quot;date-parts&quot;: [[2024, 12]]}, &quot;DOI&quot;: &quot;10.2196/55243&quot;}}], &quot;properties&quot;: {&quot;noteIndex&quot;: 0}, &quot;isEdited&quot;: false, &quot;manualOverride&quot;: {&quot;isManuallyOverridden&quot;: false, &quot;citeprocText&quot;: &quot;[5]&quot;, &quot;manualOverrideText&quot;: &quot;&quot;}}"/>
                <w:id w:val="1005"/>
              </w:sdtPr>
              <w:sdtContent>
                <w:r>
                  <w:rPr>
                    <w:b/>
                    <w:sz w:val="22"/>
                  </w:rPr>
                  <w:t xml:space="preserve">[5]</w:t>
                </w:r>
              </w:sdtContent>
            </w:sdt>
          </w:p>
        </w:tc>
        <w:tc>
          <w:tcPr>
            <w:tcW w:w="150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Limitada (objetivo de pasos por usuario)</w:t>
            </w:r>
          </w:p>
        </w:tc>
        <w:tc>
          <w:tcPr>
            <w:tcW w:w="170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No documentada</w:t>
            </w:r>
          </w:p>
        </w:tc>
        <w:tc>
          <w:tcPr>
            <w:tcW w:w="170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Sí (RCT con 462 y 50 adolescentes, 10 semanas)</w:t>
            </w:r>
          </w:p>
        </w:tc>
        <w:tc>
          <w:tcPr>
            <w:tcW w:w="226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Bajo (control individual del adolescente)</w:t>
            </w:r>
          </w:p>
        </w:tc>
      </w:tr>
      <w:tr>
        <w:tc>
          <w:tcPr>
            <w:tcW w:w="2200" w:type="dxa"/>
          </w:tcPr>
          <w:p>
            <w:pPr>
              <w:spacing w:after="60" w:line="280" w:lineRule="auto"/>
              <w:jc w:val="left"/>
            </w:pPr>
            <w:r>
              <w:rPr>
                <w:b/>
                <w:sz w:val="22"/>
              </w:rPr>
              <w:t xml:space="preserve">LLM para prescripción de ejercicio </w:t>
            </w:r>
            <w:sdt>
              <w:sdtPr>
                <w:tag w:val="MENDELEY_CITATIONS_v3{&quot;citationID&quot;: &quot;MENDELEY_CITATION_7102326a-31d8-468c-8ec3-c055b7300c39&quot;, &quot;citationItems&quot;: [{&quot;id&quot;: &quot;84cb2791-d56d-4550-8b5d-e468dc6b97f8&quot;, &quot;itemData&quot;: {&quot;id&quot;: &quot;ada5c41a-7667-4da4-ab20-493ee26bd2f0&quot;, &quot;type&quot;: &quot;article-journal&quot;, &quot;title&quot;: &quot;AI-Generated Exercise Prescriptions for At-Risk Populations: Safety and Feasibility of a Large Language Model Assessed by Expert Evaluation&quot;, &quot;author&quot;: [{&quot;family&quot;: &quot;Zaleski&quot;, &quot;given&quot;: &quot;Amanda L.&quot;}, {&quot;family&quot;: &quot;Berkowsky&quot;, &quot;given&quot;: &quot;Rachel&quot;}, {&quot;family&quot;: &quot;Craig&quot;, &quot;given&quot;: &quot;Kelly J. T.&quot;}, {&quot;family&quot;: &quot;Pescatello&quot;, &quot;given&quot;: &quot;Linda S.&quot;}], &quot;container-title&quot;: &quot;Journal of Clinical Medicine&quot;, &quot;volume&quot;: &quot;15&quot;, &quot;issue&quot;: &quot;6&quot;, &quot;page&quot;: &quot;2457&quot;, &quot;issued&quot;: {&quot;date-parts&quot;: [[2026, 3]]}, &quot;DOI&quot;: &quot;10.3390/jcm15062457&quot;}}], &quot;properties&quot;: {&quot;noteIndex&quot;: 0}, &quot;isEdited&quot;: false, &quot;manualOverride&quot;: {&quot;isManuallyOverridden&quot;: false, &quot;citeprocText&quot;: &quot;[6]&quot;, &quot;manualOverrideText&quot;: &quot;&quot;}}"/>
                <w:id w:val="1006"/>
              </w:sdtPr>
              <w:sdtContent>
                <w:r>
                  <w:rPr>
                    <w:b/>
                    <w:sz w:val="22"/>
                  </w:rPr>
                  <w:t xml:space="preserve">[6]</w:t>
                </w:r>
              </w:sdtContent>
            </w:sdt>
            <w:r>
              <w:rPr>
                <w:b/>
                <w:sz w:val="22"/>
              </w:rPr>
              <w:t xml:space="preserve">, </w:t>
            </w:r>
            <w:sdt>
              <w:sdtPr>
                <w:tag w:val="MENDELEY_CITATIONS_v3{&quot;citationID&quot;: &quot;MENDELEY_CITATION_0f37b1d2-a19e-4e0e-96ec-a40215f0761c&quot;, &quot;citationItems&quot;: [{&quot;id&quot;: &quot;21a304fb-3e35-4056-92f7-98e03d97420f&quot;, &quot;itemData&quot;: {&quot;id&quot;: &quot;7e73903f-383e-4ee3-be1d-b3e5fdb2fcb9&quot;, &quot;type&quot;: &quot;article-journal&quot;, &quot;title&quot;: &quot;Using artificial intelligence for exercise prescription in personalised health promotion: A critical evaluation of OpenAI's GPT-4 model&quot;, &quot;author&quot;: [{&quot;family&quot;: &quot;Dergaa&quot;, &quot;given&quot;: &quot;Ismail&quot;}, {&quot;family&quot;: &quot;Ben Saad&quot;, &quot;given&quot;: &quot;Helmi&quot;}, {&quot;family&quot;: &quot;El Omri&quot;, &quot;given&quot;: &quot;Abdelfatteh&quot;}, {&quot;family&quot;: &quot;Glenn&quot;, &quot;given&quot;: &quot;Jordan M.&quot;}, {&quot;family&quot;: &quot;Clark&quot;, &quot;given&quot;: &quot;Cain C. T.&quot;}, {&quot;family&quot;: &quot;Washif&quot;, &quot;given&quot;: &quot;Jad Adrian&quot;}, {&quot;family&quot;: &quot;Chamari&quot;, &quot;given&quot;: &quot;Karim&quot;}], &quot;container-title&quot;: &quot;Biology of Sport&quot;, &quot;volume&quot;: &quot;41&quot;, &quot;issue&quot;: &quot;2&quot;, &quot;page&quot;: &quot;221-241&quot;, &quot;issued&quot;: {&quot;date-parts&quot;: [[2024, 4]]}, &quot;DOI&quot;: &quot;10.5114/biolsport.2024.133661&quot;}}], &quot;properties&quot;: {&quot;noteIndex&quot;: 0}, &quot;isEdited&quot;: false, &quot;manualOverride&quot;: {&quot;isManuallyOverridden&quot;: false, &quot;citeprocText&quot;: &quot;[7]&quot;, &quot;manualOverrideText&quot;: &quot;&quot;}}"/>
                <w:id w:val="1007"/>
              </w:sdtPr>
              <w:sdtContent>
                <w:r>
                  <w:rPr>
                    <w:b/>
                    <w:sz w:val="22"/>
                  </w:rPr>
                  <w:t xml:space="preserve">[7]</w:t>
                </w:r>
              </w:sdtContent>
            </w:sdt>
          </w:p>
        </w:tc>
        <w:tc>
          <w:tcPr>
            <w:tcW w:w="150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Sí (generación dinámica del LLM)</w:t>
            </w:r>
          </w:p>
        </w:tc>
        <w:tc>
          <w:tcPr>
            <w:tcW w:w="170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Post-hoc (revisión experta tras la generación)</w:t>
            </w:r>
          </w:p>
        </w:tc>
        <w:tc>
          <w:tcPr>
            <w:tcW w:w="170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Sí (evaluación experta con rúbrica clínica)</w:t>
            </w:r>
          </w:p>
        </w:tc>
        <w:tc>
          <w:tcPr>
            <w:tcW w:w="2260" w:type="dxa"/>
          </w:tcPr>
          <w:p>
            <w:pPr>
              <w:spacing w:after="60" w:line="280" w:lineRule="auto"/>
              <w:jc w:val="left"/>
            </w:pPr>
            <w:r>
              <w:rPr>
                <w:sz w:val="22"/>
              </w:rPr>
              <w:t xml:space="preserve">No aplica (validación con muestras adultas)</w:t>
            </w:r>
          </w:p>
        </w:tc>
      </w:tr>
      <w:tr>
        <w:tc>
          <w:tcPr>
            <w:tcW w:w="2200" w:type="dxa"/>
            <w:shd w:val="clear" w:color="auto" w:fill="FFF2CC"/>
          </w:tcPr>
          <w:p>
            <w:pPr>
              <w:spacing w:after="60" w:line="280" w:lineRule="auto"/>
              <w:jc w:val="left"/>
            </w:pPr>
            <w:r>
              <w:rPr>
                <w:b/>
                <w:sz w:val="22"/>
              </w:rPr>
              <w:t xml:space="preserve">FitKids (este trabajo)</w:t>
            </w:r>
          </w:p>
        </w:tc>
        <w:tc>
          <w:tcPr>
            <w:tcW w:w="1500" w:type="dxa"/>
            <w:shd w:val="clear" w:color="auto" w:fill="FFF2CC"/>
          </w:tcPr>
          <w:p>
            <w:pPr>
              <w:spacing w:after="60" w:line="280" w:lineRule="auto"/>
              <w:jc w:val="left"/>
            </w:pPr>
            <w:r>
              <w:rPr>
                <w:b/>
                <w:sz w:val="22"/>
              </w:rPr>
              <w:t xml:space="preserve">Sí (IA generativa con prompt parametrizado por edad, peso, intereses)</w:t>
            </w:r>
          </w:p>
        </w:tc>
        <w:tc>
          <w:tcPr>
            <w:tcW w:w="1700" w:type="dxa"/>
            <w:shd w:val="clear" w:color="auto" w:fill="FFF2CC"/>
          </w:tcPr>
          <w:p>
            <w:pPr>
              <w:spacing w:after="60" w:line="280" w:lineRule="auto"/>
              <w:jc w:val="left"/>
            </w:pPr>
            <w:r>
              <w:rPr>
                <w:b/>
                <w:sz w:val="22"/>
              </w:rPr>
              <w:t xml:space="preserve">Sí (módulo web; revisión obligatoria pre-publicación)</w:t>
            </w:r>
          </w:p>
        </w:tc>
        <w:tc>
          <w:tcPr>
            <w:tcW w:w="1700" w:type="dxa"/>
            <w:shd w:val="clear" w:color="auto" w:fill="FFF2CC"/>
          </w:tcPr>
          <w:p>
            <w:pPr>
              <w:spacing w:after="60" w:line="280" w:lineRule="auto"/>
              <w:jc w:val="left"/>
            </w:pPr>
            <w:r>
              <w:rPr>
                <w:b/>
                <w:sz w:val="22"/>
              </w:rPr>
              <w:t xml:space="preserve">Sí (evaluación con TAM, SUS y validación clínica)</w:t>
            </w:r>
          </w:p>
        </w:tc>
        <w:tc>
          <w:tcPr>
            <w:tcW w:w="2260" w:type="dxa"/>
            <w:shd w:val="clear" w:color="auto" w:fill="FFF2CC"/>
          </w:tcPr>
          <w:p>
            <w:pPr>
              <w:spacing w:after="60" w:line="280" w:lineRule="auto"/>
              <w:jc w:val="left"/>
            </w:pPr>
            <w:r>
              <w:rPr>
                <w:b/>
                <w:sz w:val="22"/>
              </w:rPr>
              <w:t xml:space="preserve">Alto (modo padres con monitoreo y configuración)</w:t>
            </w:r>
          </w:p>
        </w:tc>
      </w:tr>
    </w:tbl>
    <w:p>
      <w:pPr>
        <w:spacing w:before="60" w:after="240" w:line="320" w:lineRule="auto"/>
        <w:jc w:val="center"/>
      </w:pPr>
      <w:r>
        <w:rPr>
          <w:i/>
          <w:sz w:val="20"/>
        </w:rPr>
        <w:t xml:space="preserve">Elaborado por: Autor</w:t>
      </w:r>
    </w:p>
    <w:p>
      <w:pPr>
        <w:spacing w:before="320" w:after="160" w:line="360" w:lineRule="auto"/>
      </w:pPr>
      <w:r>
        <w:rPr>
          <w:b/>
          <w:i/>
        </w:rPr>
        <w:t xml:space="preserve">Bibliografía gestionada por Mendeley Cite</w:t>
      </w:r>
    </w:p>
    <w:sdt>
      <w:sdtPr>
        <w:tag w:val="MENDELEY_BIBLIOGRAPHY_v3{&quot;bibliographyType&quot;: &quot;MENDELEY_BIBLIOGRAPHY_v1&quot;, &quot;items&quot;: [{&quot;id&quot;: &quot;c8bc0c5a-09c6-459d-9eb2-ed0641c7dafd&quot;, &quot;itemData&quot;: {&quot;id&quot;: &quot;93d4f5a1-7a6b-45f7-a191-ebc7d46dc82a&quot;, &quot;type&quot;: &quot;article-journal&quot;, &quot;title&quot;: &quot;MiniMovers: An Initial Pilot and Feasibility Study to Investigate the Impact of a Mobile Application on Children's Motor Skills and Parent Support for Physical Development&quot;, &quot;author&quot;: [{&quot;family&quot;: &quot;Zhang&quot;, &quot;given&quot;: &quot;Yajie&quot;}, {&quot;family&quot;: &quot;Wainwright&quot;, &quot;given&quot;: &quot;Nalda&quot;}, {&quot;family&quot;: &quot;Goodway&quot;, &quot;given&quot;: &quot;Jacqueline D.&quot;}, {&quot;family&quot;: &quot;John&quot;, &quot;given&quot;: &quot;Amanda&quot;}, {&quot;family&quot;: &quot;Stevenson&quot;, &quot;given&quot;: &quot;Anna&quot;}, {&quot;family&quot;: &quot;Thomas&quot;, &quot;given&quot;: &quot;Kirsty&quot;}, {&quot;family&quot;: &quot;Jenkins&quot;, &quot;given&quot;: &quot;Sean&quot;}, {&quot;family&quot;: &quot;Layas&quot;, &quot;given&quot;: &quot;Fatma&quot;}, {&quot;family&quot;: &quot;Piper&quot;, &quot;given&quot;: &quot;Kate&quot;}], &quot;container-title&quot;: &quot;Children&quot;, &quot;volume&quot;: &quot;11&quot;, &quot;issue&quot;: &quot;1&quot;, &quot;page&quot;: &quot;99&quot;, &quot;issued&quot;: {&quot;date-parts&quot;: [[2024, 1]]}, &quot;DOI&quot;: &quot;10.3390/children11010099&quot;}}, {&quot;id&quot;: &quot;23e260e2-7c05-4aa0-ac5d-4be2d172fef8&quot;, &quot;itemData&quot;: {&quot;id&quot;: &quot;46bb41fd-5e18-458a-a8e6-9ad036e6a678&quot;, &quot;type&quot;: &quot;article-journal&quot;, &quot;title&quot;: &quot;Introducing tablets and a mobile fitness application into primary school physical education&quot;, &quot;author&quot;: [{&quot;family&quot;: &quot;Papastergiou&quot;, &quot;given&quot;: &quot;Marina&quot;}, {&quot;family&quot;: &quot;Natsis&quot;, &quot;given&quot;: &quot;Petros&quot;}, {&quot;family&quot;: &quot;Vernadakis&quot;, &quot;given&quot;: &quot;Nikolaos&quot;}, {&quot;family&quot;: &quot;Antoniou&quot;, &quot;given&quot;: &quot;Panagiotis&quot;}], &quot;container-title&quot;: &quot;Education and Information Technologies&quot;, &quot;volume&quot;: &quot;26&quot;, &quot;issue&quot;: &quot;1&quot;, &quot;page&quot;: &quot;799-816&quot;, &quot;issued&quot;: {&quot;date-parts&quot;: [[2021, 1]]}, &quot;DOI&quot;: &quot;10.1007/s10639-020-10289-y&quot;}}, {&quot;id&quot;: &quot;9d567094-f091-441b-851e-7fb983f6e101&quot;, &quot;itemData&quot;: {&quot;id&quot;: &quot;c0b7f611-ba7b-4f2a-8d41-5ba65eb69d82&quot;, &quot;type&quot;: &quot;article-journal&quot;, &quot;title&quot;: &quot;Evaluation of the gamified application KIJANI to promote physical activity in children and adolescents: A multimethod study&quot;, &quot;author&quot;: [{&quot;family&quot;: &quot;Willinger&quot;, &quot;given&quot;: &quot;Laura&quot;}, {&quot;family&quot;: &quot;Schweizer&quot;, &quot;given&quot;: &quot;Florian&quot;}, {&quot;family&quot;: &quot;Böhm&quot;, &quot;given&quot;: &quot;Birgit&quot;}, {&quot;family&quot;: &quot;Scheller&quot;, &quot;given&quot;: &quot;Daniel A.&quot;}, {&quot;family&quot;: &quot;Jonas&quot;, &quot;given&quot;: &quot;Stephan&quot;}, {&quot;family&quot;: &quot;Oberhoffer-Fritz&quot;, &quot;given&quot;: &quot;Renate&quot;}, {&quot;family&quot;: &quot;Müller&quot;, &quot;given&quot;: &quot;Jan&quot;}, {&quot;family&quot;: &quot;Reimer&quot;, &quot;given&quot;: &quot;Lara Marie&quot;}], &quot;container-title&quot;: &quot;Digital Health&quot;, &quot;volume&quot;: &quot;10&quot;, &quot;page&quot;: &quot;20552076241271861&quot;, &quot;issued&quot;: {&quot;date-parts&quot;: [[2024, 8]]}, &quot;DOI&quot;: &quot;10.1177/20552076241271861&quot;}}, {&quot;id&quot;: &quot;7daf6e55-e354-4e55-b884-ae0f02fb6be5&quot;, &quot;itemData&quot;: {&quot;id&quot;: &quot;4c5d9e79-4de8-4656-8c24-cdf3b95f3747&quot;, &quot;type&quot;: &quot;article-journal&quot;, &quot;title&quot;: &quot;A mobile app-based intervention improves anthropometry, body composition and fitness, regardless of previous active-inactive status: a randomized controlled trial&quot;, &quot;author&quot;: [{&quot;family&quot;: &quot;Gómez-Cuesta&quot;, &quot;given&quot;: &quot;Eva&quot;}, {&quot;family&quot;: &quot;Mateo-Orcajada&quot;, &quot;given&quot;: &quot;Adrián&quot;}, {&quot;family&quot;: &quot;Abenza-Cano&quot;, &quot;given&quot;: &quot;Lucía&quot;}, {&quot;family&quot;: &quot;Vaquero-Cristóbal&quot;, &quot;given&quot;: &quot;Raquel&quot;}], &quot;container-title&quot;: &quot;Frontiers in Public Health&quot;, &quot;volume&quot;: &quot;12&quot;, &quot;page&quot;: &quot;1380621&quot;, &quot;issued&quot;: {&quot;date-parts&quot;: [[2024]]}, &quot;DOI&quot;: &quot;10.3389/fpubh.2024.1380621&quot;}}, {&quot;id&quot;: &quot;c508a0f7-23e9-4d1b-8c46-bfd73dc7daee&quot;, &quot;itemData&quot;: {&quot;id&quot;: &quot;40701527-4e98-41e6-a676-b7d7af8e7a99&quot;, &quot;type&quot;: &quot;article-journal&quot;, &quot;title&quot;: &quot;Effects of 10 Weeks of Walking With Mobile Step-Tracking Apps on Body Composition, Fitness, and Psychological State in Adolescents Who Are Overweight and Obese: Randomized Controlled Trial&quot;, &quot;author&quot;: [{&quot;family&quot;: &quot;Mateo-Orcajada&quot;, &quot;given&quot;: &quot;Adrián&quot;}, {&quot;family&quot;: &quot;Ponce-Ramírez&quot;, &quot;given&quot;: &quot;Cristina M.&quot;}, {&quot;family&quot;: &quot;Abenza-Cano&quot;, &quot;given&quot;: &quot;Lucía&quot;}, {&quot;family&quot;: &quot;Vaquero-Cristóbal&quot;, &quot;given&quot;: &quot;Raquel&quot;}], &quot;container-title&quot;: &quot;JMIR mHealth and uHealth&quot;, &quot;volume&quot;: &quot;12&quot;, &quot;page&quot;: &quot;e55243&quot;, &quot;issued&quot;: {&quot;date-parts&quot;: [[2024, 12]]}, &quot;DOI&quot;: &quot;10.2196/55243&quot;}}, {&quot;id&quot;: &quot;1ca46627-a5d9-4014-bcc5-ade8f4bca490&quot;, &quot;itemData&quot;: {&quot;id&quot;: &quot;ada5c41a-7667-4da4-ab20-493ee26bd2f0&quot;, &quot;type&quot;: &quot;article-journal&quot;, &quot;title&quot;: &quot;AI-Generated Exercise Prescriptions for At-Risk Populations: Safety and Feasibility of a Large Language Model Assessed by Expert Evaluation&quot;, &quot;author&quot;: [{&quot;family&quot;: &quot;Zaleski&quot;, &quot;given&quot;: &quot;Amanda L.&quot;}, {&quot;family&quot;: &quot;Berkowsky&quot;, &quot;given&quot;: &quot;Rachel&quot;}, {&quot;family&quot;: &quot;Craig&quot;, &quot;given&quot;: &quot;Kelly J. T.&quot;}, {&quot;family&quot;: &quot;Pescatello&quot;, &quot;given&quot;: &quot;Linda S.&quot;}], &quot;container-title&quot;: &quot;Journal of Clinical Medicine&quot;, &quot;volume&quot;: &quot;15&quot;, &quot;issue&quot;: &quot;6&quot;, &quot;page&quot;: &quot;2457&quot;, &quot;issued&quot;: {&quot;date-parts&quot;: [[2026, 3]]}, &quot;DOI&quot;: &quot;10.3390/jcm15062457&quot;}}, {&quot;id&quot;: &quot;27b09a86-bfe9-4b6a-89a9-220a163d8b30&quot;, &quot;itemData&quot;: {&quot;id&quot;: &quot;7e73903f-383e-4ee3-be1d-b3e5fdb2fcb9&quot;, &quot;type&quot;: &quot;article-journal&quot;, &quot;title&quot;: &quot;Using artificial intelligence for exercise prescription in personalised health promotion: A critical evaluation of OpenAI's GPT-4 model&quot;, &quot;author&quot;: [{&quot;family&quot;: &quot;Dergaa&quot;, &quot;given&quot;: &quot;Ismail&quot;}, {&quot;family&quot;: &quot;Ben Saad&quot;, &quot;given&quot;: &quot;Helmi&quot;}, {&quot;family&quot;: &quot;El Omri&quot;, &quot;given&quot;: &quot;Abdelfatteh&quot;}, {&quot;family&quot;: &quot;Glenn&quot;, &quot;given&quot;: &quot;Jordan M.&quot;}, {&quot;family&quot;: &quot;Clark&quot;, &quot;given&quot;: &quot;Cain C. T.&quot;}, {&quot;family&quot;: &quot;Washif&quot;, &quot;given&quot;: &quot;Jad Adrian&quot;}, {&quot;family&quot;: &quot;Chamari&quot;, &quot;given&quot;: &quot;Karim&quot;}], &quot;container-title&quot;: &quot;Biology of Sport&quot;, &quot;volume&quot;: &quot;41&quot;, &quot;issue&quot;: &quot;2&quot;, &quot;page&quot;: &quot;221-241&quot;, &quot;issued&quot;: {&quot;date-parts&quot;: [[2024, 4]]}, &quot;DOI&quot;: &quot;10.5114/biolsport.2024.133661&quot;}}]}"/>
        <w:id w:val="1008"/>
      </w:sdtPr>
      <w:sdtContent>
        <w:p>
          <w:pPr>
            <w:spacing w:after="200" w:line="320" w:lineRule="auto"/>
            <w:ind w:left="720" w:hanging="720"/>
            <w:jc w:val="both"/>
          </w:pPr>
          <w:r>
            <w:t xml:space="preserve">[1]	Y. Zhang et al., “MiniMovers: An Initial Pilot and Feasibility Study to Investigate the Impact of a Mobile Application on Children's Motor Skills and Parent Support for Physical Development,” Children, vol. 11, no. 1, art. 99, 2024, doi: 10.3390/children11010099.</w:t>
          </w:r>
        </w:p>
        <w:p>
          <w:pPr>
            <w:spacing w:after="200" w:line="320" w:lineRule="auto"/>
            <w:ind w:left="720" w:hanging="720"/>
            <w:jc w:val="both"/>
          </w:pPr>
          <w:r>
            <w:t xml:space="preserve">[2]	M. Papastergiou, P. Natsis, N. Vernadakis and P. Antoniou, “Introducing tablets and a mobile fitness application into primary school physical education,” Education and Information Technologies, vol. 26, no. 1, pp. 799-816, 2021, doi: 10.1007/s10639-020-10289-y.</w:t>
          </w:r>
        </w:p>
        <w:p>
          <w:pPr>
            <w:spacing w:after="200" w:line="320" w:lineRule="auto"/>
            <w:ind w:left="720" w:hanging="720"/>
            <w:jc w:val="both"/>
          </w:pPr>
          <w:r>
            <w:t xml:space="preserve">[3]	L. Willinger et al., “Evaluation of the gamified application KIJANI to promote physical activity in children and adolescents: A multimethod study,” Digital Health, vol. 10, art. 20552076241271861, 2024, doi: 10.1177/20552076241271861.</w:t>
          </w:r>
        </w:p>
        <w:p>
          <w:pPr>
            <w:spacing w:after="200" w:line="320" w:lineRule="auto"/>
            <w:ind w:left="720" w:hanging="720"/>
            <w:jc w:val="both"/>
          </w:pPr>
          <w:r>
            <w:t xml:space="preserve">[4]	E. Gómez-Cuesta, A. Mateo-Orcajada, L. Abenza-Cano and R. Vaquero-Cristóbal, “A mobile app-based intervention improves anthropometry, body composition and fitness, regardless of previous active-inactive status: a randomized controlled trial,” Frontiers in Public Health, vol. 12, art. 1380621, 2024, doi: 10.3389/fpubh.2024.1380621.</w:t>
          </w:r>
        </w:p>
        <w:p>
          <w:pPr>
            <w:spacing w:after="200" w:line="320" w:lineRule="auto"/>
            <w:ind w:left="720" w:hanging="720"/>
            <w:jc w:val="both"/>
          </w:pPr>
          <w:r>
            <w:t xml:space="preserve">[5]	A. Mateo-Orcajada, C.M. Ponce-Ramírez, L. Abenza-Cano and R. Vaquero-Cristóbal, “Effects of 10 Weeks of Walking With Mobile Step-Tracking Apps on Body Composition, Fitness, and Psychological State in Adolescents Who Are Overweight and Obese: Randomized Controlled Trial,” JMIR mHealth and uHealth, vol. 12, art. e55243, 2024, doi: 10.2196/55243.</w:t>
          </w:r>
        </w:p>
        <w:p>
          <w:pPr>
            <w:spacing w:after="200" w:line="320" w:lineRule="auto"/>
            <w:ind w:left="720" w:hanging="720"/>
            <w:jc w:val="both"/>
          </w:pPr>
          <w:r>
            <w:t xml:space="preserve">[6]	A.L. Zaleski, R. Berkowsky, K.J.T. Craig and L.S. Pescatello, “AI-Generated Exercise Prescriptions for At-Risk Populations: Safety and Feasibility of a Large Language Model Assessed by Expert Evaluation,” Journal of Clinical Medicine, vol. 15, no. 6, art. 2457, 2026, doi: 10.3390/jcm15062457.</w:t>
          </w:r>
        </w:p>
        <w:p>
          <w:pPr>
            <w:spacing w:after="200" w:line="320" w:lineRule="auto"/>
            <w:ind w:left="720" w:hanging="720"/>
            <w:jc w:val="both"/>
          </w:pPr>
          <w:r>
            <w:t xml:space="preserve">[7]	I. Dergaa et al., “Using artificial intelligence for exercise prescription in personalised health promotion: A critical evaluation of OpenAI's GPT-4 model,” Biology of Sport, vol. 41, no. 2, pp. 221-241, 2024, doi: 10.5114/biolsport.2024.133661.</w:t>
          </w:r>
        </w:p>
      </w:sdtContent>
    </w:sdt>
    <w:sectPr>
      <w:pgSz w:w="11906" w:h="16838"/>
      <w:pgMar w:top="1418" w:right="1418" w:bottom="1418" w:left="1701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Tabla 1 Analisis Critico - Mendeley Cite</dc:title>
  <dc:creator>Claude</dc:creator>
  <cp:lastModifiedBy>Claude</cp:lastModifiedBy>
  <dcterms:created xsi:type="dcterms:W3CDTF">2026-05-07T07:34:22Z</dcterms:created>
  <dcterms:modified xsi:type="dcterms:W3CDTF">2026-05-07T07:34:22Z</dcterms:modified>
</cp:coreProperties>
</file>