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D3A6F" w14:textId="77777777" w:rsidR="008D0461" w:rsidRDefault="008D0461">
      <w:pPr>
        <w:rPr>
          <w:rFonts w:ascii="Times New Roman" w:hAnsi="Times New Roman" w:cs="Times New Roman"/>
          <w:b/>
          <w:bCs/>
          <w:lang w:val="es-ES"/>
        </w:rPr>
      </w:pPr>
    </w:p>
    <w:p w14:paraId="4F11B900" w14:textId="00611A2D" w:rsidR="008D0461" w:rsidRPr="009A2124" w:rsidRDefault="008D0461" w:rsidP="009A2124">
      <w:pPr>
        <w:jc w:val="center"/>
        <w:rPr>
          <w:rFonts w:ascii="Times New Roman" w:hAnsi="Times New Roman" w:cs="Times New Roman"/>
          <w:lang w:val="es-ES"/>
        </w:rPr>
      </w:pPr>
      <w:r w:rsidRPr="009A2124">
        <w:rPr>
          <w:rFonts w:ascii="Times New Roman" w:hAnsi="Times New Roman" w:cs="Times New Roman"/>
          <w:lang w:val="es-ES"/>
        </w:rPr>
        <w:t>Estudiante:</w:t>
      </w:r>
      <w:r w:rsidR="009A2124">
        <w:rPr>
          <w:rFonts w:ascii="Times New Roman" w:hAnsi="Times New Roman" w:cs="Times New Roman"/>
          <w:lang w:val="es-ES"/>
        </w:rPr>
        <w:t xml:space="preserve"> </w:t>
      </w:r>
      <w:r w:rsidRPr="009A2124">
        <w:rPr>
          <w:rFonts w:ascii="Times New Roman" w:hAnsi="Times New Roman" w:cs="Times New Roman"/>
          <w:lang w:val="es-ES"/>
        </w:rPr>
        <w:t>Isaia</w:t>
      </w:r>
      <w:r w:rsidR="009A2124">
        <w:rPr>
          <w:rFonts w:ascii="Times New Roman" w:hAnsi="Times New Roman" w:cs="Times New Roman"/>
          <w:lang w:val="es-ES"/>
        </w:rPr>
        <w:t xml:space="preserve">s </w:t>
      </w:r>
      <w:r w:rsidRPr="009A2124">
        <w:rPr>
          <w:rFonts w:ascii="Times New Roman" w:hAnsi="Times New Roman" w:cs="Times New Roman"/>
          <w:lang w:val="es-ES"/>
        </w:rPr>
        <w:t>Abraham Urbina Romero</w:t>
      </w:r>
    </w:p>
    <w:p w14:paraId="1ED7D16B" w14:textId="77777777" w:rsidR="009A2124" w:rsidRDefault="008D0461" w:rsidP="009A2124">
      <w:pPr>
        <w:jc w:val="center"/>
        <w:rPr>
          <w:rFonts w:ascii="Times New Roman" w:hAnsi="Times New Roman" w:cs="Times New Roman"/>
          <w:lang w:val="es-ES"/>
        </w:rPr>
      </w:pPr>
      <w:r w:rsidRPr="009A2124">
        <w:rPr>
          <w:rFonts w:ascii="Times New Roman" w:hAnsi="Times New Roman" w:cs="Times New Roman"/>
          <w:lang w:val="es-ES"/>
        </w:rPr>
        <w:t>Curso</w:t>
      </w:r>
      <w:r w:rsidR="009A2124" w:rsidRPr="009A2124">
        <w:rPr>
          <w:rFonts w:ascii="Times New Roman" w:hAnsi="Times New Roman" w:cs="Times New Roman"/>
          <w:lang w:val="es-ES"/>
        </w:rPr>
        <w:t>: 7mo “A”</w:t>
      </w:r>
    </w:p>
    <w:p w14:paraId="7E570A35" w14:textId="0FDCA5F8" w:rsidR="00F6692E" w:rsidRPr="00F6692E" w:rsidRDefault="008D0461" w:rsidP="009A2124">
      <w:pPr>
        <w:rPr>
          <w:rFonts w:ascii="Times New Roman" w:hAnsi="Times New Roman" w:cs="Times New Roman"/>
          <w:b/>
          <w:bCs/>
          <w:lang w:val="es-ES"/>
        </w:rPr>
      </w:pPr>
      <w:r w:rsidRPr="009A2124">
        <w:rPr>
          <w:rFonts w:ascii="Times New Roman" w:hAnsi="Times New Roman" w:cs="Times New Roman"/>
          <w:lang w:val="es-ES"/>
        </w:rPr>
        <w:br/>
      </w:r>
      <w:r w:rsidR="00947C33" w:rsidRPr="00F6692E">
        <w:rPr>
          <w:rFonts w:ascii="Times New Roman" w:hAnsi="Times New Roman" w:cs="Times New Roman"/>
          <w:b/>
          <w:bCs/>
          <w:lang w:val="es-ES"/>
        </w:rPr>
        <w:t xml:space="preserve">Tema: </w:t>
      </w:r>
      <w:r w:rsidR="009A2124">
        <w:rPr>
          <w:rFonts w:ascii="Times New Roman" w:hAnsi="Times New Roman" w:cs="Times New Roman"/>
          <w:b/>
          <w:bCs/>
          <w:lang w:val="es-ES"/>
        </w:rPr>
        <w:t>¿</w:t>
      </w:r>
      <w:r w:rsidR="00757945">
        <w:rPr>
          <w:rFonts w:ascii="Times New Roman" w:hAnsi="Times New Roman" w:cs="Times New Roman"/>
          <w:b/>
          <w:bCs/>
          <w:lang w:val="es-ES"/>
        </w:rPr>
        <w:t xml:space="preserve">Que </w:t>
      </w:r>
      <w:r w:rsidR="004B2D1A">
        <w:rPr>
          <w:rFonts w:ascii="Times New Roman" w:hAnsi="Times New Roman" w:cs="Times New Roman"/>
          <w:b/>
          <w:bCs/>
          <w:lang w:val="es-ES"/>
        </w:rPr>
        <w:t>tanto mejora</w:t>
      </w:r>
      <w:r w:rsidR="00757945">
        <w:rPr>
          <w:rFonts w:ascii="Times New Roman" w:hAnsi="Times New Roman" w:cs="Times New Roman"/>
          <w:b/>
          <w:bCs/>
          <w:lang w:val="es-ES"/>
        </w:rPr>
        <w:t xml:space="preserve"> la vida de </w:t>
      </w:r>
      <w:r w:rsidR="00757945" w:rsidRPr="00F6692E">
        <w:rPr>
          <w:rFonts w:ascii="Times New Roman" w:hAnsi="Times New Roman" w:cs="Times New Roman"/>
          <w:b/>
          <w:bCs/>
          <w:lang w:val="es-ES"/>
        </w:rPr>
        <w:t xml:space="preserve">personas </w:t>
      </w:r>
      <w:r w:rsidR="00757945">
        <w:rPr>
          <w:rFonts w:ascii="Times New Roman" w:hAnsi="Times New Roman" w:cs="Times New Roman"/>
          <w:b/>
          <w:bCs/>
          <w:lang w:val="es-ES"/>
        </w:rPr>
        <w:t>con discapacidad visual</w:t>
      </w:r>
      <w:r w:rsidR="00757945">
        <w:rPr>
          <w:rFonts w:ascii="Times New Roman" w:hAnsi="Times New Roman" w:cs="Times New Roman"/>
          <w:b/>
          <w:bCs/>
          <w:lang w:val="es-ES"/>
        </w:rPr>
        <w:t xml:space="preserve"> el uso de las tecnologías </w:t>
      </w:r>
      <w:r w:rsidR="009A2124">
        <w:rPr>
          <w:rFonts w:ascii="Times New Roman" w:hAnsi="Times New Roman" w:cs="Times New Roman"/>
          <w:b/>
          <w:bCs/>
          <w:lang w:val="es-ES"/>
        </w:rPr>
        <w:t xml:space="preserve">y herramientas </w:t>
      </w:r>
      <w:r w:rsidR="00947C33" w:rsidRPr="00F6692E">
        <w:rPr>
          <w:rFonts w:ascii="Times New Roman" w:hAnsi="Times New Roman" w:cs="Times New Roman"/>
          <w:b/>
          <w:bCs/>
          <w:lang w:val="es-ES"/>
        </w:rPr>
        <w:t>IOT</w:t>
      </w:r>
      <w:r w:rsidR="00441761">
        <w:rPr>
          <w:rFonts w:ascii="Times New Roman" w:hAnsi="Times New Roman" w:cs="Times New Roman"/>
          <w:b/>
          <w:bCs/>
          <w:lang w:val="es-ES"/>
        </w:rPr>
        <w:t>?</w:t>
      </w:r>
      <w:r w:rsidR="00947C33" w:rsidRPr="00F6692E">
        <w:rPr>
          <w:rFonts w:ascii="Times New Roman" w:hAnsi="Times New Roman" w:cs="Times New Roman"/>
          <w:b/>
          <w:bCs/>
          <w:lang w:val="es-ES"/>
        </w:rPr>
        <w:br/>
      </w:r>
      <w:r w:rsidR="00F6692E" w:rsidRPr="00F6692E">
        <w:rPr>
          <w:rFonts w:ascii="Times New Roman" w:hAnsi="Times New Roman" w:cs="Times New Roman"/>
          <w:b/>
          <w:bCs/>
          <w:lang w:val="es-ES"/>
        </w:rPr>
        <w:t>Introducción:</w:t>
      </w:r>
    </w:p>
    <w:p w14:paraId="675BE073" w14:textId="4235E5B2" w:rsidR="00F6692E" w:rsidRPr="00757945" w:rsidRDefault="00441761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Según datos de la </w:t>
      </w:r>
      <w:r w:rsidR="00D534AE">
        <w:rPr>
          <w:rFonts w:ascii="Times New Roman" w:hAnsi="Times New Roman" w:cs="Times New Roman"/>
          <w:lang w:val="es-ES"/>
        </w:rPr>
        <w:t>última</w:t>
      </w:r>
      <w:r>
        <w:rPr>
          <w:rFonts w:ascii="Times New Roman" w:hAnsi="Times New Roman" w:cs="Times New Roman"/>
          <w:lang w:val="es-ES"/>
        </w:rPr>
        <w:t xml:space="preserve"> década, se estimaba que por lo menos había unos 2200 millones de personas con problemas de visión ya sea ceguera parcial o </w:t>
      </w:r>
      <w:r w:rsidR="00D534AE">
        <w:rPr>
          <w:rFonts w:ascii="Times New Roman" w:hAnsi="Times New Roman" w:cs="Times New Roman"/>
          <w:lang w:val="es-ES"/>
        </w:rPr>
        <w:t>permanente</w:t>
      </w:r>
      <w:r w:rsidR="00D534AE" w:rsidRPr="00E70135">
        <w:rPr>
          <w:rFonts w:ascii="Times New Roman" w:hAnsi="Times New Roman" w:cs="Times New Roman"/>
        </w:rPr>
        <w:t xml:space="preserve"> [</w:t>
      </w:r>
      <w:r w:rsidR="00D534AE" w:rsidRPr="00E70135">
        <w:rPr>
          <w:rFonts w:ascii="Times New Roman" w:hAnsi="Times New Roman" w:cs="Times New Roman"/>
        </w:rPr>
        <w:t>1]</w:t>
      </w:r>
      <w:r>
        <w:rPr>
          <w:rFonts w:ascii="Times New Roman" w:hAnsi="Times New Roman" w:cs="Times New Roman"/>
          <w:lang w:val="es-ES"/>
        </w:rPr>
        <w:t xml:space="preserve">. En algunos casos estas afecciones </w:t>
      </w:r>
      <w:r w:rsidR="004B2D1A">
        <w:rPr>
          <w:rFonts w:ascii="Times New Roman" w:hAnsi="Times New Roman" w:cs="Times New Roman"/>
          <w:lang w:val="es-ES"/>
        </w:rPr>
        <w:t>dificultan a</w:t>
      </w:r>
      <w:r>
        <w:rPr>
          <w:rFonts w:ascii="Times New Roman" w:hAnsi="Times New Roman" w:cs="Times New Roman"/>
          <w:lang w:val="es-ES"/>
        </w:rPr>
        <w:t xml:space="preserve"> las personas a integrarse plenamente en la </w:t>
      </w:r>
      <w:r w:rsidR="00E70135">
        <w:rPr>
          <w:rFonts w:ascii="Times New Roman" w:hAnsi="Times New Roman" w:cs="Times New Roman"/>
          <w:lang w:val="es-ES"/>
        </w:rPr>
        <w:t>sociedad,</w:t>
      </w:r>
      <w:r w:rsidR="004B2D1A">
        <w:rPr>
          <w:rFonts w:ascii="Times New Roman" w:hAnsi="Times New Roman" w:cs="Times New Roman"/>
          <w:lang w:val="es-ES"/>
        </w:rPr>
        <w:t xml:space="preserve"> como la situación de los adultos mayores que suelen depender de familiares </w:t>
      </w:r>
      <w:r w:rsidR="00E70135">
        <w:rPr>
          <w:rFonts w:ascii="Times New Roman" w:hAnsi="Times New Roman" w:cs="Times New Roman"/>
          <w:lang w:val="es-ES"/>
        </w:rPr>
        <w:t>volviéndose una</w:t>
      </w:r>
      <w:r w:rsidR="004B2D1A">
        <w:rPr>
          <w:rFonts w:ascii="Times New Roman" w:hAnsi="Times New Roman" w:cs="Times New Roman"/>
          <w:lang w:val="es-ES"/>
        </w:rPr>
        <w:t xml:space="preserve"> “carga”</w:t>
      </w:r>
      <w:r>
        <w:rPr>
          <w:rFonts w:ascii="Times New Roman" w:hAnsi="Times New Roman" w:cs="Times New Roman"/>
          <w:lang w:val="es-ES"/>
        </w:rPr>
        <w:t xml:space="preserve"> </w:t>
      </w:r>
      <w:r w:rsidR="004B2D1A">
        <w:rPr>
          <w:rFonts w:ascii="Times New Roman" w:hAnsi="Times New Roman" w:cs="Times New Roman"/>
          <w:lang w:val="es-ES"/>
        </w:rPr>
        <w:t xml:space="preserve">para sus familias, esto más notorio en países subdesarrollados donde no suele haber los cuidados respectivos para estas personas. Aunque con el avance tecnológico surgen herramientas o tecnologías IOT que tratan de facilitar la vida de estas personas, estas van desde la monitorización hasta la asistencia al desplazarse o realizar algunas tareas </w:t>
      </w:r>
      <w:r w:rsidR="00D534AE">
        <w:rPr>
          <w:rFonts w:ascii="Times New Roman" w:hAnsi="Times New Roman" w:cs="Times New Roman"/>
          <w:lang w:val="es-ES"/>
        </w:rPr>
        <w:t>cotidianas</w:t>
      </w:r>
      <w:r w:rsidR="00D534AE" w:rsidRPr="00D534AE">
        <w:rPr>
          <w:rFonts w:ascii="Times New Roman" w:hAnsi="Times New Roman" w:cs="Times New Roman"/>
        </w:rPr>
        <w:t>[</w:t>
      </w:r>
      <w:r w:rsidR="00D534AE" w:rsidRPr="00D534AE">
        <w:rPr>
          <w:rFonts w:ascii="Times New Roman" w:hAnsi="Times New Roman" w:cs="Times New Roman"/>
        </w:rPr>
        <w:t>2]</w:t>
      </w:r>
      <w:r w:rsidR="004B2D1A">
        <w:rPr>
          <w:rFonts w:ascii="Times New Roman" w:hAnsi="Times New Roman" w:cs="Times New Roman"/>
          <w:lang w:val="es-ES"/>
        </w:rPr>
        <w:t>. En este ensayo</w:t>
      </w:r>
      <w:r w:rsidR="00E70135">
        <w:rPr>
          <w:rFonts w:ascii="Times New Roman" w:hAnsi="Times New Roman" w:cs="Times New Roman"/>
          <w:lang w:val="es-ES"/>
        </w:rPr>
        <w:t xml:space="preserve"> se realiza una investigación de algunas de las herramientas IOT, si de verdad mejora o facilita la vida de sus usuarios y si algunas personas pueden permitirse adquirir dichas herramientas.</w:t>
      </w:r>
    </w:p>
    <w:p w14:paraId="065DE24E" w14:textId="1A16EE1B" w:rsidR="00F6692E" w:rsidRDefault="00F6692E">
      <w:pPr>
        <w:rPr>
          <w:rFonts w:ascii="Times New Roman" w:hAnsi="Times New Roman" w:cs="Times New Roman"/>
          <w:b/>
          <w:bCs/>
          <w:lang w:val="es-ES"/>
        </w:rPr>
      </w:pPr>
      <w:r w:rsidRPr="00F6692E">
        <w:rPr>
          <w:rFonts w:ascii="Times New Roman" w:hAnsi="Times New Roman" w:cs="Times New Roman"/>
          <w:b/>
          <w:bCs/>
          <w:lang w:val="es-ES"/>
        </w:rPr>
        <w:t>Desarrollo:</w:t>
      </w:r>
    </w:p>
    <w:p w14:paraId="5D7BFC36" w14:textId="520E46A6" w:rsidR="006B0000" w:rsidRDefault="00C14174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De las soluciones </w:t>
      </w:r>
      <w:r w:rsidR="008D0461">
        <w:rPr>
          <w:rFonts w:ascii="Times New Roman" w:hAnsi="Times New Roman" w:cs="Times New Roman"/>
          <w:lang w:val="es-ES"/>
        </w:rPr>
        <w:t>más</w:t>
      </w:r>
      <w:r>
        <w:rPr>
          <w:rFonts w:ascii="Times New Roman" w:hAnsi="Times New Roman" w:cs="Times New Roman"/>
          <w:lang w:val="es-ES"/>
        </w:rPr>
        <w:t xml:space="preserve"> comunes que existen solo los de </w:t>
      </w:r>
      <w:r w:rsidR="006B0000">
        <w:rPr>
          <w:rFonts w:ascii="Times New Roman" w:hAnsi="Times New Roman" w:cs="Times New Roman"/>
          <w:lang w:val="es-ES"/>
        </w:rPr>
        <w:t>hogares inteligentes, estas soluciones ofrecen control de iluminación, temperatura, encender otros objetos mediante voz</w:t>
      </w:r>
      <w:r w:rsidR="006B0000" w:rsidRPr="006B0000">
        <w:rPr>
          <w:rFonts w:ascii="Times New Roman" w:hAnsi="Times New Roman" w:cs="Times New Roman"/>
        </w:rPr>
        <w:t xml:space="preserve"> [</w:t>
      </w:r>
      <w:r w:rsidR="006B0000" w:rsidRPr="006B0000">
        <w:rPr>
          <w:rFonts w:ascii="Times New Roman" w:hAnsi="Times New Roman" w:cs="Times New Roman"/>
        </w:rPr>
        <w:t>3]</w:t>
      </w:r>
      <w:r w:rsidR="006B0000">
        <w:rPr>
          <w:rFonts w:ascii="Times New Roman" w:hAnsi="Times New Roman" w:cs="Times New Roman"/>
          <w:lang w:val="es-ES"/>
        </w:rPr>
        <w:t xml:space="preserve">. Aunque esta solución suele funcionar en casas ya adaptadas previamente y con acceso a internet. Otras herramientas van mas enfocadas a la movilidad como el caso de dispositivos enfocados al seguimiento, que analizan los movimientos del </w:t>
      </w:r>
      <w:r w:rsidR="008D0461">
        <w:rPr>
          <w:rFonts w:ascii="Times New Roman" w:hAnsi="Times New Roman" w:cs="Times New Roman"/>
          <w:lang w:val="es-ES"/>
        </w:rPr>
        <w:t>usuario,</w:t>
      </w:r>
      <w:r w:rsidR="006B0000">
        <w:rPr>
          <w:rFonts w:ascii="Times New Roman" w:hAnsi="Times New Roman" w:cs="Times New Roman"/>
          <w:lang w:val="es-ES"/>
        </w:rPr>
        <w:t xml:space="preserve"> estado de salud, </w:t>
      </w:r>
      <w:r w:rsidR="008D0461">
        <w:rPr>
          <w:rFonts w:ascii="Times New Roman" w:hAnsi="Times New Roman" w:cs="Times New Roman"/>
          <w:lang w:val="es-ES"/>
        </w:rPr>
        <w:t>ubicación,</w:t>
      </w:r>
      <w:r w:rsidR="006B0000">
        <w:rPr>
          <w:rFonts w:ascii="Times New Roman" w:hAnsi="Times New Roman" w:cs="Times New Roman"/>
          <w:lang w:val="es-ES"/>
        </w:rPr>
        <w:t xml:space="preserve"> entre otras. Este tipo de tecnología si suelen variar en precio según sus </w:t>
      </w:r>
      <w:r w:rsidR="008D0461">
        <w:rPr>
          <w:rFonts w:ascii="Times New Roman" w:hAnsi="Times New Roman" w:cs="Times New Roman"/>
          <w:lang w:val="es-ES"/>
        </w:rPr>
        <w:t>funciones,</w:t>
      </w:r>
      <w:r w:rsidR="006B0000">
        <w:rPr>
          <w:rFonts w:ascii="Times New Roman" w:hAnsi="Times New Roman" w:cs="Times New Roman"/>
          <w:lang w:val="es-ES"/>
        </w:rPr>
        <w:t xml:space="preserve"> pero lo más necesario es la conexión a internet.</w:t>
      </w:r>
    </w:p>
    <w:p w14:paraId="6941DC29" w14:textId="41968D01" w:rsidR="006B0000" w:rsidRPr="00C14174" w:rsidRDefault="006B0000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Ahí herramientas q van </w:t>
      </w:r>
      <w:r w:rsidR="008D0461">
        <w:rPr>
          <w:rFonts w:ascii="Times New Roman" w:hAnsi="Times New Roman" w:cs="Times New Roman"/>
          <w:lang w:val="es-ES"/>
        </w:rPr>
        <w:t>más</w:t>
      </w:r>
      <w:r>
        <w:rPr>
          <w:rFonts w:ascii="Times New Roman" w:hAnsi="Times New Roman" w:cs="Times New Roman"/>
          <w:lang w:val="es-ES"/>
        </w:rPr>
        <w:t xml:space="preserve"> allá como el caso de las gafas y bastones inteligentes , que suelen tener integrados sensores, cámaras </w:t>
      </w:r>
      <w:r w:rsidR="008D0461">
        <w:rPr>
          <w:rFonts w:ascii="Times New Roman" w:hAnsi="Times New Roman" w:cs="Times New Roman"/>
          <w:lang w:val="es-ES"/>
        </w:rPr>
        <w:t>bocinas</w:t>
      </w:r>
      <w:r>
        <w:rPr>
          <w:rFonts w:ascii="Times New Roman" w:hAnsi="Times New Roman" w:cs="Times New Roman"/>
          <w:lang w:val="es-ES"/>
        </w:rPr>
        <w:t xml:space="preserve"> y micrófonos, estos analizan el entorno y mediante sonidos o señales advierte al usuario </w:t>
      </w:r>
      <w:r w:rsidR="008D0461">
        <w:rPr>
          <w:rFonts w:ascii="Times New Roman" w:hAnsi="Times New Roman" w:cs="Times New Roman"/>
          <w:lang w:val="es-ES"/>
        </w:rPr>
        <w:t>posibles obstáculos que puedan presentarse al caminar ya seas en la casa o en la calle, aquí si suelen ser de precios elevados debido  a la precisión q suelen tener, como en el caso de los bastones inteligentes  ya mencionados, q suelen rondar los 1.200 a 1300 euros</w:t>
      </w:r>
      <w:r w:rsidR="008D0461" w:rsidRPr="008D0461">
        <w:rPr>
          <w:rFonts w:ascii="Times New Roman" w:hAnsi="Times New Roman" w:cs="Times New Roman"/>
        </w:rPr>
        <w:t>[5]</w:t>
      </w:r>
      <w:r w:rsidR="008D0461">
        <w:rPr>
          <w:rFonts w:ascii="Times New Roman" w:hAnsi="Times New Roman" w:cs="Times New Roman"/>
        </w:rPr>
        <w:t>.Precios q para personas de escasos recursos solo pueden ser obtenidos mediante fundaciones benéficas o ayudas gubernamentales.</w:t>
      </w:r>
    </w:p>
    <w:p w14:paraId="14F51779" w14:textId="6A7169D7" w:rsidR="00F6692E" w:rsidRDefault="00F6692E">
      <w:pPr>
        <w:rPr>
          <w:rFonts w:ascii="Times New Roman" w:hAnsi="Times New Roman" w:cs="Times New Roman"/>
          <w:b/>
          <w:bCs/>
          <w:lang w:val="es-ES"/>
        </w:rPr>
      </w:pPr>
      <w:r w:rsidRPr="00F6692E">
        <w:rPr>
          <w:rFonts w:ascii="Times New Roman" w:hAnsi="Times New Roman" w:cs="Times New Roman"/>
          <w:b/>
          <w:bCs/>
          <w:lang w:val="es-ES"/>
        </w:rPr>
        <w:t>Conclusión:</w:t>
      </w:r>
    </w:p>
    <w:p w14:paraId="79F2E20A" w14:textId="3971A666" w:rsidR="008D0461" w:rsidRDefault="008D0461">
      <w:pPr>
        <w:rPr>
          <w:rFonts w:ascii="Times New Roman" w:hAnsi="Times New Roman" w:cs="Times New Roman"/>
          <w:lang w:val="es-ES"/>
        </w:rPr>
      </w:pPr>
      <w:r w:rsidRPr="008D0461">
        <w:rPr>
          <w:rFonts w:ascii="Times New Roman" w:hAnsi="Times New Roman" w:cs="Times New Roman"/>
          <w:lang w:val="es-ES"/>
        </w:rPr>
        <w:t xml:space="preserve">Estas herramientas y tecnologías si ayudan a tener una vida más autónoma a personas con discapacidad visual y en algunos casos permitiéndoles vivir y trabajar de manera efectiva y mientras más avance la tecnología estos aplicativos pueden volverse </w:t>
      </w:r>
      <w:proofErr w:type="spellStart"/>
      <w:r w:rsidRPr="008D0461">
        <w:rPr>
          <w:rFonts w:ascii="Times New Roman" w:hAnsi="Times New Roman" w:cs="Times New Roman"/>
          <w:lang w:val="es-ES"/>
        </w:rPr>
        <w:t>mas</w:t>
      </w:r>
      <w:proofErr w:type="spellEnd"/>
      <w:r w:rsidRPr="008D0461">
        <w:rPr>
          <w:rFonts w:ascii="Times New Roman" w:hAnsi="Times New Roman" w:cs="Times New Roman"/>
          <w:lang w:val="es-ES"/>
        </w:rPr>
        <w:t xml:space="preserve"> precisos, pero su limitante actual suelen ser los altos costos debido a que necesitan sensores y componentes costosos que suele impedir a personas de escasos recurso obtenerlos.</w:t>
      </w:r>
    </w:p>
    <w:p w14:paraId="3B24DC04" w14:textId="77777777" w:rsidR="008D0461" w:rsidRPr="008D0461" w:rsidRDefault="008D0461">
      <w:pPr>
        <w:rPr>
          <w:rFonts w:ascii="Times New Roman" w:hAnsi="Times New Roman" w:cs="Times New Roman"/>
          <w:lang w:val="es-ES"/>
        </w:rPr>
      </w:pPr>
    </w:p>
    <w:p w14:paraId="39E2A504" w14:textId="5AE0C3BE" w:rsidR="00F6692E" w:rsidRDefault="00F6692E">
      <w:pPr>
        <w:rPr>
          <w:rFonts w:ascii="Times New Roman" w:hAnsi="Times New Roman" w:cs="Times New Roman"/>
          <w:b/>
          <w:bCs/>
          <w:lang w:val="es-ES"/>
        </w:rPr>
      </w:pPr>
      <w:r w:rsidRPr="00F6692E">
        <w:rPr>
          <w:rFonts w:ascii="Times New Roman" w:hAnsi="Times New Roman" w:cs="Times New Roman"/>
          <w:b/>
          <w:bCs/>
          <w:lang w:val="es-ES"/>
        </w:rPr>
        <w:t>Referencias:</w:t>
      </w:r>
    </w:p>
    <w:p w14:paraId="47B8BC24" w14:textId="3BABE889" w:rsidR="00E70135" w:rsidRDefault="00E70135" w:rsidP="00E70135">
      <w:pPr>
        <w:ind w:left="705" w:hanging="705"/>
        <w:rPr>
          <w:rFonts w:ascii="Times New Roman" w:hAnsi="Times New Roman" w:cs="Times New Roman"/>
        </w:rPr>
      </w:pPr>
      <w:r w:rsidRPr="00E70135">
        <w:rPr>
          <w:rFonts w:ascii="Times New Roman" w:hAnsi="Times New Roman" w:cs="Times New Roman"/>
        </w:rPr>
        <w:t>[1]</w:t>
      </w:r>
      <w:r>
        <w:rPr>
          <w:rFonts w:ascii="Times New Roman" w:hAnsi="Times New Roman" w:cs="Times New Roman"/>
        </w:rPr>
        <w:tab/>
      </w:r>
      <w:proofErr w:type="spellStart"/>
      <w:r w:rsidRPr="00E70135">
        <w:rPr>
          <w:rFonts w:ascii="Times New Roman" w:hAnsi="Times New Roman" w:cs="Times New Roman"/>
        </w:rPr>
        <w:t>World</w:t>
      </w:r>
      <w:proofErr w:type="spellEnd"/>
      <w:r w:rsidRPr="00E70135">
        <w:rPr>
          <w:rFonts w:ascii="Times New Roman" w:hAnsi="Times New Roman" w:cs="Times New Roman"/>
        </w:rPr>
        <w:t xml:space="preserve"> </w:t>
      </w:r>
      <w:proofErr w:type="spellStart"/>
      <w:r w:rsidRPr="00E70135">
        <w:rPr>
          <w:rFonts w:ascii="Times New Roman" w:hAnsi="Times New Roman" w:cs="Times New Roman"/>
        </w:rPr>
        <w:t>Health</w:t>
      </w:r>
      <w:proofErr w:type="spellEnd"/>
      <w:r w:rsidRPr="00E70135">
        <w:rPr>
          <w:rFonts w:ascii="Times New Roman" w:hAnsi="Times New Roman" w:cs="Times New Roman"/>
        </w:rPr>
        <w:t xml:space="preserve"> </w:t>
      </w:r>
      <w:proofErr w:type="spellStart"/>
      <w:r w:rsidRPr="00E70135">
        <w:rPr>
          <w:rFonts w:ascii="Times New Roman" w:hAnsi="Times New Roman" w:cs="Times New Roman"/>
        </w:rPr>
        <w:t>Organization</w:t>
      </w:r>
      <w:proofErr w:type="spellEnd"/>
      <w:r w:rsidRPr="00E70135">
        <w:rPr>
          <w:rFonts w:ascii="Times New Roman" w:hAnsi="Times New Roman" w:cs="Times New Roman"/>
        </w:rPr>
        <w:t xml:space="preserve">, "La OMS presenta el primer Informe mundial sobre la visión," </w:t>
      </w:r>
      <w:proofErr w:type="spellStart"/>
      <w:r w:rsidRPr="00E70135">
        <w:rPr>
          <w:rFonts w:ascii="Times New Roman" w:hAnsi="Times New Roman" w:cs="Times New Roman"/>
          <w:i/>
          <w:iCs/>
        </w:rPr>
        <w:t>World</w:t>
      </w:r>
      <w:proofErr w:type="spellEnd"/>
      <w:r w:rsidRPr="00E7013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70135">
        <w:rPr>
          <w:rFonts w:ascii="Times New Roman" w:hAnsi="Times New Roman" w:cs="Times New Roman"/>
          <w:i/>
          <w:iCs/>
        </w:rPr>
        <w:t>Health</w:t>
      </w:r>
      <w:proofErr w:type="spellEnd"/>
      <w:r w:rsidRPr="00E7013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70135">
        <w:rPr>
          <w:rFonts w:ascii="Times New Roman" w:hAnsi="Times New Roman" w:cs="Times New Roman"/>
          <w:i/>
          <w:iCs/>
        </w:rPr>
        <w:t>Organization</w:t>
      </w:r>
      <w:proofErr w:type="spellEnd"/>
      <w:r w:rsidRPr="00E70135">
        <w:rPr>
          <w:rFonts w:ascii="Times New Roman" w:hAnsi="Times New Roman" w:cs="Times New Roman"/>
        </w:rPr>
        <w:t xml:space="preserve">, </w:t>
      </w:r>
      <w:proofErr w:type="gramStart"/>
      <w:r w:rsidRPr="00E70135">
        <w:rPr>
          <w:rFonts w:ascii="Times New Roman" w:hAnsi="Times New Roman" w:cs="Times New Roman"/>
        </w:rPr>
        <w:t>Oct.</w:t>
      </w:r>
      <w:proofErr w:type="gramEnd"/>
      <w:r w:rsidRPr="00E70135">
        <w:rPr>
          <w:rFonts w:ascii="Times New Roman" w:hAnsi="Times New Roman" w:cs="Times New Roman"/>
        </w:rPr>
        <w:t xml:space="preserve"> 8, 2019. [En línea]. Disponible: </w:t>
      </w:r>
      <w:hyperlink r:id="rId4" w:history="1">
        <w:r w:rsidRPr="00345304">
          <w:rPr>
            <w:rStyle w:val="Hipervnculo"/>
            <w:rFonts w:ascii="Times New Roman" w:hAnsi="Times New Roman" w:cs="Times New Roman"/>
          </w:rPr>
          <w:t>https://www.who.int/es/news-room/detail/08-10-2019-who-launches-first-world-report-on-vision</w:t>
        </w:r>
      </w:hyperlink>
      <w:r>
        <w:rPr>
          <w:rFonts w:ascii="Times New Roman" w:hAnsi="Times New Roman" w:cs="Times New Roman"/>
        </w:rPr>
        <w:t xml:space="preserve"> </w:t>
      </w:r>
    </w:p>
    <w:p w14:paraId="46BD996A" w14:textId="30224542" w:rsidR="00E70135" w:rsidRDefault="00D534AE" w:rsidP="00D534AE">
      <w:pPr>
        <w:ind w:left="705" w:hanging="705"/>
        <w:rPr>
          <w:rFonts w:ascii="Times New Roman" w:hAnsi="Times New Roman" w:cs="Times New Roman"/>
        </w:rPr>
      </w:pPr>
      <w:r w:rsidRPr="00D534AE">
        <w:rPr>
          <w:rFonts w:ascii="Times New Roman" w:hAnsi="Times New Roman" w:cs="Times New Roman"/>
        </w:rPr>
        <w:t>[</w:t>
      </w:r>
      <w:r w:rsidRPr="00D534AE">
        <w:rPr>
          <w:rFonts w:ascii="Times New Roman" w:hAnsi="Times New Roman" w:cs="Times New Roman"/>
        </w:rPr>
        <w:t xml:space="preserve">2] </w:t>
      </w:r>
      <w:r>
        <w:rPr>
          <w:rFonts w:ascii="Times New Roman" w:hAnsi="Times New Roman" w:cs="Times New Roman"/>
        </w:rPr>
        <w:tab/>
      </w:r>
      <w:r w:rsidRPr="00D534AE">
        <w:rPr>
          <w:rFonts w:ascii="Times New Roman" w:hAnsi="Times New Roman" w:cs="Times New Roman"/>
        </w:rPr>
        <w:t xml:space="preserve">Wireless </w:t>
      </w:r>
      <w:proofErr w:type="spellStart"/>
      <w:r w:rsidRPr="00D534AE">
        <w:rPr>
          <w:rFonts w:ascii="Times New Roman" w:hAnsi="Times New Roman" w:cs="Times New Roman"/>
        </w:rPr>
        <w:t>Logic</w:t>
      </w:r>
      <w:proofErr w:type="spellEnd"/>
      <w:r w:rsidRPr="00D534AE">
        <w:rPr>
          <w:rFonts w:ascii="Times New Roman" w:hAnsi="Times New Roman" w:cs="Times New Roman"/>
        </w:rPr>
        <w:t xml:space="preserve">, "Cómo el </w:t>
      </w:r>
      <w:proofErr w:type="spellStart"/>
      <w:r w:rsidRPr="00D534AE">
        <w:rPr>
          <w:rFonts w:ascii="Times New Roman" w:hAnsi="Times New Roman" w:cs="Times New Roman"/>
        </w:rPr>
        <w:t>IoT</w:t>
      </w:r>
      <w:proofErr w:type="spellEnd"/>
      <w:r w:rsidRPr="00D534AE">
        <w:rPr>
          <w:rFonts w:ascii="Times New Roman" w:hAnsi="Times New Roman" w:cs="Times New Roman"/>
        </w:rPr>
        <w:t xml:space="preserve"> y la IA ayudan a las personas con discapacidad visual," </w:t>
      </w:r>
      <w:r w:rsidRPr="00D534AE">
        <w:rPr>
          <w:rFonts w:ascii="Times New Roman" w:hAnsi="Times New Roman" w:cs="Times New Roman"/>
          <w:i/>
          <w:iCs/>
        </w:rPr>
        <w:t xml:space="preserve">Wireless </w:t>
      </w:r>
      <w:proofErr w:type="spellStart"/>
      <w:r w:rsidRPr="00D534AE">
        <w:rPr>
          <w:rFonts w:ascii="Times New Roman" w:hAnsi="Times New Roman" w:cs="Times New Roman"/>
          <w:i/>
          <w:iCs/>
        </w:rPr>
        <w:t>Logic</w:t>
      </w:r>
      <w:proofErr w:type="spellEnd"/>
      <w:r w:rsidRPr="00D534AE">
        <w:rPr>
          <w:rFonts w:ascii="Times New Roman" w:hAnsi="Times New Roman" w:cs="Times New Roman"/>
        </w:rPr>
        <w:t xml:space="preserve">, Jan. 3, 2024. [En línea]. Disponible: </w:t>
      </w:r>
      <w:hyperlink r:id="rId5" w:tgtFrame="_new" w:history="1">
        <w:r w:rsidRPr="00D534AE">
          <w:rPr>
            <w:rStyle w:val="Hipervnculo"/>
            <w:rFonts w:ascii="Times New Roman" w:hAnsi="Times New Roman" w:cs="Times New Roman"/>
          </w:rPr>
          <w:t>https://wirelesslogic.com/es/blog/como-el-iot-y-la-ia-ayudan-a-las-personas-con-discapacidad-visual</w:t>
        </w:r>
      </w:hyperlink>
    </w:p>
    <w:p w14:paraId="061EDEAF" w14:textId="1F1B3B33" w:rsidR="006B0000" w:rsidRDefault="006B0000" w:rsidP="00D534AE">
      <w:pPr>
        <w:ind w:left="705" w:hanging="705"/>
        <w:rPr>
          <w:rFonts w:ascii="Times New Roman" w:hAnsi="Times New Roman" w:cs="Times New Roman"/>
        </w:rPr>
      </w:pPr>
      <w:r w:rsidRPr="006B0000">
        <w:rPr>
          <w:rFonts w:ascii="Times New Roman" w:hAnsi="Times New Roman" w:cs="Times New Roman"/>
        </w:rPr>
        <w:t xml:space="preserve">[3] </w:t>
      </w:r>
      <w:r>
        <w:rPr>
          <w:rFonts w:ascii="Times New Roman" w:hAnsi="Times New Roman" w:cs="Times New Roman"/>
        </w:rPr>
        <w:tab/>
      </w:r>
      <w:proofErr w:type="spellStart"/>
      <w:r w:rsidRPr="006B0000">
        <w:rPr>
          <w:rFonts w:ascii="Times New Roman" w:hAnsi="Times New Roman" w:cs="Times New Roman"/>
        </w:rPr>
        <w:t>AlfaIOT</w:t>
      </w:r>
      <w:proofErr w:type="spellEnd"/>
      <w:r w:rsidRPr="006B0000">
        <w:rPr>
          <w:rFonts w:ascii="Times New Roman" w:hAnsi="Times New Roman" w:cs="Times New Roman"/>
        </w:rPr>
        <w:t xml:space="preserve">, "Tecnología para ciegos: el camino a la inclusión," </w:t>
      </w:r>
      <w:proofErr w:type="spellStart"/>
      <w:r w:rsidRPr="006B0000">
        <w:rPr>
          <w:rFonts w:ascii="Times New Roman" w:hAnsi="Times New Roman" w:cs="Times New Roman"/>
          <w:i/>
          <w:iCs/>
        </w:rPr>
        <w:t>AlfaIOT</w:t>
      </w:r>
      <w:proofErr w:type="spellEnd"/>
      <w:r w:rsidRPr="006B0000">
        <w:rPr>
          <w:rFonts w:ascii="Times New Roman" w:hAnsi="Times New Roman" w:cs="Times New Roman"/>
        </w:rPr>
        <w:t xml:space="preserve">, Jan. 4, 2024. [En línea]. Disponible: </w:t>
      </w:r>
      <w:hyperlink r:id="rId6" w:tgtFrame="_new" w:history="1">
        <w:r w:rsidRPr="006B0000">
          <w:rPr>
            <w:rStyle w:val="Hipervnculo"/>
            <w:rFonts w:ascii="Times New Roman" w:hAnsi="Times New Roman" w:cs="Times New Roman"/>
          </w:rPr>
          <w:t>https://alfaiot.com/actualidad-iot/tecnologia-para-ciegos-el-camino-a-la-inclusion/</w:t>
        </w:r>
      </w:hyperlink>
    </w:p>
    <w:p w14:paraId="6311D326" w14:textId="00C95633" w:rsidR="006B0000" w:rsidRDefault="006B0000" w:rsidP="00D534AE">
      <w:pPr>
        <w:ind w:left="705" w:hanging="705"/>
        <w:rPr>
          <w:rFonts w:ascii="Times New Roman" w:hAnsi="Times New Roman" w:cs="Times New Roman"/>
        </w:rPr>
      </w:pPr>
      <w:r w:rsidRPr="006B0000">
        <w:rPr>
          <w:rFonts w:ascii="Times New Roman" w:hAnsi="Times New Roman" w:cs="Times New Roman"/>
        </w:rPr>
        <w:t xml:space="preserve">[4] </w:t>
      </w:r>
      <w:r>
        <w:rPr>
          <w:rFonts w:ascii="Times New Roman" w:hAnsi="Times New Roman" w:cs="Times New Roman"/>
        </w:rPr>
        <w:tab/>
      </w:r>
      <w:proofErr w:type="spellStart"/>
      <w:r w:rsidRPr="006B0000">
        <w:rPr>
          <w:rFonts w:ascii="Times New Roman" w:hAnsi="Times New Roman" w:cs="Times New Roman"/>
        </w:rPr>
        <w:t>Cogniteq</w:t>
      </w:r>
      <w:proofErr w:type="spellEnd"/>
      <w:r w:rsidRPr="006B0000">
        <w:rPr>
          <w:rFonts w:ascii="Times New Roman" w:hAnsi="Times New Roman" w:cs="Times New Roman"/>
        </w:rPr>
        <w:t>, "</w:t>
      </w:r>
      <w:proofErr w:type="spellStart"/>
      <w:r w:rsidRPr="006B0000">
        <w:rPr>
          <w:rFonts w:ascii="Times New Roman" w:hAnsi="Times New Roman" w:cs="Times New Roman"/>
        </w:rPr>
        <w:t>IoT</w:t>
      </w:r>
      <w:proofErr w:type="spellEnd"/>
      <w:r w:rsidRPr="006B0000">
        <w:rPr>
          <w:rFonts w:ascii="Times New Roman" w:hAnsi="Times New Roman" w:cs="Times New Roman"/>
        </w:rPr>
        <w:t xml:space="preserve"> </w:t>
      </w:r>
      <w:proofErr w:type="spellStart"/>
      <w:r w:rsidRPr="006B0000">
        <w:rPr>
          <w:rFonts w:ascii="Times New Roman" w:hAnsi="Times New Roman" w:cs="Times New Roman"/>
        </w:rPr>
        <w:t>for</w:t>
      </w:r>
      <w:proofErr w:type="spellEnd"/>
      <w:r w:rsidRPr="006B0000">
        <w:rPr>
          <w:rFonts w:ascii="Times New Roman" w:hAnsi="Times New Roman" w:cs="Times New Roman"/>
        </w:rPr>
        <w:t xml:space="preserve"> People </w:t>
      </w:r>
      <w:proofErr w:type="spellStart"/>
      <w:r w:rsidRPr="006B0000">
        <w:rPr>
          <w:rFonts w:ascii="Times New Roman" w:hAnsi="Times New Roman" w:cs="Times New Roman"/>
        </w:rPr>
        <w:t>with</w:t>
      </w:r>
      <w:proofErr w:type="spellEnd"/>
      <w:r w:rsidRPr="006B0000">
        <w:rPr>
          <w:rFonts w:ascii="Times New Roman" w:hAnsi="Times New Roman" w:cs="Times New Roman"/>
        </w:rPr>
        <w:t xml:space="preserve"> </w:t>
      </w:r>
      <w:proofErr w:type="spellStart"/>
      <w:r w:rsidRPr="006B0000">
        <w:rPr>
          <w:rFonts w:ascii="Times New Roman" w:hAnsi="Times New Roman" w:cs="Times New Roman"/>
        </w:rPr>
        <w:t>Disabilities</w:t>
      </w:r>
      <w:proofErr w:type="spellEnd"/>
      <w:r w:rsidRPr="006B0000">
        <w:rPr>
          <w:rFonts w:ascii="Times New Roman" w:hAnsi="Times New Roman" w:cs="Times New Roman"/>
        </w:rPr>
        <w:t xml:space="preserve">: </w:t>
      </w:r>
      <w:proofErr w:type="spellStart"/>
      <w:r w:rsidRPr="006B0000">
        <w:rPr>
          <w:rFonts w:ascii="Times New Roman" w:hAnsi="Times New Roman" w:cs="Times New Roman"/>
        </w:rPr>
        <w:t>Enhancing</w:t>
      </w:r>
      <w:proofErr w:type="spellEnd"/>
      <w:r w:rsidRPr="006B0000">
        <w:rPr>
          <w:rFonts w:ascii="Times New Roman" w:hAnsi="Times New Roman" w:cs="Times New Roman"/>
        </w:rPr>
        <w:t xml:space="preserve"> </w:t>
      </w:r>
      <w:proofErr w:type="spellStart"/>
      <w:r w:rsidRPr="006B0000">
        <w:rPr>
          <w:rFonts w:ascii="Times New Roman" w:hAnsi="Times New Roman" w:cs="Times New Roman"/>
        </w:rPr>
        <w:t>Lives</w:t>
      </w:r>
      <w:proofErr w:type="spellEnd"/>
      <w:r w:rsidRPr="006B0000">
        <w:rPr>
          <w:rFonts w:ascii="Times New Roman" w:hAnsi="Times New Roman" w:cs="Times New Roman"/>
        </w:rPr>
        <w:t xml:space="preserve"> </w:t>
      </w:r>
      <w:proofErr w:type="spellStart"/>
      <w:r w:rsidRPr="006B0000">
        <w:rPr>
          <w:rFonts w:ascii="Times New Roman" w:hAnsi="Times New Roman" w:cs="Times New Roman"/>
        </w:rPr>
        <w:t>with</w:t>
      </w:r>
      <w:proofErr w:type="spellEnd"/>
      <w:r w:rsidRPr="006B0000">
        <w:rPr>
          <w:rFonts w:ascii="Times New Roman" w:hAnsi="Times New Roman" w:cs="Times New Roman"/>
        </w:rPr>
        <w:t xml:space="preserve"> </w:t>
      </w:r>
      <w:proofErr w:type="spellStart"/>
      <w:r w:rsidRPr="006B0000">
        <w:rPr>
          <w:rFonts w:ascii="Times New Roman" w:hAnsi="Times New Roman" w:cs="Times New Roman"/>
        </w:rPr>
        <w:t>Tech</w:t>
      </w:r>
      <w:proofErr w:type="spellEnd"/>
      <w:r w:rsidRPr="006B0000">
        <w:rPr>
          <w:rFonts w:ascii="Times New Roman" w:hAnsi="Times New Roman" w:cs="Times New Roman"/>
        </w:rPr>
        <w:t xml:space="preserve">," </w:t>
      </w:r>
      <w:proofErr w:type="spellStart"/>
      <w:r w:rsidRPr="006B0000">
        <w:rPr>
          <w:rFonts w:ascii="Times New Roman" w:hAnsi="Times New Roman" w:cs="Times New Roman"/>
          <w:i/>
          <w:iCs/>
        </w:rPr>
        <w:t>Cogniteq</w:t>
      </w:r>
      <w:proofErr w:type="spellEnd"/>
      <w:r w:rsidRPr="006B0000">
        <w:rPr>
          <w:rFonts w:ascii="Times New Roman" w:hAnsi="Times New Roman" w:cs="Times New Roman"/>
        </w:rPr>
        <w:t xml:space="preserve">, </w:t>
      </w:r>
      <w:proofErr w:type="gramStart"/>
      <w:r w:rsidRPr="006B0000">
        <w:rPr>
          <w:rFonts w:ascii="Times New Roman" w:hAnsi="Times New Roman" w:cs="Times New Roman"/>
        </w:rPr>
        <w:t>Jul.</w:t>
      </w:r>
      <w:proofErr w:type="gramEnd"/>
      <w:r w:rsidRPr="006B0000">
        <w:rPr>
          <w:rFonts w:ascii="Times New Roman" w:hAnsi="Times New Roman" w:cs="Times New Roman"/>
        </w:rPr>
        <w:t xml:space="preserve"> 15, 2022. [En línea]. Disponible: </w:t>
      </w:r>
      <w:hyperlink r:id="rId7" w:tgtFrame="_new" w:history="1">
        <w:r w:rsidRPr="006B0000">
          <w:rPr>
            <w:rStyle w:val="Hipervnculo"/>
            <w:rFonts w:ascii="Times New Roman" w:hAnsi="Times New Roman" w:cs="Times New Roman"/>
          </w:rPr>
          <w:t>https://www.cogniteq.com/blog/iot-people-disabilities-how-technology-makes-their-lives-better</w:t>
        </w:r>
      </w:hyperlink>
      <w:r w:rsidRPr="006B0000">
        <w:rPr>
          <w:rFonts w:ascii="Times New Roman" w:hAnsi="Times New Roman" w:cs="Times New Roman"/>
        </w:rPr>
        <w:t>.</w:t>
      </w:r>
    </w:p>
    <w:p w14:paraId="7E680049" w14:textId="348CBE4C" w:rsidR="008D0461" w:rsidRPr="00E70135" w:rsidRDefault="008D0461" w:rsidP="00D534AE">
      <w:pPr>
        <w:ind w:left="705" w:hanging="705"/>
        <w:rPr>
          <w:rFonts w:ascii="Times New Roman" w:hAnsi="Times New Roman" w:cs="Times New Roman"/>
        </w:rPr>
      </w:pPr>
      <w:r w:rsidRPr="008D0461">
        <w:rPr>
          <w:rFonts w:ascii="Times New Roman" w:hAnsi="Times New Roman" w:cs="Times New Roman"/>
        </w:rPr>
        <w:t xml:space="preserve">[5] </w:t>
      </w:r>
      <w:r>
        <w:rPr>
          <w:rFonts w:ascii="Times New Roman" w:hAnsi="Times New Roman" w:cs="Times New Roman"/>
        </w:rPr>
        <w:tab/>
      </w:r>
      <w:r w:rsidRPr="008D0461">
        <w:rPr>
          <w:rFonts w:ascii="Times New Roman" w:hAnsi="Times New Roman" w:cs="Times New Roman"/>
        </w:rPr>
        <w:t xml:space="preserve">Servimedia, "El bastón inteligente </w:t>
      </w:r>
      <w:proofErr w:type="spellStart"/>
      <w:r w:rsidRPr="008D0461">
        <w:rPr>
          <w:rFonts w:ascii="Times New Roman" w:hAnsi="Times New Roman" w:cs="Times New Roman"/>
        </w:rPr>
        <w:t>WeWALK</w:t>
      </w:r>
      <w:proofErr w:type="spellEnd"/>
      <w:r w:rsidRPr="008D0461">
        <w:rPr>
          <w:rFonts w:ascii="Times New Roman" w:hAnsi="Times New Roman" w:cs="Times New Roman"/>
        </w:rPr>
        <w:t xml:space="preserve"> 2 gana presencia en España para mejorar la autonomía de las personas con discapacidad visual," </w:t>
      </w:r>
      <w:r w:rsidRPr="008D0461">
        <w:rPr>
          <w:rFonts w:ascii="Times New Roman" w:hAnsi="Times New Roman" w:cs="Times New Roman"/>
          <w:i/>
          <w:iCs/>
        </w:rPr>
        <w:t>Servimedia</w:t>
      </w:r>
      <w:r w:rsidRPr="008D0461">
        <w:rPr>
          <w:rFonts w:ascii="Times New Roman" w:hAnsi="Times New Roman" w:cs="Times New Roman"/>
        </w:rPr>
        <w:t xml:space="preserve">, May 2, 2026. [En línea]. Disponible: </w:t>
      </w:r>
      <w:hyperlink r:id="rId8" w:tgtFrame="_new" w:history="1">
        <w:r w:rsidRPr="008D0461">
          <w:rPr>
            <w:rStyle w:val="Hipervnculo"/>
            <w:rFonts w:ascii="Times New Roman" w:hAnsi="Times New Roman" w:cs="Times New Roman"/>
          </w:rPr>
          <w:t>https://www.servimedia.es/noticias/baston-inteligente-wewalk-2-gana-presencia-espana-para-mejorar-autonomia-personas-discapacidad-visual/1412827428</w:t>
        </w:r>
      </w:hyperlink>
    </w:p>
    <w:sectPr w:rsidR="008D0461" w:rsidRPr="00E70135" w:rsidSect="009A2124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C33"/>
    <w:rsid w:val="00032699"/>
    <w:rsid w:val="00354566"/>
    <w:rsid w:val="00441761"/>
    <w:rsid w:val="004B2D1A"/>
    <w:rsid w:val="006B0000"/>
    <w:rsid w:val="00757945"/>
    <w:rsid w:val="008D0461"/>
    <w:rsid w:val="00947C33"/>
    <w:rsid w:val="009A2124"/>
    <w:rsid w:val="00C14174"/>
    <w:rsid w:val="00D534AE"/>
    <w:rsid w:val="00DB0896"/>
    <w:rsid w:val="00E70135"/>
    <w:rsid w:val="00F6692E"/>
    <w:rsid w:val="00F91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FD26F"/>
  <w15:chartTrackingRefBased/>
  <w15:docId w15:val="{B0FC8AA6-B60B-422F-BA28-5337B2EC5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7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7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7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7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7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7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7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7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7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7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7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7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7C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7C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7C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7C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7C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7C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7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7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7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7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7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7C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7C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7C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7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7C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7C3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7013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701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rvimedia.es/noticias/baston-inteligente-wewalk-2-gana-presencia-espana-para-mejorar-autonomia-personas-discapacidad-visual/141282742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ogniteq.com/blog/iot-people-disabilities-how-technology-makes-their-lives-bette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lfaiot.com/actualidad-iot/tecnologia-para-ciegos-el-camino-a-la-inclusion/" TargetMode="External"/><Relationship Id="rId5" Type="http://schemas.openxmlformats.org/officeDocument/2006/relationships/hyperlink" Target="https://wirelesslogic.com/es/blog/como-el-iot-y-la-ia-ayudan-a-las-personas-con-discapacidad-visual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who.int/es/news-room/detail/08-10-2019-who-launches-first-world-report-on-visio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720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Labo_0.02</dc:creator>
  <cp:keywords/>
  <dc:description/>
  <cp:lastModifiedBy>Labo_0.02</cp:lastModifiedBy>
  <cp:revision>1</cp:revision>
  <dcterms:created xsi:type="dcterms:W3CDTF">2026-08-04T13:03:00Z</dcterms:created>
  <dcterms:modified xsi:type="dcterms:W3CDTF">2026-08-04T15:05:00Z</dcterms:modified>
</cp:coreProperties>
</file>