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329" w:rsidRDefault="001E44B7">
      <w:pPr>
        <w:spacing w:before="36" w:line="254" w:lineRule="auto"/>
        <w:ind w:left="113" w:right="3974"/>
        <w:rPr>
          <w:rFonts w:ascii="Arial"/>
          <w:sz w:val="18"/>
        </w:rPr>
      </w:pPr>
      <w:r>
        <w:rPr>
          <w:noProof/>
          <w:lang w:val="es-EC" w:eastAsia="es-EC"/>
        </w:rPr>
        <w:drawing>
          <wp:anchor distT="0" distB="0" distL="0" distR="0" simplePos="0" relativeHeight="1072" behindDoc="0" locked="0" layoutInCell="1" allowOverlap="1">
            <wp:simplePos x="0" y="0"/>
            <wp:positionH relativeFrom="page">
              <wp:posOffset>6063669</wp:posOffset>
            </wp:positionH>
            <wp:positionV relativeFrom="paragraph">
              <wp:posOffset>37933</wp:posOffset>
            </wp:positionV>
            <wp:extent cx="748661" cy="3427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48661" cy="342776"/>
                    </a:xfrm>
                    <a:prstGeom prst="rect">
                      <a:avLst/>
                    </a:prstGeom>
                  </pic:spPr>
                </pic:pic>
              </a:graphicData>
            </a:graphic>
          </wp:anchor>
        </w:drawing>
      </w:r>
      <w:r>
        <w:rPr>
          <w:rFonts w:ascii="Arial"/>
          <w:b/>
          <w:sz w:val="18"/>
        </w:rPr>
        <w:t xml:space="preserve">Journal of Computer and Communications, 2015, 3, 164-173 </w:t>
      </w:r>
      <w:r>
        <w:rPr>
          <w:rFonts w:ascii="Arial"/>
          <w:w w:val="95"/>
          <w:sz w:val="18"/>
        </w:rPr>
        <w:t>Published</w:t>
      </w:r>
      <w:r>
        <w:rPr>
          <w:rFonts w:ascii="Arial"/>
          <w:spacing w:val="-19"/>
          <w:w w:val="95"/>
          <w:sz w:val="18"/>
        </w:rPr>
        <w:t xml:space="preserve"> </w:t>
      </w:r>
      <w:r>
        <w:rPr>
          <w:rFonts w:ascii="Arial"/>
          <w:w w:val="95"/>
          <w:sz w:val="18"/>
        </w:rPr>
        <w:t>Online</w:t>
      </w:r>
      <w:r>
        <w:rPr>
          <w:rFonts w:ascii="Arial"/>
          <w:spacing w:val="-19"/>
          <w:w w:val="95"/>
          <w:sz w:val="18"/>
        </w:rPr>
        <w:t xml:space="preserve"> </w:t>
      </w:r>
      <w:r>
        <w:rPr>
          <w:rFonts w:ascii="Arial"/>
          <w:w w:val="95"/>
          <w:sz w:val="18"/>
        </w:rPr>
        <w:t>May</w:t>
      </w:r>
      <w:r>
        <w:rPr>
          <w:rFonts w:ascii="Arial"/>
          <w:spacing w:val="-20"/>
          <w:w w:val="95"/>
          <w:sz w:val="18"/>
        </w:rPr>
        <w:t xml:space="preserve"> </w:t>
      </w:r>
      <w:r>
        <w:rPr>
          <w:rFonts w:ascii="Arial"/>
          <w:w w:val="95"/>
          <w:sz w:val="18"/>
        </w:rPr>
        <w:t>2015</w:t>
      </w:r>
      <w:r>
        <w:rPr>
          <w:rFonts w:ascii="Arial"/>
          <w:spacing w:val="-19"/>
          <w:w w:val="95"/>
          <w:sz w:val="18"/>
        </w:rPr>
        <w:t xml:space="preserve"> </w:t>
      </w:r>
      <w:r>
        <w:rPr>
          <w:rFonts w:ascii="Arial"/>
          <w:w w:val="95"/>
          <w:sz w:val="18"/>
        </w:rPr>
        <w:t>in</w:t>
      </w:r>
      <w:r>
        <w:rPr>
          <w:rFonts w:ascii="Arial"/>
          <w:spacing w:val="-20"/>
          <w:w w:val="95"/>
          <w:sz w:val="18"/>
        </w:rPr>
        <w:t xml:space="preserve"> </w:t>
      </w:r>
      <w:proofErr w:type="spellStart"/>
      <w:r>
        <w:rPr>
          <w:rFonts w:ascii="Arial"/>
          <w:w w:val="95"/>
          <w:sz w:val="18"/>
        </w:rPr>
        <w:t>SciRes</w:t>
      </w:r>
      <w:proofErr w:type="spellEnd"/>
      <w:r>
        <w:rPr>
          <w:rFonts w:ascii="Arial"/>
          <w:w w:val="95"/>
          <w:sz w:val="18"/>
        </w:rPr>
        <w:t>.</w:t>
      </w:r>
      <w:r>
        <w:rPr>
          <w:rFonts w:ascii="Arial"/>
          <w:spacing w:val="-19"/>
          <w:w w:val="95"/>
          <w:sz w:val="18"/>
        </w:rPr>
        <w:t xml:space="preserve"> </w:t>
      </w:r>
      <w:hyperlink r:id="rId8">
        <w:r>
          <w:rPr>
            <w:rFonts w:ascii="Arial"/>
            <w:color w:val="0000FF"/>
            <w:w w:val="95"/>
            <w:sz w:val="18"/>
            <w:u w:val="single" w:color="0000FF"/>
          </w:rPr>
          <w:t>http://www.scirp.org/journal/jcc</w:t>
        </w:r>
      </w:hyperlink>
      <w:r>
        <w:rPr>
          <w:rFonts w:ascii="Arial"/>
          <w:color w:val="0000FF"/>
          <w:w w:val="95"/>
          <w:sz w:val="18"/>
        </w:rPr>
        <w:t xml:space="preserve"> </w:t>
      </w:r>
      <w:hyperlink r:id="rId9">
        <w:r>
          <w:rPr>
            <w:rFonts w:ascii="Arial"/>
            <w:color w:val="0000FF"/>
            <w:sz w:val="18"/>
            <w:u w:val="single" w:color="0000FF"/>
          </w:rPr>
          <w:t>http://dx.doi.org/10.4236/jcc.2015.35021</w:t>
        </w:r>
      </w:hyperlink>
    </w:p>
    <w:p w:rsidR="000B0329" w:rsidRDefault="000B0329">
      <w:pPr>
        <w:pStyle w:val="Textoindependiente"/>
        <w:rPr>
          <w:rFonts w:ascii="Arial"/>
        </w:rPr>
      </w:pPr>
    </w:p>
    <w:p w:rsidR="000B0329" w:rsidRDefault="000B0329">
      <w:pPr>
        <w:pStyle w:val="Textoindependiente"/>
        <w:rPr>
          <w:rFonts w:ascii="Arial"/>
        </w:rPr>
      </w:pPr>
    </w:p>
    <w:p w:rsidR="000B0329" w:rsidRDefault="001E44B7">
      <w:pPr>
        <w:spacing w:before="115" w:line="247" w:lineRule="auto"/>
        <w:ind w:left="714" w:right="1747"/>
        <w:rPr>
          <w:rFonts w:ascii="Georgia"/>
          <w:b/>
          <w:sz w:val="44"/>
        </w:rPr>
      </w:pPr>
      <w:bookmarkStart w:id="0" w:name="Internet_of_Things_(IoT):_A_Literature_R"/>
      <w:bookmarkEnd w:id="0"/>
      <w:r>
        <w:rPr>
          <w:rFonts w:ascii="Georgia"/>
          <w:b/>
          <w:color w:val="31849B"/>
          <w:w w:val="90"/>
          <w:sz w:val="44"/>
        </w:rPr>
        <w:t>Internet</w:t>
      </w:r>
      <w:r>
        <w:rPr>
          <w:rFonts w:ascii="Georgia"/>
          <w:b/>
          <w:color w:val="31849B"/>
          <w:spacing w:val="-27"/>
          <w:w w:val="90"/>
          <w:sz w:val="44"/>
        </w:rPr>
        <w:t xml:space="preserve"> </w:t>
      </w:r>
      <w:r>
        <w:rPr>
          <w:rFonts w:ascii="Georgia"/>
          <w:b/>
          <w:color w:val="31849B"/>
          <w:w w:val="90"/>
          <w:sz w:val="44"/>
        </w:rPr>
        <w:t>of</w:t>
      </w:r>
      <w:r>
        <w:rPr>
          <w:rFonts w:ascii="Georgia"/>
          <w:b/>
          <w:color w:val="31849B"/>
          <w:spacing w:val="-27"/>
          <w:w w:val="90"/>
          <w:sz w:val="44"/>
        </w:rPr>
        <w:t xml:space="preserve"> </w:t>
      </w:r>
      <w:r>
        <w:rPr>
          <w:rFonts w:ascii="Georgia"/>
          <w:b/>
          <w:color w:val="31849B"/>
          <w:w w:val="90"/>
          <w:sz w:val="44"/>
        </w:rPr>
        <w:t>Things</w:t>
      </w:r>
      <w:r>
        <w:rPr>
          <w:rFonts w:ascii="Georgia"/>
          <w:b/>
          <w:color w:val="31849B"/>
          <w:spacing w:val="-27"/>
          <w:w w:val="90"/>
          <w:sz w:val="44"/>
        </w:rPr>
        <w:t xml:space="preserve"> </w:t>
      </w:r>
      <w:r>
        <w:rPr>
          <w:rFonts w:ascii="Georgia"/>
          <w:b/>
          <w:color w:val="31849B"/>
          <w:w w:val="90"/>
          <w:sz w:val="44"/>
        </w:rPr>
        <w:t>(IoT):</w:t>
      </w:r>
      <w:r>
        <w:rPr>
          <w:rFonts w:ascii="Georgia"/>
          <w:b/>
          <w:color w:val="31849B"/>
          <w:spacing w:val="-27"/>
          <w:w w:val="90"/>
          <w:sz w:val="44"/>
        </w:rPr>
        <w:t xml:space="preserve"> </w:t>
      </w:r>
      <w:r>
        <w:rPr>
          <w:rFonts w:ascii="Georgia"/>
          <w:b/>
          <w:color w:val="31849B"/>
          <w:w w:val="90"/>
          <w:sz w:val="44"/>
        </w:rPr>
        <w:t>A</w:t>
      </w:r>
      <w:r>
        <w:rPr>
          <w:rFonts w:ascii="Georgia"/>
          <w:b/>
          <w:color w:val="31849B"/>
          <w:spacing w:val="-28"/>
          <w:w w:val="90"/>
          <w:sz w:val="44"/>
        </w:rPr>
        <w:t xml:space="preserve"> </w:t>
      </w:r>
      <w:r>
        <w:rPr>
          <w:rFonts w:ascii="Georgia"/>
          <w:b/>
          <w:color w:val="31849B"/>
          <w:w w:val="90"/>
          <w:sz w:val="44"/>
        </w:rPr>
        <w:t xml:space="preserve">Literature </w:t>
      </w:r>
      <w:r>
        <w:rPr>
          <w:rFonts w:ascii="Georgia"/>
          <w:b/>
          <w:color w:val="31849B"/>
          <w:sz w:val="44"/>
        </w:rPr>
        <w:t>Review</w:t>
      </w:r>
    </w:p>
    <w:p w:rsidR="000B0329" w:rsidRDefault="001E44B7" w:rsidP="00B673B2">
      <w:pPr>
        <w:pStyle w:val="Ttulo2"/>
      </w:pPr>
      <w:proofErr w:type="spellStart"/>
      <w:r>
        <w:t>Somayya</w:t>
      </w:r>
      <w:proofErr w:type="spellEnd"/>
      <w:r>
        <w:t xml:space="preserve"> </w:t>
      </w:r>
      <w:proofErr w:type="spellStart"/>
      <w:r>
        <w:t>Madakam</w:t>
      </w:r>
      <w:proofErr w:type="spellEnd"/>
      <w:r>
        <w:t xml:space="preserve">, R. </w:t>
      </w:r>
      <w:proofErr w:type="spellStart"/>
      <w:r>
        <w:t>Ramaswamy</w:t>
      </w:r>
      <w:proofErr w:type="spellEnd"/>
      <w:r>
        <w:t xml:space="preserve">, </w:t>
      </w:r>
      <w:proofErr w:type="spellStart"/>
      <w:r>
        <w:t>Siddharth</w:t>
      </w:r>
      <w:proofErr w:type="spellEnd"/>
      <w:r>
        <w:t xml:space="preserve"> </w:t>
      </w:r>
      <w:proofErr w:type="spellStart"/>
      <w:r>
        <w:t>Tripathi</w:t>
      </w:r>
      <w:proofErr w:type="spellEnd"/>
    </w:p>
    <w:p w:rsidR="000B0329" w:rsidRDefault="001E44B7">
      <w:pPr>
        <w:pStyle w:val="Textoindependiente"/>
        <w:spacing w:before="124" w:line="254" w:lineRule="auto"/>
        <w:ind w:left="714" w:right="623" w:hanging="1"/>
        <w:rPr>
          <w:rFonts w:ascii="Arial"/>
        </w:rPr>
      </w:pPr>
      <w:r>
        <w:rPr>
          <w:rFonts w:ascii="Arial"/>
          <w:w w:val="95"/>
        </w:rPr>
        <w:t>I</w:t>
      </w:r>
      <w:r>
        <w:rPr>
          <w:rFonts w:ascii="Arial"/>
          <w:w w:val="95"/>
        </w:rPr>
        <w:t>T</w:t>
      </w:r>
      <w:r>
        <w:rPr>
          <w:rFonts w:ascii="Arial"/>
          <w:spacing w:val="-29"/>
          <w:w w:val="95"/>
        </w:rPr>
        <w:t xml:space="preserve"> </w:t>
      </w:r>
      <w:r>
        <w:rPr>
          <w:rFonts w:ascii="Arial"/>
          <w:w w:val="95"/>
        </w:rPr>
        <w:t>Applications</w:t>
      </w:r>
      <w:r>
        <w:rPr>
          <w:rFonts w:ascii="Arial"/>
          <w:spacing w:val="-29"/>
          <w:w w:val="95"/>
        </w:rPr>
        <w:t xml:space="preserve"> </w:t>
      </w:r>
      <w:r>
        <w:rPr>
          <w:rFonts w:ascii="Arial"/>
          <w:w w:val="95"/>
        </w:rPr>
        <w:t>Group,</w:t>
      </w:r>
      <w:r>
        <w:rPr>
          <w:rFonts w:ascii="Arial"/>
          <w:spacing w:val="-28"/>
          <w:w w:val="95"/>
        </w:rPr>
        <w:t xml:space="preserve"> </w:t>
      </w:r>
      <w:r>
        <w:rPr>
          <w:rFonts w:ascii="Arial"/>
          <w:w w:val="95"/>
        </w:rPr>
        <w:t>National</w:t>
      </w:r>
      <w:r>
        <w:rPr>
          <w:rFonts w:ascii="Arial"/>
          <w:spacing w:val="-28"/>
          <w:w w:val="95"/>
        </w:rPr>
        <w:t xml:space="preserve"> </w:t>
      </w:r>
      <w:r>
        <w:rPr>
          <w:rFonts w:ascii="Arial"/>
          <w:w w:val="95"/>
        </w:rPr>
        <w:t>Institute</w:t>
      </w:r>
      <w:r>
        <w:rPr>
          <w:rFonts w:ascii="Arial"/>
          <w:spacing w:val="-29"/>
          <w:w w:val="95"/>
        </w:rPr>
        <w:t xml:space="preserve"> </w:t>
      </w:r>
      <w:r>
        <w:rPr>
          <w:rFonts w:ascii="Arial"/>
          <w:w w:val="95"/>
        </w:rPr>
        <w:t>of</w:t>
      </w:r>
      <w:r>
        <w:rPr>
          <w:rFonts w:ascii="Arial"/>
          <w:spacing w:val="-29"/>
          <w:w w:val="95"/>
        </w:rPr>
        <w:t xml:space="preserve"> </w:t>
      </w:r>
      <w:r>
        <w:rPr>
          <w:rFonts w:ascii="Arial"/>
          <w:w w:val="95"/>
        </w:rPr>
        <w:t>Industrial</w:t>
      </w:r>
      <w:r>
        <w:rPr>
          <w:rFonts w:ascii="Arial"/>
          <w:spacing w:val="-29"/>
          <w:w w:val="95"/>
        </w:rPr>
        <w:t xml:space="preserve"> </w:t>
      </w:r>
      <w:r>
        <w:rPr>
          <w:rFonts w:ascii="Arial"/>
          <w:w w:val="95"/>
        </w:rPr>
        <w:t>Engineering</w:t>
      </w:r>
      <w:r>
        <w:rPr>
          <w:rFonts w:ascii="Arial"/>
          <w:spacing w:val="-28"/>
          <w:w w:val="95"/>
        </w:rPr>
        <w:t xml:space="preserve"> </w:t>
      </w:r>
      <w:r>
        <w:rPr>
          <w:rFonts w:ascii="Arial"/>
          <w:w w:val="95"/>
        </w:rPr>
        <w:t>(NITIE),</w:t>
      </w:r>
      <w:r>
        <w:rPr>
          <w:rFonts w:ascii="Arial"/>
          <w:spacing w:val="-29"/>
          <w:w w:val="95"/>
        </w:rPr>
        <w:t xml:space="preserve"> </w:t>
      </w:r>
      <w:proofErr w:type="spellStart"/>
      <w:r>
        <w:rPr>
          <w:rFonts w:ascii="Arial"/>
          <w:w w:val="95"/>
        </w:rPr>
        <w:t>Vihar</w:t>
      </w:r>
      <w:proofErr w:type="spellEnd"/>
      <w:r>
        <w:rPr>
          <w:rFonts w:ascii="Arial"/>
          <w:spacing w:val="-28"/>
          <w:w w:val="95"/>
        </w:rPr>
        <w:t xml:space="preserve"> </w:t>
      </w:r>
      <w:r>
        <w:rPr>
          <w:rFonts w:ascii="Arial"/>
          <w:w w:val="95"/>
        </w:rPr>
        <w:t>Lake,</w:t>
      </w:r>
      <w:r>
        <w:rPr>
          <w:rFonts w:ascii="Arial"/>
          <w:spacing w:val="-29"/>
          <w:w w:val="95"/>
        </w:rPr>
        <w:t xml:space="preserve"> </w:t>
      </w:r>
      <w:r>
        <w:rPr>
          <w:rFonts w:ascii="Arial"/>
          <w:w w:val="95"/>
        </w:rPr>
        <w:t>Mumbai,</w:t>
      </w:r>
      <w:r>
        <w:rPr>
          <w:rFonts w:ascii="Arial"/>
          <w:spacing w:val="-27"/>
          <w:w w:val="95"/>
        </w:rPr>
        <w:t xml:space="preserve"> </w:t>
      </w:r>
      <w:r>
        <w:rPr>
          <w:rFonts w:ascii="Arial"/>
          <w:w w:val="95"/>
        </w:rPr>
        <w:t>India Email:</w:t>
      </w:r>
      <w:r>
        <w:rPr>
          <w:rFonts w:ascii="Arial"/>
          <w:spacing w:val="-20"/>
          <w:w w:val="95"/>
        </w:rPr>
        <w:t xml:space="preserve"> </w:t>
      </w:r>
      <w:hyperlink r:id="rId10">
        <w:r>
          <w:rPr>
            <w:rFonts w:ascii="Arial"/>
            <w:color w:val="0000FF"/>
            <w:w w:val="95"/>
            <w:u w:val="single" w:color="0000FF"/>
          </w:rPr>
          <w:t>somu4smart@gmail.com</w:t>
        </w:r>
        <w:r>
          <w:rPr>
            <w:rFonts w:ascii="Arial"/>
            <w:w w:val="95"/>
          </w:rPr>
          <w:t>,</w:t>
        </w:r>
        <w:r>
          <w:rPr>
            <w:rFonts w:ascii="Arial"/>
            <w:spacing w:val="-20"/>
            <w:w w:val="95"/>
          </w:rPr>
          <w:t xml:space="preserve"> </w:t>
        </w:r>
      </w:hyperlink>
      <w:hyperlink r:id="rId11">
        <w:r>
          <w:rPr>
            <w:rFonts w:ascii="Arial"/>
            <w:color w:val="0000FF"/>
            <w:w w:val="95"/>
            <w:u w:val="single" w:color="0000FF"/>
          </w:rPr>
          <w:t>ramaswamy2008@gmail.com</w:t>
        </w:r>
        <w:r>
          <w:rPr>
            <w:rFonts w:ascii="Arial"/>
            <w:w w:val="95"/>
          </w:rPr>
          <w:t>,</w:t>
        </w:r>
        <w:r>
          <w:rPr>
            <w:rFonts w:ascii="Arial"/>
            <w:spacing w:val="-19"/>
            <w:w w:val="95"/>
          </w:rPr>
          <w:t xml:space="preserve"> </w:t>
        </w:r>
      </w:hyperlink>
      <w:hyperlink r:id="rId12">
        <w:r>
          <w:rPr>
            <w:rFonts w:ascii="Arial"/>
            <w:color w:val="0000FF"/>
            <w:w w:val="95"/>
            <w:u w:val="single" w:color="0000FF"/>
          </w:rPr>
          <w:t>siddharth.iiita@gmail.com</w:t>
        </w:r>
      </w:hyperlink>
    </w:p>
    <w:p w:rsidR="000B0329" w:rsidRDefault="000B0329">
      <w:pPr>
        <w:pStyle w:val="Textoindependiente"/>
        <w:spacing w:before="9"/>
        <w:rPr>
          <w:rFonts w:ascii="Arial"/>
          <w:sz w:val="15"/>
        </w:rPr>
      </w:pPr>
    </w:p>
    <w:p w:rsidR="000B0329" w:rsidRDefault="001E44B7">
      <w:pPr>
        <w:pStyle w:val="Textoindependiente"/>
        <w:spacing w:before="63"/>
        <w:ind w:left="713"/>
        <w:rPr>
          <w:rFonts w:ascii="Arial"/>
        </w:rPr>
      </w:pPr>
      <w:r>
        <w:rPr>
          <w:rFonts w:ascii="Arial"/>
        </w:rPr>
        <w:t>Received January 2015</w:t>
      </w:r>
    </w:p>
    <w:p w:rsidR="000B0329" w:rsidRDefault="000B0329">
      <w:pPr>
        <w:pStyle w:val="Textoindependiente"/>
        <w:rPr>
          <w:rFonts w:ascii="Arial"/>
        </w:rPr>
      </w:pPr>
    </w:p>
    <w:p w:rsidR="000B0329" w:rsidRDefault="001E44B7">
      <w:pPr>
        <w:pStyle w:val="Textoindependiente"/>
        <w:spacing w:before="5"/>
        <w:rPr>
          <w:rFonts w:ascii="Arial"/>
          <w:sz w:val="11"/>
        </w:rPr>
      </w:pPr>
      <w:r>
        <w:rPr>
          <w:noProof/>
          <w:lang w:val="es-EC" w:eastAsia="es-EC"/>
        </w:rPr>
        <w:drawing>
          <wp:anchor distT="0" distB="0" distL="0" distR="0" simplePos="0" relativeHeight="251653632" behindDoc="1" locked="0" layoutInCell="1" allowOverlap="1">
            <wp:simplePos x="0" y="0"/>
            <wp:positionH relativeFrom="page">
              <wp:posOffset>1088796</wp:posOffset>
            </wp:positionH>
            <wp:positionV relativeFrom="paragraph">
              <wp:posOffset>108714</wp:posOffset>
            </wp:positionV>
            <wp:extent cx="5716487" cy="247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716487" cy="24764"/>
                    </a:xfrm>
                    <a:prstGeom prst="rect">
                      <a:avLst/>
                    </a:prstGeom>
                  </pic:spPr>
                </pic:pic>
              </a:graphicData>
            </a:graphic>
          </wp:anchor>
        </w:drawing>
      </w:r>
    </w:p>
    <w:p w:rsidR="000B0329" w:rsidRDefault="000B0329">
      <w:pPr>
        <w:pStyle w:val="Textoindependiente"/>
        <w:spacing w:before="4"/>
        <w:rPr>
          <w:rFonts w:ascii="Arial"/>
          <w:sz w:val="21"/>
        </w:rPr>
      </w:pPr>
    </w:p>
    <w:p w:rsidR="000B0329" w:rsidRDefault="001E44B7">
      <w:pPr>
        <w:pStyle w:val="Ttulo1"/>
        <w:ind w:left="714" w:firstLine="0"/>
      </w:pPr>
      <w:bookmarkStart w:id="1" w:name="Abstract"/>
      <w:bookmarkEnd w:id="1"/>
      <w:r>
        <w:rPr>
          <w:color w:val="31849B"/>
        </w:rPr>
        <w:t>Abstract</w:t>
      </w:r>
    </w:p>
    <w:p w:rsidR="000B0329" w:rsidRDefault="001E44B7">
      <w:pPr>
        <w:spacing w:before="127" w:line="247" w:lineRule="auto"/>
        <w:ind w:left="713" w:right="170"/>
        <w:jc w:val="both"/>
        <w:rPr>
          <w:rFonts w:ascii="Georgia"/>
          <w:b/>
          <w:sz w:val="20"/>
        </w:rPr>
      </w:pPr>
      <w:r>
        <w:rPr>
          <w:rFonts w:ascii="Georgia"/>
          <w:b/>
          <w:w w:val="95"/>
          <w:sz w:val="20"/>
        </w:rPr>
        <w:t>One</w:t>
      </w:r>
      <w:r>
        <w:rPr>
          <w:rFonts w:ascii="Georgia"/>
          <w:b/>
          <w:spacing w:val="-25"/>
          <w:w w:val="95"/>
          <w:sz w:val="20"/>
        </w:rPr>
        <w:t xml:space="preserve"> </w:t>
      </w:r>
      <w:r>
        <w:rPr>
          <w:rFonts w:ascii="Georgia"/>
          <w:b/>
          <w:w w:val="95"/>
          <w:sz w:val="20"/>
        </w:rPr>
        <w:t>of</w:t>
      </w:r>
      <w:r>
        <w:rPr>
          <w:rFonts w:ascii="Georgia"/>
          <w:b/>
          <w:spacing w:val="-24"/>
          <w:w w:val="95"/>
          <w:sz w:val="20"/>
        </w:rPr>
        <w:t xml:space="preserve"> </w:t>
      </w:r>
      <w:r>
        <w:rPr>
          <w:rFonts w:ascii="Georgia"/>
          <w:b/>
          <w:w w:val="95"/>
          <w:sz w:val="20"/>
        </w:rPr>
        <w:t>the</w:t>
      </w:r>
      <w:r>
        <w:rPr>
          <w:rFonts w:ascii="Georgia"/>
          <w:b/>
          <w:spacing w:val="-25"/>
          <w:w w:val="95"/>
          <w:sz w:val="20"/>
        </w:rPr>
        <w:t xml:space="preserve"> </w:t>
      </w:r>
      <w:r>
        <w:rPr>
          <w:rFonts w:ascii="Georgia"/>
          <w:b/>
          <w:w w:val="95"/>
          <w:sz w:val="20"/>
        </w:rPr>
        <w:t>buzzwords</w:t>
      </w:r>
      <w:r>
        <w:rPr>
          <w:rFonts w:ascii="Georgia"/>
          <w:b/>
          <w:spacing w:val="-24"/>
          <w:w w:val="95"/>
          <w:sz w:val="20"/>
        </w:rPr>
        <w:t xml:space="preserve"> </w:t>
      </w:r>
      <w:r>
        <w:rPr>
          <w:rFonts w:ascii="Georgia"/>
          <w:b/>
          <w:w w:val="95"/>
          <w:sz w:val="20"/>
        </w:rPr>
        <w:t>in</w:t>
      </w:r>
      <w:r>
        <w:rPr>
          <w:rFonts w:ascii="Georgia"/>
          <w:b/>
          <w:spacing w:val="-25"/>
          <w:w w:val="95"/>
          <w:sz w:val="20"/>
        </w:rPr>
        <w:t xml:space="preserve"> </w:t>
      </w:r>
      <w:r>
        <w:rPr>
          <w:rFonts w:ascii="Georgia"/>
          <w:b/>
          <w:w w:val="95"/>
          <w:sz w:val="20"/>
        </w:rPr>
        <w:t>the</w:t>
      </w:r>
      <w:r>
        <w:rPr>
          <w:rFonts w:ascii="Georgia"/>
          <w:b/>
          <w:spacing w:val="-24"/>
          <w:w w:val="95"/>
          <w:sz w:val="20"/>
        </w:rPr>
        <w:t xml:space="preserve"> </w:t>
      </w:r>
      <w:r>
        <w:rPr>
          <w:rFonts w:ascii="Georgia"/>
          <w:b/>
          <w:w w:val="95"/>
          <w:sz w:val="20"/>
        </w:rPr>
        <w:t>Information</w:t>
      </w:r>
      <w:r>
        <w:rPr>
          <w:rFonts w:ascii="Georgia"/>
          <w:b/>
          <w:spacing w:val="-25"/>
          <w:w w:val="95"/>
          <w:sz w:val="20"/>
        </w:rPr>
        <w:t xml:space="preserve"> </w:t>
      </w:r>
      <w:r>
        <w:rPr>
          <w:rFonts w:ascii="Georgia"/>
          <w:b/>
          <w:w w:val="95"/>
          <w:sz w:val="20"/>
        </w:rPr>
        <w:t>Technology</w:t>
      </w:r>
      <w:r>
        <w:rPr>
          <w:rFonts w:ascii="Georgia"/>
          <w:b/>
          <w:spacing w:val="-24"/>
          <w:w w:val="95"/>
          <w:sz w:val="20"/>
        </w:rPr>
        <w:t xml:space="preserve"> </w:t>
      </w:r>
      <w:r>
        <w:rPr>
          <w:rFonts w:ascii="Georgia"/>
          <w:b/>
          <w:w w:val="95"/>
          <w:sz w:val="20"/>
        </w:rPr>
        <w:t>is</w:t>
      </w:r>
      <w:r>
        <w:rPr>
          <w:rFonts w:ascii="Georgia"/>
          <w:b/>
          <w:spacing w:val="-25"/>
          <w:w w:val="95"/>
          <w:sz w:val="20"/>
        </w:rPr>
        <w:t xml:space="preserve"> </w:t>
      </w:r>
      <w:r>
        <w:rPr>
          <w:rFonts w:ascii="Georgia"/>
          <w:b/>
          <w:w w:val="95"/>
          <w:sz w:val="20"/>
        </w:rPr>
        <w:t>Internet</w:t>
      </w:r>
      <w:r>
        <w:rPr>
          <w:rFonts w:ascii="Georgia"/>
          <w:b/>
          <w:spacing w:val="-24"/>
          <w:w w:val="95"/>
          <w:sz w:val="20"/>
        </w:rPr>
        <w:t xml:space="preserve"> </w:t>
      </w:r>
      <w:r>
        <w:rPr>
          <w:rFonts w:ascii="Georgia"/>
          <w:b/>
          <w:w w:val="95"/>
          <w:sz w:val="20"/>
        </w:rPr>
        <w:t>of</w:t>
      </w:r>
      <w:r>
        <w:rPr>
          <w:rFonts w:ascii="Georgia"/>
          <w:b/>
          <w:spacing w:val="-25"/>
          <w:w w:val="95"/>
          <w:sz w:val="20"/>
        </w:rPr>
        <w:t xml:space="preserve"> </w:t>
      </w:r>
      <w:r>
        <w:rPr>
          <w:rFonts w:ascii="Georgia"/>
          <w:b/>
          <w:w w:val="95"/>
          <w:sz w:val="20"/>
        </w:rPr>
        <w:t>Things</w:t>
      </w:r>
      <w:r>
        <w:rPr>
          <w:rFonts w:ascii="Georgia"/>
          <w:b/>
          <w:spacing w:val="-24"/>
          <w:w w:val="95"/>
          <w:sz w:val="20"/>
        </w:rPr>
        <w:t xml:space="preserve"> </w:t>
      </w:r>
      <w:r>
        <w:rPr>
          <w:rFonts w:ascii="Georgia"/>
          <w:b/>
          <w:w w:val="95"/>
          <w:sz w:val="20"/>
        </w:rPr>
        <w:t>(IoT).</w:t>
      </w:r>
      <w:r>
        <w:rPr>
          <w:rFonts w:ascii="Georgia"/>
          <w:b/>
          <w:spacing w:val="-25"/>
          <w:w w:val="95"/>
          <w:sz w:val="20"/>
        </w:rPr>
        <w:t xml:space="preserve"> </w:t>
      </w:r>
      <w:r>
        <w:rPr>
          <w:rFonts w:ascii="Georgia"/>
          <w:b/>
          <w:w w:val="95"/>
          <w:sz w:val="20"/>
        </w:rPr>
        <w:t>The</w:t>
      </w:r>
      <w:r>
        <w:rPr>
          <w:rFonts w:ascii="Georgia"/>
          <w:b/>
          <w:spacing w:val="-24"/>
          <w:w w:val="95"/>
          <w:sz w:val="20"/>
        </w:rPr>
        <w:t xml:space="preserve"> </w:t>
      </w:r>
      <w:r>
        <w:rPr>
          <w:rFonts w:ascii="Georgia"/>
          <w:b/>
          <w:w w:val="95"/>
          <w:sz w:val="20"/>
        </w:rPr>
        <w:t>future</w:t>
      </w:r>
      <w:r>
        <w:rPr>
          <w:rFonts w:ascii="Georgia"/>
          <w:b/>
          <w:spacing w:val="-24"/>
          <w:w w:val="95"/>
          <w:sz w:val="20"/>
        </w:rPr>
        <w:t xml:space="preserve"> </w:t>
      </w:r>
      <w:r>
        <w:rPr>
          <w:rFonts w:ascii="Georgia"/>
          <w:b/>
          <w:w w:val="95"/>
          <w:sz w:val="20"/>
        </w:rPr>
        <w:t>is</w:t>
      </w:r>
      <w:r>
        <w:rPr>
          <w:rFonts w:ascii="Georgia"/>
          <w:b/>
          <w:spacing w:val="-24"/>
          <w:w w:val="95"/>
          <w:sz w:val="20"/>
        </w:rPr>
        <w:t xml:space="preserve"> </w:t>
      </w:r>
      <w:r>
        <w:rPr>
          <w:rFonts w:ascii="Georgia"/>
          <w:b/>
          <w:w w:val="95"/>
          <w:sz w:val="20"/>
        </w:rPr>
        <w:t>In</w:t>
      </w:r>
      <w:r>
        <w:rPr>
          <w:rFonts w:ascii="Georgia"/>
          <w:b/>
          <w:w w:val="95"/>
          <w:sz w:val="20"/>
        </w:rPr>
        <w:t>ternet</w:t>
      </w:r>
      <w:r>
        <w:rPr>
          <w:rFonts w:ascii="Georgia"/>
          <w:b/>
          <w:spacing w:val="-19"/>
          <w:w w:val="95"/>
          <w:sz w:val="20"/>
        </w:rPr>
        <w:t xml:space="preserve"> </w:t>
      </w:r>
      <w:r>
        <w:rPr>
          <w:rFonts w:ascii="Georgia"/>
          <w:b/>
          <w:w w:val="95"/>
          <w:sz w:val="20"/>
        </w:rPr>
        <w:t>of</w:t>
      </w:r>
      <w:r>
        <w:rPr>
          <w:rFonts w:ascii="Georgia"/>
          <w:b/>
          <w:spacing w:val="-20"/>
          <w:w w:val="95"/>
          <w:sz w:val="20"/>
        </w:rPr>
        <w:t xml:space="preserve"> </w:t>
      </w:r>
      <w:r>
        <w:rPr>
          <w:rFonts w:ascii="Georgia"/>
          <w:b/>
          <w:w w:val="95"/>
          <w:sz w:val="20"/>
        </w:rPr>
        <w:t>Things,</w:t>
      </w:r>
      <w:r>
        <w:rPr>
          <w:rFonts w:ascii="Georgia"/>
          <w:b/>
          <w:spacing w:val="-19"/>
          <w:w w:val="95"/>
          <w:sz w:val="20"/>
        </w:rPr>
        <w:t xml:space="preserve"> </w:t>
      </w:r>
      <w:r>
        <w:rPr>
          <w:rFonts w:ascii="Georgia"/>
          <w:b/>
          <w:w w:val="95"/>
          <w:sz w:val="20"/>
        </w:rPr>
        <w:t>which</w:t>
      </w:r>
      <w:r>
        <w:rPr>
          <w:rFonts w:ascii="Georgia"/>
          <w:b/>
          <w:spacing w:val="-19"/>
          <w:w w:val="95"/>
          <w:sz w:val="20"/>
        </w:rPr>
        <w:t xml:space="preserve"> </w:t>
      </w:r>
      <w:r>
        <w:rPr>
          <w:rFonts w:ascii="Georgia"/>
          <w:b/>
          <w:w w:val="95"/>
          <w:sz w:val="20"/>
        </w:rPr>
        <w:t>will</w:t>
      </w:r>
      <w:r>
        <w:rPr>
          <w:rFonts w:ascii="Georgia"/>
          <w:b/>
          <w:spacing w:val="-19"/>
          <w:w w:val="95"/>
          <w:sz w:val="20"/>
        </w:rPr>
        <w:t xml:space="preserve"> </w:t>
      </w:r>
      <w:r>
        <w:rPr>
          <w:rFonts w:ascii="Georgia"/>
          <w:b/>
          <w:w w:val="95"/>
          <w:sz w:val="20"/>
        </w:rPr>
        <w:t>transform</w:t>
      </w:r>
      <w:r>
        <w:rPr>
          <w:rFonts w:ascii="Georgia"/>
          <w:b/>
          <w:spacing w:val="-19"/>
          <w:w w:val="95"/>
          <w:sz w:val="20"/>
        </w:rPr>
        <w:t xml:space="preserve"> </w:t>
      </w:r>
      <w:r>
        <w:rPr>
          <w:rFonts w:ascii="Georgia"/>
          <w:b/>
          <w:w w:val="95"/>
          <w:sz w:val="20"/>
        </w:rPr>
        <w:t>the</w:t>
      </w:r>
      <w:r>
        <w:rPr>
          <w:rFonts w:ascii="Georgia"/>
          <w:b/>
          <w:spacing w:val="-19"/>
          <w:w w:val="95"/>
          <w:sz w:val="20"/>
        </w:rPr>
        <w:t xml:space="preserve"> </w:t>
      </w:r>
      <w:r>
        <w:rPr>
          <w:rFonts w:ascii="Georgia"/>
          <w:b/>
          <w:w w:val="95"/>
          <w:sz w:val="20"/>
        </w:rPr>
        <w:t>real</w:t>
      </w:r>
      <w:r>
        <w:rPr>
          <w:rFonts w:ascii="Georgia"/>
          <w:b/>
          <w:spacing w:val="-19"/>
          <w:w w:val="95"/>
          <w:sz w:val="20"/>
        </w:rPr>
        <w:t xml:space="preserve"> </w:t>
      </w:r>
      <w:r>
        <w:rPr>
          <w:rFonts w:ascii="Georgia"/>
          <w:b/>
          <w:w w:val="95"/>
          <w:sz w:val="20"/>
        </w:rPr>
        <w:t>world</w:t>
      </w:r>
      <w:r>
        <w:rPr>
          <w:rFonts w:ascii="Georgia"/>
          <w:b/>
          <w:spacing w:val="-19"/>
          <w:w w:val="95"/>
          <w:sz w:val="20"/>
        </w:rPr>
        <w:t xml:space="preserve"> </w:t>
      </w:r>
      <w:r>
        <w:rPr>
          <w:rFonts w:ascii="Georgia"/>
          <w:b/>
          <w:w w:val="95"/>
          <w:sz w:val="20"/>
        </w:rPr>
        <w:t>objects</w:t>
      </w:r>
      <w:r>
        <w:rPr>
          <w:rFonts w:ascii="Georgia"/>
          <w:b/>
          <w:spacing w:val="-20"/>
          <w:w w:val="95"/>
          <w:sz w:val="20"/>
        </w:rPr>
        <w:t xml:space="preserve"> </w:t>
      </w:r>
      <w:r>
        <w:rPr>
          <w:rFonts w:ascii="Georgia"/>
          <w:b/>
          <w:w w:val="95"/>
          <w:sz w:val="20"/>
        </w:rPr>
        <w:t>into</w:t>
      </w:r>
      <w:r>
        <w:rPr>
          <w:rFonts w:ascii="Georgia"/>
          <w:b/>
          <w:spacing w:val="-19"/>
          <w:w w:val="95"/>
          <w:sz w:val="20"/>
        </w:rPr>
        <w:t xml:space="preserve"> </w:t>
      </w:r>
      <w:r>
        <w:rPr>
          <w:rFonts w:ascii="Georgia"/>
          <w:b/>
          <w:w w:val="95"/>
          <w:sz w:val="20"/>
        </w:rPr>
        <w:t>intelligent</w:t>
      </w:r>
      <w:r>
        <w:rPr>
          <w:rFonts w:ascii="Georgia"/>
          <w:b/>
          <w:spacing w:val="-20"/>
          <w:w w:val="95"/>
          <w:sz w:val="20"/>
        </w:rPr>
        <w:t xml:space="preserve"> </w:t>
      </w:r>
      <w:r>
        <w:rPr>
          <w:rFonts w:ascii="Georgia"/>
          <w:b/>
          <w:w w:val="95"/>
          <w:sz w:val="20"/>
        </w:rPr>
        <w:t>virtual</w:t>
      </w:r>
      <w:r>
        <w:rPr>
          <w:rFonts w:ascii="Georgia"/>
          <w:b/>
          <w:spacing w:val="-19"/>
          <w:w w:val="95"/>
          <w:sz w:val="20"/>
        </w:rPr>
        <w:t xml:space="preserve"> </w:t>
      </w:r>
      <w:r>
        <w:rPr>
          <w:rFonts w:ascii="Georgia"/>
          <w:b/>
          <w:w w:val="95"/>
          <w:sz w:val="20"/>
        </w:rPr>
        <w:t>objects.</w:t>
      </w:r>
      <w:r>
        <w:rPr>
          <w:rFonts w:ascii="Georgia"/>
          <w:b/>
          <w:spacing w:val="-20"/>
          <w:w w:val="95"/>
          <w:sz w:val="20"/>
        </w:rPr>
        <w:t xml:space="preserve"> </w:t>
      </w:r>
      <w:r>
        <w:rPr>
          <w:rFonts w:ascii="Georgia"/>
          <w:b/>
          <w:w w:val="95"/>
          <w:sz w:val="20"/>
        </w:rPr>
        <w:t>The IoT</w:t>
      </w:r>
      <w:r>
        <w:rPr>
          <w:rFonts w:ascii="Georgia"/>
          <w:b/>
          <w:spacing w:val="-28"/>
          <w:w w:val="95"/>
          <w:sz w:val="20"/>
        </w:rPr>
        <w:t xml:space="preserve"> </w:t>
      </w:r>
      <w:r>
        <w:rPr>
          <w:rFonts w:ascii="Georgia"/>
          <w:b/>
          <w:w w:val="95"/>
          <w:sz w:val="20"/>
        </w:rPr>
        <w:t>aims</w:t>
      </w:r>
      <w:r>
        <w:rPr>
          <w:rFonts w:ascii="Georgia"/>
          <w:b/>
          <w:spacing w:val="-27"/>
          <w:w w:val="95"/>
          <w:sz w:val="20"/>
        </w:rPr>
        <w:t xml:space="preserve"> </w:t>
      </w:r>
      <w:r>
        <w:rPr>
          <w:rFonts w:ascii="Georgia"/>
          <w:b/>
          <w:w w:val="95"/>
          <w:sz w:val="20"/>
        </w:rPr>
        <w:t>to</w:t>
      </w:r>
      <w:r>
        <w:rPr>
          <w:rFonts w:ascii="Georgia"/>
          <w:b/>
          <w:spacing w:val="-28"/>
          <w:w w:val="95"/>
          <w:sz w:val="20"/>
        </w:rPr>
        <w:t xml:space="preserve"> </w:t>
      </w:r>
      <w:r>
        <w:rPr>
          <w:rFonts w:ascii="Georgia"/>
          <w:b/>
          <w:w w:val="95"/>
          <w:sz w:val="20"/>
        </w:rPr>
        <w:t>unify</w:t>
      </w:r>
      <w:r>
        <w:rPr>
          <w:rFonts w:ascii="Georgia"/>
          <w:b/>
          <w:spacing w:val="-27"/>
          <w:w w:val="95"/>
          <w:sz w:val="20"/>
        </w:rPr>
        <w:t xml:space="preserve"> </w:t>
      </w:r>
      <w:r>
        <w:rPr>
          <w:rFonts w:ascii="Georgia"/>
          <w:b/>
          <w:w w:val="95"/>
          <w:sz w:val="20"/>
        </w:rPr>
        <w:t>everything</w:t>
      </w:r>
      <w:r>
        <w:rPr>
          <w:rFonts w:ascii="Georgia"/>
          <w:b/>
          <w:spacing w:val="-28"/>
          <w:w w:val="95"/>
          <w:sz w:val="20"/>
        </w:rPr>
        <w:t xml:space="preserve"> </w:t>
      </w:r>
      <w:r>
        <w:rPr>
          <w:rFonts w:ascii="Georgia"/>
          <w:b/>
          <w:w w:val="95"/>
          <w:sz w:val="20"/>
        </w:rPr>
        <w:t>in</w:t>
      </w:r>
      <w:r>
        <w:rPr>
          <w:rFonts w:ascii="Georgia"/>
          <w:b/>
          <w:spacing w:val="-27"/>
          <w:w w:val="95"/>
          <w:sz w:val="20"/>
        </w:rPr>
        <w:t xml:space="preserve"> </w:t>
      </w:r>
      <w:r>
        <w:rPr>
          <w:rFonts w:ascii="Georgia"/>
          <w:b/>
          <w:w w:val="95"/>
          <w:sz w:val="20"/>
        </w:rPr>
        <w:t>our</w:t>
      </w:r>
      <w:r>
        <w:rPr>
          <w:rFonts w:ascii="Georgia"/>
          <w:b/>
          <w:spacing w:val="-28"/>
          <w:w w:val="95"/>
          <w:sz w:val="20"/>
        </w:rPr>
        <w:t xml:space="preserve"> </w:t>
      </w:r>
      <w:r>
        <w:rPr>
          <w:rFonts w:ascii="Georgia"/>
          <w:b/>
          <w:w w:val="95"/>
          <w:sz w:val="20"/>
        </w:rPr>
        <w:t>world</w:t>
      </w:r>
      <w:r>
        <w:rPr>
          <w:rFonts w:ascii="Georgia"/>
          <w:b/>
          <w:spacing w:val="-27"/>
          <w:w w:val="95"/>
          <w:sz w:val="20"/>
        </w:rPr>
        <w:t xml:space="preserve"> </w:t>
      </w:r>
      <w:r>
        <w:rPr>
          <w:rFonts w:ascii="Georgia"/>
          <w:b/>
          <w:w w:val="95"/>
          <w:sz w:val="20"/>
        </w:rPr>
        <w:t>under</w:t>
      </w:r>
      <w:r>
        <w:rPr>
          <w:rFonts w:ascii="Georgia"/>
          <w:b/>
          <w:spacing w:val="-27"/>
          <w:w w:val="95"/>
          <w:sz w:val="20"/>
        </w:rPr>
        <w:t xml:space="preserve"> </w:t>
      </w:r>
      <w:r>
        <w:rPr>
          <w:rFonts w:ascii="Georgia"/>
          <w:b/>
          <w:w w:val="95"/>
          <w:sz w:val="20"/>
        </w:rPr>
        <w:t>a</w:t>
      </w:r>
      <w:r>
        <w:rPr>
          <w:rFonts w:ascii="Georgia"/>
          <w:b/>
          <w:spacing w:val="-28"/>
          <w:w w:val="95"/>
          <w:sz w:val="20"/>
        </w:rPr>
        <w:t xml:space="preserve"> </w:t>
      </w:r>
      <w:r>
        <w:rPr>
          <w:rFonts w:ascii="Georgia"/>
          <w:b/>
          <w:w w:val="95"/>
          <w:sz w:val="20"/>
        </w:rPr>
        <w:t>common</w:t>
      </w:r>
      <w:r>
        <w:rPr>
          <w:rFonts w:ascii="Georgia"/>
          <w:b/>
          <w:spacing w:val="-27"/>
          <w:w w:val="95"/>
          <w:sz w:val="20"/>
        </w:rPr>
        <w:t xml:space="preserve"> </w:t>
      </w:r>
      <w:r>
        <w:rPr>
          <w:rFonts w:ascii="Georgia"/>
          <w:b/>
          <w:w w:val="95"/>
          <w:sz w:val="20"/>
        </w:rPr>
        <w:t>infrastructure,</w:t>
      </w:r>
      <w:r>
        <w:rPr>
          <w:rFonts w:ascii="Georgia"/>
          <w:b/>
          <w:spacing w:val="-27"/>
          <w:w w:val="95"/>
          <w:sz w:val="20"/>
        </w:rPr>
        <w:t xml:space="preserve"> </w:t>
      </w:r>
      <w:r>
        <w:rPr>
          <w:rFonts w:ascii="Georgia"/>
          <w:b/>
          <w:w w:val="95"/>
          <w:sz w:val="20"/>
        </w:rPr>
        <w:t>giving</w:t>
      </w:r>
      <w:r>
        <w:rPr>
          <w:rFonts w:ascii="Georgia"/>
          <w:b/>
          <w:spacing w:val="-28"/>
          <w:w w:val="95"/>
          <w:sz w:val="20"/>
        </w:rPr>
        <w:t xml:space="preserve"> </w:t>
      </w:r>
      <w:r>
        <w:rPr>
          <w:rFonts w:ascii="Georgia"/>
          <w:b/>
          <w:w w:val="95"/>
          <w:sz w:val="20"/>
        </w:rPr>
        <w:t>us</w:t>
      </w:r>
      <w:r>
        <w:rPr>
          <w:rFonts w:ascii="Georgia"/>
          <w:b/>
          <w:spacing w:val="-27"/>
          <w:w w:val="95"/>
          <w:sz w:val="20"/>
        </w:rPr>
        <w:t xml:space="preserve"> </w:t>
      </w:r>
      <w:r>
        <w:rPr>
          <w:rFonts w:ascii="Georgia"/>
          <w:b/>
          <w:w w:val="95"/>
          <w:sz w:val="20"/>
        </w:rPr>
        <w:t>not</w:t>
      </w:r>
      <w:r>
        <w:rPr>
          <w:rFonts w:ascii="Georgia"/>
          <w:b/>
          <w:spacing w:val="-28"/>
          <w:w w:val="95"/>
          <w:sz w:val="20"/>
        </w:rPr>
        <w:t xml:space="preserve"> </w:t>
      </w:r>
      <w:r>
        <w:rPr>
          <w:rFonts w:ascii="Georgia"/>
          <w:b/>
          <w:w w:val="95"/>
          <w:sz w:val="20"/>
        </w:rPr>
        <w:t>only</w:t>
      </w:r>
      <w:r>
        <w:rPr>
          <w:rFonts w:ascii="Georgia"/>
          <w:b/>
          <w:spacing w:val="-27"/>
          <w:w w:val="95"/>
          <w:sz w:val="20"/>
        </w:rPr>
        <w:t xml:space="preserve"> </w:t>
      </w:r>
      <w:r>
        <w:rPr>
          <w:rFonts w:ascii="Georgia"/>
          <w:b/>
          <w:w w:val="95"/>
          <w:sz w:val="20"/>
        </w:rPr>
        <w:t>con</w:t>
      </w:r>
      <w:r>
        <w:rPr>
          <w:rFonts w:ascii="Georgia"/>
          <w:b/>
          <w:w w:val="95"/>
          <w:sz w:val="20"/>
        </w:rPr>
        <w:t>trol</w:t>
      </w:r>
      <w:r>
        <w:rPr>
          <w:rFonts w:ascii="Georgia"/>
          <w:b/>
          <w:spacing w:val="-12"/>
          <w:w w:val="95"/>
          <w:sz w:val="20"/>
        </w:rPr>
        <w:t xml:space="preserve"> </w:t>
      </w:r>
      <w:r>
        <w:rPr>
          <w:rFonts w:ascii="Georgia"/>
          <w:b/>
          <w:w w:val="95"/>
          <w:sz w:val="20"/>
        </w:rPr>
        <w:t>of</w:t>
      </w:r>
      <w:r>
        <w:rPr>
          <w:rFonts w:ascii="Georgia"/>
          <w:b/>
          <w:spacing w:val="-12"/>
          <w:w w:val="95"/>
          <w:sz w:val="20"/>
        </w:rPr>
        <w:t xml:space="preserve"> </w:t>
      </w:r>
      <w:r>
        <w:rPr>
          <w:rFonts w:ascii="Georgia"/>
          <w:b/>
          <w:w w:val="95"/>
          <w:sz w:val="20"/>
        </w:rPr>
        <w:t>things</w:t>
      </w:r>
      <w:r>
        <w:rPr>
          <w:rFonts w:ascii="Georgia"/>
          <w:b/>
          <w:spacing w:val="-12"/>
          <w:w w:val="95"/>
          <w:sz w:val="20"/>
        </w:rPr>
        <w:t xml:space="preserve"> </w:t>
      </w:r>
      <w:r>
        <w:rPr>
          <w:rFonts w:ascii="Georgia"/>
          <w:b/>
          <w:w w:val="95"/>
          <w:sz w:val="20"/>
        </w:rPr>
        <w:t>around</w:t>
      </w:r>
      <w:r>
        <w:rPr>
          <w:rFonts w:ascii="Georgia"/>
          <w:b/>
          <w:spacing w:val="-12"/>
          <w:w w:val="95"/>
          <w:sz w:val="20"/>
        </w:rPr>
        <w:t xml:space="preserve"> </w:t>
      </w:r>
      <w:r>
        <w:rPr>
          <w:rFonts w:ascii="Georgia"/>
          <w:b/>
          <w:w w:val="95"/>
          <w:sz w:val="20"/>
        </w:rPr>
        <w:t>us,</w:t>
      </w:r>
      <w:r>
        <w:rPr>
          <w:rFonts w:ascii="Georgia"/>
          <w:b/>
          <w:spacing w:val="-12"/>
          <w:w w:val="95"/>
          <w:sz w:val="20"/>
        </w:rPr>
        <w:t xml:space="preserve"> </w:t>
      </w:r>
      <w:r>
        <w:rPr>
          <w:rFonts w:ascii="Georgia"/>
          <w:b/>
          <w:w w:val="95"/>
          <w:sz w:val="20"/>
        </w:rPr>
        <w:t>but</w:t>
      </w:r>
      <w:r>
        <w:rPr>
          <w:rFonts w:ascii="Georgia"/>
          <w:b/>
          <w:spacing w:val="-12"/>
          <w:w w:val="95"/>
          <w:sz w:val="20"/>
        </w:rPr>
        <w:t xml:space="preserve"> </w:t>
      </w:r>
      <w:r>
        <w:rPr>
          <w:rFonts w:ascii="Georgia"/>
          <w:b/>
          <w:w w:val="95"/>
          <w:sz w:val="20"/>
        </w:rPr>
        <w:t>also</w:t>
      </w:r>
      <w:r>
        <w:rPr>
          <w:rFonts w:ascii="Georgia"/>
          <w:b/>
          <w:spacing w:val="-11"/>
          <w:w w:val="95"/>
          <w:sz w:val="20"/>
        </w:rPr>
        <w:t xml:space="preserve"> </w:t>
      </w:r>
      <w:r>
        <w:rPr>
          <w:rFonts w:ascii="Georgia"/>
          <w:b/>
          <w:w w:val="95"/>
          <w:sz w:val="20"/>
        </w:rPr>
        <w:t>keeping</w:t>
      </w:r>
      <w:r>
        <w:rPr>
          <w:rFonts w:ascii="Georgia"/>
          <w:b/>
          <w:spacing w:val="-12"/>
          <w:w w:val="95"/>
          <w:sz w:val="20"/>
        </w:rPr>
        <w:t xml:space="preserve"> </w:t>
      </w:r>
      <w:r>
        <w:rPr>
          <w:rFonts w:ascii="Georgia"/>
          <w:b/>
          <w:w w:val="95"/>
          <w:sz w:val="20"/>
        </w:rPr>
        <w:t>us</w:t>
      </w:r>
      <w:r>
        <w:rPr>
          <w:rFonts w:ascii="Georgia"/>
          <w:b/>
          <w:spacing w:val="-12"/>
          <w:w w:val="95"/>
          <w:sz w:val="20"/>
        </w:rPr>
        <w:t xml:space="preserve"> </w:t>
      </w:r>
      <w:r>
        <w:rPr>
          <w:rFonts w:ascii="Georgia"/>
          <w:b/>
          <w:w w:val="95"/>
          <w:sz w:val="20"/>
        </w:rPr>
        <w:t>informed</w:t>
      </w:r>
      <w:r>
        <w:rPr>
          <w:rFonts w:ascii="Georgia"/>
          <w:b/>
          <w:spacing w:val="-11"/>
          <w:w w:val="95"/>
          <w:sz w:val="20"/>
        </w:rPr>
        <w:t xml:space="preserve"> </w:t>
      </w:r>
      <w:r>
        <w:rPr>
          <w:rFonts w:ascii="Georgia"/>
          <w:b/>
          <w:w w:val="95"/>
          <w:sz w:val="20"/>
        </w:rPr>
        <w:t>of</w:t>
      </w:r>
      <w:r>
        <w:rPr>
          <w:rFonts w:ascii="Georgia"/>
          <w:b/>
          <w:spacing w:val="-12"/>
          <w:w w:val="95"/>
          <w:sz w:val="20"/>
        </w:rPr>
        <w:t xml:space="preserve"> </w:t>
      </w:r>
      <w:r>
        <w:rPr>
          <w:rFonts w:ascii="Georgia"/>
          <w:b/>
          <w:w w:val="95"/>
          <w:sz w:val="20"/>
        </w:rPr>
        <w:t>the</w:t>
      </w:r>
      <w:r>
        <w:rPr>
          <w:rFonts w:ascii="Georgia"/>
          <w:b/>
          <w:spacing w:val="-12"/>
          <w:w w:val="95"/>
          <w:sz w:val="20"/>
        </w:rPr>
        <w:t xml:space="preserve"> </w:t>
      </w:r>
      <w:r>
        <w:rPr>
          <w:rFonts w:ascii="Georgia"/>
          <w:b/>
          <w:w w:val="95"/>
          <w:sz w:val="20"/>
        </w:rPr>
        <w:t>state</w:t>
      </w:r>
      <w:r>
        <w:rPr>
          <w:rFonts w:ascii="Georgia"/>
          <w:b/>
          <w:spacing w:val="-11"/>
          <w:w w:val="95"/>
          <w:sz w:val="20"/>
        </w:rPr>
        <w:t xml:space="preserve"> </w:t>
      </w:r>
      <w:r>
        <w:rPr>
          <w:rFonts w:ascii="Georgia"/>
          <w:b/>
          <w:w w:val="95"/>
          <w:sz w:val="20"/>
        </w:rPr>
        <w:t>of</w:t>
      </w:r>
      <w:r>
        <w:rPr>
          <w:rFonts w:ascii="Georgia"/>
          <w:b/>
          <w:spacing w:val="-12"/>
          <w:w w:val="95"/>
          <w:sz w:val="20"/>
        </w:rPr>
        <w:t xml:space="preserve"> </w:t>
      </w:r>
      <w:r>
        <w:rPr>
          <w:rFonts w:ascii="Georgia"/>
          <w:b/>
          <w:w w:val="95"/>
          <w:sz w:val="20"/>
        </w:rPr>
        <w:t>the</w:t>
      </w:r>
      <w:r>
        <w:rPr>
          <w:rFonts w:ascii="Georgia"/>
          <w:b/>
          <w:spacing w:val="-12"/>
          <w:w w:val="95"/>
          <w:sz w:val="20"/>
        </w:rPr>
        <w:t xml:space="preserve"> </w:t>
      </w:r>
      <w:r>
        <w:rPr>
          <w:rFonts w:ascii="Georgia"/>
          <w:b/>
          <w:w w:val="95"/>
          <w:sz w:val="20"/>
        </w:rPr>
        <w:t>things.</w:t>
      </w:r>
      <w:r>
        <w:rPr>
          <w:rFonts w:ascii="Georgia"/>
          <w:b/>
          <w:spacing w:val="-11"/>
          <w:w w:val="95"/>
          <w:sz w:val="20"/>
        </w:rPr>
        <w:t xml:space="preserve"> </w:t>
      </w:r>
      <w:r>
        <w:rPr>
          <w:rFonts w:ascii="Georgia"/>
          <w:b/>
          <w:w w:val="95"/>
          <w:sz w:val="20"/>
        </w:rPr>
        <w:t>In</w:t>
      </w:r>
      <w:r>
        <w:rPr>
          <w:rFonts w:ascii="Georgia"/>
          <w:b/>
          <w:spacing w:val="-12"/>
          <w:w w:val="95"/>
          <w:sz w:val="20"/>
        </w:rPr>
        <w:t xml:space="preserve"> </w:t>
      </w:r>
      <w:r>
        <w:rPr>
          <w:rFonts w:ascii="Georgia"/>
          <w:b/>
          <w:w w:val="95"/>
          <w:sz w:val="20"/>
        </w:rPr>
        <w:t>Light</w:t>
      </w:r>
      <w:r>
        <w:rPr>
          <w:rFonts w:ascii="Georgia"/>
          <w:b/>
          <w:spacing w:val="-12"/>
          <w:w w:val="95"/>
          <w:sz w:val="20"/>
        </w:rPr>
        <w:t xml:space="preserve"> </w:t>
      </w:r>
      <w:r>
        <w:rPr>
          <w:rFonts w:ascii="Georgia"/>
          <w:b/>
          <w:w w:val="95"/>
          <w:sz w:val="20"/>
        </w:rPr>
        <w:t>of</w:t>
      </w:r>
      <w:r>
        <w:rPr>
          <w:rFonts w:ascii="Georgia"/>
          <w:b/>
          <w:spacing w:val="-11"/>
          <w:w w:val="95"/>
          <w:sz w:val="20"/>
        </w:rPr>
        <w:t xml:space="preserve"> </w:t>
      </w:r>
      <w:r>
        <w:rPr>
          <w:rFonts w:ascii="Georgia"/>
          <w:b/>
          <w:w w:val="95"/>
          <w:sz w:val="20"/>
        </w:rPr>
        <w:t>this, present</w:t>
      </w:r>
      <w:r>
        <w:rPr>
          <w:rFonts w:ascii="Georgia"/>
          <w:b/>
          <w:spacing w:val="-11"/>
          <w:w w:val="95"/>
          <w:sz w:val="20"/>
        </w:rPr>
        <w:t xml:space="preserve"> </w:t>
      </w:r>
      <w:r>
        <w:rPr>
          <w:rFonts w:ascii="Georgia"/>
          <w:b/>
          <w:w w:val="95"/>
          <w:sz w:val="20"/>
        </w:rPr>
        <w:t>study</w:t>
      </w:r>
      <w:r>
        <w:rPr>
          <w:rFonts w:ascii="Georgia"/>
          <w:b/>
          <w:spacing w:val="-10"/>
          <w:w w:val="95"/>
          <w:sz w:val="20"/>
        </w:rPr>
        <w:t xml:space="preserve"> </w:t>
      </w:r>
      <w:r>
        <w:rPr>
          <w:rFonts w:ascii="Georgia"/>
          <w:b/>
          <w:w w:val="95"/>
          <w:sz w:val="20"/>
        </w:rPr>
        <w:t>addresses</w:t>
      </w:r>
      <w:r>
        <w:rPr>
          <w:rFonts w:ascii="Georgia"/>
          <w:b/>
          <w:spacing w:val="-11"/>
          <w:w w:val="95"/>
          <w:sz w:val="20"/>
        </w:rPr>
        <w:t xml:space="preserve"> </w:t>
      </w:r>
      <w:r>
        <w:rPr>
          <w:rFonts w:ascii="Georgia"/>
          <w:b/>
          <w:w w:val="95"/>
          <w:sz w:val="20"/>
        </w:rPr>
        <w:t>IoT</w:t>
      </w:r>
      <w:r>
        <w:rPr>
          <w:rFonts w:ascii="Georgia"/>
          <w:b/>
          <w:spacing w:val="-10"/>
          <w:w w:val="95"/>
          <w:sz w:val="20"/>
        </w:rPr>
        <w:t xml:space="preserve"> </w:t>
      </w:r>
      <w:r>
        <w:rPr>
          <w:rFonts w:ascii="Georgia"/>
          <w:b/>
          <w:w w:val="95"/>
          <w:sz w:val="20"/>
        </w:rPr>
        <w:t>concepts</w:t>
      </w:r>
      <w:r>
        <w:rPr>
          <w:rFonts w:ascii="Georgia"/>
          <w:b/>
          <w:spacing w:val="-11"/>
          <w:w w:val="95"/>
          <w:sz w:val="20"/>
        </w:rPr>
        <w:t xml:space="preserve"> </w:t>
      </w:r>
      <w:r>
        <w:rPr>
          <w:rFonts w:ascii="Georgia"/>
          <w:b/>
          <w:w w:val="95"/>
          <w:sz w:val="20"/>
        </w:rPr>
        <w:t>through</w:t>
      </w:r>
      <w:r>
        <w:rPr>
          <w:rFonts w:ascii="Georgia"/>
          <w:b/>
          <w:spacing w:val="-10"/>
          <w:w w:val="95"/>
          <w:sz w:val="20"/>
        </w:rPr>
        <w:t xml:space="preserve"> </w:t>
      </w:r>
      <w:r>
        <w:rPr>
          <w:rFonts w:ascii="Georgia"/>
          <w:b/>
          <w:w w:val="95"/>
          <w:sz w:val="20"/>
        </w:rPr>
        <w:t>systematic</w:t>
      </w:r>
      <w:r>
        <w:rPr>
          <w:rFonts w:ascii="Georgia"/>
          <w:b/>
          <w:spacing w:val="-10"/>
          <w:w w:val="95"/>
          <w:sz w:val="20"/>
        </w:rPr>
        <w:t xml:space="preserve"> </w:t>
      </w:r>
      <w:r>
        <w:rPr>
          <w:rFonts w:ascii="Georgia"/>
          <w:b/>
          <w:w w:val="95"/>
          <w:sz w:val="20"/>
        </w:rPr>
        <w:t>review</w:t>
      </w:r>
      <w:r>
        <w:rPr>
          <w:rFonts w:ascii="Georgia"/>
          <w:b/>
          <w:spacing w:val="-11"/>
          <w:w w:val="95"/>
          <w:sz w:val="20"/>
        </w:rPr>
        <w:t xml:space="preserve"> </w:t>
      </w:r>
      <w:r>
        <w:rPr>
          <w:rFonts w:ascii="Georgia"/>
          <w:b/>
          <w:w w:val="95"/>
          <w:sz w:val="20"/>
        </w:rPr>
        <w:t>of</w:t>
      </w:r>
      <w:r>
        <w:rPr>
          <w:rFonts w:ascii="Georgia"/>
          <w:b/>
          <w:spacing w:val="-10"/>
          <w:w w:val="95"/>
          <w:sz w:val="20"/>
        </w:rPr>
        <w:t xml:space="preserve"> </w:t>
      </w:r>
      <w:r>
        <w:rPr>
          <w:rFonts w:ascii="Georgia"/>
          <w:b/>
          <w:w w:val="95"/>
          <w:sz w:val="20"/>
        </w:rPr>
        <w:t>scholarly</w:t>
      </w:r>
      <w:r>
        <w:rPr>
          <w:rFonts w:ascii="Georgia"/>
          <w:b/>
          <w:spacing w:val="-10"/>
          <w:w w:val="95"/>
          <w:sz w:val="20"/>
        </w:rPr>
        <w:t xml:space="preserve"> </w:t>
      </w:r>
      <w:r>
        <w:rPr>
          <w:rFonts w:ascii="Georgia"/>
          <w:b/>
          <w:w w:val="95"/>
          <w:sz w:val="20"/>
        </w:rPr>
        <w:t>research</w:t>
      </w:r>
      <w:r>
        <w:rPr>
          <w:rFonts w:ascii="Georgia"/>
          <w:b/>
          <w:spacing w:val="-11"/>
          <w:w w:val="95"/>
          <w:sz w:val="20"/>
        </w:rPr>
        <w:t xml:space="preserve"> </w:t>
      </w:r>
      <w:r>
        <w:rPr>
          <w:rFonts w:ascii="Georgia"/>
          <w:b/>
          <w:w w:val="95"/>
          <w:sz w:val="20"/>
        </w:rPr>
        <w:t>papers, corporate</w:t>
      </w:r>
      <w:r>
        <w:rPr>
          <w:rFonts w:ascii="Georgia"/>
          <w:b/>
          <w:spacing w:val="-19"/>
          <w:w w:val="95"/>
          <w:sz w:val="20"/>
        </w:rPr>
        <w:t xml:space="preserve"> </w:t>
      </w:r>
      <w:r>
        <w:rPr>
          <w:rFonts w:ascii="Georgia"/>
          <w:b/>
          <w:w w:val="95"/>
          <w:sz w:val="20"/>
        </w:rPr>
        <w:t>white</w:t>
      </w:r>
      <w:r>
        <w:rPr>
          <w:rFonts w:ascii="Georgia"/>
          <w:b/>
          <w:spacing w:val="-18"/>
          <w:w w:val="95"/>
          <w:sz w:val="20"/>
        </w:rPr>
        <w:t xml:space="preserve"> </w:t>
      </w:r>
      <w:r>
        <w:rPr>
          <w:rFonts w:ascii="Georgia"/>
          <w:b/>
          <w:w w:val="95"/>
          <w:sz w:val="20"/>
        </w:rPr>
        <w:t>papers,</w:t>
      </w:r>
      <w:r>
        <w:rPr>
          <w:rFonts w:ascii="Georgia"/>
          <w:b/>
          <w:spacing w:val="-19"/>
          <w:w w:val="95"/>
          <w:sz w:val="20"/>
        </w:rPr>
        <w:t xml:space="preserve"> </w:t>
      </w:r>
      <w:r>
        <w:rPr>
          <w:rFonts w:ascii="Georgia"/>
          <w:b/>
          <w:w w:val="95"/>
          <w:sz w:val="20"/>
        </w:rPr>
        <w:t>professional</w:t>
      </w:r>
      <w:r>
        <w:rPr>
          <w:rFonts w:ascii="Georgia"/>
          <w:b/>
          <w:spacing w:val="-19"/>
          <w:w w:val="95"/>
          <w:sz w:val="20"/>
        </w:rPr>
        <w:t xml:space="preserve"> </w:t>
      </w:r>
      <w:r>
        <w:rPr>
          <w:rFonts w:ascii="Georgia"/>
          <w:b/>
          <w:w w:val="95"/>
          <w:sz w:val="20"/>
        </w:rPr>
        <w:t>discussions</w:t>
      </w:r>
      <w:r>
        <w:rPr>
          <w:rFonts w:ascii="Georgia"/>
          <w:b/>
          <w:spacing w:val="-18"/>
          <w:w w:val="95"/>
          <w:sz w:val="20"/>
        </w:rPr>
        <w:t xml:space="preserve"> </w:t>
      </w:r>
      <w:r>
        <w:rPr>
          <w:rFonts w:ascii="Georgia"/>
          <w:b/>
          <w:w w:val="95"/>
          <w:sz w:val="20"/>
        </w:rPr>
        <w:t>with</w:t>
      </w:r>
      <w:r>
        <w:rPr>
          <w:rFonts w:ascii="Georgia"/>
          <w:b/>
          <w:spacing w:val="-18"/>
          <w:w w:val="95"/>
          <w:sz w:val="20"/>
        </w:rPr>
        <w:t xml:space="preserve"> </w:t>
      </w:r>
      <w:r>
        <w:rPr>
          <w:rFonts w:ascii="Georgia"/>
          <w:b/>
          <w:w w:val="95"/>
          <w:sz w:val="20"/>
        </w:rPr>
        <w:t>experts</w:t>
      </w:r>
      <w:r>
        <w:rPr>
          <w:rFonts w:ascii="Georgia"/>
          <w:b/>
          <w:spacing w:val="-19"/>
          <w:w w:val="95"/>
          <w:sz w:val="20"/>
        </w:rPr>
        <w:t xml:space="preserve"> </w:t>
      </w:r>
      <w:r>
        <w:rPr>
          <w:rFonts w:ascii="Georgia"/>
          <w:b/>
          <w:w w:val="95"/>
          <w:sz w:val="20"/>
        </w:rPr>
        <w:t>and</w:t>
      </w:r>
      <w:r>
        <w:rPr>
          <w:rFonts w:ascii="Georgia"/>
          <w:b/>
          <w:spacing w:val="-18"/>
          <w:w w:val="95"/>
          <w:sz w:val="20"/>
        </w:rPr>
        <w:t xml:space="preserve"> </w:t>
      </w:r>
      <w:r>
        <w:rPr>
          <w:rFonts w:ascii="Georgia"/>
          <w:b/>
          <w:w w:val="95"/>
          <w:sz w:val="20"/>
        </w:rPr>
        <w:t>online</w:t>
      </w:r>
      <w:r>
        <w:rPr>
          <w:rFonts w:ascii="Georgia"/>
          <w:b/>
          <w:spacing w:val="-19"/>
          <w:w w:val="95"/>
          <w:sz w:val="20"/>
        </w:rPr>
        <w:t xml:space="preserve"> </w:t>
      </w:r>
      <w:r>
        <w:rPr>
          <w:rFonts w:ascii="Georgia"/>
          <w:b/>
          <w:w w:val="95"/>
          <w:sz w:val="20"/>
        </w:rPr>
        <w:t>databases.</w:t>
      </w:r>
      <w:r>
        <w:rPr>
          <w:rFonts w:ascii="Georgia"/>
          <w:b/>
          <w:spacing w:val="-18"/>
          <w:w w:val="95"/>
          <w:sz w:val="20"/>
        </w:rPr>
        <w:t xml:space="preserve"> </w:t>
      </w:r>
      <w:r>
        <w:rPr>
          <w:rFonts w:ascii="Georgia"/>
          <w:b/>
          <w:w w:val="95"/>
          <w:sz w:val="20"/>
        </w:rPr>
        <w:t>Moreover this research article focuses on definitions, geneses, basic requirements, characteristics and aliases</w:t>
      </w:r>
      <w:r>
        <w:rPr>
          <w:rFonts w:ascii="Georgia"/>
          <w:b/>
          <w:spacing w:val="-31"/>
          <w:w w:val="95"/>
          <w:sz w:val="20"/>
        </w:rPr>
        <w:t xml:space="preserve"> </w:t>
      </w:r>
      <w:r>
        <w:rPr>
          <w:rFonts w:ascii="Georgia"/>
          <w:b/>
          <w:w w:val="95"/>
          <w:sz w:val="20"/>
        </w:rPr>
        <w:t>of</w:t>
      </w:r>
      <w:r>
        <w:rPr>
          <w:rFonts w:ascii="Georgia"/>
          <w:b/>
          <w:spacing w:val="-31"/>
          <w:w w:val="95"/>
          <w:sz w:val="20"/>
        </w:rPr>
        <w:t xml:space="preserve"> </w:t>
      </w:r>
      <w:r>
        <w:rPr>
          <w:rFonts w:ascii="Georgia"/>
          <w:b/>
          <w:w w:val="95"/>
          <w:sz w:val="20"/>
        </w:rPr>
        <w:t>Internet</w:t>
      </w:r>
      <w:r>
        <w:rPr>
          <w:rFonts w:ascii="Georgia"/>
          <w:b/>
          <w:spacing w:val="-31"/>
          <w:w w:val="95"/>
          <w:sz w:val="20"/>
        </w:rPr>
        <w:t xml:space="preserve"> </w:t>
      </w:r>
      <w:r>
        <w:rPr>
          <w:rFonts w:ascii="Georgia"/>
          <w:b/>
          <w:w w:val="95"/>
          <w:sz w:val="20"/>
        </w:rPr>
        <w:t>of</w:t>
      </w:r>
      <w:r>
        <w:rPr>
          <w:rFonts w:ascii="Georgia"/>
          <w:b/>
          <w:spacing w:val="-31"/>
          <w:w w:val="95"/>
          <w:sz w:val="20"/>
        </w:rPr>
        <w:t xml:space="preserve"> </w:t>
      </w:r>
      <w:r>
        <w:rPr>
          <w:rFonts w:ascii="Georgia"/>
          <w:b/>
          <w:w w:val="95"/>
          <w:sz w:val="20"/>
        </w:rPr>
        <w:t>Things.</w:t>
      </w:r>
      <w:r>
        <w:rPr>
          <w:rFonts w:ascii="Georgia"/>
          <w:b/>
          <w:spacing w:val="-30"/>
          <w:w w:val="95"/>
          <w:sz w:val="20"/>
        </w:rPr>
        <w:t xml:space="preserve"> </w:t>
      </w:r>
      <w:r>
        <w:rPr>
          <w:rFonts w:ascii="Georgia"/>
          <w:b/>
          <w:w w:val="95"/>
          <w:sz w:val="20"/>
        </w:rPr>
        <w:t>The</w:t>
      </w:r>
      <w:r>
        <w:rPr>
          <w:rFonts w:ascii="Georgia"/>
          <w:b/>
          <w:spacing w:val="-31"/>
          <w:w w:val="95"/>
          <w:sz w:val="20"/>
        </w:rPr>
        <w:t xml:space="preserve"> </w:t>
      </w:r>
      <w:r>
        <w:rPr>
          <w:rFonts w:ascii="Georgia"/>
          <w:b/>
          <w:w w:val="95"/>
          <w:sz w:val="20"/>
        </w:rPr>
        <w:t>main</w:t>
      </w:r>
      <w:r>
        <w:rPr>
          <w:rFonts w:ascii="Georgia"/>
          <w:b/>
          <w:spacing w:val="-31"/>
          <w:w w:val="95"/>
          <w:sz w:val="20"/>
        </w:rPr>
        <w:t xml:space="preserve"> </w:t>
      </w:r>
      <w:r>
        <w:rPr>
          <w:rFonts w:ascii="Georgia"/>
          <w:b/>
          <w:w w:val="95"/>
          <w:sz w:val="20"/>
        </w:rPr>
        <w:t>objective</w:t>
      </w:r>
      <w:r>
        <w:rPr>
          <w:rFonts w:ascii="Georgia"/>
          <w:b/>
          <w:spacing w:val="-30"/>
          <w:w w:val="95"/>
          <w:sz w:val="20"/>
        </w:rPr>
        <w:t xml:space="preserve"> </w:t>
      </w:r>
      <w:r>
        <w:rPr>
          <w:rFonts w:ascii="Georgia"/>
          <w:b/>
          <w:w w:val="95"/>
          <w:sz w:val="20"/>
        </w:rPr>
        <w:t>of</w:t>
      </w:r>
      <w:r>
        <w:rPr>
          <w:rFonts w:ascii="Georgia"/>
          <w:b/>
          <w:spacing w:val="-31"/>
          <w:w w:val="95"/>
          <w:sz w:val="20"/>
        </w:rPr>
        <w:t xml:space="preserve"> </w:t>
      </w:r>
      <w:r>
        <w:rPr>
          <w:rFonts w:ascii="Georgia"/>
          <w:b/>
          <w:w w:val="95"/>
          <w:sz w:val="20"/>
        </w:rPr>
        <w:t>this</w:t>
      </w:r>
      <w:r>
        <w:rPr>
          <w:rFonts w:ascii="Georgia"/>
          <w:b/>
          <w:spacing w:val="-31"/>
          <w:w w:val="95"/>
          <w:sz w:val="20"/>
        </w:rPr>
        <w:t xml:space="preserve"> </w:t>
      </w:r>
      <w:r>
        <w:rPr>
          <w:rFonts w:ascii="Georgia"/>
          <w:b/>
          <w:w w:val="95"/>
          <w:sz w:val="20"/>
        </w:rPr>
        <w:t>paper</w:t>
      </w:r>
      <w:r>
        <w:rPr>
          <w:rFonts w:ascii="Georgia"/>
          <w:b/>
          <w:spacing w:val="-31"/>
          <w:w w:val="95"/>
          <w:sz w:val="20"/>
        </w:rPr>
        <w:t xml:space="preserve"> </w:t>
      </w:r>
      <w:r>
        <w:rPr>
          <w:rFonts w:ascii="Georgia"/>
          <w:b/>
          <w:w w:val="95"/>
          <w:sz w:val="20"/>
        </w:rPr>
        <w:t>is</w:t>
      </w:r>
      <w:r>
        <w:rPr>
          <w:rFonts w:ascii="Georgia"/>
          <w:b/>
          <w:spacing w:val="-30"/>
          <w:w w:val="95"/>
          <w:sz w:val="20"/>
        </w:rPr>
        <w:t xml:space="preserve"> </w:t>
      </w:r>
      <w:r>
        <w:rPr>
          <w:rFonts w:ascii="Georgia"/>
          <w:b/>
          <w:w w:val="95"/>
          <w:sz w:val="20"/>
        </w:rPr>
        <w:t>to</w:t>
      </w:r>
      <w:r>
        <w:rPr>
          <w:rFonts w:ascii="Georgia"/>
          <w:b/>
          <w:spacing w:val="-31"/>
          <w:w w:val="95"/>
          <w:sz w:val="20"/>
        </w:rPr>
        <w:t xml:space="preserve"> </w:t>
      </w:r>
      <w:r>
        <w:rPr>
          <w:rFonts w:ascii="Georgia"/>
          <w:b/>
          <w:w w:val="95"/>
          <w:sz w:val="20"/>
        </w:rPr>
        <w:t>provide</w:t>
      </w:r>
      <w:r>
        <w:rPr>
          <w:rFonts w:ascii="Georgia"/>
          <w:b/>
          <w:spacing w:val="-30"/>
          <w:w w:val="95"/>
          <w:sz w:val="20"/>
        </w:rPr>
        <w:t xml:space="preserve"> </w:t>
      </w:r>
      <w:r>
        <w:rPr>
          <w:rFonts w:ascii="Georgia"/>
          <w:b/>
          <w:w w:val="95"/>
          <w:sz w:val="20"/>
        </w:rPr>
        <w:t>an</w:t>
      </w:r>
      <w:r>
        <w:rPr>
          <w:rFonts w:ascii="Georgia"/>
          <w:b/>
          <w:spacing w:val="-30"/>
          <w:w w:val="95"/>
          <w:sz w:val="20"/>
        </w:rPr>
        <w:t xml:space="preserve"> </w:t>
      </w:r>
      <w:r>
        <w:rPr>
          <w:rFonts w:ascii="Georgia"/>
          <w:b/>
          <w:w w:val="95"/>
          <w:sz w:val="20"/>
        </w:rPr>
        <w:t>ove</w:t>
      </w:r>
      <w:r>
        <w:rPr>
          <w:rFonts w:ascii="Georgia"/>
          <w:b/>
          <w:w w:val="95"/>
          <w:sz w:val="20"/>
        </w:rPr>
        <w:t>rview</w:t>
      </w:r>
      <w:r>
        <w:rPr>
          <w:rFonts w:ascii="Georgia"/>
          <w:b/>
          <w:spacing w:val="-31"/>
          <w:w w:val="95"/>
          <w:sz w:val="20"/>
        </w:rPr>
        <w:t xml:space="preserve"> </w:t>
      </w:r>
      <w:r>
        <w:rPr>
          <w:rFonts w:ascii="Georgia"/>
          <w:b/>
          <w:w w:val="95"/>
          <w:sz w:val="20"/>
        </w:rPr>
        <w:t>of</w:t>
      </w:r>
      <w:r>
        <w:rPr>
          <w:rFonts w:ascii="Georgia"/>
          <w:b/>
          <w:spacing w:val="-31"/>
          <w:w w:val="95"/>
          <w:sz w:val="20"/>
        </w:rPr>
        <w:t xml:space="preserve"> </w:t>
      </w:r>
      <w:r>
        <w:rPr>
          <w:rFonts w:ascii="Georgia"/>
          <w:b/>
          <w:w w:val="95"/>
          <w:sz w:val="20"/>
        </w:rPr>
        <w:t>Internet of</w:t>
      </w:r>
      <w:r>
        <w:rPr>
          <w:rFonts w:ascii="Georgia"/>
          <w:b/>
          <w:spacing w:val="-14"/>
          <w:w w:val="95"/>
          <w:sz w:val="20"/>
        </w:rPr>
        <w:t xml:space="preserve"> </w:t>
      </w:r>
      <w:r>
        <w:rPr>
          <w:rFonts w:ascii="Georgia"/>
          <w:b/>
          <w:w w:val="95"/>
          <w:sz w:val="20"/>
        </w:rPr>
        <w:t>Things,</w:t>
      </w:r>
      <w:r>
        <w:rPr>
          <w:rFonts w:ascii="Georgia"/>
          <w:b/>
          <w:spacing w:val="-13"/>
          <w:w w:val="95"/>
          <w:sz w:val="20"/>
        </w:rPr>
        <w:t xml:space="preserve"> </w:t>
      </w:r>
      <w:r>
        <w:rPr>
          <w:rFonts w:ascii="Georgia"/>
          <w:b/>
          <w:w w:val="95"/>
          <w:sz w:val="20"/>
        </w:rPr>
        <w:t>architectures,</w:t>
      </w:r>
      <w:r>
        <w:rPr>
          <w:rFonts w:ascii="Georgia"/>
          <w:b/>
          <w:spacing w:val="-14"/>
          <w:w w:val="95"/>
          <w:sz w:val="20"/>
        </w:rPr>
        <w:t xml:space="preserve"> </w:t>
      </w:r>
      <w:r>
        <w:rPr>
          <w:rFonts w:ascii="Georgia"/>
          <w:b/>
          <w:w w:val="95"/>
          <w:sz w:val="20"/>
        </w:rPr>
        <w:t>and</w:t>
      </w:r>
      <w:r>
        <w:rPr>
          <w:rFonts w:ascii="Georgia"/>
          <w:b/>
          <w:spacing w:val="-14"/>
          <w:w w:val="95"/>
          <w:sz w:val="20"/>
        </w:rPr>
        <w:t xml:space="preserve"> </w:t>
      </w:r>
      <w:r>
        <w:rPr>
          <w:rFonts w:ascii="Georgia"/>
          <w:b/>
          <w:w w:val="95"/>
          <w:sz w:val="20"/>
        </w:rPr>
        <w:t>vital</w:t>
      </w:r>
      <w:r>
        <w:rPr>
          <w:rFonts w:ascii="Georgia"/>
          <w:b/>
          <w:spacing w:val="-14"/>
          <w:w w:val="95"/>
          <w:sz w:val="20"/>
        </w:rPr>
        <w:t xml:space="preserve"> </w:t>
      </w:r>
      <w:r>
        <w:rPr>
          <w:rFonts w:ascii="Georgia"/>
          <w:b/>
          <w:w w:val="95"/>
          <w:sz w:val="20"/>
        </w:rPr>
        <w:t>technologies</w:t>
      </w:r>
      <w:r>
        <w:rPr>
          <w:rFonts w:ascii="Georgia"/>
          <w:b/>
          <w:spacing w:val="-14"/>
          <w:w w:val="95"/>
          <w:sz w:val="20"/>
        </w:rPr>
        <w:t xml:space="preserve"> </w:t>
      </w:r>
      <w:r>
        <w:rPr>
          <w:rFonts w:ascii="Georgia"/>
          <w:b/>
          <w:w w:val="95"/>
          <w:sz w:val="20"/>
        </w:rPr>
        <w:t>and</w:t>
      </w:r>
      <w:r>
        <w:rPr>
          <w:rFonts w:ascii="Georgia"/>
          <w:b/>
          <w:spacing w:val="-13"/>
          <w:w w:val="95"/>
          <w:sz w:val="20"/>
        </w:rPr>
        <w:t xml:space="preserve"> </w:t>
      </w:r>
      <w:r>
        <w:rPr>
          <w:rFonts w:ascii="Georgia"/>
          <w:b/>
          <w:w w:val="95"/>
          <w:sz w:val="20"/>
        </w:rPr>
        <w:t>their</w:t>
      </w:r>
      <w:r>
        <w:rPr>
          <w:rFonts w:ascii="Georgia"/>
          <w:b/>
          <w:spacing w:val="-14"/>
          <w:w w:val="95"/>
          <w:sz w:val="20"/>
        </w:rPr>
        <w:t xml:space="preserve"> </w:t>
      </w:r>
      <w:r>
        <w:rPr>
          <w:rFonts w:ascii="Georgia"/>
          <w:b/>
          <w:w w:val="95"/>
          <w:sz w:val="20"/>
        </w:rPr>
        <w:t>usages</w:t>
      </w:r>
      <w:r>
        <w:rPr>
          <w:rFonts w:ascii="Georgia"/>
          <w:b/>
          <w:spacing w:val="-14"/>
          <w:w w:val="95"/>
          <w:sz w:val="20"/>
        </w:rPr>
        <w:t xml:space="preserve"> </w:t>
      </w:r>
      <w:r>
        <w:rPr>
          <w:rFonts w:ascii="Georgia"/>
          <w:b/>
          <w:w w:val="95"/>
          <w:sz w:val="20"/>
        </w:rPr>
        <w:t>in</w:t>
      </w:r>
      <w:r>
        <w:rPr>
          <w:rFonts w:ascii="Georgia"/>
          <w:b/>
          <w:spacing w:val="-14"/>
          <w:w w:val="95"/>
          <w:sz w:val="20"/>
        </w:rPr>
        <w:t xml:space="preserve"> </w:t>
      </w:r>
      <w:r>
        <w:rPr>
          <w:rFonts w:ascii="Georgia"/>
          <w:b/>
          <w:w w:val="95"/>
          <w:sz w:val="20"/>
        </w:rPr>
        <w:t>our</w:t>
      </w:r>
      <w:r>
        <w:rPr>
          <w:rFonts w:ascii="Georgia"/>
          <w:b/>
          <w:spacing w:val="-14"/>
          <w:w w:val="95"/>
          <w:sz w:val="20"/>
        </w:rPr>
        <w:t xml:space="preserve"> </w:t>
      </w:r>
      <w:r>
        <w:rPr>
          <w:rFonts w:ascii="Georgia"/>
          <w:b/>
          <w:w w:val="95"/>
          <w:sz w:val="20"/>
        </w:rPr>
        <w:t>daily</w:t>
      </w:r>
      <w:r>
        <w:rPr>
          <w:rFonts w:ascii="Georgia"/>
          <w:b/>
          <w:spacing w:val="-13"/>
          <w:w w:val="95"/>
          <w:sz w:val="20"/>
        </w:rPr>
        <w:t xml:space="preserve"> </w:t>
      </w:r>
      <w:r>
        <w:rPr>
          <w:rFonts w:ascii="Georgia"/>
          <w:b/>
          <w:w w:val="95"/>
          <w:sz w:val="20"/>
        </w:rPr>
        <w:t>life.</w:t>
      </w:r>
      <w:r>
        <w:rPr>
          <w:rFonts w:ascii="Georgia"/>
          <w:b/>
          <w:spacing w:val="-15"/>
          <w:w w:val="95"/>
          <w:sz w:val="20"/>
        </w:rPr>
        <w:t xml:space="preserve"> </w:t>
      </w:r>
      <w:r>
        <w:rPr>
          <w:rFonts w:ascii="Georgia"/>
          <w:b/>
          <w:w w:val="95"/>
          <w:sz w:val="20"/>
        </w:rPr>
        <w:t>However,</w:t>
      </w:r>
      <w:r>
        <w:rPr>
          <w:rFonts w:ascii="Georgia"/>
          <w:b/>
          <w:spacing w:val="-13"/>
          <w:w w:val="95"/>
          <w:sz w:val="20"/>
        </w:rPr>
        <w:t xml:space="preserve"> </w:t>
      </w:r>
      <w:r>
        <w:rPr>
          <w:rFonts w:ascii="Georgia"/>
          <w:b/>
          <w:w w:val="95"/>
          <w:sz w:val="20"/>
        </w:rPr>
        <w:t>this manuscript</w:t>
      </w:r>
      <w:r>
        <w:rPr>
          <w:rFonts w:ascii="Georgia"/>
          <w:b/>
          <w:spacing w:val="-14"/>
          <w:w w:val="95"/>
          <w:sz w:val="20"/>
        </w:rPr>
        <w:t xml:space="preserve"> </w:t>
      </w:r>
      <w:r>
        <w:rPr>
          <w:rFonts w:ascii="Georgia"/>
          <w:b/>
          <w:w w:val="95"/>
          <w:sz w:val="20"/>
        </w:rPr>
        <w:t>will</w:t>
      </w:r>
      <w:r>
        <w:rPr>
          <w:rFonts w:ascii="Georgia"/>
          <w:b/>
          <w:spacing w:val="-12"/>
          <w:w w:val="95"/>
          <w:sz w:val="20"/>
        </w:rPr>
        <w:t xml:space="preserve"> </w:t>
      </w:r>
      <w:r>
        <w:rPr>
          <w:rFonts w:ascii="Georgia"/>
          <w:b/>
          <w:w w:val="95"/>
          <w:sz w:val="20"/>
        </w:rPr>
        <w:t>give</w:t>
      </w:r>
      <w:r>
        <w:rPr>
          <w:rFonts w:ascii="Georgia"/>
          <w:b/>
          <w:spacing w:val="-13"/>
          <w:w w:val="95"/>
          <w:sz w:val="20"/>
        </w:rPr>
        <w:t xml:space="preserve"> </w:t>
      </w:r>
      <w:r>
        <w:rPr>
          <w:rFonts w:ascii="Georgia"/>
          <w:b/>
          <w:w w:val="95"/>
          <w:sz w:val="20"/>
        </w:rPr>
        <w:t>good</w:t>
      </w:r>
      <w:r>
        <w:rPr>
          <w:rFonts w:ascii="Georgia"/>
          <w:b/>
          <w:spacing w:val="-12"/>
          <w:w w:val="95"/>
          <w:sz w:val="20"/>
        </w:rPr>
        <w:t xml:space="preserve"> </w:t>
      </w:r>
      <w:r>
        <w:rPr>
          <w:rFonts w:ascii="Georgia"/>
          <w:b/>
          <w:w w:val="95"/>
          <w:sz w:val="20"/>
        </w:rPr>
        <w:t>comprehension</w:t>
      </w:r>
      <w:r>
        <w:rPr>
          <w:rFonts w:ascii="Georgia"/>
          <w:b/>
          <w:spacing w:val="-12"/>
          <w:w w:val="95"/>
          <w:sz w:val="20"/>
        </w:rPr>
        <w:t xml:space="preserve"> </w:t>
      </w:r>
      <w:r>
        <w:rPr>
          <w:rFonts w:ascii="Georgia"/>
          <w:b/>
          <w:w w:val="95"/>
          <w:sz w:val="20"/>
        </w:rPr>
        <w:t>for</w:t>
      </w:r>
      <w:r>
        <w:rPr>
          <w:rFonts w:ascii="Georgia"/>
          <w:b/>
          <w:spacing w:val="-12"/>
          <w:w w:val="95"/>
          <w:sz w:val="20"/>
        </w:rPr>
        <w:t xml:space="preserve"> </w:t>
      </w:r>
      <w:r>
        <w:rPr>
          <w:rFonts w:ascii="Georgia"/>
          <w:b/>
          <w:w w:val="95"/>
          <w:sz w:val="20"/>
        </w:rPr>
        <w:t>the</w:t>
      </w:r>
      <w:r>
        <w:rPr>
          <w:rFonts w:ascii="Georgia"/>
          <w:b/>
          <w:spacing w:val="-13"/>
          <w:w w:val="95"/>
          <w:sz w:val="20"/>
        </w:rPr>
        <w:t xml:space="preserve"> </w:t>
      </w:r>
      <w:r>
        <w:rPr>
          <w:rFonts w:ascii="Georgia"/>
          <w:b/>
          <w:w w:val="95"/>
          <w:sz w:val="20"/>
        </w:rPr>
        <w:t>new</w:t>
      </w:r>
      <w:r>
        <w:rPr>
          <w:rFonts w:ascii="Georgia"/>
          <w:b/>
          <w:spacing w:val="-12"/>
          <w:w w:val="95"/>
          <w:sz w:val="20"/>
        </w:rPr>
        <w:t xml:space="preserve"> </w:t>
      </w:r>
      <w:r>
        <w:rPr>
          <w:rFonts w:ascii="Georgia"/>
          <w:b/>
          <w:w w:val="95"/>
          <w:sz w:val="20"/>
        </w:rPr>
        <w:t>researchers,</w:t>
      </w:r>
      <w:r>
        <w:rPr>
          <w:rFonts w:ascii="Georgia"/>
          <w:b/>
          <w:spacing w:val="-13"/>
          <w:w w:val="95"/>
          <w:sz w:val="20"/>
        </w:rPr>
        <w:t xml:space="preserve"> </w:t>
      </w:r>
      <w:r>
        <w:rPr>
          <w:rFonts w:ascii="Georgia"/>
          <w:b/>
          <w:w w:val="95"/>
          <w:sz w:val="20"/>
        </w:rPr>
        <w:t>who</w:t>
      </w:r>
      <w:r>
        <w:rPr>
          <w:rFonts w:ascii="Georgia"/>
          <w:b/>
          <w:spacing w:val="-12"/>
          <w:w w:val="95"/>
          <w:sz w:val="20"/>
        </w:rPr>
        <w:t xml:space="preserve"> </w:t>
      </w:r>
      <w:r>
        <w:rPr>
          <w:rFonts w:ascii="Georgia"/>
          <w:b/>
          <w:w w:val="95"/>
          <w:sz w:val="20"/>
        </w:rPr>
        <w:t>want</w:t>
      </w:r>
      <w:r>
        <w:rPr>
          <w:rFonts w:ascii="Georgia"/>
          <w:b/>
          <w:spacing w:val="-12"/>
          <w:w w:val="95"/>
          <w:sz w:val="20"/>
        </w:rPr>
        <w:t xml:space="preserve"> </w:t>
      </w:r>
      <w:r>
        <w:rPr>
          <w:rFonts w:ascii="Georgia"/>
          <w:b/>
          <w:w w:val="95"/>
          <w:sz w:val="20"/>
        </w:rPr>
        <w:t>to</w:t>
      </w:r>
      <w:r>
        <w:rPr>
          <w:rFonts w:ascii="Georgia"/>
          <w:b/>
          <w:spacing w:val="-13"/>
          <w:w w:val="95"/>
          <w:sz w:val="20"/>
        </w:rPr>
        <w:t xml:space="preserve"> </w:t>
      </w:r>
      <w:r>
        <w:rPr>
          <w:rFonts w:ascii="Georgia"/>
          <w:b/>
          <w:w w:val="95"/>
          <w:sz w:val="20"/>
        </w:rPr>
        <w:t>do</w:t>
      </w:r>
      <w:r>
        <w:rPr>
          <w:rFonts w:ascii="Georgia"/>
          <w:b/>
          <w:spacing w:val="-13"/>
          <w:w w:val="95"/>
          <w:sz w:val="20"/>
        </w:rPr>
        <w:t xml:space="preserve"> </w:t>
      </w:r>
      <w:r>
        <w:rPr>
          <w:rFonts w:ascii="Georgia"/>
          <w:b/>
          <w:w w:val="95"/>
          <w:sz w:val="20"/>
        </w:rPr>
        <w:t>research</w:t>
      </w:r>
      <w:r>
        <w:rPr>
          <w:rFonts w:ascii="Georgia"/>
          <w:b/>
          <w:spacing w:val="-13"/>
          <w:w w:val="95"/>
          <w:sz w:val="20"/>
        </w:rPr>
        <w:t xml:space="preserve"> </w:t>
      </w:r>
      <w:r>
        <w:rPr>
          <w:rFonts w:ascii="Georgia"/>
          <w:b/>
          <w:w w:val="95"/>
          <w:sz w:val="20"/>
        </w:rPr>
        <w:t xml:space="preserve">in </w:t>
      </w:r>
      <w:r>
        <w:rPr>
          <w:rFonts w:ascii="Georgia"/>
          <w:b/>
          <w:w w:val="90"/>
          <w:sz w:val="20"/>
        </w:rPr>
        <w:t>this field of Internet of Things (Technological GOD) and facilitate knowledge accumulation in effi</w:t>
      </w:r>
      <w:r>
        <w:rPr>
          <w:rFonts w:ascii="Georgia"/>
          <w:b/>
          <w:sz w:val="20"/>
        </w:rPr>
        <w:t>ciently.</w:t>
      </w:r>
    </w:p>
    <w:p w:rsidR="000B0329" w:rsidRDefault="000B0329">
      <w:pPr>
        <w:pStyle w:val="Textoindependiente"/>
        <w:spacing w:before="3"/>
        <w:rPr>
          <w:rFonts w:ascii="Georgia"/>
          <w:b/>
          <w:sz w:val="21"/>
        </w:rPr>
      </w:pPr>
    </w:p>
    <w:p w:rsidR="000B0329" w:rsidRDefault="001E44B7">
      <w:pPr>
        <w:pStyle w:val="Ttulo1"/>
        <w:ind w:left="714" w:firstLine="0"/>
      </w:pPr>
      <w:bookmarkStart w:id="2" w:name="Keywords"/>
      <w:bookmarkEnd w:id="2"/>
      <w:r>
        <w:rPr>
          <w:color w:val="31849B"/>
        </w:rPr>
        <w:t>Keywords</w:t>
      </w:r>
    </w:p>
    <w:p w:rsidR="000B0329" w:rsidRDefault="001E44B7">
      <w:pPr>
        <w:spacing w:before="126"/>
        <w:ind w:left="714"/>
        <w:rPr>
          <w:rFonts w:ascii="Georgia"/>
          <w:b/>
          <w:sz w:val="20"/>
        </w:rPr>
      </w:pPr>
      <w:r>
        <w:rPr>
          <w:rFonts w:ascii="Georgia"/>
          <w:b/>
          <w:w w:val="90"/>
          <w:sz w:val="20"/>
        </w:rPr>
        <w:t>Internet</w:t>
      </w:r>
      <w:r>
        <w:rPr>
          <w:rFonts w:ascii="Georgia"/>
          <w:b/>
          <w:spacing w:val="-22"/>
          <w:w w:val="90"/>
          <w:sz w:val="20"/>
        </w:rPr>
        <w:t xml:space="preserve"> </w:t>
      </w:r>
      <w:r>
        <w:rPr>
          <w:rFonts w:ascii="Georgia"/>
          <w:b/>
          <w:w w:val="90"/>
          <w:sz w:val="20"/>
        </w:rPr>
        <w:t>of</w:t>
      </w:r>
      <w:r>
        <w:rPr>
          <w:rFonts w:ascii="Georgia"/>
          <w:b/>
          <w:spacing w:val="-23"/>
          <w:w w:val="90"/>
          <w:sz w:val="20"/>
        </w:rPr>
        <w:t xml:space="preserve"> </w:t>
      </w:r>
      <w:r>
        <w:rPr>
          <w:rFonts w:ascii="Georgia"/>
          <w:b/>
          <w:w w:val="90"/>
          <w:sz w:val="20"/>
        </w:rPr>
        <w:t>Things,</w:t>
      </w:r>
      <w:r>
        <w:rPr>
          <w:rFonts w:ascii="Georgia"/>
          <w:b/>
          <w:spacing w:val="-21"/>
          <w:w w:val="90"/>
          <w:sz w:val="20"/>
        </w:rPr>
        <w:t xml:space="preserve"> </w:t>
      </w:r>
      <w:r>
        <w:rPr>
          <w:rFonts w:ascii="Georgia"/>
          <w:b/>
          <w:w w:val="90"/>
          <w:sz w:val="20"/>
        </w:rPr>
        <w:t>IoT,</w:t>
      </w:r>
      <w:r>
        <w:rPr>
          <w:rFonts w:ascii="Georgia"/>
          <w:b/>
          <w:spacing w:val="-22"/>
          <w:w w:val="90"/>
          <w:sz w:val="20"/>
        </w:rPr>
        <w:t xml:space="preserve"> </w:t>
      </w:r>
      <w:r>
        <w:rPr>
          <w:rFonts w:ascii="Georgia"/>
          <w:b/>
          <w:w w:val="90"/>
          <w:sz w:val="20"/>
        </w:rPr>
        <w:t>RFID,</w:t>
      </w:r>
      <w:r>
        <w:rPr>
          <w:rFonts w:ascii="Georgia"/>
          <w:b/>
          <w:spacing w:val="-21"/>
          <w:w w:val="90"/>
          <w:sz w:val="20"/>
        </w:rPr>
        <w:t xml:space="preserve"> </w:t>
      </w:r>
      <w:r>
        <w:rPr>
          <w:rFonts w:ascii="Georgia"/>
          <w:b/>
          <w:w w:val="90"/>
          <w:sz w:val="20"/>
        </w:rPr>
        <w:t>IPv6,</w:t>
      </w:r>
      <w:r>
        <w:rPr>
          <w:rFonts w:ascii="Georgia"/>
          <w:b/>
          <w:spacing w:val="-21"/>
          <w:w w:val="90"/>
          <w:sz w:val="20"/>
        </w:rPr>
        <w:t xml:space="preserve"> </w:t>
      </w:r>
      <w:r>
        <w:rPr>
          <w:rFonts w:ascii="Georgia"/>
          <w:b/>
          <w:w w:val="90"/>
          <w:sz w:val="20"/>
        </w:rPr>
        <w:t>EPC,</w:t>
      </w:r>
      <w:r>
        <w:rPr>
          <w:rFonts w:ascii="Georgia"/>
          <w:b/>
          <w:spacing w:val="-22"/>
          <w:w w:val="90"/>
          <w:sz w:val="20"/>
        </w:rPr>
        <w:t xml:space="preserve"> </w:t>
      </w:r>
      <w:r>
        <w:rPr>
          <w:rFonts w:ascii="Georgia"/>
          <w:b/>
          <w:w w:val="90"/>
          <w:sz w:val="20"/>
        </w:rPr>
        <w:t>Barcode,</w:t>
      </w:r>
      <w:r>
        <w:rPr>
          <w:rFonts w:ascii="Georgia"/>
          <w:b/>
          <w:spacing w:val="-23"/>
          <w:w w:val="90"/>
          <w:sz w:val="20"/>
        </w:rPr>
        <w:t xml:space="preserve"> </w:t>
      </w:r>
      <w:r>
        <w:rPr>
          <w:rFonts w:ascii="Georgia"/>
          <w:b/>
          <w:w w:val="90"/>
          <w:sz w:val="20"/>
        </w:rPr>
        <w:t>Wi-Fi,</w:t>
      </w:r>
      <w:r>
        <w:rPr>
          <w:rFonts w:ascii="Georgia"/>
          <w:b/>
          <w:spacing w:val="-22"/>
          <w:w w:val="90"/>
          <w:sz w:val="20"/>
        </w:rPr>
        <w:t xml:space="preserve"> </w:t>
      </w:r>
      <w:r>
        <w:rPr>
          <w:rFonts w:ascii="Georgia"/>
          <w:b/>
          <w:w w:val="90"/>
          <w:sz w:val="20"/>
        </w:rPr>
        <w:t>Bluetooth,</w:t>
      </w:r>
      <w:r>
        <w:rPr>
          <w:rFonts w:ascii="Georgia"/>
          <w:b/>
          <w:spacing w:val="-21"/>
          <w:w w:val="90"/>
          <w:sz w:val="20"/>
        </w:rPr>
        <w:t xml:space="preserve"> </w:t>
      </w:r>
      <w:r>
        <w:rPr>
          <w:rFonts w:ascii="Georgia"/>
          <w:b/>
          <w:w w:val="90"/>
          <w:sz w:val="20"/>
        </w:rPr>
        <w:t>NFC,</w:t>
      </w:r>
      <w:r>
        <w:rPr>
          <w:rFonts w:ascii="Georgia"/>
          <w:b/>
          <w:spacing w:val="-22"/>
          <w:w w:val="90"/>
          <w:sz w:val="20"/>
        </w:rPr>
        <w:t xml:space="preserve"> </w:t>
      </w:r>
      <w:r>
        <w:rPr>
          <w:rFonts w:ascii="Georgia"/>
          <w:b/>
          <w:w w:val="90"/>
          <w:sz w:val="20"/>
        </w:rPr>
        <w:t>ZigBee,</w:t>
      </w:r>
      <w:r>
        <w:rPr>
          <w:rFonts w:ascii="Georgia"/>
          <w:b/>
          <w:spacing w:val="-23"/>
          <w:w w:val="90"/>
          <w:sz w:val="20"/>
        </w:rPr>
        <w:t xml:space="preserve"> </w:t>
      </w:r>
      <w:r>
        <w:rPr>
          <w:rFonts w:ascii="Georgia"/>
          <w:b/>
          <w:w w:val="90"/>
          <w:sz w:val="20"/>
        </w:rPr>
        <w:t>Sensors,</w:t>
      </w:r>
      <w:r>
        <w:rPr>
          <w:rFonts w:ascii="Georgia"/>
          <w:b/>
          <w:spacing w:val="-22"/>
          <w:w w:val="90"/>
          <w:sz w:val="20"/>
        </w:rPr>
        <w:t xml:space="preserve"> </w:t>
      </w:r>
      <w:r>
        <w:rPr>
          <w:rFonts w:ascii="Georgia"/>
          <w:b/>
          <w:w w:val="90"/>
          <w:sz w:val="20"/>
        </w:rPr>
        <w:t>Actuators</w:t>
      </w:r>
    </w:p>
    <w:p w:rsidR="000B0329" w:rsidRDefault="001E44B7">
      <w:pPr>
        <w:pStyle w:val="Textoindependiente"/>
        <w:spacing w:before="9"/>
        <w:rPr>
          <w:rFonts w:ascii="Georgia"/>
          <w:b/>
          <w:sz w:val="22"/>
        </w:rPr>
      </w:pPr>
      <w:r>
        <w:rPr>
          <w:noProof/>
          <w:lang w:val="es-EC" w:eastAsia="es-EC"/>
        </w:rPr>
        <w:drawing>
          <wp:anchor distT="0" distB="0" distL="0" distR="0" simplePos="0" relativeHeight="251656704" behindDoc="1" locked="0" layoutInCell="1" allowOverlap="1">
            <wp:simplePos x="0" y="0"/>
            <wp:positionH relativeFrom="page">
              <wp:posOffset>1088796</wp:posOffset>
            </wp:positionH>
            <wp:positionV relativeFrom="paragraph">
              <wp:posOffset>189429</wp:posOffset>
            </wp:positionV>
            <wp:extent cx="5716487" cy="24764"/>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5716487" cy="24764"/>
                    </a:xfrm>
                    <a:prstGeom prst="rect">
                      <a:avLst/>
                    </a:prstGeom>
                  </pic:spPr>
                </pic:pic>
              </a:graphicData>
            </a:graphic>
          </wp:anchor>
        </w:drawing>
      </w:r>
    </w:p>
    <w:p w:rsidR="000B0329" w:rsidRDefault="000B0329">
      <w:pPr>
        <w:pStyle w:val="Textoindependiente"/>
        <w:rPr>
          <w:rFonts w:ascii="Georgia"/>
          <w:b/>
          <w:sz w:val="22"/>
        </w:rPr>
      </w:pPr>
    </w:p>
    <w:p w:rsidR="000B0329" w:rsidRDefault="001E44B7">
      <w:pPr>
        <w:pStyle w:val="Ttulo1"/>
        <w:numPr>
          <w:ilvl w:val="0"/>
          <w:numId w:val="3"/>
        </w:numPr>
        <w:tabs>
          <w:tab w:val="left" w:pos="964"/>
        </w:tabs>
        <w:spacing w:before="195"/>
        <w:ind w:hanging="249"/>
      </w:pPr>
      <w:bookmarkStart w:id="3" w:name="1._Introduction"/>
      <w:bookmarkEnd w:id="3"/>
      <w:r>
        <w:rPr>
          <w:color w:val="31849B"/>
        </w:rPr>
        <w:t>Introduction</w:t>
      </w:r>
    </w:p>
    <w:p w:rsidR="00B1466A" w:rsidRDefault="001E44B7" w:rsidP="00B1466A">
      <w:pPr>
        <w:pStyle w:val="Textoindependiente"/>
        <w:spacing w:before="139"/>
        <w:ind w:left="714"/>
        <w:jc w:val="both"/>
      </w:pPr>
      <w:r>
        <w:t>“The most profound technologies are those that disappear. They weave themselves into the fabric of everyday life until they are indistinguishable from it” was Mark Weiser’s central statement in his seminal paper [Weis 91] in Scientific American in 1991. Th</w:t>
      </w:r>
      <w:r>
        <w:t xml:space="preserve">ere is a sea change in human’s daily life as well as in working conditions in organizations after the arrival of IT and </w:t>
      </w:r>
      <w:proofErr w:type="spellStart"/>
      <w:r>
        <w:t>ITeS</w:t>
      </w:r>
      <w:proofErr w:type="spellEnd"/>
      <w:r>
        <w:t xml:space="preserve"> technologies. This is becoming well-known concept across many horizontal and vertical markets including a common man’s everyday lif</w:t>
      </w:r>
      <w:r>
        <w:t>e in the society, as it has several applica</w:t>
      </w:r>
      <w:r>
        <w:t xml:space="preserve">tions. The development of the Internet of Things [IoT] has been primarily driven by needs of large corporations </w:t>
      </w:r>
      <w:proofErr w:type="gramStart"/>
      <w:r>
        <w:t>that</w:t>
      </w:r>
      <w:proofErr w:type="gramEnd"/>
      <w:r>
        <w:t xml:space="preserve"> stand to benefit greatly from the foresight and predictability afforded by the ability to foll</w:t>
      </w:r>
      <w:r>
        <w:t>ow all objects through the commodity chains in which they are embedded [1]. The ability to code and track objects has allowed companies to become more efficient, speed up processes, reduce error, prevent theft, and incorporate complex and flexible organiza</w:t>
      </w:r>
      <w:r>
        <w:t>tional systems through IoT [2]. The IoT is a technological revolution that represents the future of computing and communications, and its development depends on dynamic technical innovation in a number</w:t>
      </w:r>
      <w:r>
        <w:rPr>
          <w:spacing w:val="20"/>
        </w:rPr>
        <w:t xml:space="preserve"> </w:t>
      </w:r>
      <w:r>
        <w:t>of</w:t>
      </w:r>
      <w:r>
        <w:rPr>
          <w:spacing w:val="21"/>
        </w:rPr>
        <w:t xml:space="preserve"> </w:t>
      </w:r>
      <w:r>
        <w:t>important</w:t>
      </w:r>
      <w:r>
        <w:rPr>
          <w:spacing w:val="20"/>
        </w:rPr>
        <w:t xml:space="preserve"> </w:t>
      </w:r>
      <w:r>
        <w:t>fields,</w:t>
      </w:r>
      <w:r>
        <w:rPr>
          <w:spacing w:val="21"/>
        </w:rPr>
        <w:t xml:space="preserve"> </w:t>
      </w:r>
      <w:r>
        <w:t>from</w:t>
      </w:r>
      <w:r>
        <w:rPr>
          <w:spacing w:val="20"/>
        </w:rPr>
        <w:t xml:space="preserve"> </w:t>
      </w:r>
      <w:r>
        <w:t>wireless</w:t>
      </w:r>
      <w:r>
        <w:rPr>
          <w:spacing w:val="22"/>
        </w:rPr>
        <w:t xml:space="preserve"> </w:t>
      </w:r>
      <w:r>
        <w:t>sensors</w:t>
      </w:r>
      <w:r>
        <w:rPr>
          <w:spacing w:val="21"/>
        </w:rPr>
        <w:t xml:space="preserve"> </w:t>
      </w:r>
      <w:r>
        <w:t>to</w:t>
      </w:r>
      <w:r>
        <w:rPr>
          <w:spacing w:val="21"/>
        </w:rPr>
        <w:t xml:space="preserve"> </w:t>
      </w:r>
      <w:r>
        <w:t>nanotech</w:t>
      </w:r>
      <w:r>
        <w:t>nology.</w:t>
      </w:r>
      <w:r>
        <w:rPr>
          <w:spacing w:val="20"/>
        </w:rPr>
        <w:t xml:space="preserve"> </w:t>
      </w:r>
      <w:r>
        <w:t>They</w:t>
      </w:r>
      <w:r>
        <w:rPr>
          <w:spacing w:val="21"/>
        </w:rPr>
        <w:t xml:space="preserve"> </w:t>
      </w:r>
      <w:r>
        <w:t>are</w:t>
      </w:r>
      <w:r>
        <w:rPr>
          <w:spacing w:val="19"/>
        </w:rPr>
        <w:t xml:space="preserve"> </w:t>
      </w:r>
      <w:r>
        <w:t>going</w:t>
      </w:r>
      <w:r>
        <w:rPr>
          <w:spacing w:val="22"/>
        </w:rPr>
        <w:t xml:space="preserve"> </w:t>
      </w:r>
      <w:r>
        <w:t>tag</w:t>
      </w:r>
      <w:r>
        <w:rPr>
          <w:spacing w:val="21"/>
        </w:rPr>
        <w:t xml:space="preserve"> </w:t>
      </w:r>
      <w:r>
        <w:t>the</w:t>
      </w:r>
      <w:r>
        <w:rPr>
          <w:spacing w:val="22"/>
        </w:rPr>
        <w:t xml:space="preserve"> </w:t>
      </w:r>
      <w:r>
        <w:t>each</w:t>
      </w:r>
      <w:r>
        <w:rPr>
          <w:spacing w:val="21"/>
        </w:rPr>
        <w:t xml:space="preserve"> </w:t>
      </w:r>
      <w:r>
        <w:t>object</w:t>
      </w:r>
      <w:r>
        <w:rPr>
          <w:spacing w:val="20"/>
        </w:rPr>
        <w:t xml:space="preserve"> </w:t>
      </w:r>
      <w:r>
        <w:t>for</w:t>
      </w:r>
      <w:r w:rsidR="00B1466A" w:rsidRPr="00B1466A">
        <w:t xml:space="preserve"> </w:t>
      </w:r>
      <w:r w:rsidR="00B1466A">
        <w:t>identifying, automating, monitoring and controlling.</w:t>
      </w:r>
    </w:p>
    <w:p w:rsidR="000B0329" w:rsidRDefault="000B0329">
      <w:pPr>
        <w:pStyle w:val="Textoindependiente"/>
        <w:spacing w:before="6"/>
        <w:rPr>
          <w:sz w:val="16"/>
        </w:rPr>
      </w:pPr>
    </w:p>
    <w:p w:rsidR="000B0329" w:rsidRDefault="001E44B7">
      <w:pPr>
        <w:ind w:left="713"/>
        <w:rPr>
          <w:rFonts w:ascii="Arial"/>
          <w:sz w:val="18"/>
        </w:rPr>
      </w:pPr>
      <w:r>
        <w:rPr>
          <w:rFonts w:ascii="Arial"/>
          <w:b/>
          <w:color w:val="31849B"/>
          <w:w w:val="95"/>
          <w:sz w:val="18"/>
        </w:rPr>
        <w:t>How</w:t>
      </w:r>
      <w:r>
        <w:rPr>
          <w:rFonts w:ascii="Arial"/>
          <w:b/>
          <w:color w:val="31849B"/>
          <w:spacing w:val="-22"/>
          <w:w w:val="95"/>
          <w:sz w:val="18"/>
        </w:rPr>
        <w:t xml:space="preserve"> </w:t>
      </w:r>
      <w:r>
        <w:rPr>
          <w:rFonts w:ascii="Arial"/>
          <w:b/>
          <w:color w:val="31849B"/>
          <w:w w:val="95"/>
          <w:sz w:val="18"/>
        </w:rPr>
        <w:t>to</w:t>
      </w:r>
      <w:r>
        <w:rPr>
          <w:rFonts w:ascii="Arial"/>
          <w:b/>
          <w:color w:val="31849B"/>
          <w:spacing w:val="-21"/>
          <w:w w:val="95"/>
          <w:sz w:val="18"/>
        </w:rPr>
        <w:t xml:space="preserve"> </w:t>
      </w:r>
      <w:r>
        <w:rPr>
          <w:rFonts w:ascii="Arial"/>
          <w:b/>
          <w:color w:val="31849B"/>
          <w:w w:val="95"/>
          <w:sz w:val="18"/>
        </w:rPr>
        <w:t>cite</w:t>
      </w:r>
      <w:r>
        <w:rPr>
          <w:rFonts w:ascii="Arial"/>
          <w:b/>
          <w:color w:val="31849B"/>
          <w:spacing w:val="-22"/>
          <w:w w:val="95"/>
          <w:sz w:val="18"/>
        </w:rPr>
        <w:t xml:space="preserve"> </w:t>
      </w:r>
      <w:r>
        <w:rPr>
          <w:rFonts w:ascii="Arial"/>
          <w:b/>
          <w:color w:val="31849B"/>
          <w:w w:val="95"/>
          <w:sz w:val="18"/>
        </w:rPr>
        <w:t>this</w:t>
      </w:r>
      <w:r>
        <w:rPr>
          <w:rFonts w:ascii="Arial"/>
          <w:b/>
          <w:color w:val="31849B"/>
          <w:spacing w:val="-22"/>
          <w:w w:val="95"/>
          <w:sz w:val="18"/>
        </w:rPr>
        <w:t xml:space="preserve"> </w:t>
      </w:r>
      <w:r>
        <w:rPr>
          <w:rFonts w:ascii="Arial"/>
          <w:b/>
          <w:color w:val="31849B"/>
          <w:w w:val="95"/>
          <w:sz w:val="18"/>
        </w:rPr>
        <w:t>paper:</w:t>
      </w:r>
      <w:r>
        <w:rPr>
          <w:rFonts w:ascii="Arial"/>
          <w:b/>
          <w:color w:val="31849B"/>
          <w:spacing w:val="-22"/>
          <w:w w:val="95"/>
          <w:sz w:val="18"/>
        </w:rPr>
        <w:t xml:space="preserve"> </w:t>
      </w:r>
      <w:proofErr w:type="spellStart"/>
      <w:r>
        <w:rPr>
          <w:rFonts w:ascii="Arial"/>
          <w:w w:val="95"/>
          <w:sz w:val="18"/>
        </w:rPr>
        <w:t>Madakam</w:t>
      </w:r>
      <w:proofErr w:type="spellEnd"/>
      <w:r>
        <w:rPr>
          <w:rFonts w:ascii="Arial"/>
          <w:w w:val="95"/>
          <w:sz w:val="18"/>
        </w:rPr>
        <w:t>,</w:t>
      </w:r>
      <w:r>
        <w:rPr>
          <w:rFonts w:ascii="Arial"/>
          <w:spacing w:val="-22"/>
          <w:w w:val="95"/>
          <w:sz w:val="18"/>
        </w:rPr>
        <w:t xml:space="preserve"> </w:t>
      </w:r>
      <w:r>
        <w:rPr>
          <w:rFonts w:ascii="Arial"/>
          <w:w w:val="95"/>
          <w:sz w:val="18"/>
        </w:rPr>
        <w:t>S.,</w:t>
      </w:r>
      <w:r>
        <w:rPr>
          <w:rFonts w:ascii="Arial"/>
          <w:spacing w:val="-22"/>
          <w:w w:val="95"/>
          <w:sz w:val="18"/>
        </w:rPr>
        <w:t xml:space="preserve"> </w:t>
      </w:r>
      <w:proofErr w:type="spellStart"/>
      <w:r>
        <w:rPr>
          <w:rFonts w:ascii="Arial"/>
          <w:w w:val="95"/>
          <w:sz w:val="18"/>
        </w:rPr>
        <w:t>Ramaswamy</w:t>
      </w:r>
      <w:proofErr w:type="spellEnd"/>
      <w:r>
        <w:rPr>
          <w:rFonts w:ascii="Arial"/>
          <w:w w:val="95"/>
          <w:sz w:val="18"/>
        </w:rPr>
        <w:t>,</w:t>
      </w:r>
      <w:r>
        <w:rPr>
          <w:rFonts w:ascii="Arial"/>
          <w:spacing w:val="-22"/>
          <w:w w:val="95"/>
          <w:sz w:val="18"/>
        </w:rPr>
        <w:t xml:space="preserve"> </w:t>
      </w:r>
      <w:r>
        <w:rPr>
          <w:rFonts w:ascii="Arial"/>
          <w:w w:val="95"/>
          <w:sz w:val="18"/>
        </w:rPr>
        <w:t>R.</w:t>
      </w:r>
      <w:r>
        <w:rPr>
          <w:rFonts w:ascii="Arial"/>
          <w:spacing w:val="-22"/>
          <w:w w:val="95"/>
          <w:sz w:val="18"/>
        </w:rPr>
        <w:t xml:space="preserve"> </w:t>
      </w:r>
      <w:r>
        <w:rPr>
          <w:rFonts w:ascii="Arial"/>
          <w:w w:val="95"/>
          <w:sz w:val="18"/>
        </w:rPr>
        <w:t>and</w:t>
      </w:r>
      <w:r>
        <w:rPr>
          <w:rFonts w:ascii="Arial"/>
          <w:spacing w:val="-22"/>
          <w:w w:val="95"/>
          <w:sz w:val="18"/>
        </w:rPr>
        <w:t xml:space="preserve"> </w:t>
      </w:r>
      <w:proofErr w:type="spellStart"/>
      <w:r>
        <w:rPr>
          <w:rFonts w:ascii="Arial"/>
          <w:w w:val="95"/>
          <w:sz w:val="18"/>
        </w:rPr>
        <w:t>Tripathi</w:t>
      </w:r>
      <w:proofErr w:type="spellEnd"/>
      <w:r>
        <w:rPr>
          <w:rFonts w:ascii="Arial"/>
          <w:w w:val="95"/>
          <w:sz w:val="18"/>
        </w:rPr>
        <w:t>,</w:t>
      </w:r>
      <w:r>
        <w:rPr>
          <w:rFonts w:ascii="Arial"/>
          <w:spacing w:val="-22"/>
          <w:w w:val="95"/>
          <w:sz w:val="18"/>
        </w:rPr>
        <w:t xml:space="preserve"> </w:t>
      </w:r>
      <w:r>
        <w:rPr>
          <w:rFonts w:ascii="Arial"/>
          <w:w w:val="95"/>
          <w:sz w:val="18"/>
        </w:rPr>
        <w:t>S.</w:t>
      </w:r>
      <w:r>
        <w:rPr>
          <w:rFonts w:ascii="Arial"/>
          <w:spacing w:val="-21"/>
          <w:w w:val="95"/>
          <w:sz w:val="18"/>
        </w:rPr>
        <w:t xml:space="preserve"> </w:t>
      </w:r>
      <w:r>
        <w:rPr>
          <w:rFonts w:ascii="Arial"/>
          <w:w w:val="95"/>
          <w:sz w:val="18"/>
        </w:rPr>
        <w:t>(2015)</w:t>
      </w:r>
      <w:r>
        <w:rPr>
          <w:rFonts w:ascii="Arial"/>
          <w:spacing w:val="-23"/>
          <w:w w:val="95"/>
          <w:sz w:val="18"/>
        </w:rPr>
        <w:t xml:space="preserve"> </w:t>
      </w:r>
      <w:r>
        <w:rPr>
          <w:rFonts w:ascii="Arial"/>
          <w:w w:val="95"/>
          <w:sz w:val="18"/>
        </w:rPr>
        <w:t>Internet</w:t>
      </w:r>
      <w:r>
        <w:rPr>
          <w:rFonts w:ascii="Arial"/>
          <w:spacing w:val="-22"/>
          <w:w w:val="95"/>
          <w:sz w:val="18"/>
        </w:rPr>
        <w:t xml:space="preserve"> </w:t>
      </w:r>
      <w:r>
        <w:rPr>
          <w:rFonts w:ascii="Arial"/>
          <w:w w:val="95"/>
          <w:sz w:val="18"/>
        </w:rPr>
        <w:t>of</w:t>
      </w:r>
      <w:r>
        <w:rPr>
          <w:rFonts w:ascii="Arial"/>
          <w:spacing w:val="-22"/>
          <w:w w:val="95"/>
          <w:sz w:val="18"/>
        </w:rPr>
        <w:t xml:space="preserve"> </w:t>
      </w:r>
      <w:r>
        <w:rPr>
          <w:rFonts w:ascii="Arial"/>
          <w:w w:val="95"/>
          <w:sz w:val="18"/>
        </w:rPr>
        <w:t>Things</w:t>
      </w:r>
      <w:r>
        <w:rPr>
          <w:rFonts w:ascii="Arial"/>
          <w:spacing w:val="-21"/>
          <w:w w:val="95"/>
          <w:sz w:val="18"/>
        </w:rPr>
        <w:t xml:space="preserve"> </w:t>
      </w:r>
      <w:r>
        <w:rPr>
          <w:rFonts w:ascii="Arial"/>
          <w:w w:val="95"/>
          <w:sz w:val="18"/>
        </w:rPr>
        <w:t>(IoT):</w:t>
      </w:r>
      <w:r>
        <w:rPr>
          <w:rFonts w:ascii="Arial"/>
          <w:spacing w:val="-23"/>
          <w:w w:val="95"/>
          <w:sz w:val="18"/>
        </w:rPr>
        <w:t xml:space="preserve"> </w:t>
      </w:r>
      <w:r>
        <w:rPr>
          <w:rFonts w:ascii="Arial"/>
          <w:w w:val="95"/>
          <w:sz w:val="18"/>
        </w:rPr>
        <w:t>A</w:t>
      </w:r>
      <w:r>
        <w:rPr>
          <w:rFonts w:ascii="Arial"/>
          <w:spacing w:val="-21"/>
          <w:w w:val="95"/>
          <w:sz w:val="18"/>
        </w:rPr>
        <w:t xml:space="preserve"> </w:t>
      </w:r>
      <w:r>
        <w:rPr>
          <w:rFonts w:ascii="Arial"/>
          <w:w w:val="95"/>
          <w:sz w:val="18"/>
        </w:rPr>
        <w:t>Literature</w:t>
      </w:r>
      <w:r>
        <w:rPr>
          <w:rFonts w:ascii="Arial"/>
          <w:spacing w:val="-22"/>
          <w:w w:val="95"/>
          <w:sz w:val="18"/>
        </w:rPr>
        <w:t xml:space="preserve"> </w:t>
      </w:r>
      <w:r>
        <w:rPr>
          <w:rFonts w:ascii="Arial"/>
          <w:w w:val="95"/>
          <w:sz w:val="18"/>
        </w:rPr>
        <w:t>Review.</w:t>
      </w:r>
    </w:p>
    <w:p w:rsidR="000B0329" w:rsidRDefault="001E44B7">
      <w:pPr>
        <w:spacing w:before="13"/>
        <w:ind w:left="713"/>
        <w:rPr>
          <w:rFonts w:ascii="Arial"/>
          <w:sz w:val="18"/>
        </w:rPr>
      </w:pPr>
      <w:r>
        <w:rPr>
          <w:rFonts w:ascii="Arial"/>
          <w:i/>
          <w:sz w:val="18"/>
        </w:rPr>
        <w:t>Journal of Computer and Communications</w:t>
      </w:r>
      <w:r>
        <w:rPr>
          <w:rFonts w:ascii="Arial"/>
          <w:sz w:val="18"/>
        </w:rPr>
        <w:t xml:space="preserve">, </w:t>
      </w:r>
      <w:r>
        <w:rPr>
          <w:rFonts w:ascii="Arial"/>
          <w:b/>
          <w:sz w:val="18"/>
        </w:rPr>
        <w:t>3</w:t>
      </w:r>
      <w:r>
        <w:rPr>
          <w:rFonts w:ascii="Arial"/>
          <w:sz w:val="18"/>
        </w:rPr>
        <w:t xml:space="preserve">, 164-173. </w:t>
      </w:r>
      <w:hyperlink r:id="rId14">
        <w:r>
          <w:rPr>
            <w:rFonts w:ascii="Arial"/>
            <w:color w:val="0000FF"/>
            <w:sz w:val="18"/>
            <w:u w:val="single" w:color="0000FF"/>
          </w:rPr>
          <w:t>http://dx.doi.org/10.4236/jcc.2015.35021</w:t>
        </w:r>
      </w:hyperlink>
    </w:p>
    <w:p w:rsidR="000B0329" w:rsidRDefault="000B0329">
      <w:pPr>
        <w:rPr>
          <w:rFonts w:ascii="Arial"/>
          <w:sz w:val="18"/>
        </w:rPr>
        <w:sectPr w:rsidR="000B0329">
          <w:type w:val="continuous"/>
          <w:pgSz w:w="11910" w:h="16170"/>
          <w:pgMar w:top="1100" w:right="960" w:bottom="280" w:left="1020" w:header="720" w:footer="720" w:gutter="0"/>
          <w:cols w:space="720"/>
        </w:sectPr>
      </w:pPr>
    </w:p>
    <w:p w:rsidR="000B0329" w:rsidRDefault="001E44B7">
      <w:pPr>
        <w:pStyle w:val="Ttulo1"/>
        <w:numPr>
          <w:ilvl w:val="0"/>
          <w:numId w:val="3"/>
        </w:numPr>
        <w:tabs>
          <w:tab w:val="left" w:pos="964"/>
        </w:tabs>
        <w:ind w:hanging="249"/>
      </w:pPr>
      <w:bookmarkStart w:id="4" w:name="2._Internet_of_Things"/>
      <w:bookmarkEnd w:id="4"/>
      <w:r>
        <w:rPr>
          <w:color w:val="31849B"/>
        </w:rPr>
        <w:lastRenderedPageBreak/>
        <w:t>Internet of</w:t>
      </w:r>
      <w:r>
        <w:rPr>
          <w:color w:val="31849B"/>
          <w:spacing w:val="-20"/>
        </w:rPr>
        <w:t xml:space="preserve"> </w:t>
      </w:r>
      <w:r>
        <w:rPr>
          <w:color w:val="31849B"/>
        </w:rPr>
        <w:t>Things</w:t>
      </w:r>
    </w:p>
    <w:p w:rsidR="000B0329" w:rsidRDefault="001E44B7" w:rsidP="00B1466A">
      <w:pPr>
        <w:pStyle w:val="Textoindependiente"/>
        <w:spacing w:before="124" w:line="254" w:lineRule="auto"/>
        <w:ind w:left="713" w:right="124"/>
        <w:jc w:val="both"/>
      </w:pPr>
      <w:r>
        <w:t>The Internet of Things is a novel paradigm shift in IT arena. The phrase “Internet of Things” which is also shortly well-known as IoT is coined from the two words i.e. the first word is “Internet” and the second word is “Things”. The Internet is a global s</w:t>
      </w:r>
      <w:r>
        <w:t>ystem of interconnected computer networks that use the standard Internet protocol suite (TCP/IP) to serve billions of users worldwide. It is a network of networks that consists of millions of private, public, academic, business, and government networks, of</w:t>
      </w:r>
      <w:r>
        <w:t xml:space="preserve"> local to global scope, that are linked by a broad array of electronic, wireless and optical networking technologies [3]. Today more than 100 countries are linked into exchanges of data, news and opinions through Internet. According to Internet World Stati</w:t>
      </w:r>
      <w:r>
        <w:t xml:space="preserve">stics, as of December 31, 2011 there was an estimated 2, 267, 233, 742 Internet users worldwide (Accessed data dated on 06/06/2013: from the Universal Resource Location </w:t>
      </w:r>
      <w:hyperlink r:id="rId15">
        <w:r>
          <w:rPr>
            <w:color w:val="0000FF"/>
            <w:u w:val="single" w:color="0000FF"/>
          </w:rPr>
          <w:t>http://www.webopedia.c</w:t>
        </w:r>
        <w:r>
          <w:rPr>
            <w:color w:val="0000FF"/>
            <w:u w:val="single" w:color="0000FF"/>
          </w:rPr>
          <w:t>om/TERM/I/Internet.html</w:t>
        </w:r>
      </w:hyperlink>
      <w:r>
        <w:t>). This signifies 32.7% of the world’s total population is using Internet. Even Internet is going into space through Cis</w:t>
      </w:r>
      <w:r>
        <w:t>co’s Internet Routing in Space (IRIS) program in the coming fourth years (Accessed on 10/05/2012: (</w:t>
      </w:r>
      <w:hyperlink r:id="rId16">
        <w:r>
          <w:rPr>
            <w:color w:val="0000FF"/>
            <w:u w:val="single" w:color="0000FF"/>
          </w:rPr>
          <w:t>http://www.cisco.com/web/strategy/government/space-routing.html</w:t>
        </w:r>
      </w:hyperlink>
      <w:r>
        <w:t>). While coming to the Things that can be any object or person which can be distinguishable by the real world. Everyday ob</w:t>
      </w:r>
      <w:r>
        <w:t>jects include not only elec</w:t>
      </w:r>
      <w:r>
        <w:t>tronic devices we encounter and use daily and technologically advanced products such as equipment and gadgets, but “things” that we do not do normally think of as electronic at all—such as food, clothing; and furniture; ma</w:t>
      </w:r>
      <w:r>
        <w:t>ter</w:t>
      </w:r>
      <w:r>
        <w:t>ials, parts and equipment, merchandise and specialized items; landmarks, monuments and works of art and all the miscellany of commerce, culture and sophistication [4]. That means here things can be both living things like person, animals—cow, calf, dog, pi</w:t>
      </w:r>
      <w:r>
        <w:t>geons, rabbit etc., plants—mango tree, jasmine, banyan and so on and non</w:t>
      </w:r>
      <w:r>
        <w:t>living things like chair, fridge, tube light, curtain, plate etc. any home appliances or industry apparatus. So at this point, things are real objects in this physical or material</w:t>
      </w:r>
      <w:r>
        <w:rPr>
          <w:spacing w:val="-8"/>
        </w:rPr>
        <w:t xml:space="preserve"> </w:t>
      </w:r>
      <w:r>
        <w:t>wo</w:t>
      </w:r>
      <w:r>
        <w:t>rld.</w:t>
      </w:r>
    </w:p>
    <w:p w:rsidR="000B0329" w:rsidRDefault="000B0329">
      <w:pPr>
        <w:pStyle w:val="Textoindependiente"/>
        <w:spacing w:before="10"/>
        <w:rPr>
          <w:sz w:val="19"/>
        </w:rPr>
      </w:pPr>
    </w:p>
    <w:p w:rsidR="000B0329" w:rsidRDefault="001E44B7" w:rsidP="00B673B2">
      <w:pPr>
        <w:pStyle w:val="Ttulo2"/>
      </w:pPr>
      <w:bookmarkStart w:id="5" w:name="2.1._Definitions"/>
      <w:bookmarkEnd w:id="5"/>
      <w:r>
        <w:t>Definitions</w:t>
      </w:r>
    </w:p>
    <w:p w:rsidR="000B0329" w:rsidRDefault="001E44B7">
      <w:pPr>
        <w:pStyle w:val="Textoindependiente"/>
        <w:spacing w:before="129" w:line="254" w:lineRule="auto"/>
        <w:ind w:left="713" w:right="122"/>
        <w:jc w:val="both"/>
      </w:pPr>
      <w:r>
        <w:t>T</w:t>
      </w:r>
      <w:r>
        <w:t>here is no unique definition available for Internet of Things that is acceptable by the world community of users. In fact, there are many different groups including academicians, researchers, practitioners, innovators, develo</w:t>
      </w:r>
      <w:r>
        <w:t>pers and c</w:t>
      </w:r>
      <w:r>
        <w:t>orporate people that have defined the term, although its initial use has been attributed to Kevin Ashton, an expert on digital innovation. What all of the definitions have in common is the idea that the first version of</w:t>
      </w:r>
      <w:r w:rsidR="00B1466A">
        <w:t xml:space="preserve"> </w:t>
      </w:r>
      <w:r>
        <w:t>the Internet was about data created</w:t>
      </w:r>
      <w:r>
        <w:t xml:space="preserve"> by people, while the next version is about data created by things. The best definition for the Internet of Things would</w:t>
      </w:r>
      <w:r>
        <w:rPr>
          <w:spacing w:val="-9"/>
        </w:rPr>
        <w:t xml:space="preserve"> </w:t>
      </w:r>
      <w:r>
        <w:t>be:</w:t>
      </w:r>
    </w:p>
    <w:p w:rsidR="000B0329" w:rsidRDefault="001E44B7">
      <w:pPr>
        <w:pStyle w:val="Textoindependiente"/>
        <w:spacing w:before="121" w:line="254" w:lineRule="auto"/>
        <w:ind w:left="914"/>
      </w:pPr>
      <w:r>
        <w:t>“An open and comprehensive network of intelligent objects that have the capacity to auto-organize, share information, data and reso</w:t>
      </w:r>
      <w:r>
        <w:t>urces, reacting and acting in face of situations and changes in the environment”</w:t>
      </w:r>
    </w:p>
    <w:p w:rsidR="000B0329" w:rsidRDefault="001E44B7" w:rsidP="00B1466A">
      <w:pPr>
        <w:pStyle w:val="Textoindependiente"/>
        <w:spacing w:before="121" w:line="254" w:lineRule="auto"/>
        <w:ind w:left="713" w:right="172" w:firstLine="201"/>
        <w:jc w:val="both"/>
      </w:pPr>
      <w:r>
        <w:t>Internet of Things is maturing and continues to be the latest, most hyped concept in the IT world. Over the</w:t>
      </w:r>
      <w:r w:rsidR="00B1466A">
        <w:t xml:space="preserve"> </w:t>
      </w:r>
      <w:r>
        <w:t>last decade the term Internet of Things (IoT) has attracted attent</w:t>
      </w:r>
      <w:r>
        <w:t>ion by projecting the vision of a global infra</w:t>
      </w:r>
      <w:r>
        <w:t>structure of networked physical objects, enabling anytime, anyplace connectivity for anything and not only for any one [4]. The Internet of Things can also be considered as a global network which allows the c</w:t>
      </w:r>
      <w:r>
        <w:t>ommunication between human-to-human, human-to-things and things-to-things, which is anything in the world by providing unique identity to each and every object [5]. IoT describes a world where just about anything can be connected and communicates in an int</w:t>
      </w:r>
      <w:r>
        <w:t>elligent fashion that ever before. Most of us think about “being connected” in terms of electronic devices such as servers, computers, tablets, telephones and smart phones. In what’s called the In</w:t>
      </w:r>
      <w:r>
        <w:t>ternet of Things, sensors and actuators embedded in physic</w:t>
      </w:r>
      <w:r>
        <w:t>al objects—from roadways to pacemakers—are linked through wired and wireless networks, often using the same Internet IP that connects the Internet. These networks churn out huge volumes of data that flow to computers for analysis. When objects can both sen</w:t>
      </w:r>
      <w:r>
        <w:t>se the environment and communicate, they become tools for understanding complexity and responding to it swiftly. What’s revolutionary in all this is that these physical information systems are now beginning</w:t>
      </w:r>
      <w:r w:rsidR="00B1466A">
        <w:t xml:space="preserve"> </w:t>
      </w:r>
      <w:r>
        <w:t>to be deployed, and some of them even work large</w:t>
      </w:r>
      <w:r>
        <w:t xml:space="preserve">ly without human intervention. The “Internet of Things” refers to the coding and networking of everyday objects and things to render them individually machine-readable and traceable on the Internet [6]-[11]. Much existing content in the Internet of Things </w:t>
      </w:r>
      <w:r>
        <w:t>has been created through coded RFID tags and IP addresses linked into an EPC (Electronic Product Code) network</w:t>
      </w:r>
      <w:r>
        <w:rPr>
          <w:spacing w:val="-10"/>
        </w:rPr>
        <w:t xml:space="preserve"> </w:t>
      </w:r>
      <w:r>
        <w:t>[12].</w:t>
      </w:r>
    </w:p>
    <w:p w:rsidR="00B1466A" w:rsidRDefault="00B1466A" w:rsidP="00B673B2">
      <w:pPr>
        <w:pStyle w:val="Ttulo2"/>
      </w:pPr>
      <w:r>
        <w:t>Genesis</w:t>
      </w:r>
    </w:p>
    <w:p w:rsidR="00B1466A" w:rsidRDefault="00B1466A" w:rsidP="00B1466A">
      <w:pPr>
        <w:pStyle w:val="Textoindependiente"/>
        <w:spacing w:before="125" w:line="249" w:lineRule="auto"/>
        <w:ind w:left="713" w:right="124"/>
        <w:jc w:val="both"/>
      </w:pPr>
      <w:r>
        <w:t xml:space="preserve">The Internet of Things is a technological revolution that represents the future of computing and communications, and its development depends on dynamic technical innovation in a number of important fields, from wireless </w:t>
      </w:r>
      <w:r>
        <w:lastRenderedPageBreak/>
        <w:t xml:space="preserve">sensors to nanotechnology (Accessed dated on 20/04/2013 from URL: </w:t>
      </w:r>
      <w:hyperlink r:id="rId17">
        <w:r>
          <w:rPr>
            <w:color w:val="0000FF"/>
            <w:u w:val="single" w:color="0000FF"/>
          </w:rPr>
          <w:t>http://www.ieccr.net/comsoc/ijcis/</w:t>
        </w:r>
      </w:hyperlink>
      <w:r>
        <w:t xml:space="preserve">). The first Internet appliance was a Coke machine at Carnegie Melon University in the early 1980s. Programmers working several floors above the vending machine wrote a server program that chased how long it had been since a storage column in the machine had been unfilled. The programmers could connect to the machine over the Internet, check the status of the machine and determine whether or not there would be a cold drink awaiting them, should they decide to make the trip down to the machine. Though the buzzword “Internet of Things” evolution was set out a way back in 1980’s with coffee vending machine, the original term is coined by Kevin </w:t>
      </w:r>
      <w:proofErr w:type="spellStart"/>
      <w:r>
        <w:t>Auston</w:t>
      </w:r>
      <w:proofErr w:type="spellEnd"/>
      <w:r>
        <w:t xml:space="preserve">, the Executive Director of Auto-ID Labs in MIT in 1999. The concept of IoT first became very popular through the Auto-ID </w:t>
      </w:r>
      <w:proofErr w:type="spellStart"/>
      <w:r>
        <w:t>centre</w:t>
      </w:r>
      <w:proofErr w:type="spellEnd"/>
      <w:r>
        <w:t xml:space="preserve"> in 2003 and in related market analysts publications. Right from the beginning the Internet of Things evolution started, there were many things or objects connected to the internet for the different applications through diverse technologies depending on the type of object for the comfort ability of</w:t>
      </w:r>
      <w:r>
        <w:rPr>
          <w:spacing w:val="-34"/>
        </w:rPr>
        <w:t xml:space="preserve"> </w:t>
      </w:r>
      <w:r>
        <w:t>Human.</w:t>
      </w:r>
    </w:p>
    <w:p w:rsidR="000B0329" w:rsidRDefault="000B0329">
      <w:pPr>
        <w:pStyle w:val="Textoindependiente"/>
        <w:spacing w:line="20" w:lineRule="exact"/>
        <w:ind w:left="105"/>
        <w:rPr>
          <w:sz w:val="2"/>
        </w:rPr>
      </w:pPr>
    </w:p>
    <w:p w:rsidR="000B0329" w:rsidRDefault="000B0329">
      <w:pPr>
        <w:pStyle w:val="Textoindependiente"/>
        <w:spacing w:before="5"/>
      </w:pPr>
      <w:bookmarkStart w:id="6" w:name="2.2._Genesis"/>
      <w:bookmarkEnd w:id="6"/>
    </w:p>
    <w:p w:rsidR="000B0329" w:rsidRDefault="001E44B7" w:rsidP="00B673B2">
      <w:pPr>
        <w:pStyle w:val="Ttulo2"/>
      </w:pPr>
      <w:bookmarkStart w:id="7" w:name="2.3._Time_Series"/>
      <w:bookmarkEnd w:id="7"/>
      <w:r>
        <w:t>Time</w:t>
      </w:r>
      <w:r>
        <w:rPr>
          <w:spacing w:val="-9"/>
        </w:rPr>
        <w:t xml:space="preserve"> </w:t>
      </w:r>
      <w:r>
        <w:t>Series</w:t>
      </w:r>
    </w:p>
    <w:p w:rsidR="000B0329" w:rsidRDefault="001E44B7">
      <w:pPr>
        <w:pStyle w:val="Textoindependiente"/>
        <w:spacing w:before="125"/>
        <w:ind w:left="714"/>
      </w:pPr>
      <w:r>
        <w:t>A</w:t>
      </w:r>
      <w:r>
        <w:t xml:space="preserve">ccessed from the URL dated on 24/3/2013: </w:t>
      </w:r>
      <w:hyperlink r:id="rId18">
        <w:r>
          <w:rPr>
            <w:color w:val="0000FF"/>
            <w:u w:val="single" w:color="0000FF"/>
          </w:rPr>
          <w:t>http://postscapes.com/internet-of-things-history</w:t>
        </w:r>
        <w:r>
          <w:t>.</w:t>
        </w:r>
      </w:hyperlink>
    </w:p>
    <w:p w:rsidR="000B0329" w:rsidRDefault="001E44B7">
      <w:pPr>
        <w:pStyle w:val="Textoindependiente"/>
        <w:spacing w:before="10" w:line="249" w:lineRule="auto"/>
        <w:ind w:left="714"/>
      </w:pPr>
      <w:r>
        <w:t xml:space="preserve">1999: The term Internet of Things is coined by Kevin Ashton, Executive Director of the Auto-ID Center in </w:t>
      </w:r>
      <w:proofErr w:type="spellStart"/>
      <w:r>
        <w:t>Massachute</w:t>
      </w:r>
      <w:proofErr w:type="spellEnd"/>
      <w:r>
        <w:t xml:space="preserve"> Institute of Technology (MIT)</w:t>
      </w:r>
    </w:p>
    <w:p w:rsidR="000B0329" w:rsidRDefault="001E44B7">
      <w:pPr>
        <w:pStyle w:val="Textoindependiente"/>
        <w:spacing w:before="2" w:line="249" w:lineRule="auto"/>
        <w:ind w:left="914" w:right="158"/>
      </w:pPr>
      <w:r>
        <w:rPr>
          <w:u w:val="single"/>
        </w:rPr>
        <w:t>1999</w:t>
      </w:r>
      <w:r>
        <w:t xml:space="preserve">: Neil </w:t>
      </w:r>
      <w:proofErr w:type="spellStart"/>
      <w:r>
        <w:t>Gershenfeld</w:t>
      </w:r>
      <w:proofErr w:type="spellEnd"/>
      <w:r>
        <w:t xml:space="preserve"> first time spoken about IoT principles in his book titled </w:t>
      </w:r>
      <w:r>
        <w:rPr>
          <w:i/>
        </w:rPr>
        <w:t>“</w:t>
      </w:r>
      <w:r>
        <w:t xml:space="preserve">When Things Start to Think” </w:t>
      </w:r>
      <w:r>
        <w:rPr>
          <w:u w:val="single"/>
        </w:rPr>
        <w:t>1999</w:t>
      </w:r>
      <w:r>
        <w:t xml:space="preserve">: MIT Auto-ID Lab, originally founded by Kevin Ashton, David Brock and Sanjay </w:t>
      </w:r>
      <w:proofErr w:type="spellStart"/>
      <w:r>
        <w:t>Sarma</w:t>
      </w:r>
      <w:proofErr w:type="spellEnd"/>
      <w:r>
        <w:t xml:space="preserve"> in this year.</w:t>
      </w:r>
    </w:p>
    <w:p w:rsidR="000B0329" w:rsidRDefault="001E44B7">
      <w:pPr>
        <w:pStyle w:val="Textoindependiente"/>
        <w:spacing w:before="2"/>
        <w:ind w:left="713"/>
      </w:pPr>
      <w:r>
        <w:t>They helped to develop the Electronic Product Code</w:t>
      </w:r>
    </w:p>
    <w:p w:rsidR="000B0329" w:rsidRDefault="001E44B7">
      <w:pPr>
        <w:pStyle w:val="Textoindependiente"/>
        <w:spacing w:before="10"/>
        <w:ind w:left="914"/>
      </w:pPr>
      <w:r>
        <w:rPr>
          <w:u w:val="single"/>
        </w:rPr>
        <w:t>2000</w:t>
      </w:r>
      <w:r>
        <w:t>: LG announced its first Internet of refrigerator plans</w:t>
      </w:r>
    </w:p>
    <w:p w:rsidR="000B0329" w:rsidRDefault="001E44B7">
      <w:pPr>
        <w:pStyle w:val="Textoindependiente"/>
        <w:spacing w:before="10" w:line="249" w:lineRule="auto"/>
        <w:ind w:left="714" w:right="124" w:firstLine="200"/>
      </w:pPr>
      <w:r>
        <w:rPr>
          <w:u w:val="single"/>
        </w:rPr>
        <w:t>2002:</w:t>
      </w:r>
      <w:r>
        <w:t xml:space="preserve"> The Ambient Orb created by David Rose</w:t>
      </w:r>
      <w:r>
        <w:t xml:space="preserve"> and others in a spin-off from the MIT Media Lab is released into wild with NY Times Magazine naming it as one of the Ideas of Year</w:t>
      </w:r>
    </w:p>
    <w:p w:rsidR="000B0329" w:rsidRDefault="001E44B7">
      <w:pPr>
        <w:pStyle w:val="Textoindependiente"/>
        <w:spacing w:before="1" w:line="249" w:lineRule="auto"/>
        <w:ind w:left="713" w:right="166" w:firstLine="200"/>
      </w:pPr>
      <w:r>
        <w:rPr>
          <w:u w:val="single"/>
        </w:rPr>
        <w:t>(2003-2004)</w:t>
      </w:r>
      <w:r>
        <w:t xml:space="preserve">: RFID is deployed on a massive scale by the US Department of Defense in their </w:t>
      </w:r>
      <w:proofErr w:type="spellStart"/>
      <w:r>
        <w:t>Savi</w:t>
      </w:r>
      <w:proofErr w:type="spellEnd"/>
      <w:r>
        <w:t xml:space="preserve"> program and Wal-Mart in the c</w:t>
      </w:r>
      <w:r>
        <w:t>ommercial world</w:t>
      </w:r>
    </w:p>
    <w:p w:rsidR="000B0329" w:rsidRDefault="001E44B7">
      <w:pPr>
        <w:pStyle w:val="Textoindependiente"/>
        <w:spacing w:before="2" w:line="249" w:lineRule="auto"/>
        <w:ind w:left="713" w:firstLine="200"/>
      </w:pPr>
      <w:r>
        <w:rPr>
          <w:u w:val="single"/>
        </w:rPr>
        <w:t>2005</w:t>
      </w:r>
      <w:r>
        <w:t>: The UN’s International Telecommunications Union (ITU) published its first report on the Internet of Things topic</w:t>
      </w:r>
    </w:p>
    <w:p w:rsidR="000B0329" w:rsidRDefault="001E44B7">
      <w:pPr>
        <w:pStyle w:val="Textoindependiente"/>
        <w:spacing w:before="2"/>
        <w:ind w:left="914"/>
      </w:pPr>
      <w:r>
        <w:rPr>
          <w:u w:val="single"/>
        </w:rPr>
        <w:t>2008</w:t>
      </w:r>
      <w:r>
        <w:t>: Recognition by the EU and the First European IoT conference is held</w:t>
      </w:r>
    </w:p>
    <w:p w:rsidR="000B0329" w:rsidRDefault="001E44B7">
      <w:pPr>
        <w:pStyle w:val="Textoindependiente"/>
        <w:spacing w:before="10" w:line="249" w:lineRule="auto"/>
        <w:ind w:left="713" w:firstLine="200"/>
      </w:pPr>
      <w:r>
        <w:rPr>
          <w:u w:val="single"/>
        </w:rPr>
        <w:t>2008</w:t>
      </w:r>
      <w:r>
        <w:t>: A group of companies launched the IPSO Al</w:t>
      </w:r>
      <w:r>
        <w:t>liance to promote the use of IP in networks of “Smart Ob</w:t>
      </w:r>
      <w:r>
        <w:t>jects” and to enable the Internet of Things</w:t>
      </w:r>
    </w:p>
    <w:p w:rsidR="000B0329" w:rsidRDefault="001E44B7">
      <w:pPr>
        <w:pStyle w:val="Textoindependiente"/>
        <w:spacing w:before="1" w:line="249" w:lineRule="auto"/>
        <w:ind w:left="914" w:right="2333"/>
      </w:pPr>
      <w:r>
        <w:rPr>
          <w:u w:val="single"/>
        </w:rPr>
        <w:t>2008</w:t>
      </w:r>
      <w:r>
        <w:t>: The FCC voted 5-0 to approve opening the use of the ‘white space’ spectrum (2008-2009): The IoT was born according to Cisco’s Business Solutions Group</w:t>
      </w:r>
    </w:p>
    <w:p w:rsidR="000B0329" w:rsidRDefault="001E44B7">
      <w:pPr>
        <w:pStyle w:val="Textoindependiente"/>
        <w:spacing w:before="2" w:line="249" w:lineRule="auto"/>
        <w:ind w:left="713" w:firstLine="200"/>
      </w:pPr>
      <w:r>
        <w:rPr>
          <w:u w:val="single"/>
        </w:rPr>
        <w:t>2008</w:t>
      </w:r>
      <w:r>
        <w:t>: US National Intelligence Council listed the IoT as one of the 6 “Disruptive Civil Technologies” w</w:t>
      </w:r>
      <w:r>
        <w:t>ith potential impacts on US interests out to 2025</w:t>
      </w:r>
    </w:p>
    <w:p w:rsidR="000B0329" w:rsidRDefault="001E44B7">
      <w:pPr>
        <w:pStyle w:val="Textoindependiente"/>
        <w:spacing w:before="2" w:line="249" w:lineRule="auto"/>
        <w:ind w:left="713" w:firstLine="200"/>
      </w:pPr>
      <w:r>
        <w:rPr>
          <w:u w:val="single"/>
        </w:rPr>
        <w:t>2010</w:t>
      </w:r>
      <w:r>
        <w:t xml:space="preserve">: Chinese Premier Wen </w:t>
      </w:r>
      <w:proofErr w:type="spellStart"/>
      <w:r>
        <w:t>Jiabao</w:t>
      </w:r>
      <w:proofErr w:type="spellEnd"/>
      <w:r>
        <w:t xml:space="preserve"> calls the IoT a key industry for China and has plans to make major in</w:t>
      </w:r>
      <w:r>
        <w:t>vestments in Internet of Things</w:t>
      </w:r>
    </w:p>
    <w:p w:rsidR="000B0329" w:rsidRDefault="001E44B7">
      <w:pPr>
        <w:pStyle w:val="Textoindependiente"/>
        <w:spacing w:before="1"/>
        <w:ind w:left="914"/>
      </w:pPr>
      <w:r>
        <w:rPr>
          <w:u w:val="single"/>
        </w:rPr>
        <w:t>2011</w:t>
      </w:r>
      <w:r>
        <w:t>: IPv6 public launch-The new protocol allows for 340, 282, 366, 92</w:t>
      </w:r>
      <w:r>
        <w:t>0, 938, 463, 463, 374, 607, 431,768,</w:t>
      </w:r>
    </w:p>
    <w:p w:rsidR="000B0329" w:rsidRDefault="001E44B7">
      <w:pPr>
        <w:pStyle w:val="Textoindependiente"/>
        <w:spacing w:before="10"/>
        <w:ind w:left="713"/>
      </w:pPr>
      <w:r>
        <w:t>211, 456 (2</w:t>
      </w:r>
      <w:r>
        <w:rPr>
          <w:vertAlign w:val="superscript"/>
        </w:rPr>
        <w:t>128</w:t>
      </w:r>
      <w:r>
        <w:t>) addresses</w:t>
      </w:r>
    </w:p>
    <w:p w:rsidR="000B0329" w:rsidRDefault="000B0329">
      <w:pPr>
        <w:pStyle w:val="Textoindependiente"/>
        <w:spacing w:before="5"/>
      </w:pPr>
    </w:p>
    <w:p w:rsidR="000B0329" w:rsidRDefault="001E44B7" w:rsidP="00B673B2">
      <w:pPr>
        <w:pStyle w:val="Ttulo2"/>
      </w:pPr>
      <w:bookmarkStart w:id="8" w:name="2.4._Aliases"/>
      <w:bookmarkEnd w:id="8"/>
      <w:r>
        <w:t>Aliases</w:t>
      </w:r>
    </w:p>
    <w:p w:rsidR="00B1466A" w:rsidRDefault="001E44B7" w:rsidP="00B1466A">
      <w:pPr>
        <w:pStyle w:val="Textoindependiente"/>
        <w:spacing w:before="139" w:line="249" w:lineRule="auto"/>
        <w:ind w:left="713" w:right="124"/>
        <w:jc w:val="both"/>
      </w:pPr>
      <w:r>
        <w:t>D</w:t>
      </w:r>
      <w:r>
        <w:t>ifferent people calling Internet of Things with different names but the objective of IoT is same in the broad sense. The aliases of Internet of Things includes Web of Things, Internet</w:t>
      </w:r>
      <w:r>
        <w:t xml:space="preserve"> of Objects, Embedded Intelligence, Connected Devices and Technology Omnipotent, Omniscient and Omnipresent. In addition to these, it has also calling as counting (1) Cyber Physical Systems “Integrations of computation and physical processes”, in which bri</w:t>
      </w:r>
      <w:r>
        <w:t>nging the real and virtual worlds together (2) Pervasive Computing is a computer environment in which vir</w:t>
      </w:r>
      <w:r>
        <w:t>tually every object has processing power with wireless or wired connections to a global network (3) Ubiquitous Computing or Calm technology, where te</w:t>
      </w:r>
      <w:r>
        <w:t>chnology becomes virtually invisible in our lives (4) Machine-to-Ma</w:t>
      </w:r>
      <w:r>
        <w:t xml:space="preserve">chine Interaction means no human intervention whilst devices are communicating end-to-end (5) </w:t>
      </w:r>
      <w:proofErr w:type="spellStart"/>
      <w:r>
        <w:t>Human</w:t>
      </w:r>
      <w:r>
        <w:t>Computer</w:t>
      </w:r>
      <w:proofErr w:type="spellEnd"/>
      <w:r>
        <w:t xml:space="preserve"> Interaction involves the study, planning, and design of interaction between p</w:t>
      </w:r>
      <w:r>
        <w:t>eople and computers (6)</w:t>
      </w:r>
      <w:r w:rsidR="00B1466A" w:rsidRPr="00B1466A">
        <w:t xml:space="preserve"> </w:t>
      </w:r>
      <w:r w:rsidR="00B1466A">
        <w:t>Ambient Intelligence is a developing technology that will increasingly make our everyday environment sensitive and responsive.</w:t>
      </w:r>
    </w:p>
    <w:p w:rsidR="000B0329" w:rsidRDefault="000B0329" w:rsidP="00B1466A">
      <w:pPr>
        <w:pStyle w:val="Textoindependiente"/>
        <w:spacing w:before="125" w:line="249" w:lineRule="auto"/>
        <w:ind w:left="713" w:right="172"/>
        <w:jc w:val="both"/>
        <w:rPr>
          <w:sz w:val="19"/>
        </w:rPr>
      </w:pPr>
    </w:p>
    <w:p w:rsidR="000B0329" w:rsidRDefault="001E44B7" w:rsidP="00B673B2">
      <w:pPr>
        <w:pStyle w:val="Ttulo2"/>
      </w:pPr>
      <w:bookmarkStart w:id="9" w:name="2.5._Requirements"/>
      <w:bookmarkEnd w:id="9"/>
      <w:r>
        <w:t>Requirements</w:t>
      </w:r>
    </w:p>
    <w:p w:rsidR="000B0329" w:rsidRDefault="001E44B7">
      <w:pPr>
        <w:pStyle w:val="Textoindependiente"/>
        <w:spacing w:before="125" w:line="249" w:lineRule="auto"/>
        <w:ind w:left="713" w:right="100"/>
      </w:pPr>
      <w:r>
        <w:lastRenderedPageBreak/>
        <w:t>F</w:t>
      </w:r>
      <w:r>
        <w:t>or successful implementation of Internet of Things (IoT), the prereq</w:t>
      </w:r>
      <w:r>
        <w:t>uisites are (a) Dynamic resource demand (b) Real time needs (c) Exponential growth of demand (d) Availability of applications (e) Data protection and user privacy (f) Efficient power consumptions of applications (g) Execution of the applications near to en</w:t>
      </w:r>
      <w:r>
        <w:t>d users (h) Access to an open and inter operable cloud system.</w:t>
      </w:r>
    </w:p>
    <w:p w:rsidR="000B0329" w:rsidRDefault="001E44B7">
      <w:pPr>
        <w:pStyle w:val="Textoindependiente"/>
        <w:spacing w:before="4" w:line="249" w:lineRule="auto"/>
        <w:ind w:left="713" w:right="172" w:firstLine="200"/>
        <w:jc w:val="both"/>
      </w:pPr>
      <w:r>
        <w:t>According to another author, there are three components, which required for seamless Internet of Things (IoT) computing (a) Hardware—composed of sensors, actuators, IP cameras, CCTV and embedded communication hardware (b) Middleware—on demand storage and c</w:t>
      </w:r>
      <w:r>
        <w:t>omputing tools for data analytics with cloud and Big Data Analytics (c) Presentation—easy to understand visualization and interpretation tools that can be designed for the different applications.</w:t>
      </w:r>
    </w:p>
    <w:p w:rsidR="000B0329" w:rsidRDefault="000B0329">
      <w:pPr>
        <w:pStyle w:val="Textoindependiente"/>
        <w:spacing w:before="10"/>
        <w:rPr>
          <w:sz w:val="19"/>
        </w:rPr>
      </w:pPr>
    </w:p>
    <w:p w:rsidR="000B0329" w:rsidRDefault="001E44B7" w:rsidP="00B673B2">
      <w:pPr>
        <w:pStyle w:val="Ttulo2"/>
      </w:pPr>
      <w:bookmarkStart w:id="10" w:name="2.6._Gartner’s_Hype_cycle"/>
      <w:bookmarkEnd w:id="10"/>
      <w:r>
        <w:t>Gartner’s Hype</w:t>
      </w:r>
      <w:r>
        <w:rPr>
          <w:spacing w:val="-21"/>
        </w:rPr>
        <w:t xml:space="preserve"> </w:t>
      </w:r>
      <w:r>
        <w:t>cycle</w:t>
      </w:r>
    </w:p>
    <w:p w:rsidR="000B0329" w:rsidRDefault="001E44B7">
      <w:pPr>
        <w:pStyle w:val="Textoindependiente"/>
        <w:spacing w:before="125" w:line="249" w:lineRule="auto"/>
        <w:ind w:left="713" w:right="173"/>
        <w:jc w:val="both"/>
      </w:pPr>
      <w:r>
        <w:t>G</w:t>
      </w:r>
      <w:r>
        <w:t>arter’s Information Technology Hype C</w:t>
      </w:r>
      <w:r>
        <w:t>ycle [13] is a way to represent emergence, adoption, maturity and im</w:t>
      </w:r>
      <w:r>
        <w:t xml:space="preserve">pact on applications of specific technologies (2) In the adjacent graph, </w:t>
      </w:r>
      <w:proofErr w:type="spellStart"/>
      <w:r>
        <w:t>X</w:t>
      </w:r>
      <w:r>
        <w:t>axis</w:t>
      </w:r>
      <w:proofErr w:type="spellEnd"/>
      <w:r>
        <w:t xml:space="preserve"> denotes expectations and </w:t>
      </w:r>
      <w:proofErr w:type="spellStart"/>
      <w:r>
        <w:t>Y</w:t>
      </w:r>
      <w:r>
        <w:t>axis</w:t>
      </w:r>
      <w:proofErr w:type="spellEnd"/>
      <w:r>
        <w:t xml:space="preserve"> denotes time factors (3) Internet of Things has been identified as one o</w:t>
      </w:r>
      <w:r>
        <w:t>f the emerging technologies in Internet of Things as noted in Gartner’s IT Hype Cycle (4) It has been forecasted that IoT will takes around 5-10 years for market adoption as of the 2012. See the picture for data.</w:t>
      </w:r>
    </w:p>
    <w:p w:rsidR="000B0329" w:rsidRDefault="000B0329">
      <w:pPr>
        <w:pStyle w:val="Textoindependiente"/>
        <w:spacing w:before="1"/>
      </w:pPr>
    </w:p>
    <w:p w:rsidR="000B0329" w:rsidRDefault="001E44B7" w:rsidP="00B673B2">
      <w:pPr>
        <w:pStyle w:val="Textoindependiente"/>
        <w:jc w:val="center"/>
      </w:pPr>
      <w:r>
        <w:rPr>
          <w:noProof/>
          <w:lang w:val="es-EC" w:eastAsia="es-EC"/>
        </w:rPr>
        <w:drawing>
          <wp:inline distT="0" distB="0" distL="0" distR="0">
            <wp:extent cx="2864160" cy="262509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9" cstate="print"/>
                    <a:stretch>
                      <a:fillRect/>
                    </a:stretch>
                  </pic:blipFill>
                  <pic:spPr>
                    <a:xfrm>
                      <a:off x="0" y="0"/>
                      <a:ext cx="2864160" cy="2625090"/>
                    </a:xfrm>
                    <a:prstGeom prst="rect">
                      <a:avLst/>
                    </a:prstGeom>
                  </pic:spPr>
                </pic:pic>
              </a:graphicData>
            </a:graphic>
          </wp:inline>
        </w:drawing>
      </w:r>
    </w:p>
    <w:p w:rsidR="00B673B2" w:rsidRDefault="00B673B2" w:rsidP="00B673B2">
      <w:pPr>
        <w:pStyle w:val="Textoindependiente"/>
        <w:spacing w:before="88"/>
        <w:ind w:left="405"/>
        <w:jc w:val="center"/>
      </w:pPr>
      <w:hyperlink r:id="rId20">
        <w:r>
          <w:rPr>
            <w:color w:val="0000FF"/>
            <w:u w:val="single" w:color="0000FF"/>
          </w:rPr>
          <w:t>http://www.wired.com/2012/10/gartner-hype-cycle-2012</w:t>
        </w:r>
      </w:hyperlink>
    </w:p>
    <w:p w:rsidR="000B0329" w:rsidRDefault="001E44B7">
      <w:pPr>
        <w:pStyle w:val="Ttulo1"/>
        <w:numPr>
          <w:ilvl w:val="0"/>
          <w:numId w:val="3"/>
        </w:numPr>
        <w:tabs>
          <w:tab w:val="left" w:pos="964"/>
        </w:tabs>
        <w:spacing w:before="213"/>
        <w:ind w:hanging="249"/>
      </w:pPr>
      <w:bookmarkStart w:id="11" w:name="3._Architectures"/>
      <w:bookmarkEnd w:id="11"/>
      <w:r>
        <w:rPr>
          <w:color w:val="31849B"/>
          <w:spacing w:val="-1"/>
          <w:w w:val="85"/>
        </w:rPr>
        <w:t>Architectures</w:t>
      </w:r>
    </w:p>
    <w:p w:rsidR="000B0329" w:rsidRDefault="001E44B7">
      <w:pPr>
        <w:pStyle w:val="Textoindependiente"/>
        <w:spacing w:before="121" w:line="249" w:lineRule="auto"/>
        <w:ind w:left="713" w:right="172"/>
        <w:jc w:val="both"/>
      </w:pPr>
      <w:r>
        <w:t>One of the main problems with the IoT is that it is so vast and such a broad concept that there is no prop</w:t>
      </w:r>
      <w:r>
        <w:t>osed, uniform architecture. In order for the idea of IoT to work, it must consist of an assortment of sensor, network, communications and computing technologies, amongst others [14]. Here, some of IoT architectures or models are given by several researcher</w:t>
      </w:r>
      <w:r>
        <w:t>s, authors and practitioners.</w:t>
      </w:r>
    </w:p>
    <w:p w:rsidR="000B0329" w:rsidRDefault="001E44B7" w:rsidP="00B673B2">
      <w:pPr>
        <w:pStyle w:val="Ttulo2"/>
      </w:pPr>
      <w:bookmarkStart w:id="12" w:name="3.1._European_FP7_Research_Project"/>
      <w:bookmarkEnd w:id="12"/>
      <w:r>
        <w:t>European FP7 Research</w:t>
      </w:r>
      <w:r>
        <w:rPr>
          <w:spacing w:val="-33"/>
        </w:rPr>
        <w:t xml:space="preserve"> </w:t>
      </w:r>
      <w:r>
        <w:t>Project</w:t>
      </w:r>
    </w:p>
    <w:p w:rsidR="000B0329" w:rsidRDefault="001E44B7">
      <w:pPr>
        <w:pStyle w:val="Textoindependiente"/>
        <w:spacing w:before="125" w:line="249" w:lineRule="auto"/>
        <w:ind w:left="713" w:right="173"/>
        <w:jc w:val="both"/>
      </w:pPr>
      <w:r>
        <w:t>(</w:t>
      </w:r>
      <w:r>
        <w:t>1) This is to be used as a blueprint for IoT concrete architecture design; (2) Model: Architectural Reference Model (ARM); (3) Developed By: Project partners of the European FP7 Research Project</w:t>
      </w:r>
      <w:r>
        <w:t xml:space="preserve"> IoT-A; (4) Derived From: Business considerations, application-based requirements and current technologies.</w:t>
      </w:r>
    </w:p>
    <w:p w:rsidR="000B0329" w:rsidRDefault="001E44B7" w:rsidP="00B673B2">
      <w:pPr>
        <w:pStyle w:val="Textoindependiente"/>
        <w:jc w:val="center"/>
      </w:pPr>
      <w:r>
        <w:rPr>
          <w:noProof/>
          <w:lang w:val="es-EC" w:eastAsia="es-EC"/>
        </w:rPr>
        <w:lastRenderedPageBreak/>
        <w:drawing>
          <wp:inline distT="0" distB="0" distL="0" distR="0">
            <wp:extent cx="2933870" cy="380619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1" cstate="print"/>
                    <a:stretch>
                      <a:fillRect/>
                    </a:stretch>
                  </pic:blipFill>
                  <pic:spPr>
                    <a:xfrm>
                      <a:off x="0" y="0"/>
                      <a:ext cx="2933870" cy="3806190"/>
                    </a:xfrm>
                    <a:prstGeom prst="rect">
                      <a:avLst/>
                    </a:prstGeom>
                  </pic:spPr>
                </pic:pic>
              </a:graphicData>
            </a:graphic>
          </wp:inline>
        </w:drawing>
      </w:r>
    </w:p>
    <w:p w:rsidR="000B0329" w:rsidRDefault="001E44B7" w:rsidP="00B673B2">
      <w:pPr>
        <w:pStyle w:val="Ttulo2"/>
      </w:pPr>
      <w:bookmarkStart w:id="13" w:name="3.2._ITU_Architecture"/>
      <w:bookmarkEnd w:id="13"/>
      <w:r>
        <w:t>ITU</w:t>
      </w:r>
      <w:r>
        <w:rPr>
          <w:spacing w:val="-6"/>
        </w:rPr>
        <w:t xml:space="preserve"> </w:t>
      </w:r>
      <w:r>
        <w:t>Architecture</w:t>
      </w:r>
    </w:p>
    <w:p w:rsidR="000B0329" w:rsidRDefault="001E44B7">
      <w:pPr>
        <w:pStyle w:val="Textoindependiente"/>
        <w:spacing w:before="125" w:line="249" w:lineRule="auto"/>
        <w:ind w:left="714"/>
      </w:pPr>
      <w:r>
        <w:t>A</w:t>
      </w:r>
      <w:r>
        <w:t>ccording to the recommendations of the International Telecommunication Union (ITU), the network, Archi</w:t>
      </w:r>
      <w:r>
        <w:t>tecture of Internet of Things consists</w:t>
      </w:r>
      <w:r>
        <w:rPr>
          <w:spacing w:val="-6"/>
        </w:rPr>
        <w:t xml:space="preserve"> </w:t>
      </w:r>
      <w:r>
        <w:t>of</w:t>
      </w:r>
    </w:p>
    <w:p w:rsidR="000B0329" w:rsidRDefault="001E44B7">
      <w:pPr>
        <w:pStyle w:val="Prrafodelista"/>
        <w:numPr>
          <w:ilvl w:val="0"/>
          <w:numId w:val="2"/>
        </w:numPr>
        <w:tabs>
          <w:tab w:val="left" w:pos="1187"/>
        </w:tabs>
        <w:spacing w:before="1"/>
        <w:ind w:hanging="272"/>
        <w:rPr>
          <w:sz w:val="20"/>
        </w:rPr>
      </w:pPr>
      <w:r>
        <w:rPr>
          <w:sz w:val="20"/>
        </w:rPr>
        <w:t>The Sensing</w:t>
      </w:r>
      <w:r>
        <w:rPr>
          <w:spacing w:val="-9"/>
          <w:sz w:val="20"/>
        </w:rPr>
        <w:t xml:space="preserve"> </w:t>
      </w:r>
      <w:r>
        <w:rPr>
          <w:sz w:val="20"/>
        </w:rPr>
        <w:t>Layer</w:t>
      </w:r>
    </w:p>
    <w:p w:rsidR="000B0329" w:rsidRDefault="001E44B7">
      <w:pPr>
        <w:pStyle w:val="Prrafodelista"/>
        <w:numPr>
          <w:ilvl w:val="0"/>
          <w:numId w:val="2"/>
        </w:numPr>
        <w:tabs>
          <w:tab w:val="left" w:pos="1199"/>
        </w:tabs>
        <w:spacing w:before="11"/>
        <w:ind w:left="1198" w:hanging="284"/>
        <w:rPr>
          <w:sz w:val="20"/>
        </w:rPr>
      </w:pPr>
      <w:r>
        <w:rPr>
          <w:sz w:val="20"/>
        </w:rPr>
        <w:t>The Access</w:t>
      </w:r>
      <w:r>
        <w:rPr>
          <w:spacing w:val="-3"/>
          <w:sz w:val="20"/>
        </w:rPr>
        <w:t xml:space="preserve"> </w:t>
      </w:r>
      <w:r>
        <w:rPr>
          <w:sz w:val="20"/>
        </w:rPr>
        <w:t>Layer</w:t>
      </w:r>
    </w:p>
    <w:p w:rsidR="000B0329" w:rsidRDefault="001E44B7">
      <w:pPr>
        <w:pStyle w:val="Prrafodelista"/>
        <w:numPr>
          <w:ilvl w:val="0"/>
          <w:numId w:val="2"/>
        </w:numPr>
        <w:tabs>
          <w:tab w:val="left" w:pos="1187"/>
        </w:tabs>
        <w:spacing w:before="10"/>
        <w:ind w:hanging="272"/>
        <w:rPr>
          <w:sz w:val="20"/>
        </w:rPr>
      </w:pPr>
      <w:r>
        <w:rPr>
          <w:sz w:val="20"/>
        </w:rPr>
        <w:t>The Network</w:t>
      </w:r>
      <w:r>
        <w:rPr>
          <w:spacing w:val="-3"/>
          <w:sz w:val="20"/>
        </w:rPr>
        <w:t xml:space="preserve"> </w:t>
      </w:r>
      <w:r>
        <w:rPr>
          <w:sz w:val="20"/>
        </w:rPr>
        <w:t>Layer</w:t>
      </w:r>
    </w:p>
    <w:p w:rsidR="000B0329" w:rsidRDefault="001E44B7">
      <w:pPr>
        <w:pStyle w:val="Prrafodelista"/>
        <w:numPr>
          <w:ilvl w:val="0"/>
          <w:numId w:val="2"/>
        </w:numPr>
        <w:tabs>
          <w:tab w:val="left" w:pos="1199"/>
        </w:tabs>
        <w:spacing w:before="10"/>
        <w:ind w:left="1198" w:hanging="284"/>
        <w:rPr>
          <w:sz w:val="20"/>
        </w:rPr>
      </w:pPr>
      <w:r>
        <w:rPr>
          <w:sz w:val="20"/>
        </w:rPr>
        <w:t>The Middleware</w:t>
      </w:r>
      <w:r>
        <w:rPr>
          <w:spacing w:val="-11"/>
          <w:sz w:val="20"/>
        </w:rPr>
        <w:t xml:space="preserve"> </w:t>
      </w:r>
      <w:r>
        <w:rPr>
          <w:sz w:val="20"/>
        </w:rPr>
        <w:t>Layer</w:t>
      </w:r>
    </w:p>
    <w:p w:rsidR="000B0329" w:rsidRDefault="001E44B7">
      <w:pPr>
        <w:pStyle w:val="Prrafodelista"/>
        <w:numPr>
          <w:ilvl w:val="0"/>
          <w:numId w:val="2"/>
        </w:numPr>
        <w:tabs>
          <w:tab w:val="left" w:pos="1187"/>
        </w:tabs>
        <w:spacing w:before="10"/>
        <w:ind w:hanging="272"/>
        <w:rPr>
          <w:sz w:val="20"/>
        </w:rPr>
      </w:pPr>
      <w:r>
        <w:rPr>
          <w:sz w:val="20"/>
        </w:rPr>
        <w:t>The Application</w:t>
      </w:r>
      <w:r>
        <w:rPr>
          <w:spacing w:val="-11"/>
          <w:sz w:val="20"/>
        </w:rPr>
        <w:t xml:space="preserve"> </w:t>
      </w:r>
      <w:r>
        <w:rPr>
          <w:sz w:val="20"/>
        </w:rPr>
        <w:t>Layers</w:t>
      </w:r>
    </w:p>
    <w:p w:rsidR="000B0329" w:rsidRDefault="001E44B7">
      <w:pPr>
        <w:pStyle w:val="Textoindependiente"/>
        <w:spacing w:before="10"/>
        <w:ind w:left="914"/>
      </w:pPr>
      <w:r>
        <w:t>These are li</w:t>
      </w:r>
      <w:r>
        <w:t>ke the Open Systems Interconnection (OSI) reference model in network and data communication.</w:t>
      </w:r>
    </w:p>
    <w:p w:rsidR="000B0329" w:rsidRPr="00B673B2" w:rsidRDefault="001E44B7" w:rsidP="00B673B2">
      <w:pPr>
        <w:pStyle w:val="Ttulo2"/>
      </w:pPr>
      <w:bookmarkStart w:id="14" w:name="3.3._IoT_Forum_Architecture"/>
      <w:bookmarkEnd w:id="14"/>
      <w:r w:rsidRPr="00B673B2">
        <w:t>IoT Forum</w:t>
      </w:r>
      <w:r w:rsidRPr="00B673B2">
        <w:t xml:space="preserve"> </w:t>
      </w:r>
      <w:r w:rsidRPr="00B673B2">
        <w:t>Architecture</w:t>
      </w:r>
    </w:p>
    <w:p w:rsidR="000B0329" w:rsidRDefault="001E44B7">
      <w:pPr>
        <w:pStyle w:val="Textoindependiente"/>
        <w:spacing w:before="125" w:line="249" w:lineRule="auto"/>
        <w:ind w:left="713"/>
      </w:pPr>
      <w:r>
        <w:t>T</w:t>
      </w:r>
      <w:r>
        <w:t>he IoT Forum says that the Internet of Things Architecture is basically categorized into 3 types including Ap</w:t>
      </w:r>
      <w:r>
        <w:t>plications, Processors and Transpiration.</w:t>
      </w:r>
    </w:p>
    <w:p w:rsidR="000B0329" w:rsidRDefault="001E44B7" w:rsidP="00B673B2">
      <w:pPr>
        <w:pStyle w:val="Textoindependiente"/>
        <w:spacing w:before="9"/>
        <w:jc w:val="center"/>
        <w:rPr>
          <w:sz w:val="24"/>
        </w:rPr>
      </w:pPr>
      <w:r>
        <w:rPr>
          <w:noProof/>
          <w:lang w:val="es-EC" w:eastAsia="es-EC"/>
        </w:rPr>
        <w:drawing>
          <wp:inline distT="0" distB="0" distL="0" distR="0">
            <wp:extent cx="2752344" cy="1719072"/>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2344" cy="1719072"/>
                    </a:xfrm>
                    <a:prstGeom prst="rect">
                      <a:avLst/>
                    </a:prstGeom>
                  </pic:spPr>
                </pic:pic>
              </a:graphicData>
            </a:graphic>
          </wp:inline>
        </w:drawing>
      </w:r>
    </w:p>
    <w:p w:rsidR="000B0329" w:rsidRDefault="000B0329">
      <w:pPr>
        <w:pStyle w:val="Textoindependiente"/>
        <w:spacing w:line="20" w:lineRule="exact"/>
        <w:ind w:left="96"/>
        <w:rPr>
          <w:sz w:val="2"/>
        </w:rPr>
      </w:pPr>
    </w:p>
    <w:p w:rsidR="000B0329" w:rsidRPr="00B673B2" w:rsidRDefault="001E44B7" w:rsidP="00B673B2">
      <w:pPr>
        <w:pStyle w:val="Ttulo2"/>
      </w:pPr>
      <w:bookmarkStart w:id="15" w:name="3.4._Qian_Xiaocong,_Zhang_Jidong_Archite"/>
      <w:bookmarkEnd w:id="15"/>
      <w:r>
        <w:t xml:space="preserve">Qian </w:t>
      </w:r>
      <w:proofErr w:type="spellStart"/>
      <w:r>
        <w:t>Xiaocong</w:t>
      </w:r>
      <w:proofErr w:type="spellEnd"/>
      <w:r>
        <w:t xml:space="preserve">, Zhang </w:t>
      </w:r>
      <w:proofErr w:type="spellStart"/>
      <w:r>
        <w:t>Jidong</w:t>
      </w:r>
      <w:proofErr w:type="spellEnd"/>
      <w:r w:rsidRPr="00B673B2">
        <w:t xml:space="preserve"> </w:t>
      </w:r>
      <w:r>
        <w:t>Architecture</w:t>
      </w:r>
    </w:p>
    <w:p w:rsidR="000B0329" w:rsidRDefault="001E44B7">
      <w:pPr>
        <w:pStyle w:val="Textoindependiente"/>
        <w:spacing w:before="125" w:line="249" w:lineRule="auto"/>
        <w:ind w:left="713" w:right="172"/>
        <w:jc w:val="both"/>
      </w:pPr>
      <w:r>
        <w:t>A</w:t>
      </w:r>
      <w:r>
        <w:t xml:space="preserve">ccording to Qian </w:t>
      </w:r>
      <w:proofErr w:type="spellStart"/>
      <w:r>
        <w:t>Xiaocong</w:t>
      </w:r>
      <w:proofErr w:type="spellEnd"/>
      <w:r>
        <w:t xml:space="preserve"> and Zhang </w:t>
      </w:r>
      <w:proofErr w:type="spellStart"/>
      <w:r>
        <w:t>Jidong</w:t>
      </w:r>
      <w:proofErr w:type="spellEnd"/>
      <w:r>
        <w:t xml:space="preserve"> (2012), the traditional IoT is formed by three layers. The bottom is perception layer, whose function is cognizing and collecting informati</w:t>
      </w:r>
      <w:r>
        <w:t>on of objects. The middle is transporta</w:t>
      </w:r>
      <w:r>
        <w:t xml:space="preserve">tion layer which consists of OFC, mobile phone networks, and fixed telephone networks, broadcasting </w:t>
      </w:r>
      <w:r>
        <w:lastRenderedPageBreak/>
        <w:t>networks, and closed IP data networks for each carrier. And finally the top is application layer, where abundant ap</w:t>
      </w:r>
      <w:r>
        <w:t>plica</w:t>
      </w:r>
      <w:r>
        <w:t>tions run. Typical applications include in this layer are smart traffic, precise agriculture, intelligent logistics, smart industry, environment protection, mining monitor, remote nursing, safety defense, smart government etc.</w:t>
      </w:r>
    </w:p>
    <w:p w:rsidR="000B0329" w:rsidRPr="00B673B2" w:rsidRDefault="001E44B7" w:rsidP="00B673B2">
      <w:pPr>
        <w:pStyle w:val="Ttulo2"/>
      </w:pPr>
      <w:bookmarkStart w:id="16" w:name="3.5._Kun_Han,_Shurong_Liu,_Dacheng_Zhang"/>
      <w:bookmarkEnd w:id="16"/>
      <w:r w:rsidRPr="00B673B2">
        <w:t>Kun</w:t>
      </w:r>
      <w:r w:rsidRPr="00B673B2">
        <w:t xml:space="preserve"> </w:t>
      </w:r>
      <w:r w:rsidRPr="00B673B2">
        <w:t>Han,</w:t>
      </w:r>
      <w:r w:rsidRPr="00B673B2">
        <w:t xml:space="preserve"> </w:t>
      </w:r>
      <w:proofErr w:type="spellStart"/>
      <w:r w:rsidRPr="00B673B2">
        <w:t>Shurong</w:t>
      </w:r>
      <w:proofErr w:type="spellEnd"/>
      <w:r w:rsidRPr="00B673B2">
        <w:t xml:space="preserve"> </w:t>
      </w:r>
      <w:r w:rsidRPr="00B673B2">
        <w:t>Liu,</w:t>
      </w:r>
      <w:r w:rsidRPr="00B673B2">
        <w:t xml:space="preserve"> </w:t>
      </w:r>
      <w:proofErr w:type="spellStart"/>
      <w:r w:rsidRPr="00B673B2">
        <w:t>Dacheng</w:t>
      </w:r>
      <w:proofErr w:type="spellEnd"/>
      <w:r w:rsidRPr="00B673B2">
        <w:t xml:space="preserve"> </w:t>
      </w:r>
      <w:r w:rsidRPr="00B673B2">
        <w:t>Zhang</w:t>
      </w:r>
      <w:r w:rsidRPr="00B673B2">
        <w:t xml:space="preserve"> </w:t>
      </w:r>
      <w:r w:rsidRPr="00B673B2">
        <w:t>and</w:t>
      </w:r>
      <w:r w:rsidRPr="00B673B2">
        <w:t xml:space="preserve"> </w:t>
      </w:r>
      <w:r w:rsidRPr="00B673B2">
        <w:t>Ying</w:t>
      </w:r>
      <w:r w:rsidRPr="00B673B2">
        <w:t xml:space="preserve"> </w:t>
      </w:r>
      <w:r w:rsidRPr="00B673B2">
        <w:t>Han’s</w:t>
      </w:r>
      <w:r w:rsidRPr="00B673B2">
        <w:t xml:space="preserve"> </w:t>
      </w:r>
      <w:r w:rsidRPr="00B673B2">
        <w:t>(2012)’s</w:t>
      </w:r>
      <w:r w:rsidRPr="00B673B2">
        <w:t xml:space="preserve"> </w:t>
      </w:r>
      <w:r w:rsidRPr="00B673B2">
        <w:t>Architecture</w:t>
      </w:r>
    </w:p>
    <w:p w:rsidR="000B0329" w:rsidRDefault="001E44B7">
      <w:pPr>
        <w:pStyle w:val="Textoindependiente"/>
        <w:spacing w:before="125"/>
        <w:ind w:left="714"/>
      </w:pPr>
      <w:r>
        <w:t>I</w:t>
      </w:r>
      <w:r>
        <w:t>n “Initially Researches for the Development of SSME under the Background of IoT”, the model is</w:t>
      </w:r>
    </w:p>
    <w:p w:rsidR="000B0329" w:rsidRDefault="001E44B7" w:rsidP="00B673B2">
      <w:pPr>
        <w:pStyle w:val="Textoindependiente"/>
        <w:spacing w:before="1"/>
        <w:jc w:val="center"/>
        <w:rPr>
          <w:sz w:val="21"/>
        </w:rPr>
      </w:pPr>
      <w:r>
        <w:rPr>
          <w:noProof/>
          <w:lang w:val="es-EC" w:eastAsia="es-EC"/>
        </w:rPr>
        <w:drawing>
          <wp:inline distT="0" distB="0" distL="0" distR="0">
            <wp:extent cx="2907725" cy="2487168"/>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07725" cy="2487168"/>
                    </a:xfrm>
                    <a:prstGeom prst="rect">
                      <a:avLst/>
                    </a:prstGeom>
                  </pic:spPr>
                </pic:pic>
              </a:graphicData>
            </a:graphic>
          </wp:inline>
        </w:drawing>
      </w:r>
    </w:p>
    <w:p w:rsidR="000B0329" w:rsidRDefault="001E44B7">
      <w:pPr>
        <w:pStyle w:val="Ttulo1"/>
        <w:numPr>
          <w:ilvl w:val="0"/>
          <w:numId w:val="3"/>
        </w:numPr>
        <w:tabs>
          <w:tab w:val="left" w:pos="964"/>
        </w:tabs>
        <w:spacing w:before="111"/>
        <w:ind w:hanging="249"/>
      </w:pPr>
      <w:bookmarkStart w:id="17" w:name="4._Technologies"/>
      <w:bookmarkEnd w:id="17"/>
      <w:r>
        <w:rPr>
          <w:color w:val="31849B"/>
        </w:rPr>
        <w:t>T</w:t>
      </w:r>
      <w:r>
        <w:rPr>
          <w:color w:val="31849B"/>
        </w:rPr>
        <w:t>echnologies</w:t>
      </w:r>
    </w:p>
    <w:p w:rsidR="000B0329" w:rsidRDefault="001E44B7">
      <w:pPr>
        <w:pStyle w:val="Textoindependiente"/>
        <w:spacing w:before="117" w:line="247" w:lineRule="auto"/>
        <w:ind w:left="713" w:right="171"/>
        <w:jc w:val="both"/>
      </w:pPr>
      <w:r>
        <w:t>T</w:t>
      </w:r>
      <w:r>
        <w:t>he Internet of Things [15] was initially inspired by members of the RFID community, who referred to the pos</w:t>
      </w:r>
      <w:r>
        <w:t xml:space="preserve">sibility of discovering information about a tagged object by browsing an internet address or database entry that corresponds to a particular RFID </w:t>
      </w:r>
      <w:r>
        <w:t>or Near Field Communication [16] technologies. In the research paper “Re</w:t>
      </w:r>
      <w:r>
        <w:t>search and application on the smart home based on component technologies and Internet of Things”, the in</w:t>
      </w:r>
      <w:r>
        <w:t xml:space="preserve">cluded key technologies of IoT are RFID, the sensor technology, </w:t>
      </w:r>
      <w:proofErr w:type="spellStart"/>
      <w:r>
        <w:t>nano</w:t>
      </w:r>
      <w:proofErr w:type="spellEnd"/>
      <w:r>
        <w:t xml:space="preserve"> technol</w:t>
      </w:r>
      <w:r>
        <w:t>ogy and intelligence embedded technology. Among them, RFID is the foundation and networking core of the construction of Internet of Things [17]. The Internet of Things (IoT) enabled users to bring physical objects into the sphere of cyber world. This was m</w:t>
      </w:r>
      <w:r>
        <w:t>ade possible by different tagging technologies like NFC, RFID and 2D barcode which allowed physical objects to be identified and referred over the internet [18]. IoT, which is integrated with Sensor Technology and Radio Frequency Technology, is the ubiquit</w:t>
      </w:r>
      <w:r>
        <w:t>ous network based on the omnipresent hardware resources of Inter</w:t>
      </w:r>
      <w:r>
        <w:t>net, is the Internet contents objects together. It is also a new wave of IT industry since the application of compu</w:t>
      </w:r>
      <w:r>
        <w:t>ting fields, communication network and global roaming technology had been</w:t>
      </w:r>
      <w:r>
        <w:t xml:space="preserve"> applied. It involves in addition to sophisticated technologies of computer and communication network outside, still including many new support</w:t>
      </w:r>
      <w:r>
        <w:t>ing technologies of Internet of Things, such as collecting Information Technology, Remote Communication Technol</w:t>
      </w:r>
      <w:r>
        <w:t>ogy, Remote Information Transmission Technology, Sea Measures Information Intelligence Analyzes and Controlling Technology etc. [19].</w:t>
      </w:r>
    </w:p>
    <w:p w:rsidR="000B0329" w:rsidRPr="00B673B2" w:rsidRDefault="001E44B7" w:rsidP="00B673B2">
      <w:pPr>
        <w:pStyle w:val="Ttulo2"/>
      </w:pPr>
      <w:bookmarkStart w:id="18" w:name="4.1._Radio_Frequency_Identification_(RFI"/>
      <w:bookmarkEnd w:id="18"/>
      <w:r w:rsidRPr="00B673B2">
        <w:t>Radio Frequency Identification</w:t>
      </w:r>
      <w:r w:rsidRPr="00B673B2">
        <w:t xml:space="preserve"> </w:t>
      </w:r>
      <w:r w:rsidRPr="00B673B2">
        <w:t>(RFID)</w:t>
      </w:r>
    </w:p>
    <w:p w:rsidR="00B1466A" w:rsidRDefault="001E44B7" w:rsidP="00B1466A">
      <w:pPr>
        <w:pStyle w:val="Textoindependiente"/>
        <w:spacing w:before="141" w:line="247" w:lineRule="auto"/>
        <w:ind w:left="713" w:right="172"/>
        <w:jc w:val="both"/>
      </w:pPr>
      <w:r>
        <w:t>R</w:t>
      </w:r>
      <w:r>
        <w:t>adio Frequency Identification (RFID) is a system that transmits the identity of an</w:t>
      </w:r>
      <w:r>
        <w:t xml:space="preserve"> object or person wirelessly using radio waves in the form of a serial number [20]. First use of RFID device was happened in 2</w:t>
      </w:r>
      <w:r>
        <w:rPr>
          <w:vertAlign w:val="superscript"/>
        </w:rPr>
        <w:t>nd</w:t>
      </w:r>
      <w:r>
        <w:t xml:space="preserve"> world war in Brittan and it is used for Identify of Friend or Foe in 1948. Later RFID technology is founded at Auto-ID center i</w:t>
      </w:r>
      <w:r>
        <w:t>n MIT in the year 1999. RFID technology plays an important role in IoT for solving identification</w:t>
      </w:r>
      <w:r>
        <w:rPr>
          <w:spacing w:val="30"/>
        </w:rPr>
        <w:t xml:space="preserve"> </w:t>
      </w:r>
      <w:r>
        <w:t>issues</w:t>
      </w:r>
      <w:r w:rsidR="00B1466A" w:rsidRPr="00B1466A">
        <w:t xml:space="preserve"> </w:t>
      </w:r>
      <w:r w:rsidR="00B1466A">
        <w:t>of objects around us in a cost effective manner [5]. The technology is classified into three categories based on the method of power supply provision in Tags: Active RFID, Passive RFID and Semi Passive RFID. The main components of RFID are tag, reader, antenna, access controller, software and server. It is more reliable, efficient, secured, inexpensive and accurate. RFID has an extensive range of wireless applications such as distribution, tracing, patient monitoring, military apps etc.</w:t>
      </w:r>
      <w:r w:rsidR="00B1466A">
        <w:rPr>
          <w:spacing w:val="-6"/>
        </w:rPr>
        <w:t xml:space="preserve"> </w:t>
      </w:r>
      <w:r w:rsidR="00B1466A">
        <w:t>[21].</w:t>
      </w:r>
    </w:p>
    <w:p w:rsidR="000B0329" w:rsidRPr="00B673B2" w:rsidRDefault="001E44B7" w:rsidP="00B673B2">
      <w:pPr>
        <w:pStyle w:val="Ttulo2"/>
      </w:pPr>
      <w:bookmarkStart w:id="19" w:name="4.2._Internet_Protocol_(IP)"/>
      <w:bookmarkEnd w:id="19"/>
      <w:r w:rsidRPr="00B673B2">
        <w:t>Internet Protocol</w:t>
      </w:r>
      <w:r w:rsidRPr="00B673B2">
        <w:t xml:space="preserve"> </w:t>
      </w:r>
      <w:r w:rsidRPr="00B673B2">
        <w:t>(IP)</w:t>
      </w:r>
    </w:p>
    <w:p w:rsidR="000B0329" w:rsidRDefault="001E44B7">
      <w:pPr>
        <w:pStyle w:val="Textoindependiente"/>
        <w:spacing w:before="125" w:line="249" w:lineRule="auto"/>
        <w:ind w:left="713" w:right="170"/>
        <w:jc w:val="both"/>
      </w:pPr>
      <w:r>
        <w:t>I</w:t>
      </w:r>
      <w:r>
        <w:t xml:space="preserve">nternet Protocol (IP) is the primary network protocol used on the Internet, developed in 1970s. IP is the </w:t>
      </w:r>
      <w:r>
        <w:lastRenderedPageBreak/>
        <w:t>prin</w:t>
      </w:r>
      <w:r>
        <w:t>cipal comm</w:t>
      </w:r>
      <w:r>
        <w:t>unications protocol in the Internet protocol suite for relaying datagrams across network boundaries. The two versions of Internet Protocol (IP) are in use: IPv4 and IPv6. Each version defines an IP address diffe</w:t>
      </w:r>
      <w:r>
        <w:t>rently. Because of its prevalence, the gene</w:t>
      </w:r>
      <w:r>
        <w:t>ric term IP address typically still refers to the addresses defined by IPv4. There are five classes of available IP ranges in IPv4: Class A, Class B, Class C, Class D and Class E, while only A, B, and C are commonly used. The actual protocol provides for 4</w:t>
      </w:r>
      <w:r>
        <w:t>.3 billion IPv4 addresses while the IPv6 will significantly augment the availability to 85,000 trillion addresses [22]. IPv6 is the 21st century In</w:t>
      </w:r>
      <w:r>
        <w:t>ternet Protocol. This supports around for 2</w:t>
      </w:r>
      <w:r>
        <w:rPr>
          <w:vertAlign w:val="superscript"/>
        </w:rPr>
        <w:t>128</w:t>
      </w:r>
      <w:r>
        <w:rPr>
          <w:spacing w:val="-22"/>
        </w:rPr>
        <w:t xml:space="preserve"> </w:t>
      </w:r>
      <w:r>
        <w:t>addresses.</w:t>
      </w:r>
    </w:p>
    <w:p w:rsidR="000B0329" w:rsidRPr="00B673B2" w:rsidRDefault="001E44B7" w:rsidP="00B673B2">
      <w:pPr>
        <w:pStyle w:val="Ttulo2"/>
      </w:pPr>
      <w:bookmarkStart w:id="20" w:name="4.3._Electronic_Product_Code_(EPC)"/>
      <w:bookmarkEnd w:id="20"/>
      <w:r w:rsidRPr="00B673B2">
        <w:t>Electronic Product Code</w:t>
      </w:r>
      <w:r w:rsidRPr="00B673B2">
        <w:t xml:space="preserve"> </w:t>
      </w:r>
      <w:r w:rsidRPr="00B673B2">
        <w:t>(EPC)</w:t>
      </w:r>
    </w:p>
    <w:p w:rsidR="000B0329" w:rsidRDefault="001E44B7">
      <w:pPr>
        <w:pStyle w:val="Textoindependiente"/>
        <w:spacing w:before="122" w:line="247" w:lineRule="auto"/>
        <w:ind w:left="713" w:right="170"/>
        <w:jc w:val="both"/>
      </w:pPr>
      <w:r>
        <w:t>E</w:t>
      </w:r>
      <w:r>
        <w:t>lectronic Product Code (EPC) is a 64 bit or 98 bit code electronically recorded on an RFID tag and intended to design an improvement in the EPC barcode system. EPC code can store information about the type of EPC, unique serial number of product, its spec</w:t>
      </w:r>
      <w:r>
        <w:t>ifications, manufacturer information etc. EPC was developed by Auto</w:t>
      </w:r>
      <w:r>
        <w:t xml:space="preserve">ID </w:t>
      </w:r>
      <w:proofErr w:type="spellStart"/>
      <w:r>
        <w:t>centre</w:t>
      </w:r>
      <w:proofErr w:type="spellEnd"/>
      <w:r>
        <w:t xml:space="preserve"> in MIT in 1999. </w:t>
      </w:r>
      <w:proofErr w:type="spellStart"/>
      <w:r>
        <w:t>EPCglobal</w:t>
      </w:r>
      <w:proofErr w:type="spellEnd"/>
      <w:r>
        <w:t xml:space="preserve"> </w:t>
      </w:r>
      <w:proofErr w:type="spellStart"/>
      <w:r>
        <w:t>Organisation</w:t>
      </w:r>
      <w:proofErr w:type="spellEnd"/>
      <w:r>
        <w:t xml:space="preserve"> [Wikipedia, “</w:t>
      </w:r>
      <w:proofErr w:type="spellStart"/>
      <w:r>
        <w:t>EPCglobal</w:t>
      </w:r>
      <w:proofErr w:type="spellEnd"/>
      <w:r>
        <w:t xml:space="preserve">”, 2010] which is responsible for standardization of Electronic Product Code (EPC) technology, created </w:t>
      </w:r>
      <w:proofErr w:type="spellStart"/>
      <w:r>
        <w:t>EPCglobal</w:t>
      </w:r>
      <w:proofErr w:type="spellEnd"/>
      <w:r>
        <w:t xml:space="preserve"> Net</w:t>
      </w:r>
      <w:r>
        <w:t>work [Wikipedia, “</w:t>
      </w:r>
      <w:proofErr w:type="spellStart"/>
      <w:r>
        <w:t>EPCglobal</w:t>
      </w:r>
      <w:proofErr w:type="spellEnd"/>
      <w:r>
        <w:t xml:space="preserve"> Network”, 2010] for sharing RFID information. It has four components namely Object Naming Service (ONS), EPC Discovery Service (EPCDS), EPC Information Services (EPCIS) and EPC Security Ser</w:t>
      </w:r>
      <w:r>
        <w:t>vices (EPCSS).</w:t>
      </w:r>
    </w:p>
    <w:p w:rsidR="000B0329" w:rsidRDefault="001E44B7" w:rsidP="00B673B2">
      <w:pPr>
        <w:pStyle w:val="Ttulo2"/>
      </w:pPr>
      <w:bookmarkStart w:id="21" w:name="4.4._Barcode"/>
      <w:bookmarkEnd w:id="21"/>
      <w:r>
        <w:t>Barcode</w:t>
      </w:r>
    </w:p>
    <w:p w:rsidR="000B0329" w:rsidRDefault="001E44B7">
      <w:pPr>
        <w:pStyle w:val="Textoindependiente"/>
        <w:spacing w:before="122" w:line="247" w:lineRule="auto"/>
        <w:ind w:left="714" w:right="171" w:hanging="1"/>
        <w:jc w:val="both"/>
      </w:pPr>
      <w:r>
        <w:t>B</w:t>
      </w:r>
      <w:r>
        <w:t>arcode is just a different way of encoding numbers and letters by using combination of bars and spaces of va</w:t>
      </w:r>
      <w:r>
        <w:t xml:space="preserve">rying width. Behind Bars [23] serves its original intent to be descriptive but is not critical. In The Bar Code Book, Palmer (1995) acknowledges </w:t>
      </w:r>
      <w:r>
        <w:t>that there are alternative methods of data entry techniques. Quick Response (QR) Codes the trademark for a type of matrix barcode first designed for the automotive industry in Japan. Bar codes are optical machine-readable labels attached to items that reco</w:t>
      </w:r>
      <w:r>
        <w:t>rd information related to the item. Recently, the QR Code system has become popular outside the automotive industry due to its fast readability and greater storage capacity compared to standard. There are 3 types of barcodes of Alpha Numeric, Numeric and 2</w:t>
      </w:r>
      <w:r>
        <w:t xml:space="preserve"> Dimen</w:t>
      </w:r>
      <w:r>
        <w:t>sional. Barcodes are designed to be machine readable. Usually they are read by laser scanners, they can also be read using a cameras.</w:t>
      </w:r>
    </w:p>
    <w:p w:rsidR="000B0329" w:rsidRDefault="001E44B7" w:rsidP="00B673B2">
      <w:pPr>
        <w:pStyle w:val="Ttulo2"/>
      </w:pPr>
      <w:bookmarkStart w:id="22" w:name="4.5._Wireless_Fidelity_(Wi-Fi)"/>
      <w:bookmarkEnd w:id="22"/>
      <w:r>
        <w:t>Wireless Fidelity</w:t>
      </w:r>
      <w:r>
        <w:rPr>
          <w:spacing w:val="-20"/>
        </w:rPr>
        <w:t xml:space="preserve"> </w:t>
      </w:r>
      <w:r>
        <w:t>(Wi-Fi)</w:t>
      </w:r>
    </w:p>
    <w:p w:rsidR="000B0329" w:rsidRDefault="001E44B7">
      <w:pPr>
        <w:pStyle w:val="Textoindependiente"/>
        <w:spacing w:before="121" w:line="247" w:lineRule="auto"/>
        <w:ind w:left="713" w:right="172"/>
        <w:jc w:val="both"/>
      </w:pPr>
      <w:r>
        <w:t>W</w:t>
      </w:r>
      <w:r>
        <w:t>ireless Fidelity (Wi-Fi) is a networking technology that allows computers and other de</w:t>
      </w:r>
      <w:r>
        <w:t>vices to communicate over a wireless signal. Vic Hayes has been named as father of Wireless Fidelity. The precursor to Wi-Fi was in</w:t>
      </w:r>
      <w:r>
        <w:t xml:space="preserve">vented in 1991 by NCR Corporation in </w:t>
      </w:r>
      <w:proofErr w:type="spellStart"/>
      <w:r>
        <w:t>Nieuwege</w:t>
      </w:r>
      <w:proofErr w:type="spellEnd"/>
      <w:r>
        <w:t xml:space="preserve"> in the Netherland. The first wireless products were brought on the market und</w:t>
      </w:r>
      <w:r>
        <w:t xml:space="preserve">er the name </w:t>
      </w:r>
      <w:proofErr w:type="spellStart"/>
      <w:r>
        <w:t>WaveLAN</w:t>
      </w:r>
      <w:proofErr w:type="spellEnd"/>
      <w:r>
        <w:t xml:space="preserve"> with speeds of 1 Mbps to 2 Mbps. Today, there are nearly pervasive Wi-Fi that delivers the high speed Wireless Local Area Network (WLAN) connectivity to millions of offices, homes, and public locations such as hotels, cafes, and airport</w:t>
      </w:r>
      <w:r>
        <w:t>s. The integration of Wi-Fi into notebooks, hand</w:t>
      </w:r>
      <w:r>
        <w:t>helds and Consumer Electronics (CE) devices has accelerated the adoption of Wi-Fi to the point where it is nearly a default in these devices [24]. Technology contains any type of WLAN product support any of</w:t>
      </w:r>
      <w:r>
        <w:t xml:space="preserve"> the</w:t>
      </w:r>
      <w:r>
        <w:rPr>
          <w:spacing w:val="30"/>
        </w:rPr>
        <w:t xml:space="preserve"> </w:t>
      </w:r>
      <w:r>
        <w:t>IEEE</w:t>
      </w:r>
    </w:p>
    <w:p w:rsidR="000B0329" w:rsidRDefault="001E44B7">
      <w:pPr>
        <w:pStyle w:val="Textoindependiente"/>
        <w:spacing w:line="247" w:lineRule="auto"/>
        <w:ind w:left="713" w:right="173"/>
        <w:jc w:val="both"/>
      </w:pPr>
      <w:r>
        <w:t xml:space="preserve">802.11 </w:t>
      </w:r>
      <w:proofErr w:type="gramStart"/>
      <w:r>
        <w:t>together</w:t>
      </w:r>
      <w:proofErr w:type="gramEnd"/>
      <w:r>
        <w:t xml:space="preserve"> with dual-band, 802.11a, 802.11b, 802.11g and 802.11n. Nowadays entire cities are becoming Wi-Fi corridors through wireless APs.</w:t>
      </w:r>
    </w:p>
    <w:p w:rsidR="000B0329" w:rsidRDefault="001E44B7" w:rsidP="00B673B2">
      <w:pPr>
        <w:pStyle w:val="Ttulo2"/>
      </w:pPr>
      <w:bookmarkStart w:id="23" w:name="4.6._Bluetooth"/>
      <w:bookmarkEnd w:id="23"/>
      <w:r>
        <w:t>Bluetooth</w:t>
      </w:r>
    </w:p>
    <w:p w:rsidR="000B0329" w:rsidRDefault="001E44B7" w:rsidP="00B1466A">
      <w:pPr>
        <w:pStyle w:val="Textoindependiente"/>
        <w:spacing w:before="125"/>
        <w:ind w:left="714"/>
        <w:jc w:val="both"/>
      </w:pPr>
      <w:r>
        <w:t>Bluetooth wireless technology is an inexpensive, short-range radio technology that elimina</w:t>
      </w:r>
      <w:r w:rsidR="00B1466A">
        <w:t>tes the need for pro</w:t>
      </w:r>
      <w:r>
        <w:t>p</w:t>
      </w:r>
      <w:r>
        <w:t>rietary cabling between devices such as notebook PCs, handheld PCs, PDAs, cameras, and printers and effec</w:t>
      </w:r>
      <w:r>
        <w:t xml:space="preserve">tive range of 10 </w:t>
      </w:r>
      <w:r>
        <w:t>100 meters. And generally communicate at less than 1 Mbps and Bluetooth uses specifi</w:t>
      </w:r>
      <w:r>
        <w:t xml:space="preserve">cation of IEEE 802.15.1 standard. At first </w:t>
      </w:r>
      <w:r>
        <w:t xml:space="preserve">in 1994 Ericson Mobile Communication company started project named “Bluetooth”. It is used for creation of Personal Area Networks (PAN). A set of Bluetooth devices sharing a common channel for communication is called </w:t>
      </w:r>
      <w:proofErr w:type="spellStart"/>
      <w:r>
        <w:t>Piconet</w:t>
      </w:r>
      <w:proofErr w:type="spellEnd"/>
      <w:r>
        <w:t xml:space="preserve">. This </w:t>
      </w:r>
      <w:proofErr w:type="spellStart"/>
      <w:r>
        <w:t>Piconet</w:t>
      </w:r>
      <w:proofErr w:type="spellEnd"/>
      <w:r>
        <w:t xml:space="preserve"> is capable of 2 </w:t>
      </w:r>
      <w:r>
        <w:t>8 devices at a time for data sharing, and that data may be text, picture, video and sound. The Bluetooth Special Interest Group comprises more than 1000 companies with Intel, Cisco, HP, Aruba, Intel, Ericson, IBM, Motorola and Toshiba.</w:t>
      </w:r>
    </w:p>
    <w:p w:rsidR="000B0329" w:rsidRDefault="001E44B7" w:rsidP="00B673B2">
      <w:pPr>
        <w:pStyle w:val="Ttulo2"/>
      </w:pPr>
      <w:bookmarkStart w:id="24" w:name="4.7._ZigBee"/>
      <w:bookmarkEnd w:id="24"/>
      <w:r>
        <w:t>ZigBee</w:t>
      </w:r>
    </w:p>
    <w:p w:rsidR="000B0329" w:rsidRDefault="001E44B7">
      <w:pPr>
        <w:pStyle w:val="Textoindependiente"/>
        <w:spacing w:before="125" w:line="249" w:lineRule="auto"/>
        <w:ind w:left="714" w:right="171"/>
        <w:jc w:val="both"/>
      </w:pPr>
      <w:r>
        <w:t>Z</w:t>
      </w:r>
      <w:r>
        <w:t>igBee is o</w:t>
      </w:r>
      <w:r>
        <w:t>ne of the protocols developed for enhancing the features of wireless sensor networks. ZigBee tech</w:t>
      </w:r>
      <w:r>
        <w:t>nology is created by the ZigBee Alliance which is founded in the year 2001. Characteristics of ZigBee are low cost, low data rate, relatively short transmiss</w:t>
      </w:r>
      <w:r>
        <w:t xml:space="preserve">ion range, scalability, reliability, flexible protocol design. It is a low power wireless network protocol based on the IEEE 802.15.4 standard [25]. ZigBee has range of around 100 </w:t>
      </w:r>
      <w:r>
        <w:lastRenderedPageBreak/>
        <w:t>meters and a bandwidth of 250 kbps and the topologies that it works are star</w:t>
      </w:r>
      <w:r>
        <w:t>, cluster tree and mesh. It is widely used in home automation, digital agriculture, industrial controls, medical monitoring &amp;power systems.</w:t>
      </w:r>
    </w:p>
    <w:p w:rsidR="000B0329" w:rsidRDefault="001E44B7" w:rsidP="00B673B2">
      <w:pPr>
        <w:pStyle w:val="Ttulo2"/>
      </w:pPr>
      <w:bookmarkStart w:id="25" w:name="4.8._Near_Filed_Communication_(NFC)"/>
      <w:bookmarkEnd w:id="25"/>
      <w:r>
        <w:t>Near Filed Communication</w:t>
      </w:r>
      <w:r>
        <w:rPr>
          <w:spacing w:val="-25"/>
        </w:rPr>
        <w:t xml:space="preserve"> </w:t>
      </w:r>
      <w:r>
        <w:t>(NFC)</w:t>
      </w:r>
    </w:p>
    <w:p w:rsidR="000B0329" w:rsidRDefault="001E44B7">
      <w:pPr>
        <w:pStyle w:val="Textoindependiente"/>
        <w:spacing w:before="128" w:line="254" w:lineRule="auto"/>
        <w:ind w:left="713" w:right="173"/>
        <w:jc w:val="both"/>
      </w:pPr>
      <w:r>
        <w:t>N</w:t>
      </w:r>
      <w:r>
        <w:t xml:space="preserve">ear Field Communication (NFC) is a set of short-range wireless technology at 13.56 </w:t>
      </w:r>
      <w:r>
        <w:t>MHz, typically requiring a distance of 4 cm. NFC technology makes life easier and more convenient for consumers around the world by making it simpler to make transactions, exchange digital content, and connect electronic devices with a touch. Allows intuit</w:t>
      </w:r>
      <w:r>
        <w:t>ive initialization of wireless networks and NFC is complementary to Bluetooth and 802.11 with their long distance capabilities at a distance circa up to 10 cm. It also works in dirty environment, does not re</w:t>
      </w:r>
      <w:r>
        <w:t>quire line of sight, easy and simple connection</w:t>
      </w:r>
      <w:r>
        <w:t xml:space="preserve"> method. It is first developed by Philips and Sony companies. Da</w:t>
      </w:r>
      <w:r>
        <w:t>ta exchange rate now days approximately 424 kbps. Power consumption during data reading in NFC is under 15ma.</w:t>
      </w:r>
    </w:p>
    <w:p w:rsidR="000B0329" w:rsidRDefault="001E44B7" w:rsidP="00B673B2">
      <w:pPr>
        <w:pStyle w:val="Ttulo2"/>
      </w:pPr>
      <w:bookmarkStart w:id="26" w:name="4.9._Actuators"/>
      <w:bookmarkEnd w:id="26"/>
      <w:r>
        <w:t>Actuators</w:t>
      </w:r>
    </w:p>
    <w:p w:rsidR="000B0329" w:rsidRDefault="001E44B7">
      <w:pPr>
        <w:pStyle w:val="Textoindependiente"/>
        <w:spacing w:before="129" w:line="254" w:lineRule="auto"/>
        <w:ind w:left="713" w:right="172"/>
        <w:jc w:val="both"/>
      </w:pPr>
      <w:r>
        <w:t>A</w:t>
      </w:r>
      <w:r>
        <w:t>n actuator is something that converts energy into motion, which mean</w:t>
      </w:r>
      <w:r>
        <w:t>s actuators drive motions into mechani</w:t>
      </w:r>
      <w:r>
        <w:t>cal systems. It takes hydraulic fluid, electric current or some other source of power. Actuators can create a linear motion, rotary motion or oscillatory motion. Cover short distances, typically up to 30 feet and gen</w:t>
      </w:r>
      <w:r>
        <w:t>erally com</w:t>
      </w:r>
      <w:r>
        <w:t>municate at less than 1 Mbps. Actuators typically are used in manufacturing or industrial applications. There are three types of actuators are (1) Electrical: ac and dc motors, stepper motors, solenoids (2) Hydraulic: use hy</w:t>
      </w:r>
      <w:r>
        <w:t>draulic fluid to a</w:t>
      </w:r>
      <w:r>
        <w:t>ctuate motion (3) Pneumatic: use compressed air to actuate motion. All these three types of ac</w:t>
      </w:r>
      <w:r>
        <w:t>tuators are very much in use today. Among these, electric actuators are the most commonly used type. Hydraulic and pneumatic systems allow for increased force a</w:t>
      </w:r>
      <w:r>
        <w:t>nd torque from smaller motor.</w:t>
      </w:r>
    </w:p>
    <w:p w:rsidR="000B0329" w:rsidRDefault="001E44B7" w:rsidP="00B673B2">
      <w:pPr>
        <w:pStyle w:val="Ttulo2"/>
      </w:pPr>
      <w:bookmarkStart w:id="27" w:name="4.10._Wireless_Sensor_Networks_(WSN)"/>
      <w:bookmarkEnd w:id="27"/>
      <w:r>
        <w:t>Wireless Sensor Networks</w:t>
      </w:r>
      <w:r>
        <w:rPr>
          <w:spacing w:val="-35"/>
        </w:rPr>
        <w:t xml:space="preserve"> </w:t>
      </w:r>
      <w:r>
        <w:t>(WSN)</w:t>
      </w:r>
    </w:p>
    <w:p w:rsidR="000B0329" w:rsidRDefault="001E44B7">
      <w:pPr>
        <w:pStyle w:val="Textoindependiente"/>
        <w:spacing w:before="125" w:line="249" w:lineRule="auto"/>
        <w:ind w:left="713" w:right="170"/>
        <w:jc w:val="both"/>
      </w:pPr>
      <w:r>
        <w:t>A</w:t>
      </w:r>
      <w:r>
        <w:t xml:space="preserve"> WSN is a wireless network consisting of spatially distributed autonomous devices using sensors to coopera</w:t>
      </w:r>
      <w:r>
        <w:t xml:space="preserve">tively monitor physical or environmental conditions, such as temperature, sound, vibration, pressure, motion or pollutants, at different locations </w:t>
      </w:r>
      <w:r>
        <w:t>(Wikipedia). Formed by hundreds or thousands of motes that communicate with each other and pass data along from one to another. A wireless sensor network is an important element in IoT paradigm. Sensor nodes may not have global ID because of the large amou</w:t>
      </w:r>
      <w:r>
        <w:t>nt of overhead and large number of sensors. WSN based on IoT has received remarkable attention in many areas, such as military, homeland secu</w:t>
      </w:r>
      <w:r>
        <w:t>rity, healthcare, precision agriculture monitoring, manufacturing, habitat monitoring, forest fire and flood dete</w:t>
      </w:r>
      <w:r>
        <w:t>c</w:t>
      </w:r>
      <w:r>
        <w:t>tion and so on [26]. Sensors mounted to a patient’s body are monitoring the responses to the medication, so that doctors can measure the effects of the medicines [27].</w:t>
      </w:r>
    </w:p>
    <w:p w:rsidR="000B0329" w:rsidRDefault="001E44B7" w:rsidP="00B673B2">
      <w:pPr>
        <w:pStyle w:val="Ttulo2"/>
      </w:pPr>
      <w:bookmarkStart w:id="28" w:name="4.11._Artificial_Intelligence_(AI)"/>
      <w:bookmarkEnd w:id="28"/>
      <w:r>
        <w:t>Artificial Intelligence</w:t>
      </w:r>
      <w:r>
        <w:rPr>
          <w:spacing w:val="-24"/>
        </w:rPr>
        <w:t xml:space="preserve"> </w:t>
      </w:r>
      <w:r>
        <w:t>(AI)</w:t>
      </w:r>
    </w:p>
    <w:p w:rsidR="000B0329" w:rsidRDefault="001E44B7" w:rsidP="00B1466A">
      <w:pPr>
        <w:pStyle w:val="Textoindependiente"/>
        <w:spacing w:before="125" w:line="249" w:lineRule="auto"/>
        <w:ind w:left="713" w:right="173"/>
        <w:jc w:val="both"/>
      </w:pPr>
      <w:r>
        <w:t>Artificial Intelligence refers to electronic environmen</w:t>
      </w:r>
      <w:r>
        <w:t>ts that are sensitive and responsive to the presence of people. In an ambient intelligence world, devices work in concert to support people in carrying out their every</w:t>
      </w:r>
      <w:r w:rsidR="00B1466A">
        <w:t>d</w:t>
      </w:r>
      <w:r>
        <w:t>ay life activities in easy, natural way using Information and Intelligence that is hidden in the network con</w:t>
      </w:r>
      <w:r>
        <w:t>nected devices. It is characterized by the following systems of characteristics (1) Embedded: Many Net</w:t>
      </w:r>
      <w:r>
        <w:t>worked devices are integrated in to the e</w:t>
      </w:r>
      <w:r>
        <w:t>nvironment (2) Context Aware: These devices can recognize you and your situ</w:t>
      </w:r>
      <w:r>
        <w:t>ational context (3) Personalized: They can be tailored to your needs (4) Adaptive: They can change in response to you (5) Anticipatory: They can anticipate your desires without co</w:t>
      </w:r>
      <w:r>
        <w:t>nscious mediation.</w:t>
      </w:r>
    </w:p>
    <w:p w:rsidR="000B0329" w:rsidRDefault="000B0329">
      <w:pPr>
        <w:pStyle w:val="Textoindependiente"/>
        <w:spacing w:before="4"/>
        <w:rPr>
          <w:sz w:val="18"/>
        </w:rPr>
      </w:pPr>
    </w:p>
    <w:p w:rsidR="000B0329" w:rsidRDefault="001E44B7">
      <w:pPr>
        <w:pStyle w:val="Ttulo1"/>
        <w:numPr>
          <w:ilvl w:val="0"/>
          <w:numId w:val="3"/>
        </w:numPr>
        <w:tabs>
          <w:tab w:val="left" w:pos="964"/>
        </w:tabs>
        <w:ind w:hanging="249"/>
      </w:pPr>
      <w:bookmarkStart w:id="29" w:name="5._Conclusions"/>
      <w:bookmarkEnd w:id="29"/>
      <w:r>
        <w:rPr>
          <w:color w:val="31849B"/>
        </w:rPr>
        <w:t>Conclusions</w:t>
      </w:r>
    </w:p>
    <w:p w:rsidR="000B0329" w:rsidRDefault="001E44B7">
      <w:pPr>
        <w:pStyle w:val="Textoindependiente"/>
        <w:spacing w:before="121" w:line="249" w:lineRule="auto"/>
        <w:ind w:left="714" w:right="171"/>
        <w:jc w:val="both"/>
      </w:pPr>
      <w:r>
        <w:t>IoT has been gradually bringing a sea of technological changes in our daily lives, which in turn helps to making our life simpler and more comfortable, though various technologies and applications. There is innumerable use</w:t>
      </w:r>
      <w:r>
        <w:t>fulness of IoT applications into all the domains including medical, manufacturing, industrial, transportation, education, governance, mining, habitat etc. Though IoT has abundant benefits, there are some flaws in the IoT governance and implementation level</w:t>
      </w:r>
      <w:r>
        <w:t>. The key observations in the literature are that (1) There is no standard de</w:t>
      </w:r>
      <w:r>
        <w:t>finition in worldwide (2) Universal standardizations are required in architectural level (3) Technologies are va</w:t>
      </w:r>
      <w:r>
        <w:t xml:space="preserve">rying from vendor-vendor, so needs to be interoperable (4) For </w:t>
      </w:r>
      <w:r>
        <w:t>better global governance, we need to build stan</w:t>
      </w:r>
      <w:r>
        <w:t>dard protocols. Let us hope future better IoT.</w:t>
      </w:r>
    </w:p>
    <w:p w:rsidR="000B0329" w:rsidRDefault="000B0329">
      <w:pPr>
        <w:pStyle w:val="Textoindependiente"/>
        <w:spacing w:before="6"/>
        <w:rPr>
          <w:sz w:val="18"/>
        </w:rPr>
      </w:pPr>
    </w:p>
    <w:p w:rsidR="00B673B2" w:rsidRDefault="00B673B2">
      <w:pPr>
        <w:pStyle w:val="Ttulo1"/>
        <w:ind w:left="714" w:firstLine="0"/>
        <w:rPr>
          <w:color w:val="31849B"/>
        </w:rPr>
      </w:pPr>
      <w:bookmarkStart w:id="30" w:name="References"/>
      <w:bookmarkEnd w:id="30"/>
    </w:p>
    <w:p w:rsidR="000B0329" w:rsidRDefault="001E44B7">
      <w:pPr>
        <w:pStyle w:val="Ttulo1"/>
        <w:ind w:left="714" w:firstLine="0"/>
      </w:pPr>
      <w:bookmarkStart w:id="31" w:name="_GoBack"/>
      <w:bookmarkEnd w:id="31"/>
      <w:r>
        <w:rPr>
          <w:color w:val="31849B"/>
        </w:rPr>
        <w:lastRenderedPageBreak/>
        <w:t>References</w:t>
      </w:r>
    </w:p>
    <w:p w:rsidR="000B0329" w:rsidRDefault="001E44B7">
      <w:pPr>
        <w:pStyle w:val="Prrafodelista"/>
        <w:numPr>
          <w:ilvl w:val="0"/>
          <w:numId w:val="1"/>
        </w:numPr>
        <w:tabs>
          <w:tab w:val="left" w:pos="1133"/>
          <w:tab w:val="left" w:pos="1134"/>
        </w:tabs>
        <w:spacing w:before="109"/>
        <w:ind w:right="173" w:hanging="419"/>
        <w:rPr>
          <w:sz w:val="18"/>
        </w:rPr>
      </w:pPr>
      <w:proofErr w:type="spellStart"/>
      <w:r>
        <w:rPr>
          <w:sz w:val="18"/>
        </w:rPr>
        <w:t>Lianos</w:t>
      </w:r>
      <w:proofErr w:type="spellEnd"/>
      <w:r>
        <w:rPr>
          <w:sz w:val="18"/>
        </w:rPr>
        <w:t xml:space="preserve">, M. and Douglas, M. (2000) </w:t>
      </w:r>
      <w:proofErr w:type="spellStart"/>
      <w:r>
        <w:rPr>
          <w:sz w:val="18"/>
        </w:rPr>
        <w:t>Dangerization</w:t>
      </w:r>
      <w:proofErr w:type="spellEnd"/>
      <w:r>
        <w:rPr>
          <w:sz w:val="18"/>
        </w:rPr>
        <w:t xml:space="preserve"> and the End of Deviance: The Institutional Environment. </w:t>
      </w:r>
      <w:r>
        <w:rPr>
          <w:i/>
          <w:sz w:val="18"/>
        </w:rPr>
        <w:t>British Journal of Criminology</w:t>
      </w:r>
      <w:r>
        <w:rPr>
          <w:sz w:val="18"/>
        </w:rPr>
        <w:t xml:space="preserve">, </w:t>
      </w:r>
      <w:r>
        <w:rPr>
          <w:b/>
          <w:sz w:val="18"/>
        </w:rPr>
        <w:t>40</w:t>
      </w:r>
      <w:r>
        <w:rPr>
          <w:sz w:val="18"/>
        </w:rPr>
        <w:t>, 261-278.</w:t>
      </w:r>
      <w:r>
        <w:rPr>
          <w:color w:val="0000FF"/>
          <w:spacing w:val="-2"/>
          <w:sz w:val="18"/>
        </w:rPr>
        <w:t xml:space="preserve"> </w:t>
      </w:r>
      <w:hyperlink r:id="rId24">
        <w:r>
          <w:rPr>
            <w:color w:val="0000FF"/>
            <w:sz w:val="18"/>
            <w:u w:val="single" w:color="0000FF"/>
          </w:rPr>
          <w:t>http://dx.doi.org/10.1093/bjc/40.2.261</w:t>
        </w:r>
      </w:hyperlink>
    </w:p>
    <w:p w:rsidR="000B0329" w:rsidRDefault="001E44B7">
      <w:pPr>
        <w:pStyle w:val="Prrafodelista"/>
        <w:numPr>
          <w:ilvl w:val="0"/>
          <w:numId w:val="1"/>
        </w:numPr>
        <w:tabs>
          <w:tab w:val="left" w:pos="1133"/>
          <w:tab w:val="left" w:pos="1134"/>
        </w:tabs>
        <w:spacing w:before="68"/>
        <w:ind w:left="1134"/>
        <w:rPr>
          <w:sz w:val="18"/>
        </w:rPr>
      </w:pPr>
      <w:r>
        <w:rPr>
          <w:sz w:val="18"/>
        </w:rPr>
        <w:t xml:space="preserve">Ferguson, T. (2002) Have Your Objects Call My Object. </w:t>
      </w:r>
      <w:r>
        <w:rPr>
          <w:i/>
          <w:sz w:val="18"/>
        </w:rPr>
        <w:t>Harvard Business Review</w:t>
      </w:r>
      <w:r>
        <w:rPr>
          <w:sz w:val="18"/>
        </w:rPr>
        <w:t>, June,</w:t>
      </w:r>
      <w:r>
        <w:rPr>
          <w:spacing w:val="-4"/>
          <w:sz w:val="18"/>
        </w:rPr>
        <w:t xml:space="preserve"> </w:t>
      </w:r>
      <w:r>
        <w:rPr>
          <w:sz w:val="18"/>
        </w:rPr>
        <w:t>1-7.</w:t>
      </w:r>
    </w:p>
    <w:p w:rsidR="000B0329" w:rsidRDefault="001E44B7">
      <w:pPr>
        <w:pStyle w:val="Prrafodelista"/>
        <w:numPr>
          <w:ilvl w:val="0"/>
          <w:numId w:val="1"/>
        </w:numPr>
        <w:tabs>
          <w:tab w:val="left" w:pos="1133"/>
          <w:tab w:val="left" w:pos="1134"/>
        </w:tabs>
        <w:spacing w:before="71"/>
        <w:ind w:left="1134"/>
        <w:rPr>
          <w:sz w:val="18"/>
        </w:rPr>
      </w:pPr>
      <w:proofErr w:type="spellStart"/>
      <w:r>
        <w:rPr>
          <w:sz w:val="18"/>
        </w:rPr>
        <w:t>Nunberg</w:t>
      </w:r>
      <w:proofErr w:type="spellEnd"/>
      <w:r>
        <w:rPr>
          <w:sz w:val="18"/>
        </w:rPr>
        <w:t xml:space="preserve">, G. (2012) </w:t>
      </w:r>
      <w:proofErr w:type="gramStart"/>
      <w:r>
        <w:rPr>
          <w:sz w:val="18"/>
        </w:rPr>
        <w:t>The</w:t>
      </w:r>
      <w:proofErr w:type="gramEnd"/>
      <w:r>
        <w:rPr>
          <w:sz w:val="18"/>
        </w:rPr>
        <w:t xml:space="preserve"> Advent of the Internet: 12th April,</w:t>
      </w:r>
      <w:r>
        <w:rPr>
          <w:spacing w:val="-4"/>
          <w:sz w:val="18"/>
        </w:rPr>
        <w:t xml:space="preserve"> </w:t>
      </w:r>
      <w:r>
        <w:rPr>
          <w:sz w:val="18"/>
        </w:rPr>
        <w:t>Courses.</w:t>
      </w:r>
    </w:p>
    <w:p w:rsidR="000B0329" w:rsidRDefault="001E44B7">
      <w:pPr>
        <w:pStyle w:val="Prrafodelista"/>
        <w:numPr>
          <w:ilvl w:val="0"/>
          <w:numId w:val="1"/>
        </w:numPr>
        <w:tabs>
          <w:tab w:val="left" w:pos="1133"/>
          <w:tab w:val="left" w:pos="1134"/>
        </w:tabs>
        <w:spacing w:before="70"/>
        <w:ind w:right="172" w:hanging="419"/>
        <w:rPr>
          <w:sz w:val="18"/>
        </w:rPr>
      </w:pPr>
      <w:proofErr w:type="spellStart"/>
      <w:r>
        <w:rPr>
          <w:sz w:val="18"/>
        </w:rPr>
        <w:t>Kosmatos</w:t>
      </w:r>
      <w:proofErr w:type="spellEnd"/>
      <w:r>
        <w:rPr>
          <w:sz w:val="18"/>
        </w:rPr>
        <w:t xml:space="preserve">, E.A., Tselikas, N.D. and </w:t>
      </w:r>
      <w:proofErr w:type="spellStart"/>
      <w:r>
        <w:rPr>
          <w:sz w:val="18"/>
        </w:rPr>
        <w:t>Boucouvalas</w:t>
      </w:r>
      <w:proofErr w:type="spellEnd"/>
      <w:r>
        <w:rPr>
          <w:sz w:val="18"/>
        </w:rPr>
        <w:t>, A.C. (2011) Integrating RFIDs and Smart Objects into a Unified In</w:t>
      </w:r>
      <w:r>
        <w:rPr>
          <w:sz w:val="18"/>
        </w:rPr>
        <w:t xml:space="preserve">ternet of Things Architecture. </w:t>
      </w:r>
      <w:r>
        <w:rPr>
          <w:i/>
          <w:sz w:val="18"/>
        </w:rPr>
        <w:t>Advances in Internet of Things</w:t>
      </w:r>
      <w:r>
        <w:rPr>
          <w:sz w:val="18"/>
        </w:rPr>
        <w:t xml:space="preserve">: </w:t>
      </w:r>
      <w:r>
        <w:rPr>
          <w:i/>
          <w:sz w:val="18"/>
        </w:rPr>
        <w:t>Scientific Research</w:t>
      </w:r>
      <w:r>
        <w:rPr>
          <w:sz w:val="18"/>
        </w:rPr>
        <w:t xml:space="preserve">, </w:t>
      </w:r>
      <w:r>
        <w:rPr>
          <w:b/>
          <w:sz w:val="18"/>
        </w:rPr>
        <w:t>1</w:t>
      </w:r>
      <w:r>
        <w:rPr>
          <w:sz w:val="18"/>
        </w:rPr>
        <w:t>, 5-12.</w:t>
      </w:r>
      <w:r>
        <w:rPr>
          <w:color w:val="0000FF"/>
          <w:sz w:val="18"/>
          <w:u w:val="single" w:color="0000FF"/>
        </w:rPr>
        <w:t xml:space="preserve"> </w:t>
      </w:r>
      <w:hyperlink r:id="rId25">
        <w:r>
          <w:rPr>
            <w:color w:val="0000FF"/>
            <w:sz w:val="18"/>
            <w:u w:val="single" w:color="0000FF"/>
          </w:rPr>
          <w:t>http://dx.doi.org/10.4236/ait.2011.11002</w:t>
        </w:r>
      </w:hyperlink>
    </w:p>
    <w:p w:rsidR="000B0329" w:rsidRDefault="001E44B7">
      <w:pPr>
        <w:pStyle w:val="Prrafodelista"/>
        <w:numPr>
          <w:ilvl w:val="0"/>
          <w:numId w:val="1"/>
        </w:numPr>
        <w:tabs>
          <w:tab w:val="left" w:pos="1133"/>
          <w:tab w:val="left" w:pos="1134"/>
        </w:tabs>
        <w:spacing w:before="67"/>
        <w:ind w:right="171" w:hanging="419"/>
        <w:rPr>
          <w:sz w:val="18"/>
        </w:rPr>
      </w:pPr>
      <w:r>
        <w:rPr>
          <w:sz w:val="18"/>
        </w:rPr>
        <w:t xml:space="preserve">Aggarwal, R. and Lal Das, M. (2012) RFID Security in the Context of “Internet of Things”. </w:t>
      </w:r>
      <w:r>
        <w:rPr>
          <w:i/>
          <w:sz w:val="18"/>
        </w:rPr>
        <w:t>First International Confe</w:t>
      </w:r>
      <w:r>
        <w:rPr>
          <w:i/>
          <w:sz w:val="18"/>
        </w:rPr>
        <w:t>rence on Security of Internet of Things</w:t>
      </w:r>
      <w:r>
        <w:rPr>
          <w:sz w:val="18"/>
        </w:rPr>
        <w:t>, Kerala, 17-19 August 2012, 51-56.</w:t>
      </w:r>
      <w:r>
        <w:rPr>
          <w:color w:val="0000FF"/>
          <w:spacing w:val="-25"/>
          <w:sz w:val="18"/>
        </w:rPr>
        <w:t xml:space="preserve"> </w:t>
      </w:r>
      <w:hyperlink r:id="rId26">
        <w:r>
          <w:rPr>
            <w:color w:val="0000FF"/>
            <w:sz w:val="18"/>
            <w:u w:val="single" w:color="0000FF"/>
          </w:rPr>
          <w:t>http://dx.doi.org/10.1145/2490428.2490435</w:t>
        </w:r>
      </w:hyperlink>
    </w:p>
    <w:p w:rsidR="000B0329" w:rsidRDefault="001E44B7">
      <w:pPr>
        <w:pStyle w:val="Prrafodelista"/>
        <w:numPr>
          <w:ilvl w:val="0"/>
          <w:numId w:val="1"/>
        </w:numPr>
        <w:tabs>
          <w:tab w:val="left" w:pos="1133"/>
          <w:tab w:val="left" w:pos="1134"/>
        </w:tabs>
        <w:spacing w:before="68"/>
        <w:rPr>
          <w:sz w:val="18"/>
        </w:rPr>
      </w:pPr>
      <w:proofErr w:type="spellStart"/>
      <w:r>
        <w:rPr>
          <w:sz w:val="18"/>
        </w:rPr>
        <w:t>Biddlecombe</w:t>
      </w:r>
      <w:proofErr w:type="spellEnd"/>
      <w:r>
        <w:rPr>
          <w:sz w:val="18"/>
        </w:rPr>
        <w:t>, E. (2009) UN Predicts “Internet of Things”. Retrieved July</w:t>
      </w:r>
      <w:r>
        <w:rPr>
          <w:spacing w:val="-4"/>
          <w:sz w:val="18"/>
        </w:rPr>
        <w:t xml:space="preserve"> </w:t>
      </w:r>
      <w:r>
        <w:rPr>
          <w:sz w:val="18"/>
        </w:rPr>
        <w:t>6.</w:t>
      </w:r>
    </w:p>
    <w:p w:rsidR="000B0329" w:rsidRDefault="001E44B7">
      <w:pPr>
        <w:pStyle w:val="Prrafodelista"/>
        <w:numPr>
          <w:ilvl w:val="0"/>
          <w:numId w:val="1"/>
        </w:numPr>
        <w:tabs>
          <w:tab w:val="left" w:pos="1133"/>
          <w:tab w:val="left" w:pos="1134"/>
        </w:tabs>
        <w:spacing w:before="70"/>
        <w:rPr>
          <w:sz w:val="18"/>
        </w:rPr>
      </w:pPr>
      <w:r>
        <w:rPr>
          <w:sz w:val="18"/>
        </w:rPr>
        <w:t>Butler, D. (2020) Computing: Everything, E</w:t>
      </w:r>
      <w:r>
        <w:rPr>
          <w:sz w:val="18"/>
        </w:rPr>
        <w:t xml:space="preserve">verywhere. </w:t>
      </w:r>
      <w:r>
        <w:rPr>
          <w:i/>
          <w:sz w:val="18"/>
        </w:rPr>
        <w:t>Nature</w:t>
      </w:r>
      <w:r>
        <w:rPr>
          <w:sz w:val="18"/>
        </w:rPr>
        <w:t xml:space="preserve">, </w:t>
      </w:r>
      <w:r>
        <w:rPr>
          <w:b/>
          <w:sz w:val="18"/>
        </w:rPr>
        <w:t>440</w:t>
      </w:r>
      <w:r>
        <w:rPr>
          <w:sz w:val="18"/>
        </w:rPr>
        <w:t>, 402-405.</w:t>
      </w:r>
      <w:r>
        <w:rPr>
          <w:color w:val="0000FF"/>
          <w:spacing w:val="-10"/>
          <w:sz w:val="18"/>
        </w:rPr>
        <w:t xml:space="preserve"> </w:t>
      </w:r>
      <w:hyperlink r:id="rId27">
        <w:r>
          <w:rPr>
            <w:color w:val="0000FF"/>
            <w:sz w:val="18"/>
            <w:u w:val="single" w:color="0000FF"/>
          </w:rPr>
          <w:t>http://dx.doi.org/10.1038/440402a</w:t>
        </w:r>
      </w:hyperlink>
    </w:p>
    <w:p w:rsidR="000B0329" w:rsidRDefault="001E44B7">
      <w:pPr>
        <w:pStyle w:val="Prrafodelista"/>
        <w:numPr>
          <w:ilvl w:val="0"/>
          <w:numId w:val="1"/>
        </w:numPr>
        <w:tabs>
          <w:tab w:val="left" w:pos="1133"/>
          <w:tab w:val="left" w:pos="1134"/>
        </w:tabs>
        <w:spacing w:before="70"/>
        <w:rPr>
          <w:sz w:val="18"/>
        </w:rPr>
      </w:pPr>
      <w:r>
        <w:rPr>
          <w:sz w:val="18"/>
        </w:rPr>
        <w:t xml:space="preserve">Dodson, S. (2008) The Net </w:t>
      </w:r>
      <w:proofErr w:type="gramStart"/>
      <w:r>
        <w:rPr>
          <w:sz w:val="18"/>
        </w:rPr>
        <w:t>Shapes</w:t>
      </w:r>
      <w:proofErr w:type="gramEnd"/>
      <w:r>
        <w:rPr>
          <w:sz w:val="18"/>
        </w:rPr>
        <w:t xml:space="preserve"> up to Get Physical.</w:t>
      </w:r>
      <w:r>
        <w:rPr>
          <w:spacing w:val="-3"/>
          <w:sz w:val="18"/>
        </w:rPr>
        <w:t xml:space="preserve"> </w:t>
      </w:r>
      <w:r>
        <w:rPr>
          <w:sz w:val="18"/>
        </w:rPr>
        <w:t>Guardian.</w:t>
      </w:r>
    </w:p>
    <w:p w:rsidR="000B0329" w:rsidRDefault="001E44B7">
      <w:pPr>
        <w:pStyle w:val="Prrafodelista"/>
        <w:numPr>
          <w:ilvl w:val="0"/>
          <w:numId w:val="1"/>
        </w:numPr>
        <w:tabs>
          <w:tab w:val="left" w:pos="1133"/>
          <w:tab w:val="left" w:pos="1134"/>
        </w:tabs>
        <w:spacing w:before="71"/>
        <w:ind w:right="905"/>
        <w:rPr>
          <w:sz w:val="18"/>
        </w:rPr>
      </w:pPr>
      <w:proofErr w:type="spellStart"/>
      <w:r>
        <w:rPr>
          <w:sz w:val="18"/>
        </w:rPr>
        <w:t>Gershenfeld</w:t>
      </w:r>
      <w:proofErr w:type="spellEnd"/>
      <w:r>
        <w:rPr>
          <w:sz w:val="18"/>
        </w:rPr>
        <w:t xml:space="preserve">, N., </w:t>
      </w:r>
      <w:proofErr w:type="spellStart"/>
      <w:r>
        <w:rPr>
          <w:sz w:val="18"/>
        </w:rPr>
        <w:t>Krikorian</w:t>
      </w:r>
      <w:proofErr w:type="spellEnd"/>
      <w:r>
        <w:rPr>
          <w:sz w:val="18"/>
        </w:rPr>
        <w:t xml:space="preserve">, R. and Cohen, D. (2004) </w:t>
      </w:r>
      <w:proofErr w:type="gramStart"/>
      <w:r>
        <w:rPr>
          <w:sz w:val="18"/>
        </w:rPr>
        <w:t>The</w:t>
      </w:r>
      <w:proofErr w:type="gramEnd"/>
      <w:r>
        <w:rPr>
          <w:sz w:val="18"/>
        </w:rPr>
        <w:t xml:space="preserve"> Internet of Thing</w:t>
      </w:r>
      <w:r>
        <w:rPr>
          <w:sz w:val="18"/>
        </w:rPr>
        <w:t xml:space="preserve">s. </w:t>
      </w:r>
      <w:r>
        <w:rPr>
          <w:i/>
          <w:sz w:val="18"/>
        </w:rPr>
        <w:t>Scientific American</w:t>
      </w:r>
      <w:r>
        <w:rPr>
          <w:sz w:val="18"/>
        </w:rPr>
        <w:t xml:space="preserve">, </w:t>
      </w:r>
      <w:r>
        <w:rPr>
          <w:b/>
          <w:sz w:val="18"/>
        </w:rPr>
        <w:t>291</w:t>
      </w:r>
      <w:r>
        <w:rPr>
          <w:sz w:val="18"/>
        </w:rPr>
        <w:t>, 76-81.</w:t>
      </w:r>
      <w:r>
        <w:rPr>
          <w:color w:val="0000FF"/>
          <w:sz w:val="18"/>
          <w:u w:val="single" w:color="0000FF"/>
        </w:rPr>
        <w:t xml:space="preserve"> </w:t>
      </w:r>
      <w:hyperlink r:id="rId28">
        <w:r>
          <w:rPr>
            <w:color w:val="0000FF"/>
            <w:sz w:val="18"/>
            <w:u w:val="single" w:color="0000FF"/>
          </w:rPr>
          <w:t>http://dx.doi.org/10.1038/scientificamerican1004-76</w:t>
        </w:r>
      </w:hyperlink>
    </w:p>
    <w:p w:rsidR="000B0329" w:rsidRDefault="001E44B7">
      <w:pPr>
        <w:pStyle w:val="Prrafodelista"/>
        <w:numPr>
          <w:ilvl w:val="0"/>
          <w:numId w:val="1"/>
        </w:numPr>
        <w:tabs>
          <w:tab w:val="left" w:pos="1134"/>
        </w:tabs>
        <w:spacing w:before="68"/>
        <w:ind w:hanging="419"/>
        <w:rPr>
          <w:sz w:val="18"/>
        </w:rPr>
      </w:pPr>
      <w:proofErr w:type="spellStart"/>
      <w:r>
        <w:rPr>
          <w:sz w:val="18"/>
        </w:rPr>
        <w:t>Lombreglia</w:t>
      </w:r>
      <w:proofErr w:type="spellEnd"/>
      <w:r>
        <w:rPr>
          <w:sz w:val="18"/>
        </w:rPr>
        <w:t xml:space="preserve">, R. (2010) </w:t>
      </w:r>
      <w:proofErr w:type="gramStart"/>
      <w:r>
        <w:rPr>
          <w:sz w:val="18"/>
        </w:rPr>
        <w:t>The</w:t>
      </w:r>
      <w:proofErr w:type="gramEnd"/>
      <w:r>
        <w:rPr>
          <w:sz w:val="18"/>
        </w:rPr>
        <w:t xml:space="preserve"> Internet of Things, Boston Globe. Retrieved</w:t>
      </w:r>
      <w:r>
        <w:rPr>
          <w:spacing w:val="-4"/>
          <w:sz w:val="18"/>
        </w:rPr>
        <w:t xml:space="preserve"> </w:t>
      </w:r>
      <w:r>
        <w:rPr>
          <w:sz w:val="18"/>
        </w:rPr>
        <w:t>October.</w:t>
      </w:r>
    </w:p>
    <w:p w:rsidR="000B0329" w:rsidRDefault="001E44B7">
      <w:pPr>
        <w:pStyle w:val="Prrafodelista"/>
        <w:numPr>
          <w:ilvl w:val="0"/>
          <w:numId w:val="1"/>
        </w:numPr>
        <w:tabs>
          <w:tab w:val="left" w:pos="1134"/>
        </w:tabs>
        <w:spacing w:before="70"/>
        <w:ind w:hanging="419"/>
        <w:rPr>
          <w:sz w:val="18"/>
        </w:rPr>
      </w:pPr>
      <w:r>
        <w:rPr>
          <w:sz w:val="18"/>
        </w:rPr>
        <w:t>Reinhardt, A. (200</w:t>
      </w:r>
      <w:r>
        <w:rPr>
          <w:sz w:val="18"/>
        </w:rPr>
        <w:t>4) A Machine-to-Machine Internet of</w:t>
      </w:r>
      <w:r>
        <w:rPr>
          <w:spacing w:val="-2"/>
          <w:sz w:val="18"/>
        </w:rPr>
        <w:t xml:space="preserve"> </w:t>
      </w:r>
      <w:r>
        <w:rPr>
          <w:sz w:val="18"/>
        </w:rPr>
        <w:t>Things.</w:t>
      </w:r>
    </w:p>
    <w:p w:rsidR="000B0329" w:rsidRDefault="001E44B7">
      <w:pPr>
        <w:pStyle w:val="Prrafodelista"/>
        <w:numPr>
          <w:ilvl w:val="0"/>
          <w:numId w:val="1"/>
        </w:numPr>
        <w:tabs>
          <w:tab w:val="left" w:pos="1134"/>
        </w:tabs>
        <w:spacing w:before="71"/>
        <w:ind w:right="174"/>
        <w:rPr>
          <w:sz w:val="18"/>
        </w:rPr>
      </w:pPr>
      <w:r>
        <w:rPr>
          <w:sz w:val="18"/>
        </w:rPr>
        <w:t xml:space="preserve">Graham, M. and Haarstad, H. (2011) Transparency and Development: Ethical Consumption through Web 2.0 and the Internet of Things. </w:t>
      </w:r>
      <w:r>
        <w:rPr>
          <w:i/>
          <w:sz w:val="18"/>
        </w:rPr>
        <w:t>Research Article</w:t>
      </w:r>
      <w:r>
        <w:rPr>
          <w:sz w:val="18"/>
        </w:rPr>
        <w:t>,</w:t>
      </w:r>
      <w:r>
        <w:rPr>
          <w:spacing w:val="-2"/>
          <w:sz w:val="18"/>
        </w:rPr>
        <w:t xml:space="preserve"> </w:t>
      </w:r>
      <w:r>
        <w:rPr>
          <w:b/>
          <w:sz w:val="18"/>
        </w:rPr>
        <w:t>7</w:t>
      </w:r>
      <w:r>
        <w:rPr>
          <w:sz w:val="18"/>
        </w:rPr>
        <w:t>.</w:t>
      </w:r>
    </w:p>
    <w:p w:rsidR="000B0329" w:rsidRDefault="001E44B7">
      <w:pPr>
        <w:pStyle w:val="Prrafodelista"/>
        <w:numPr>
          <w:ilvl w:val="0"/>
          <w:numId w:val="1"/>
        </w:numPr>
        <w:tabs>
          <w:tab w:val="left" w:pos="1134"/>
        </w:tabs>
        <w:spacing w:before="68"/>
        <w:ind w:right="171"/>
        <w:rPr>
          <w:sz w:val="18"/>
        </w:rPr>
      </w:pPr>
      <w:proofErr w:type="spellStart"/>
      <w:r>
        <w:rPr>
          <w:sz w:val="18"/>
        </w:rPr>
        <w:t>Jayavardhana</w:t>
      </w:r>
      <w:proofErr w:type="spellEnd"/>
      <w:r>
        <w:rPr>
          <w:sz w:val="18"/>
        </w:rPr>
        <w:t xml:space="preserve">, G., </w:t>
      </w:r>
      <w:proofErr w:type="spellStart"/>
      <w:r>
        <w:rPr>
          <w:sz w:val="18"/>
        </w:rPr>
        <w:t>Rajkumar</w:t>
      </w:r>
      <w:proofErr w:type="spellEnd"/>
      <w:r>
        <w:rPr>
          <w:sz w:val="18"/>
        </w:rPr>
        <w:t xml:space="preserve">, B., </w:t>
      </w:r>
      <w:proofErr w:type="spellStart"/>
      <w:r>
        <w:rPr>
          <w:sz w:val="18"/>
        </w:rPr>
        <w:t>Marusic</w:t>
      </w:r>
      <w:proofErr w:type="spellEnd"/>
      <w:r>
        <w:rPr>
          <w:sz w:val="18"/>
        </w:rPr>
        <w:t xml:space="preserve">, S. and </w:t>
      </w:r>
      <w:proofErr w:type="spellStart"/>
      <w:r>
        <w:rPr>
          <w:sz w:val="18"/>
        </w:rPr>
        <w:t>Palaniswami</w:t>
      </w:r>
      <w:proofErr w:type="spellEnd"/>
      <w:r>
        <w:rPr>
          <w:sz w:val="18"/>
        </w:rPr>
        <w:t>, M</w:t>
      </w:r>
      <w:r>
        <w:rPr>
          <w:sz w:val="18"/>
        </w:rPr>
        <w:t>. (2013) Internet of Things: A Vision, Architectural Elements, and Future Directions. Future</w:t>
      </w:r>
      <w:r>
        <w:rPr>
          <w:spacing w:val="-2"/>
          <w:sz w:val="18"/>
        </w:rPr>
        <w:t xml:space="preserve"> </w:t>
      </w:r>
      <w:r>
        <w:rPr>
          <w:sz w:val="18"/>
        </w:rPr>
        <w:t>Generation.</w:t>
      </w:r>
    </w:p>
    <w:p w:rsidR="000B0329" w:rsidRDefault="001E44B7">
      <w:pPr>
        <w:pStyle w:val="Prrafodelista"/>
        <w:numPr>
          <w:ilvl w:val="0"/>
          <w:numId w:val="1"/>
        </w:numPr>
        <w:tabs>
          <w:tab w:val="left" w:pos="1134"/>
        </w:tabs>
        <w:spacing w:before="70"/>
        <w:ind w:right="172"/>
        <w:rPr>
          <w:sz w:val="18"/>
        </w:rPr>
      </w:pPr>
      <w:r>
        <w:rPr>
          <w:sz w:val="18"/>
        </w:rPr>
        <w:t xml:space="preserve">Gigli, M. and Koo, S. (2011) Internet of Things, Services and Applications Categorization. </w:t>
      </w:r>
      <w:r>
        <w:rPr>
          <w:i/>
          <w:sz w:val="18"/>
        </w:rPr>
        <w:t>Advances in Internet of Things</w:t>
      </w:r>
      <w:r>
        <w:rPr>
          <w:sz w:val="18"/>
        </w:rPr>
        <w:t xml:space="preserve">, </w:t>
      </w:r>
      <w:r>
        <w:rPr>
          <w:b/>
          <w:sz w:val="18"/>
        </w:rPr>
        <w:t>1</w:t>
      </w:r>
      <w:r>
        <w:rPr>
          <w:sz w:val="18"/>
        </w:rPr>
        <w:t>, 27-31.</w:t>
      </w:r>
      <w:r>
        <w:rPr>
          <w:color w:val="0000FF"/>
          <w:sz w:val="18"/>
        </w:rPr>
        <w:t xml:space="preserve"> </w:t>
      </w:r>
      <w:hyperlink r:id="rId29">
        <w:r>
          <w:rPr>
            <w:color w:val="0000FF"/>
            <w:sz w:val="18"/>
            <w:u w:val="single" w:color="0000FF"/>
          </w:rPr>
          <w:t>http://dx.doi.org/10.4236/ait.2011.12004</w:t>
        </w:r>
      </w:hyperlink>
    </w:p>
    <w:p w:rsidR="000B0329" w:rsidRDefault="001E44B7">
      <w:pPr>
        <w:pStyle w:val="Prrafodelista"/>
        <w:numPr>
          <w:ilvl w:val="0"/>
          <w:numId w:val="1"/>
        </w:numPr>
        <w:tabs>
          <w:tab w:val="left" w:pos="1134"/>
        </w:tabs>
        <w:spacing w:before="68"/>
        <w:ind w:right="1106"/>
        <w:rPr>
          <w:sz w:val="18"/>
        </w:rPr>
      </w:pPr>
      <w:r>
        <w:rPr>
          <w:sz w:val="18"/>
        </w:rPr>
        <w:t>(2005) ITU Internet Reports, International Telecommunication Union. The Internet of Things: 7th Edition.</w:t>
      </w:r>
      <w:hyperlink r:id="rId30">
        <w:r>
          <w:rPr>
            <w:color w:val="0000FF"/>
            <w:sz w:val="18"/>
            <w:u w:val="single" w:color="0000FF"/>
          </w:rPr>
          <w:t xml:space="preserve"> www.itu.int/internetofthings/on</w:t>
        </w:r>
      </w:hyperlink>
    </w:p>
    <w:p w:rsidR="000B0329" w:rsidRDefault="001E44B7">
      <w:pPr>
        <w:pStyle w:val="Prrafodelista"/>
        <w:numPr>
          <w:ilvl w:val="0"/>
          <w:numId w:val="1"/>
        </w:numPr>
        <w:tabs>
          <w:tab w:val="left" w:pos="1134"/>
        </w:tabs>
        <w:spacing w:before="68"/>
        <w:ind w:hanging="419"/>
        <w:rPr>
          <w:sz w:val="18"/>
        </w:rPr>
      </w:pPr>
      <w:r>
        <w:rPr>
          <w:sz w:val="18"/>
        </w:rPr>
        <w:t xml:space="preserve">Want, R. (2006) </w:t>
      </w:r>
      <w:proofErr w:type="gramStart"/>
      <w:r>
        <w:rPr>
          <w:sz w:val="18"/>
        </w:rPr>
        <w:t>An</w:t>
      </w:r>
      <w:proofErr w:type="gramEnd"/>
      <w:r>
        <w:rPr>
          <w:sz w:val="18"/>
        </w:rPr>
        <w:t xml:space="preserve"> Introduction to RFID Technology. </w:t>
      </w:r>
      <w:r>
        <w:rPr>
          <w:i/>
          <w:sz w:val="18"/>
        </w:rPr>
        <w:t>IEEE Pervasive Computing</w:t>
      </w:r>
      <w:r>
        <w:rPr>
          <w:sz w:val="18"/>
        </w:rPr>
        <w:t xml:space="preserve">, </w:t>
      </w:r>
      <w:r>
        <w:rPr>
          <w:b/>
          <w:sz w:val="18"/>
        </w:rPr>
        <w:t>5</w:t>
      </w:r>
      <w:r>
        <w:rPr>
          <w:sz w:val="18"/>
        </w:rPr>
        <w:t>,</w:t>
      </w:r>
      <w:r>
        <w:rPr>
          <w:spacing w:val="-3"/>
          <w:sz w:val="18"/>
        </w:rPr>
        <w:t xml:space="preserve"> </w:t>
      </w:r>
      <w:r>
        <w:rPr>
          <w:sz w:val="18"/>
        </w:rPr>
        <w:t>25-33.</w:t>
      </w:r>
    </w:p>
    <w:p w:rsidR="000B0329" w:rsidRDefault="001E44B7">
      <w:pPr>
        <w:pStyle w:val="Prrafodelista"/>
        <w:numPr>
          <w:ilvl w:val="0"/>
          <w:numId w:val="1"/>
        </w:numPr>
        <w:tabs>
          <w:tab w:val="left" w:pos="1134"/>
        </w:tabs>
        <w:spacing w:before="71"/>
        <w:ind w:right="174" w:hanging="419"/>
        <w:rPr>
          <w:sz w:val="18"/>
        </w:rPr>
      </w:pPr>
      <w:r>
        <w:rPr>
          <w:sz w:val="18"/>
        </w:rPr>
        <w:t>Li, B.A. and Yu, J.J. (2011) Research and Application on the Smart Home Based on Component Technologies and In</w:t>
      </w:r>
      <w:r>
        <w:rPr>
          <w:sz w:val="18"/>
        </w:rPr>
        <w:t xml:space="preserve">ternet of Things. </w:t>
      </w:r>
      <w:r>
        <w:rPr>
          <w:i/>
          <w:sz w:val="18"/>
        </w:rPr>
        <w:t>Procedia Engineering</w:t>
      </w:r>
      <w:r>
        <w:rPr>
          <w:sz w:val="18"/>
        </w:rPr>
        <w:t xml:space="preserve">, </w:t>
      </w:r>
      <w:r>
        <w:rPr>
          <w:b/>
          <w:sz w:val="18"/>
        </w:rPr>
        <w:t>15</w:t>
      </w:r>
      <w:r>
        <w:rPr>
          <w:sz w:val="18"/>
        </w:rPr>
        <w:t>, 2087-2092.</w:t>
      </w:r>
      <w:r>
        <w:rPr>
          <w:color w:val="0000FF"/>
          <w:spacing w:val="-7"/>
          <w:sz w:val="18"/>
        </w:rPr>
        <w:t xml:space="preserve"> </w:t>
      </w:r>
      <w:hyperlink r:id="rId31">
        <w:r>
          <w:rPr>
            <w:color w:val="0000FF"/>
            <w:sz w:val="18"/>
            <w:u w:val="single" w:color="0000FF"/>
          </w:rPr>
          <w:t>http://dx.doi.org/10.1016/j.proeng.2011.08.390</w:t>
        </w:r>
      </w:hyperlink>
    </w:p>
    <w:p w:rsidR="000B0329" w:rsidRDefault="001E44B7">
      <w:pPr>
        <w:pStyle w:val="Prrafodelista"/>
        <w:numPr>
          <w:ilvl w:val="0"/>
          <w:numId w:val="1"/>
        </w:numPr>
        <w:tabs>
          <w:tab w:val="left" w:pos="1134"/>
        </w:tabs>
        <w:spacing w:before="68"/>
        <w:ind w:left="1134" w:right="173"/>
        <w:rPr>
          <w:sz w:val="18"/>
        </w:rPr>
      </w:pPr>
      <w:proofErr w:type="spellStart"/>
      <w:r>
        <w:rPr>
          <w:sz w:val="18"/>
        </w:rPr>
        <w:t>Razzak</w:t>
      </w:r>
      <w:proofErr w:type="spellEnd"/>
      <w:r>
        <w:rPr>
          <w:sz w:val="18"/>
        </w:rPr>
        <w:t xml:space="preserve">, F. (2012) Spamming the Internet of Things: A Possibility and its probable Solution. </w:t>
      </w:r>
      <w:r>
        <w:rPr>
          <w:i/>
          <w:sz w:val="18"/>
        </w:rPr>
        <w:t>Procedia Compu</w:t>
      </w:r>
      <w:r>
        <w:rPr>
          <w:i/>
          <w:sz w:val="18"/>
        </w:rPr>
        <w:t>ter Science</w:t>
      </w:r>
      <w:r>
        <w:rPr>
          <w:sz w:val="18"/>
        </w:rPr>
        <w:t xml:space="preserve">, </w:t>
      </w:r>
      <w:r>
        <w:rPr>
          <w:b/>
          <w:sz w:val="18"/>
        </w:rPr>
        <w:t>10</w:t>
      </w:r>
      <w:r>
        <w:rPr>
          <w:sz w:val="18"/>
        </w:rPr>
        <w:t>, 658-665.</w:t>
      </w:r>
      <w:r>
        <w:rPr>
          <w:color w:val="0000FF"/>
          <w:spacing w:val="2"/>
          <w:sz w:val="18"/>
        </w:rPr>
        <w:t xml:space="preserve"> </w:t>
      </w:r>
      <w:hyperlink r:id="rId32">
        <w:r>
          <w:rPr>
            <w:color w:val="0000FF"/>
            <w:sz w:val="18"/>
            <w:u w:val="single" w:color="0000FF"/>
          </w:rPr>
          <w:t>http://dx.doi.org/10.1016/j.procs.2012.06.084</w:t>
        </w:r>
      </w:hyperlink>
    </w:p>
    <w:p w:rsidR="000B0329" w:rsidRDefault="001E44B7">
      <w:pPr>
        <w:pStyle w:val="Prrafodelista"/>
        <w:numPr>
          <w:ilvl w:val="0"/>
          <w:numId w:val="1"/>
        </w:numPr>
        <w:tabs>
          <w:tab w:val="left" w:pos="1134"/>
        </w:tabs>
        <w:spacing w:before="69"/>
        <w:ind w:right="172"/>
        <w:rPr>
          <w:sz w:val="18"/>
        </w:rPr>
      </w:pPr>
      <w:r>
        <w:rPr>
          <w:sz w:val="18"/>
        </w:rPr>
        <w:t xml:space="preserve">Shao, W. and Li, L. (2009) Analysis of the Development Route of IoT in China. </w:t>
      </w:r>
      <w:r>
        <w:rPr>
          <w:i/>
          <w:sz w:val="18"/>
        </w:rPr>
        <w:t>Perking</w:t>
      </w:r>
      <w:r>
        <w:rPr>
          <w:sz w:val="18"/>
        </w:rPr>
        <w:t xml:space="preserve">: </w:t>
      </w:r>
      <w:r>
        <w:rPr>
          <w:i/>
          <w:sz w:val="18"/>
        </w:rPr>
        <w:t>China Science and Technol</w:t>
      </w:r>
      <w:r>
        <w:rPr>
          <w:i/>
          <w:sz w:val="18"/>
        </w:rPr>
        <w:t>ogy I</w:t>
      </w:r>
      <w:r>
        <w:rPr>
          <w:i/>
          <w:sz w:val="18"/>
        </w:rPr>
        <w:t>nformation</w:t>
      </w:r>
      <w:r>
        <w:rPr>
          <w:sz w:val="18"/>
        </w:rPr>
        <w:t xml:space="preserve">, </w:t>
      </w:r>
      <w:r>
        <w:rPr>
          <w:b/>
          <w:sz w:val="18"/>
        </w:rPr>
        <w:t>24</w:t>
      </w:r>
      <w:r>
        <w:rPr>
          <w:sz w:val="18"/>
        </w:rPr>
        <w:t>, 330-331.</w:t>
      </w:r>
    </w:p>
    <w:p w:rsidR="000B0329" w:rsidRDefault="001E44B7">
      <w:pPr>
        <w:pStyle w:val="Prrafodelista"/>
        <w:numPr>
          <w:ilvl w:val="0"/>
          <w:numId w:val="1"/>
        </w:numPr>
        <w:tabs>
          <w:tab w:val="left" w:pos="1134"/>
        </w:tabs>
        <w:spacing w:before="68"/>
        <w:rPr>
          <w:sz w:val="18"/>
        </w:rPr>
      </w:pPr>
      <w:r>
        <w:rPr>
          <w:sz w:val="18"/>
        </w:rPr>
        <w:t>Sun, C. (2012) Application of RFID Technology for Logistics on Internet of</w:t>
      </w:r>
      <w:r>
        <w:rPr>
          <w:spacing w:val="-7"/>
          <w:sz w:val="18"/>
        </w:rPr>
        <w:t xml:space="preserve"> </w:t>
      </w:r>
      <w:r>
        <w:rPr>
          <w:sz w:val="18"/>
        </w:rPr>
        <w:t>Things.</w:t>
      </w:r>
    </w:p>
    <w:p w:rsidR="000B0329" w:rsidRDefault="001E44B7">
      <w:pPr>
        <w:pStyle w:val="Prrafodelista"/>
        <w:numPr>
          <w:ilvl w:val="0"/>
          <w:numId w:val="1"/>
        </w:numPr>
        <w:tabs>
          <w:tab w:val="left" w:pos="1134"/>
        </w:tabs>
        <w:spacing w:before="70"/>
        <w:ind w:right="173"/>
        <w:rPr>
          <w:sz w:val="18"/>
        </w:rPr>
      </w:pPr>
      <w:proofErr w:type="spellStart"/>
      <w:r>
        <w:rPr>
          <w:sz w:val="18"/>
        </w:rPr>
        <w:t>Moeinfar</w:t>
      </w:r>
      <w:proofErr w:type="spellEnd"/>
      <w:r>
        <w:rPr>
          <w:sz w:val="18"/>
        </w:rPr>
        <w:t xml:space="preserve">, D., </w:t>
      </w:r>
      <w:proofErr w:type="spellStart"/>
      <w:r>
        <w:rPr>
          <w:sz w:val="18"/>
        </w:rPr>
        <w:t>Shamsi</w:t>
      </w:r>
      <w:proofErr w:type="spellEnd"/>
      <w:r>
        <w:rPr>
          <w:sz w:val="18"/>
        </w:rPr>
        <w:t xml:space="preserve">, H. and </w:t>
      </w:r>
      <w:proofErr w:type="spellStart"/>
      <w:r>
        <w:rPr>
          <w:sz w:val="18"/>
        </w:rPr>
        <w:t>Nafar</w:t>
      </w:r>
      <w:proofErr w:type="spellEnd"/>
      <w:r>
        <w:rPr>
          <w:sz w:val="18"/>
        </w:rPr>
        <w:t>, F. (2012) Design and Implementation of a Low-Power Active RFID for Container Tracking @ 2.4 GHz Frequency: Scien</w:t>
      </w:r>
      <w:r>
        <w:rPr>
          <w:sz w:val="18"/>
        </w:rPr>
        <w:t>tific</w:t>
      </w:r>
      <w:r>
        <w:rPr>
          <w:spacing w:val="-3"/>
          <w:sz w:val="18"/>
        </w:rPr>
        <w:t xml:space="preserve"> </w:t>
      </w:r>
      <w:r>
        <w:rPr>
          <w:sz w:val="18"/>
        </w:rPr>
        <w:t>Research.</w:t>
      </w:r>
    </w:p>
    <w:p w:rsidR="00B1466A" w:rsidRDefault="00B1466A" w:rsidP="00B1466A">
      <w:pPr>
        <w:pStyle w:val="Prrafodelista"/>
        <w:numPr>
          <w:ilvl w:val="0"/>
          <w:numId w:val="1"/>
        </w:numPr>
        <w:tabs>
          <w:tab w:val="left" w:pos="1134"/>
        </w:tabs>
        <w:spacing w:before="70"/>
        <w:ind w:right="173"/>
        <w:rPr>
          <w:sz w:val="18"/>
        </w:rPr>
      </w:pPr>
      <w:r>
        <w:rPr>
          <w:sz w:val="18"/>
        </w:rPr>
        <w:t>Bicknell, IPv6 Internet Broken, Verizon Route Prefix Length Policy,</w:t>
      </w:r>
      <w:r w:rsidRPr="00B1466A">
        <w:rPr>
          <w:sz w:val="18"/>
        </w:rPr>
        <w:t xml:space="preserve"> </w:t>
      </w:r>
      <w:r>
        <w:rPr>
          <w:sz w:val="18"/>
        </w:rPr>
        <w:t>2009.</w:t>
      </w:r>
    </w:p>
    <w:p w:rsidR="00B1466A" w:rsidRDefault="00B1466A" w:rsidP="00B1466A">
      <w:pPr>
        <w:pStyle w:val="Prrafodelista"/>
        <w:numPr>
          <w:ilvl w:val="0"/>
          <w:numId w:val="1"/>
        </w:numPr>
        <w:tabs>
          <w:tab w:val="left" w:pos="1135"/>
        </w:tabs>
        <w:spacing w:before="70"/>
        <w:ind w:right="173"/>
        <w:rPr>
          <w:sz w:val="18"/>
        </w:rPr>
      </w:pPr>
      <w:proofErr w:type="spellStart"/>
      <w:r>
        <w:rPr>
          <w:sz w:val="18"/>
        </w:rPr>
        <w:t>Grieco</w:t>
      </w:r>
      <w:proofErr w:type="spellEnd"/>
      <w:r w:rsidRPr="00B1466A">
        <w:rPr>
          <w:sz w:val="18"/>
        </w:rPr>
        <w:t xml:space="preserve"> </w:t>
      </w:r>
      <w:r>
        <w:rPr>
          <w:sz w:val="18"/>
        </w:rPr>
        <w:t>A.,</w:t>
      </w:r>
      <w:r w:rsidRPr="00B1466A">
        <w:rPr>
          <w:sz w:val="18"/>
        </w:rPr>
        <w:t xml:space="preserve"> </w:t>
      </w:r>
      <w:proofErr w:type="spellStart"/>
      <w:r>
        <w:rPr>
          <w:sz w:val="18"/>
        </w:rPr>
        <w:t>Occhipinti</w:t>
      </w:r>
      <w:proofErr w:type="spellEnd"/>
      <w:r>
        <w:rPr>
          <w:sz w:val="18"/>
        </w:rPr>
        <w:t>,</w:t>
      </w:r>
      <w:r w:rsidRPr="00B1466A">
        <w:rPr>
          <w:sz w:val="18"/>
        </w:rPr>
        <w:t xml:space="preserve"> </w:t>
      </w:r>
      <w:r>
        <w:rPr>
          <w:sz w:val="18"/>
        </w:rPr>
        <w:t>E.</w:t>
      </w:r>
      <w:r w:rsidRPr="00B1466A">
        <w:rPr>
          <w:sz w:val="18"/>
        </w:rPr>
        <w:t xml:space="preserve"> </w:t>
      </w:r>
      <w:r>
        <w:rPr>
          <w:sz w:val="18"/>
        </w:rPr>
        <w:t>and</w:t>
      </w:r>
      <w:r w:rsidRPr="00B1466A">
        <w:rPr>
          <w:sz w:val="18"/>
        </w:rPr>
        <w:t xml:space="preserve"> </w:t>
      </w:r>
      <w:proofErr w:type="spellStart"/>
      <w:r>
        <w:rPr>
          <w:sz w:val="18"/>
        </w:rPr>
        <w:t>Colombini</w:t>
      </w:r>
      <w:proofErr w:type="spellEnd"/>
      <w:r>
        <w:rPr>
          <w:sz w:val="18"/>
        </w:rPr>
        <w:t>,</w:t>
      </w:r>
      <w:r w:rsidRPr="00B1466A">
        <w:rPr>
          <w:sz w:val="18"/>
        </w:rPr>
        <w:t xml:space="preserve"> </w:t>
      </w:r>
      <w:r>
        <w:rPr>
          <w:sz w:val="18"/>
        </w:rPr>
        <w:t>D.</w:t>
      </w:r>
      <w:r w:rsidRPr="00B1466A">
        <w:rPr>
          <w:sz w:val="18"/>
        </w:rPr>
        <w:t xml:space="preserve"> </w:t>
      </w:r>
      <w:r>
        <w:rPr>
          <w:sz w:val="18"/>
        </w:rPr>
        <w:t>(1989)</w:t>
      </w:r>
      <w:r w:rsidRPr="00B1466A">
        <w:rPr>
          <w:sz w:val="18"/>
        </w:rPr>
        <w:t xml:space="preserve"> </w:t>
      </w:r>
      <w:r>
        <w:rPr>
          <w:sz w:val="18"/>
        </w:rPr>
        <w:t>Work</w:t>
      </w:r>
      <w:r w:rsidRPr="00B1466A">
        <w:rPr>
          <w:sz w:val="18"/>
        </w:rPr>
        <w:t xml:space="preserve"> </w:t>
      </w:r>
      <w:r>
        <w:rPr>
          <w:sz w:val="18"/>
        </w:rPr>
        <w:t>Postures</w:t>
      </w:r>
      <w:r w:rsidRPr="00B1466A">
        <w:rPr>
          <w:sz w:val="18"/>
        </w:rPr>
        <w:t xml:space="preserve"> </w:t>
      </w:r>
      <w:r>
        <w:rPr>
          <w:sz w:val="18"/>
        </w:rPr>
        <w:t>and</w:t>
      </w:r>
      <w:r w:rsidRPr="00B1466A">
        <w:rPr>
          <w:sz w:val="18"/>
        </w:rPr>
        <w:t xml:space="preserve"> </w:t>
      </w:r>
      <w:proofErr w:type="spellStart"/>
      <w:r>
        <w:rPr>
          <w:sz w:val="18"/>
        </w:rPr>
        <w:t>Musculo</w:t>
      </w:r>
      <w:proofErr w:type="spellEnd"/>
      <w:r>
        <w:rPr>
          <w:sz w:val="18"/>
        </w:rPr>
        <w:t>-Skeletal</w:t>
      </w:r>
      <w:r w:rsidRPr="00B1466A">
        <w:rPr>
          <w:sz w:val="18"/>
        </w:rPr>
        <w:t xml:space="preserve"> </w:t>
      </w:r>
      <w:r>
        <w:rPr>
          <w:sz w:val="18"/>
        </w:rPr>
        <w:t>Disorder</w:t>
      </w:r>
      <w:r w:rsidRPr="00B1466A">
        <w:rPr>
          <w:sz w:val="18"/>
        </w:rPr>
        <w:t xml:space="preserve"> </w:t>
      </w:r>
      <w:r>
        <w:rPr>
          <w:sz w:val="18"/>
        </w:rPr>
        <w:t>in</w:t>
      </w:r>
      <w:r w:rsidRPr="00B1466A">
        <w:rPr>
          <w:sz w:val="18"/>
        </w:rPr>
        <w:t xml:space="preserve"> </w:t>
      </w:r>
      <w:r>
        <w:rPr>
          <w:sz w:val="18"/>
        </w:rPr>
        <w:t>VDT</w:t>
      </w:r>
      <w:r w:rsidRPr="00B1466A">
        <w:rPr>
          <w:sz w:val="18"/>
        </w:rPr>
        <w:t xml:space="preserve"> </w:t>
      </w:r>
      <w:r>
        <w:rPr>
          <w:sz w:val="18"/>
        </w:rPr>
        <w:t>Operators.</w:t>
      </w:r>
    </w:p>
    <w:p w:rsidR="00B1466A" w:rsidRDefault="00B1466A" w:rsidP="00B1466A">
      <w:pPr>
        <w:pStyle w:val="Prrafodelista"/>
        <w:numPr>
          <w:ilvl w:val="0"/>
          <w:numId w:val="1"/>
        </w:numPr>
        <w:tabs>
          <w:tab w:val="left" w:pos="1134"/>
        </w:tabs>
        <w:spacing w:before="70"/>
        <w:ind w:right="173"/>
        <w:rPr>
          <w:sz w:val="18"/>
        </w:rPr>
      </w:pPr>
      <w:proofErr w:type="spellStart"/>
      <w:r w:rsidRPr="00B1466A">
        <w:rPr>
          <w:sz w:val="18"/>
        </w:rPr>
        <w:t>Bollettino</w:t>
      </w:r>
      <w:proofErr w:type="spellEnd"/>
      <w:r w:rsidRPr="00B1466A">
        <w:rPr>
          <w:sz w:val="18"/>
        </w:rPr>
        <w:t xml:space="preserve"> de </w:t>
      </w:r>
      <w:proofErr w:type="spellStart"/>
      <w:r w:rsidRPr="00B1466A">
        <w:rPr>
          <w:sz w:val="18"/>
        </w:rPr>
        <w:t>Oculistica</w:t>
      </w:r>
      <w:proofErr w:type="spellEnd"/>
      <w:r>
        <w:rPr>
          <w:sz w:val="18"/>
        </w:rPr>
        <w:t>, Suppl. 7, 99-111.</w:t>
      </w:r>
    </w:p>
    <w:p w:rsidR="00B1466A" w:rsidRDefault="00B1466A" w:rsidP="00B1466A">
      <w:pPr>
        <w:pStyle w:val="Prrafodelista"/>
        <w:numPr>
          <w:ilvl w:val="0"/>
          <w:numId w:val="1"/>
        </w:numPr>
        <w:tabs>
          <w:tab w:val="left" w:pos="1134"/>
        </w:tabs>
        <w:spacing w:before="70"/>
        <w:ind w:right="173"/>
        <w:rPr>
          <w:sz w:val="18"/>
        </w:rPr>
      </w:pPr>
      <w:proofErr w:type="spellStart"/>
      <w:r>
        <w:rPr>
          <w:sz w:val="18"/>
        </w:rPr>
        <w:t>Pahlavan</w:t>
      </w:r>
      <w:proofErr w:type="spellEnd"/>
      <w:r>
        <w:rPr>
          <w:sz w:val="18"/>
        </w:rPr>
        <w:t xml:space="preserve">, K., Krishnamurthy, P., </w:t>
      </w:r>
      <w:proofErr w:type="spellStart"/>
      <w:r>
        <w:rPr>
          <w:sz w:val="18"/>
        </w:rPr>
        <w:t>Hatami</w:t>
      </w:r>
      <w:proofErr w:type="spellEnd"/>
      <w:r>
        <w:rPr>
          <w:sz w:val="18"/>
        </w:rPr>
        <w:t xml:space="preserve">, A., </w:t>
      </w:r>
      <w:proofErr w:type="spellStart"/>
      <w:r>
        <w:rPr>
          <w:sz w:val="18"/>
        </w:rPr>
        <w:t>Ylianttila</w:t>
      </w:r>
      <w:proofErr w:type="spellEnd"/>
      <w:r>
        <w:rPr>
          <w:sz w:val="18"/>
        </w:rPr>
        <w:t xml:space="preserve">, M., </w:t>
      </w:r>
      <w:proofErr w:type="spellStart"/>
      <w:r>
        <w:rPr>
          <w:sz w:val="18"/>
        </w:rPr>
        <w:t>Makela</w:t>
      </w:r>
      <w:proofErr w:type="spellEnd"/>
      <w:r>
        <w:rPr>
          <w:sz w:val="18"/>
        </w:rPr>
        <w:t xml:space="preserve">, J.P., </w:t>
      </w:r>
      <w:proofErr w:type="spellStart"/>
      <w:r>
        <w:rPr>
          <w:sz w:val="18"/>
        </w:rPr>
        <w:t>Pichna</w:t>
      </w:r>
      <w:proofErr w:type="spellEnd"/>
      <w:r>
        <w:rPr>
          <w:sz w:val="18"/>
        </w:rPr>
        <w:t xml:space="preserve">, R. and </w:t>
      </w:r>
      <w:proofErr w:type="spellStart"/>
      <w:r>
        <w:rPr>
          <w:sz w:val="18"/>
        </w:rPr>
        <w:t>Vallstron</w:t>
      </w:r>
      <w:proofErr w:type="spellEnd"/>
      <w:r>
        <w:rPr>
          <w:sz w:val="18"/>
        </w:rPr>
        <w:t xml:space="preserve">, J. (2007) Handoff in Hybrid Mobile Data Networks. </w:t>
      </w:r>
      <w:r w:rsidRPr="00B1466A">
        <w:rPr>
          <w:sz w:val="18"/>
        </w:rPr>
        <w:t>Mobile and Wireless Communication Summit</w:t>
      </w:r>
      <w:r>
        <w:rPr>
          <w:sz w:val="18"/>
        </w:rPr>
        <w:t xml:space="preserve">, </w:t>
      </w:r>
      <w:r w:rsidRPr="00B1466A">
        <w:rPr>
          <w:sz w:val="18"/>
        </w:rPr>
        <w:t>7</w:t>
      </w:r>
      <w:r>
        <w:rPr>
          <w:sz w:val="18"/>
        </w:rPr>
        <w:t>,</w:t>
      </w:r>
      <w:r w:rsidRPr="00B1466A">
        <w:rPr>
          <w:sz w:val="18"/>
        </w:rPr>
        <w:t xml:space="preserve"> </w:t>
      </w:r>
      <w:r>
        <w:rPr>
          <w:sz w:val="18"/>
        </w:rPr>
        <w:t>43-47.</w:t>
      </w:r>
    </w:p>
    <w:p w:rsidR="00B1466A" w:rsidRDefault="00B1466A" w:rsidP="00B1466A">
      <w:pPr>
        <w:pStyle w:val="Prrafodelista"/>
        <w:numPr>
          <w:ilvl w:val="0"/>
          <w:numId w:val="1"/>
        </w:numPr>
        <w:tabs>
          <w:tab w:val="left" w:pos="1133"/>
        </w:tabs>
        <w:spacing w:before="70"/>
        <w:ind w:right="173"/>
        <w:rPr>
          <w:sz w:val="18"/>
        </w:rPr>
      </w:pPr>
      <w:r>
        <w:rPr>
          <w:sz w:val="18"/>
        </w:rPr>
        <w:t xml:space="preserve">Chen, X.-Y. </w:t>
      </w:r>
      <w:proofErr w:type="gramStart"/>
      <w:r>
        <w:rPr>
          <w:sz w:val="18"/>
        </w:rPr>
        <w:t>and</w:t>
      </w:r>
      <w:proofErr w:type="gramEnd"/>
      <w:r>
        <w:rPr>
          <w:sz w:val="18"/>
        </w:rPr>
        <w:t xml:space="preserve"> </w:t>
      </w:r>
      <w:proofErr w:type="spellStart"/>
      <w:r>
        <w:rPr>
          <w:sz w:val="18"/>
        </w:rPr>
        <w:t>Jin</w:t>
      </w:r>
      <w:proofErr w:type="spellEnd"/>
      <w:r>
        <w:rPr>
          <w:sz w:val="18"/>
        </w:rPr>
        <w:t xml:space="preserve">, Z.-G. (2012) Research on Key Technology and Applications for the Internet of Things. </w:t>
      </w:r>
      <w:r w:rsidRPr="00B1466A">
        <w:rPr>
          <w:sz w:val="18"/>
        </w:rPr>
        <w:t>Physics Procedia</w:t>
      </w:r>
      <w:r>
        <w:rPr>
          <w:sz w:val="18"/>
        </w:rPr>
        <w:t xml:space="preserve">, </w:t>
      </w:r>
      <w:r w:rsidRPr="00B1466A">
        <w:rPr>
          <w:sz w:val="18"/>
        </w:rPr>
        <w:t>33</w:t>
      </w:r>
      <w:r>
        <w:rPr>
          <w:sz w:val="18"/>
        </w:rPr>
        <w:t>,561-566.</w:t>
      </w:r>
      <w:r w:rsidRPr="00B1466A">
        <w:rPr>
          <w:sz w:val="18"/>
        </w:rPr>
        <w:t xml:space="preserve"> </w:t>
      </w:r>
      <w:hyperlink r:id="rId33">
        <w:r w:rsidRPr="00B1466A">
          <w:rPr>
            <w:sz w:val="18"/>
          </w:rPr>
          <w:t>http://dx.doi.org/10.1016/j.phpro.2012.05.104</w:t>
        </w:r>
      </w:hyperlink>
    </w:p>
    <w:p w:rsidR="00B1466A" w:rsidRDefault="00B1466A" w:rsidP="00B1466A">
      <w:pPr>
        <w:pStyle w:val="Prrafodelista"/>
        <w:numPr>
          <w:ilvl w:val="0"/>
          <w:numId w:val="1"/>
        </w:numPr>
        <w:tabs>
          <w:tab w:val="left" w:pos="1134"/>
        </w:tabs>
        <w:spacing w:before="70"/>
        <w:ind w:right="173"/>
        <w:rPr>
          <w:sz w:val="18"/>
        </w:rPr>
      </w:pPr>
      <w:proofErr w:type="spellStart"/>
      <w:r>
        <w:rPr>
          <w:sz w:val="18"/>
        </w:rPr>
        <w:t>Arampatzis</w:t>
      </w:r>
      <w:proofErr w:type="spellEnd"/>
      <w:r>
        <w:rPr>
          <w:sz w:val="18"/>
        </w:rPr>
        <w:t xml:space="preserve">, T., </w:t>
      </w:r>
      <w:r w:rsidRPr="00B1466A">
        <w:rPr>
          <w:sz w:val="18"/>
        </w:rPr>
        <w:t>et al</w:t>
      </w:r>
      <w:r>
        <w:rPr>
          <w:sz w:val="18"/>
        </w:rPr>
        <w:t xml:space="preserve">. (2005) A Survey of Security Issues in Wireless Sensors Networks, in Intelligent Control. </w:t>
      </w:r>
      <w:r w:rsidRPr="00B1466A">
        <w:rPr>
          <w:sz w:val="18"/>
        </w:rPr>
        <w:t xml:space="preserve">Proceeding of the IEEE International Symposium on, </w:t>
      </w:r>
      <w:proofErr w:type="spellStart"/>
      <w:r w:rsidRPr="00B1466A">
        <w:rPr>
          <w:sz w:val="18"/>
        </w:rPr>
        <w:t>Mediterrean</w:t>
      </w:r>
      <w:proofErr w:type="spellEnd"/>
      <w:r w:rsidRPr="00B1466A">
        <w:rPr>
          <w:sz w:val="18"/>
        </w:rPr>
        <w:t xml:space="preserve"> Conference on Control and Automation</w:t>
      </w:r>
      <w:r>
        <w:rPr>
          <w:sz w:val="18"/>
        </w:rPr>
        <w:t>,</w:t>
      </w:r>
      <w:r w:rsidRPr="00B1466A">
        <w:rPr>
          <w:sz w:val="18"/>
        </w:rPr>
        <w:t xml:space="preserve"> </w:t>
      </w:r>
      <w:r>
        <w:rPr>
          <w:sz w:val="18"/>
        </w:rPr>
        <w:t>719-724.</w:t>
      </w:r>
    </w:p>
    <w:p w:rsidR="000B0329" w:rsidRPr="0007486A" w:rsidRDefault="00B1466A" w:rsidP="0007486A">
      <w:pPr>
        <w:pStyle w:val="Prrafodelista"/>
        <w:numPr>
          <w:ilvl w:val="0"/>
          <w:numId w:val="1"/>
        </w:numPr>
        <w:tabs>
          <w:tab w:val="left" w:pos="1134"/>
        </w:tabs>
        <w:spacing w:before="70"/>
        <w:ind w:right="173"/>
        <w:rPr>
          <w:sz w:val="18"/>
        </w:rPr>
      </w:pPr>
      <w:proofErr w:type="spellStart"/>
      <w:r w:rsidRPr="00B1466A">
        <w:rPr>
          <w:sz w:val="18"/>
        </w:rPr>
        <w:t>Chorost</w:t>
      </w:r>
      <w:proofErr w:type="spellEnd"/>
      <w:r w:rsidRPr="00B1466A">
        <w:rPr>
          <w:sz w:val="18"/>
        </w:rPr>
        <w:t xml:space="preserve">, M. (2008) </w:t>
      </w:r>
      <w:proofErr w:type="gramStart"/>
      <w:r w:rsidRPr="00B1466A">
        <w:rPr>
          <w:sz w:val="18"/>
        </w:rPr>
        <w:t>The</w:t>
      </w:r>
      <w:proofErr w:type="gramEnd"/>
      <w:r w:rsidRPr="00B1466A">
        <w:rPr>
          <w:sz w:val="18"/>
        </w:rPr>
        <w:t xml:space="preserve"> Networked Pill, MIT Technology Review, </w:t>
      </w:r>
      <w:r w:rsidR="0007486A">
        <w:rPr>
          <w:sz w:val="18"/>
        </w:rPr>
        <w:t>March.</w:t>
      </w:r>
      <w:r w:rsidR="0007486A" w:rsidRPr="0007486A">
        <w:rPr>
          <w:sz w:val="18"/>
        </w:rPr>
        <w:t xml:space="preserve"> </w:t>
      </w:r>
    </w:p>
    <w:sectPr w:rsidR="000B0329" w:rsidRPr="0007486A">
      <w:headerReference w:type="even" r:id="rId34"/>
      <w:headerReference w:type="default" r:id="rId35"/>
      <w:pgSz w:w="11910" w:h="16170"/>
      <w:pgMar w:top="1560" w:right="960" w:bottom="1100" w:left="1020" w:header="1133"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4B7" w:rsidRDefault="001E44B7">
      <w:r>
        <w:separator/>
      </w:r>
    </w:p>
  </w:endnote>
  <w:endnote w:type="continuationSeparator" w:id="0">
    <w:p w:rsidR="001E44B7" w:rsidRDefault="001E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4B7" w:rsidRDefault="001E44B7">
      <w:r>
        <w:separator/>
      </w:r>
    </w:p>
  </w:footnote>
  <w:footnote w:type="continuationSeparator" w:id="0">
    <w:p w:rsidR="001E44B7" w:rsidRDefault="001E4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329" w:rsidRDefault="00B1466A">
    <w:pPr>
      <w:pStyle w:val="Textoindependiente"/>
      <w:spacing w:line="14" w:lineRule="auto"/>
    </w:pPr>
    <w:r>
      <w:pict>
        <v:line id="_x0000_s2052" style="position:absolute;z-index:-9784;mso-position-horizontal-relative:page;mso-position-vertical-relative:page" from="56.2pt,45.6pt" to="538.1pt,45.6pt" strokecolor="#31849b">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71.5pt;margin-top:26.85pt;width:68.15pt;height:12.6pt;z-index:-9760;mso-position-horizontal-relative:page;mso-position-vertical-relative:page" filled="f" stroked="f">
          <v:textbox style="mso-next-textbox:#_x0000_s2051" inset="0,0,0,0">
            <w:txbxContent>
              <w:p w:rsidR="000B0329" w:rsidRDefault="001E44B7">
                <w:pPr>
                  <w:spacing w:before="23"/>
                  <w:ind w:left="20"/>
                  <w:rPr>
                    <w:rFonts w:ascii="Georgia"/>
                    <w:i/>
                    <w:sz w:val="18"/>
                  </w:rPr>
                </w:pPr>
                <w:r>
                  <w:rPr>
                    <w:color w:val="31849B"/>
                    <w:sz w:val="18"/>
                  </w:rPr>
                  <w:t xml:space="preserve">S. </w:t>
                </w:r>
                <w:proofErr w:type="spellStart"/>
                <w:r>
                  <w:rPr>
                    <w:color w:val="31849B"/>
                    <w:sz w:val="18"/>
                  </w:rPr>
                  <w:t>Madakam</w:t>
                </w:r>
                <w:proofErr w:type="spellEnd"/>
                <w:r>
                  <w:rPr>
                    <w:color w:val="31849B"/>
                    <w:sz w:val="18"/>
                  </w:rPr>
                  <w:t xml:space="preserve"> </w:t>
                </w:r>
                <w:r>
                  <w:rPr>
                    <w:rFonts w:ascii="Georgia"/>
                    <w:i/>
                    <w:color w:val="31849B"/>
                    <w:sz w:val="18"/>
                  </w:rPr>
                  <w:t>et</w:t>
                </w:r>
                <w:r>
                  <w:rPr>
                    <w:rFonts w:ascii="Georgia"/>
                    <w:i/>
                    <w:color w:val="31849B"/>
                    <w:spacing w:val="-31"/>
                    <w:sz w:val="18"/>
                  </w:rPr>
                  <w:t xml:space="preserve"> </w:t>
                </w:r>
                <w:r>
                  <w:rPr>
                    <w:rFonts w:ascii="Georgia"/>
                    <w:i/>
                    <w:color w:val="31849B"/>
                    <w:sz w:val="18"/>
                  </w:rPr>
                  <w:t>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329" w:rsidRDefault="00B1466A">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61.1pt;margin-top:34.65pt;width:68.15pt;height:12.6pt;z-index:-9712;mso-position-horizontal-relative:page;mso-position-vertical-relative:page" filled="f" stroked="f">
          <v:textbox style="mso-next-textbox:#_x0000_s2049" inset="0,0,0,0">
            <w:txbxContent>
              <w:p w:rsidR="000B0329" w:rsidRDefault="001E44B7">
                <w:pPr>
                  <w:spacing w:before="23"/>
                  <w:ind w:left="20"/>
                  <w:rPr>
                    <w:rFonts w:ascii="Georgia"/>
                    <w:i/>
                    <w:sz w:val="18"/>
                  </w:rPr>
                </w:pPr>
                <w:r>
                  <w:rPr>
                    <w:color w:val="31849B"/>
                    <w:sz w:val="18"/>
                  </w:rPr>
                  <w:t xml:space="preserve">S. </w:t>
                </w:r>
                <w:proofErr w:type="spellStart"/>
                <w:r>
                  <w:rPr>
                    <w:color w:val="31849B"/>
                    <w:sz w:val="18"/>
                  </w:rPr>
                  <w:t>Madakam</w:t>
                </w:r>
                <w:proofErr w:type="spellEnd"/>
                <w:r>
                  <w:rPr>
                    <w:color w:val="31849B"/>
                    <w:sz w:val="18"/>
                  </w:rPr>
                  <w:t xml:space="preserve"> </w:t>
                </w:r>
                <w:r>
                  <w:rPr>
                    <w:rFonts w:ascii="Georgia"/>
                    <w:i/>
                    <w:color w:val="31849B"/>
                    <w:sz w:val="18"/>
                  </w:rPr>
                  <w:t>et</w:t>
                </w:r>
                <w:r>
                  <w:rPr>
                    <w:rFonts w:ascii="Georgia"/>
                    <w:i/>
                    <w:color w:val="31849B"/>
                    <w:spacing w:val="-31"/>
                    <w:sz w:val="18"/>
                  </w:rPr>
                  <w:t xml:space="preserve"> </w:t>
                </w:r>
                <w:r>
                  <w:rPr>
                    <w:rFonts w:ascii="Georgia"/>
                    <w:i/>
                    <w:color w:val="31849B"/>
                    <w:sz w:val="18"/>
                  </w:rPr>
                  <w:t>al.</w:t>
                </w:r>
              </w:p>
            </w:txbxContent>
          </v:textbox>
          <w10:wrap anchorx="page" anchory="page"/>
        </v:shape>
      </w:pict>
    </w:r>
    <w:r>
      <w:pict>
        <v:line id="_x0000_s2050" style="position:absolute;z-index:-9736;mso-position-horizontal-relative:page;mso-position-vertical-relative:page" from="62.65pt,52.5pt" to="544.55pt,52.5pt" strokecolor="#31849b">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A4A8D"/>
    <w:multiLevelType w:val="hybridMultilevel"/>
    <w:tmpl w:val="BCFE15C2"/>
    <w:lvl w:ilvl="0" w:tplc="03D2D570">
      <w:start w:val="1"/>
      <w:numFmt w:val="decimal"/>
      <w:lvlText w:val="[%1]"/>
      <w:lvlJc w:val="left"/>
      <w:pPr>
        <w:ind w:left="1133" w:hanging="420"/>
        <w:jc w:val="left"/>
      </w:pPr>
      <w:rPr>
        <w:rFonts w:ascii="Times New Roman" w:eastAsia="Times New Roman" w:hAnsi="Times New Roman" w:cs="Times New Roman" w:hint="default"/>
        <w:spacing w:val="-23"/>
        <w:w w:val="99"/>
        <w:sz w:val="18"/>
        <w:szCs w:val="18"/>
      </w:rPr>
    </w:lvl>
    <w:lvl w:ilvl="1" w:tplc="D382E394">
      <w:numFmt w:val="bullet"/>
      <w:lvlText w:val="•"/>
      <w:lvlJc w:val="left"/>
      <w:pPr>
        <w:ind w:left="2018" w:hanging="420"/>
      </w:pPr>
      <w:rPr>
        <w:rFonts w:hint="default"/>
      </w:rPr>
    </w:lvl>
    <w:lvl w:ilvl="2" w:tplc="6150AF4A">
      <w:numFmt w:val="bullet"/>
      <w:lvlText w:val="•"/>
      <w:lvlJc w:val="left"/>
      <w:pPr>
        <w:ind w:left="2897" w:hanging="420"/>
      </w:pPr>
      <w:rPr>
        <w:rFonts w:hint="default"/>
      </w:rPr>
    </w:lvl>
    <w:lvl w:ilvl="3" w:tplc="2FBEFDB0">
      <w:numFmt w:val="bullet"/>
      <w:lvlText w:val="•"/>
      <w:lvlJc w:val="left"/>
      <w:pPr>
        <w:ind w:left="3776" w:hanging="420"/>
      </w:pPr>
      <w:rPr>
        <w:rFonts w:hint="default"/>
      </w:rPr>
    </w:lvl>
    <w:lvl w:ilvl="4" w:tplc="DBFE37D6">
      <w:numFmt w:val="bullet"/>
      <w:lvlText w:val="•"/>
      <w:lvlJc w:val="left"/>
      <w:pPr>
        <w:ind w:left="4655" w:hanging="420"/>
      </w:pPr>
      <w:rPr>
        <w:rFonts w:hint="default"/>
      </w:rPr>
    </w:lvl>
    <w:lvl w:ilvl="5" w:tplc="8666703C">
      <w:numFmt w:val="bullet"/>
      <w:lvlText w:val="•"/>
      <w:lvlJc w:val="left"/>
      <w:pPr>
        <w:ind w:left="5533" w:hanging="420"/>
      </w:pPr>
      <w:rPr>
        <w:rFonts w:hint="default"/>
      </w:rPr>
    </w:lvl>
    <w:lvl w:ilvl="6" w:tplc="51045A46">
      <w:numFmt w:val="bullet"/>
      <w:lvlText w:val="•"/>
      <w:lvlJc w:val="left"/>
      <w:pPr>
        <w:ind w:left="6412" w:hanging="420"/>
      </w:pPr>
      <w:rPr>
        <w:rFonts w:hint="default"/>
      </w:rPr>
    </w:lvl>
    <w:lvl w:ilvl="7" w:tplc="9C96AE26">
      <w:numFmt w:val="bullet"/>
      <w:lvlText w:val="•"/>
      <w:lvlJc w:val="left"/>
      <w:pPr>
        <w:ind w:left="7291" w:hanging="420"/>
      </w:pPr>
      <w:rPr>
        <w:rFonts w:hint="default"/>
      </w:rPr>
    </w:lvl>
    <w:lvl w:ilvl="8" w:tplc="792291BE">
      <w:numFmt w:val="bullet"/>
      <w:lvlText w:val="•"/>
      <w:lvlJc w:val="left"/>
      <w:pPr>
        <w:ind w:left="8170" w:hanging="420"/>
      </w:pPr>
      <w:rPr>
        <w:rFonts w:hint="default"/>
      </w:rPr>
    </w:lvl>
  </w:abstractNum>
  <w:abstractNum w:abstractNumId="1" w15:restartNumberingAfterBreak="0">
    <w:nsid w:val="4729376C"/>
    <w:multiLevelType w:val="hybridMultilevel"/>
    <w:tmpl w:val="DE54CC72"/>
    <w:lvl w:ilvl="0" w:tplc="B01C9A4C">
      <w:start w:val="1"/>
      <w:numFmt w:val="lowerLetter"/>
      <w:lvlText w:val="(%1)"/>
      <w:lvlJc w:val="left"/>
      <w:pPr>
        <w:ind w:left="1186" w:hanging="273"/>
        <w:jc w:val="left"/>
      </w:pPr>
      <w:rPr>
        <w:rFonts w:ascii="Times New Roman" w:eastAsia="Times New Roman" w:hAnsi="Times New Roman" w:cs="Times New Roman" w:hint="default"/>
        <w:spacing w:val="-1"/>
        <w:w w:val="100"/>
        <w:sz w:val="20"/>
        <w:szCs w:val="20"/>
      </w:rPr>
    </w:lvl>
    <w:lvl w:ilvl="1" w:tplc="BFCED26C">
      <w:numFmt w:val="bullet"/>
      <w:lvlText w:val="•"/>
      <w:lvlJc w:val="left"/>
      <w:pPr>
        <w:ind w:left="2054" w:hanging="273"/>
      </w:pPr>
      <w:rPr>
        <w:rFonts w:hint="default"/>
      </w:rPr>
    </w:lvl>
    <w:lvl w:ilvl="2" w:tplc="F3A6CE6E">
      <w:numFmt w:val="bullet"/>
      <w:lvlText w:val="•"/>
      <w:lvlJc w:val="left"/>
      <w:pPr>
        <w:ind w:left="2929" w:hanging="273"/>
      </w:pPr>
      <w:rPr>
        <w:rFonts w:hint="default"/>
      </w:rPr>
    </w:lvl>
    <w:lvl w:ilvl="3" w:tplc="D242DE70">
      <w:numFmt w:val="bullet"/>
      <w:lvlText w:val="•"/>
      <w:lvlJc w:val="left"/>
      <w:pPr>
        <w:ind w:left="3804" w:hanging="273"/>
      </w:pPr>
      <w:rPr>
        <w:rFonts w:hint="default"/>
      </w:rPr>
    </w:lvl>
    <w:lvl w:ilvl="4" w:tplc="1E36579A">
      <w:numFmt w:val="bullet"/>
      <w:lvlText w:val="•"/>
      <w:lvlJc w:val="left"/>
      <w:pPr>
        <w:ind w:left="4679" w:hanging="273"/>
      </w:pPr>
      <w:rPr>
        <w:rFonts w:hint="default"/>
      </w:rPr>
    </w:lvl>
    <w:lvl w:ilvl="5" w:tplc="15E43CD0">
      <w:numFmt w:val="bullet"/>
      <w:lvlText w:val="•"/>
      <w:lvlJc w:val="left"/>
      <w:pPr>
        <w:ind w:left="5553" w:hanging="273"/>
      </w:pPr>
      <w:rPr>
        <w:rFonts w:hint="default"/>
      </w:rPr>
    </w:lvl>
    <w:lvl w:ilvl="6" w:tplc="66788D0A">
      <w:numFmt w:val="bullet"/>
      <w:lvlText w:val="•"/>
      <w:lvlJc w:val="left"/>
      <w:pPr>
        <w:ind w:left="6428" w:hanging="273"/>
      </w:pPr>
      <w:rPr>
        <w:rFonts w:hint="default"/>
      </w:rPr>
    </w:lvl>
    <w:lvl w:ilvl="7" w:tplc="5162B5AA">
      <w:numFmt w:val="bullet"/>
      <w:lvlText w:val="•"/>
      <w:lvlJc w:val="left"/>
      <w:pPr>
        <w:ind w:left="7303" w:hanging="273"/>
      </w:pPr>
      <w:rPr>
        <w:rFonts w:hint="default"/>
      </w:rPr>
    </w:lvl>
    <w:lvl w:ilvl="8" w:tplc="C6AEAA58">
      <w:numFmt w:val="bullet"/>
      <w:lvlText w:val="•"/>
      <w:lvlJc w:val="left"/>
      <w:pPr>
        <w:ind w:left="8178" w:hanging="273"/>
      </w:pPr>
      <w:rPr>
        <w:rFonts w:hint="default"/>
      </w:rPr>
    </w:lvl>
  </w:abstractNum>
  <w:abstractNum w:abstractNumId="2" w15:restartNumberingAfterBreak="0">
    <w:nsid w:val="4A9206A7"/>
    <w:multiLevelType w:val="hybridMultilevel"/>
    <w:tmpl w:val="BCFE15C2"/>
    <w:lvl w:ilvl="0" w:tplc="03D2D570">
      <w:start w:val="1"/>
      <w:numFmt w:val="decimal"/>
      <w:lvlText w:val="[%1]"/>
      <w:lvlJc w:val="left"/>
      <w:pPr>
        <w:ind w:left="1133" w:hanging="420"/>
        <w:jc w:val="left"/>
      </w:pPr>
      <w:rPr>
        <w:rFonts w:ascii="Times New Roman" w:eastAsia="Times New Roman" w:hAnsi="Times New Roman" w:cs="Times New Roman" w:hint="default"/>
        <w:spacing w:val="-23"/>
        <w:w w:val="99"/>
        <w:sz w:val="18"/>
        <w:szCs w:val="18"/>
      </w:rPr>
    </w:lvl>
    <w:lvl w:ilvl="1" w:tplc="D382E394">
      <w:numFmt w:val="bullet"/>
      <w:lvlText w:val="•"/>
      <w:lvlJc w:val="left"/>
      <w:pPr>
        <w:ind w:left="2018" w:hanging="420"/>
      </w:pPr>
      <w:rPr>
        <w:rFonts w:hint="default"/>
      </w:rPr>
    </w:lvl>
    <w:lvl w:ilvl="2" w:tplc="6150AF4A">
      <w:numFmt w:val="bullet"/>
      <w:lvlText w:val="•"/>
      <w:lvlJc w:val="left"/>
      <w:pPr>
        <w:ind w:left="2897" w:hanging="420"/>
      </w:pPr>
      <w:rPr>
        <w:rFonts w:hint="default"/>
      </w:rPr>
    </w:lvl>
    <w:lvl w:ilvl="3" w:tplc="2FBEFDB0">
      <w:numFmt w:val="bullet"/>
      <w:lvlText w:val="•"/>
      <w:lvlJc w:val="left"/>
      <w:pPr>
        <w:ind w:left="3776" w:hanging="420"/>
      </w:pPr>
      <w:rPr>
        <w:rFonts w:hint="default"/>
      </w:rPr>
    </w:lvl>
    <w:lvl w:ilvl="4" w:tplc="DBFE37D6">
      <w:numFmt w:val="bullet"/>
      <w:lvlText w:val="•"/>
      <w:lvlJc w:val="left"/>
      <w:pPr>
        <w:ind w:left="4655" w:hanging="420"/>
      </w:pPr>
      <w:rPr>
        <w:rFonts w:hint="default"/>
      </w:rPr>
    </w:lvl>
    <w:lvl w:ilvl="5" w:tplc="8666703C">
      <w:numFmt w:val="bullet"/>
      <w:lvlText w:val="•"/>
      <w:lvlJc w:val="left"/>
      <w:pPr>
        <w:ind w:left="5533" w:hanging="420"/>
      </w:pPr>
      <w:rPr>
        <w:rFonts w:hint="default"/>
      </w:rPr>
    </w:lvl>
    <w:lvl w:ilvl="6" w:tplc="51045A46">
      <w:numFmt w:val="bullet"/>
      <w:lvlText w:val="•"/>
      <w:lvlJc w:val="left"/>
      <w:pPr>
        <w:ind w:left="6412" w:hanging="420"/>
      </w:pPr>
      <w:rPr>
        <w:rFonts w:hint="default"/>
      </w:rPr>
    </w:lvl>
    <w:lvl w:ilvl="7" w:tplc="9C96AE26">
      <w:numFmt w:val="bullet"/>
      <w:lvlText w:val="•"/>
      <w:lvlJc w:val="left"/>
      <w:pPr>
        <w:ind w:left="7291" w:hanging="420"/>
      </w:pPr>
      <w:rPr>
        <w:rFonts w:hint="default"/>
      </w:rPr>
    </w:lvl>
    <w:lvl w:ilvl="8" w:tplc="792291BE">
      <w:numFmt w:val="bullet"/>
      <w:lvlText w:val="•"/>
      <w:lvlJc w:val="left"/>
      <w:pPr>
        <w:ind w:left="8170" w:hanging="420"/>
      </w:pPr>
      <w:rPr>
        <w:rFonts w:hint="default"/>
      </w:rPr>
    </w:lvl>
  </w:abstractNum>
  <w:abstractNum w:abstractNumId="3" w15:restartNumberingAfterBreak="0">
    <w:nsid w:val="51155662"/>
    <w:multiLevelType w:val="multilevel"/>
    <w:tmpl w:val="216EF6DC"/>
    <w:lvl w:ilvl="0">
      <w:start w:val="1"/>
      <w:numFmt w:val="decimal"/>
      <w:lvlText w:val="%1."/>
      <w:lvlJc w:val="left"/>
      <w:pPr>
        <w:ind w:left="963" w:hanging="250"/>
        <w:jc w:val="left"/>
      </w:pPr>
      <w:rPr>
        <w:rFonts w:ascii="Georgia" w:eastAsia="Georgia" w:hAnsi="Georgia" w:cs="Georgia" w:hint="default"/>
        <w:b/>
        <w:bCs/>
        <w:color w:val="31849B"/>
        <w:spacing w:val="-1"/>
        <w:w w:val="100"/>
        <w:sz w:val="24"/>
        <w:szCs w:val="24"/>
      </w:rPr>
    </w:lvl>
    <w:lvl w:ilvl="1">
      <w:start w:val="1"/>
      <w:numFmt w:val="decimal"/>
      <w:pStyle w:val="Ttulo2"/>
      <w:lvlText w:val="%1.%2."/>
      <w:lvlJc w:val="left"/>
      <w:pPr>
        <w:ind w:left="1124" w:hanging="411"/>
        <w:jc w:val="left"/>
      </w:pPr>
      <w:rPr>
        <w:rFonts w:ascii="Georgia" w:eastAsia="Georgia" w:hAnsi="Georgia" w:cs="Georgia" w:hint="default"/>
        <w:b/>
        <w:bCs/>
        <w:color w:val="31849B"/>
        <w:spacing w:val="-1"/>
        <w:w w:val="86"/>
        <w:sz w:val="22"/>
        <w:szCs w:val="22"/>
      </w:rPr>
    </w:lvl>
    <w:lvl w:ilvl="2">
      <w:numFmt w:val="bullet"/>
      <w:lvlText w:val="•"/>
      <w:lvlJc w:val="left"/>
      <w:pPr>
        <w:ind w:left="2098" w:hanging="411"/>
      </w:pPr>
      <w:rPr>
        <w:rFonts w:hint="default"/>
      </w:rPr>
    </w:lvl>
    <w:lvl w:ilvl="3">
      <w:numFmt w:val="bullet"/>
      <w:lvlText w:val="•"/>
      <w:lvlJc w:val="left"/>
      <w:pPr>
        <w:ind w:left="3077" w:hanging="411"/>
      </w:pPr>
      <w:rPr>
        <w:rFonts w:hint="default"/>
      </w:rPr>
    </w:lvl>
    <w:lvl w:ilvl="4">
      <w:numFmt w:val="bullet"/>
      <w:lvlText w:val="•"/>
      <w:lvlJc w:val="left"/>
      <w:pPr>
        <w:ind w:left="4055" w:hanging="411"/>
      </w:pPr>
      <w:rPr>
        <w:rFonts w:hint="default"/>
      </w:rPr>
    </w:lvl>
    <w:lvl w:ilvl="5">
      <w:numFmt w:val="bullet"/>
      <w:lvlText w:val="•"/>
      <w:lvlJc w:val="left"/>
      <w:pPr>
        <w:ind w:left="5034" w:hanging="411"/>
      </w:pPr>
      <w:rPr>
        <w:rFonts w:hint="default"/>
      </w:rPr>
    </w:lvl>
    <w:lvl w:ilvl="6">
      <w:numFmt w:val="bullet"/>
      <w:lvlText w:val="•"/>
      <w:lvlJc w:val="left"/>
      <w:pPr>
        <w:ind w:left="6013" w:hanging="411"/>
      </w:pPr>
      <w:rPr>
        <w:rFonts w:hint="default"/>
      </w:rPr>
    </w:lvl>
    <w:lvl w:ilvl="7">
      <w:numFmt w:val="bullet"/>
      <w:lvlText w:val="•"/>
      <w:lvlJc w:val="left"/>
      <w:pPr>
        <w:ind w:left="6991" w:hanging="411"/>
      </w:pPr>
      <w:rPr>
        <w:rFonts w:hint="default"/>
      </w:rPr>
    </w:lvl>
    <w:lvl w:ilvl="8">
      <w:numFmt w:val="bullet"/>
      <w:lvlText w:val="•"/>
      <w:lvlJc w:val="left"/>
      <w:pPr>
        <w:ind w:left="7970" w:hanging="411"/>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B0329"/>
    <w:rsid w:val="0007486A"/>
    <w:rsid w:val="000B0329"/>
    <w:rsid w:val="001E44B7"/>
    <w:rsid w:val="00B1466A"/>
    <w:rsid w:val="00B673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0593CB06-DD96-4889-8280-7F13D518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963" w:hanging="249"/>
      <w:outlineLvl w:val="0"/>
    </w:pPr>
    <w:rPr>
      <w:rFonts w:ascii="Georgia" w:eastAsia="Georgia" w:hAnsi="Georgia" w:cs="Georgia"/>
      <w:b/>
      <w:bCs/>
      <w:sz w:val="24"/>
      <w:szCs w:val="24"/>
    </w:rPr>
  </w:style>
  <w:style w:type="paragraph" w:styleId="Ttulo2">
    <w:name w:val="heading 2"/>
    <w:basedOn w:val="Normal"/>
    <w:uiPriority w:val="1"/>
    <w:qFormat/>
    <w:rsid w:val="00B673B2"/>
    <w:pPr>
      <w:numPr>
        <w:ilvl w:val="1"/>
        <w:numId w:val="3"/>
      </w:numPr>
      <w:tabs>
        <w:tab w:val="left" w:pos="1125"/>
      </w:tabs>
      <w:spacing w:before="138"/>
      <w:ind w:hanging="410"/>
      <w:outlineLvl w:val="1"/>
    </w:pPr>
    <w:rPr>
      <w:rFonts w:ascii="Georgia" w:eastAsia="Georgia" w:hAnsi="Georgia" w:cs="Georgia"/>
      <w:b/>
      <w:bCs/>
      <w:color w:val="31849B"/>
      <w:w w:val="9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133" w:hanging="41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1466A"/>
    <w:pPr>
      <w:tabs>
        <w:tab w:val="center" w:pos="4252"/>
        <w:tab w:val="right" w:pos="8504"/>
      </w:tabs>
    </w:pPr>
  </w:style>
  <w:style w:type="character" w:customStyle="1" w:styleId="EncabezadoCar">
    <w:name w:val="Encabezado Car"/>
    <w:basedOn w:val="Fuentedeprrafopredeter"/>
    <w:link w:val="Encabezado"/>
    <w:uiPriority w:val="99"/>
    <w:rsid w:val="00B1466A"/>
    <w:rPr>
      <w:rFonts w:ascii="Times New Roman" w:eastAsia="Times New Roman" w:hAnsi="Times New Roman" w:cs="Times New Roman"/>
    </w:rPr>
  </w:style>
  <w:style w:type="paragraph" w:styleId="Piedepgina">
    <w:name w:val="footer"/>
    <w:basedOn w:val="Normal"/>
    <w:link w:val="PiedepginaCar"/>
    <w:uiPriority w:val="99"/>
    <w:unhideWhenUsed/>
    <w:rsid w:val="00B1466A"/>
    <w:pPr>
      <w:tabs>
        <w:tab w:val="center" w:pos="4252"/>
        <w:tab w:val="right" w:pos="8504"/>
      </w:tabs>
    </w:pPr>
  </w:style>
  <w:style w:type="character" w:customStyle="1" w:styleId="PiedepginaCar">
    <w:name w:val="Pie de página Car"/>
    <w:basedOn w:val="Fuentedeprrafopredeter"/>
    <w:link w:val="Piedepgina"/>
    <w:uiPriority w:val="99"/>
    <w:rsid w:val="00B146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postscapes.com/internet-of-things-history" TargetMode="External"/><Relationship Id="rId26" Type="http://schemas.openxmlformats.org/officeDocument/2006/relationships/hyperlink" Target="http://dx.doi.org/10.1145/2490428.2490435" TargetMode="External"/><Relationship Id="rId21" Type="http://schemas.openxmlformats.org/officeDocument/2006/relationships/image" Target="media/image4.jpe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siddharth.iiita@gmail.com" TargetMode="External"/><Relationship Id="rId17" Type="http://schemas.openxmlformats.org/officeDocument/2006/relationships/hyperlink" Target="http://www.ieccr.net/comsoc/ijcis/" TargetMode="External"/><Relationship Id="rId25" Type="http://schemas.openxmlformats.org/officeDocument/2006/relationships/hyperlink" Target="http://dx.doi.org/10.4236/ait.2011.11002" TargetMode="External"/><Relationship Id="rId33" Type="http://schemas.openxmlformats.org/officeDocument/2006/relationships/hyperlink" Target="http://dx.doi.org/10.1016/j.phpro.2012.05.104" TargetMode="External"/><Relationship Id="rId2" Type="http://schemas.openxmlformats.org/officeDocument/2006/relationships/styles" Target="styles.xml"/><Relationship Id="rId16" Type="http://schemas.openxmlformats.org/officeDocument/2006/relationships/hyperlink" Target="http://www.cisco.com/web/strategy/government/space-routing.html" TargetMode="External"/><Relationship Id="rId20" Type="http://schemas.openxmlformats.org/officeDocument/2006/relationships/hyperlink" Target="http://www.wired.com/2012/10/gartner-hype-cycle-2012" TargetMode="External"/><Relationship Id="rId29" Type="http://schemas.openxmlformats.org/officeDocument/2006/relationships/hyperlink" Target="http://dx.doi.org/10.4236/ait.2011.12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maswamy2008@gmail.com" TargetMode="External"/><Relationship Id="rId24" Type="http://schemas.openxmlformats.org/officeDocument/2006/relationships/hyperlink" Target="http://dx.doi.org/10.1093/bjc/40.2.261" TargetMode="External"/><Relationship Id="rId32" Type="http://schemas.openxmlformats.org/officeDocument/2006/relationships/hyperlink" Target="http://dx.doi.org/10.1016/j.procs.2012.06.084"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ebopedia.com/TERM/I/Internet.html" TargetMode="External"/><Relationship Id="rId23" Type="http://schemas.openxmlformats.org/officeDocument/2006/relationships/image" Target="media/image6.png"/><Relationship Id="rId28" Type="http://schemas.openxmlformats.org/officeDocument/2006/relationships/hyperlink" Target="http://dx.doi.org/10.1038/scientificamerican1004-76" TargetMode="External"/><Relationship Id="rId36" Type="http://schemas.openxmlformats.org/officeDocument/2006/relationships/fontTable" Target="fontTable.xml"/><Relationship Id="rId10" Type="http://schemas.openxmlformats.org/officeDocument/2006/relationships/hyperlink" Target="mailto:somu4smart@gmail.com" TargetMode="External"/><Relationship Id="rId19" Type="http://schemas.openxmlformats.org/officeDocument/2006/relationships/image" Target="media/image3.jpeg"/><Relationship Id="rId31" Type="http://schemas.openxmlformats.org/officeDocument/2006/relationships/hyperlink" Target="http://dx.doi.org/10.1016/j.proeng.2011.08.390" TargetMode="External"/><Relationship Id="rId4" Type="http://schemas.openxmlformats.org/officeDocument/2006/relationships/webSettings" Target="webSettings.xml"/><Relationship Id="rId9" Type="http://schemas.openxmlformats.org/officeDocument/2006/relationships/hyperlink" Target="http://dx.doi.org/10.4236/jcc.2015.35021" TargetMode="External"/><Relationship Id="rId14" Type="http://schemas.openxmlformats.org/officeDocument/2006/relationships/hyperlink" Target="http://dx.doi.org/10.4236/jcc.2015.35021" TargetMode="External"/><Relationship Id="rId22" Type="http://schemas.openxmlformats.org/officeDocument/2006/relationships/image" Target="media/image5.png"/><Relationship Id="rId27" Type="http://schemas.openxmlformats.org/officeDocument/2006/relationships/hyperlink" Target="http://dx.doi.org/10.1038/440402a" TargetMode="External"/><Relationship Id="rId30" Type="http://schemas.openxmlformats.org/officeDocument/2006/relationships/hyperlink" Target="http://www.itu.int/internetofthings/on" TargetMode="External"/><Relationship Id="rId35" Type="http://schemas.openxmlformats.org/officeDocument/2006/relationships/header" Target="header2.xml"/><Relationship Id="rId8" Type="http://schemas.openxmlformats.org/officeDocument/2006/relationships/hyperlink" Target="http://www.scirp.org/journal/jc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5094</Words>
  <Characters>28022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Internet of Things (IoT): A Literature Review</vt:lpstr>
    </vt:vector>
  </TitlesOfParts>
  <Company>Personal</Company>
  <LinksUpToDate>false</LinksUpToDate>
  <CharactersWithSpaces>33050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 (IoT): A Literature Review</dc:title>
  <dc:subject>One of the buzzwords in the Information Technology is Internet of Things (IoT). The future is In-ternet of Things, which will transform the real world objects into intelligent virtual objects. The IoT aims to unify everything in our world under a common infrastructure, giving us not only control of things around us, but also keeping us informed of the state of the things. In Light of this, present study addresses IoT concepts through systematic review of scholarly research papers, corporate white papers, professional discussions with experts and online databases. Moreover this research article focuses on definitions, geneses, basic requirements, characteristics and aliases of Internet of Things. The main objective of this paper is to provide an overview of Internet of Things, architectures, and vital technologies and their usages in our daily life. However, this manuscript will give good comprehension for the new researchers, who want to do research in this field of Internet of Things (Technological GOD) and facilitate knowledge accumulation in efficiently.</dc:subject>
  <dc:creator>Somayya Madakam, R. Ramaswamy, Siddharth Tripathi</dc:creator>
  <cp:keywords>Internet of Things, IoT, RFID, IPv6, EPC, Barcode, Wi-Fi, Bluetooth, NFC, ZigBee, Sensors, Actuators</cp:keywords>
  <cp:lastModifiedBy>Gleiston C. Guerrero Ulloa</cp:lastModifiedBy>
  <cp:revision>2</cp:revision>
  <dcterms:created xsi:type="dcterms:W3CDTF">2019-06-14T20:49:00Z</dcterms:created>
  <dcterms:modified xsi:type="dcterms:W3CDTF">2019-06-14T21:19:00Z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2015-05-11T00:00:00Z</vt:filetime>
  </property>
  <property fmtid="{D5CDD505-2E9C-101B-9397-08002B2CF9AE}" pid="3" name="Creator">
    <vt:lpwstr>Acrobat PDFMaker 11 Word 版</vt:lpwstr>
  </property>
  <property fmtid="{D5CDD505-2E9C-101B-9397-08002B2CF9AE}" pid="4" name="LastSaved">
    <vt:filetime>2019-06-14T00:00:00Z</vt:filetime>
  </property>
</Properties>
</file>